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w:hAnsi="Times"/>
        </w:rPr>
        <w:id w:val="584732840"/>
        <w:docPartObj>
          <w:docPartGallery w:val="Cover Pages"/>
          <w:docPartUnique/>
        </w:docPartObj>
      </w:sdtPr>
      <w:sdtEndPr>
        <w:rPr>
          <w:caps/>
          <w:color w:val="FFFFFF" w:themeColor="background1"/>
        </w:rPr>
      </w:sdtEndPr>
      <w:sdtContent>
        <w:p w14:paraId="6C82F390" w14:textId="14EE4BB5" w:rsidR="001D2123" w:rsidRPr="008E1678" w:rsidRDefault="001D2123" w:rsidP="007467B7">
          <w:pPr>
            <w:spacing w:before="120" w:after="120" w:line="276" w:lineRule="auto"/>
            <w:rPr>
              <w:rFonts w:ascii="Times" w:hAnsi="Times"/>
            </w:rPr>
          </w:pPr>
        </w:p>
        <w:p w14:paraId="099091C2" w14:textId="77777777" w:rsidR="000061BE" w:rsidRPr="008E1678" w:rsidRDefault="000061BE" w:rsidP="007467B7">
          <w:pPr>
            <w:pStyle w:val="NoSpacing"/>
            <w:framePr w:hSpace="187" w:wrap="around" w:hAnchor="margin" w:xAlign="center" w:y="2881"/>
            <w:spacing w:before="120" w:after="120" w:line="276" w:lineRule="auto"/>
            <w:rPr>
              <w:rFonts w:ascii="Times" w:hAnsi="Times" w:cs="Times New Roman"/>
              <w:color w:val="032348" w:themeColor="accent1" w:themeShade="BF"/>
              <w:sz w:val="24"/>
            </w:rPr>
          </w:pPr>
        </w:p>
        <w:sdt>
          <w:sdtPr>
            <w:rPr>
              <w:rFonts w:ascii="Times" w:eastAsiaTheme="majorEastAsia" w:hAnsi="Times" w:cs="Times New Roman"/>
              <w:b/>
              <w:bCs/>
              <w:color w:val="000000" w:themeColor="text1"/>
              <w:sz w:val="28"/>
              <w:szCs w:val="28"/>
            </w:rPr>
            <w:alias w:val="Title"/>
            <w:id w:val="13406919"/>
            <w:placeholder>
              <w:docPart w:val="2447447226D98F44BA3EBA271FE4EDCA"/>
            </w:placeholder>
            <w:dataBinding w:prefixMappings="xmlns:ns0='http://schemas.openxmlformats.org/package/2006/metadata/core-properties' xmlns:ns1='http://purl.org/dc/elements/1.1/'" w:xpath="/ns0:coreProperties[1]/ns1:title[1]" w:storeItemID="{6C3C8BC8-F283-45AE-878A-BAB7291924A1}"/>
            <w:text/>
          </w:sdtPr>
          <w:sdtEndPr/>
          <w:sdtContent>
            <w:p w14:paraId="21E2D9EE" w14:textId="77777777" w:rsidR="000061BE" w:rsidRPr="008E1678" w:rsidRDefault="000061BE" w:rsidP="007467B7">
              <w:pPr>
                <w:pStyle w:val="NoSpacing"/>
                <w:spacing w:before="120" w:after="120" w:line="276" w:lineRule="auto"/>
                <w:ind w:right="-425"/>
                <w:rPr>
                  <w:rFonts w:ascii="Times" w:eastAsiaTheme="majorEastAsia" w:hAnsi="Times" w:cs="Times New Roman"/>
                  <w:b/>
                  <w:bCs/>
                  <w:color w:val="000000" w:themeColor="text1"/>
                  <w:sz w:val="28"/>
                  <w:szCs w:val="28"/>
                </w:rPr>
              </w:pPr>
              <w:r w:rsidRPr="008E1678">
                <w:rPr>
                  <w:rFonts w:ascii="Times" w:eastAsiaTheme="majorEastAsia" w:hAnsi="Times" w:cs="Times New Roman"/>
                  <w:b/>
                  <w:bCs/>
                  <w:color w:val="000000" w:themeColor="text1"/>
                  <w:sz w:val="28"/>
                  <w:szCs w:val="28"/>
                </w:rPr>
                <w:t>The Umbrella Programme for Socio-Economic Development (2019-2021)</w:t>
              </w:r>
            </w:p>
          </w:sdtContent>
        </w:sdt>
        <w:sdt>
          <w:sdtPr>
            <w:rPr>
              <w:rFonts w:ascii="Times" w:hAnsi="Times" w:cs="Times New Roman"/>
              <w:color w:val="000000" w:themeColor="text1"/>
              <w:sz w:val="28"/>
              <w:szCs w:val="28"/>
            </w:rPr>
            <w:alias w:val="Subtitle"/>
            <w:id w:val="13406923"/>
            <w:placeholder>
              <w:docPart w:val="12D92C186B96ED49A89DFAFBF7615E7A"/>
            </w:placeholder>
            <w:dataBinding w:prefixMappings="xmlns:ns0='http://schemas.openxmlformats.org/package/2006/metadata/core-properties' xmlns:ns1='http://purl.org/dc/elements/1.1/'" w:xpath="/ns0:coreProperties[1]/ns1:subject[1]" w:storeItemID="{6C3C8BC8-F283-45AE-878A-BAB7291924A1}"/>
            <w:text/>
          </w:sdtPr>
          <w:sdtEndPr/>
          <w:sdtContent>
            <w:p w14:paraId="16CF56FB" w14:textId="62F5746A" w:rsidR="000061BE" w:rsidRPr="008E1678" w:rsidRDefault="000061BE" w:rsidP="007467B7">
              <w:pPr>
                <w:pStyle w:val="NoSpacing"/>
                <w:spacing w:before="120" w:after="120" w:line="276" w:lineRule="auto"/>
                <w:rPr>
                  <w:rFonts w:ascii="Times" w:hAnsi="Times" w:cs="Times New Roman"/>
                  <w:color w:val="000000" w:themeColor="text1"/>
                  <w:sz w:val="28"/>
                  <w:szCs w:val="28"/>
                </w:rPr>
              </w:pPr>
              <w:r w:rsidRPr="008E1678">
                <w:rPr>
                  <w:rFonts w:ascii="Times" w:hAnsi="Times" w:cs="Times New Roman"/>
                  <w:color w:val="000000" w:themeColor="text1"/>
                  <w:sz w:val="28"/>
                  <w:szCs w:val="28"/>
                </w:rPr>
                <w:t>END OF PROJECT EVALUATION FINAL REPORT</w:t>
              </w:r>
            </w:p>
          </w:sdtContent>
        </w:sdt>
        <w:p w14:paraId="16C053C7" w14:textId="754585D9" w:rsidR="0066614D" w:rsidRPr="008E1678" w:rsidRDefault="00C16769" w:rsidP="007467B7">
          <w:pPr>
            <w:spacing w:before="120" w:after="120" w:line="276" w:lineRule="auto"/>
            <w:rPr>
              <w:rFonts w:ascii="Times" w:hAnsi="Times"/>
              <w:color w:val="FFFFFF" w:themeColor="background1"/>
              <w:sz w:val="52"/>
              <w:szCs w:val="52"/>
            </w:rPr>
          </w:pPr>
        </w:p>
      </w:sdtContent>
    </w:sdt>
    <w:p w14:paraId="49B734C0" w14:textId="1EF0AC1C" w:rsidR="00525E17" w:rsidRPr="008E1678" w:rsidRDefault="00525E17" w:rsidP="007467B7">
      <w:pPr>
        <w:spacing w:before="120" w:after="120" w:line="276" w:lineRule="auto"/>
        <w:rPr>
          <w:rFonts w:ascii="Times" w:hAnsi="Times"/>
          <w:caps/>
          <w:color w:val="FFFFFF" w:themeColor="background1"/>
          <w:spacing w:val="15"/>
          <w:sz w:val="22"/>
          <w:szCs w:val="22"/>
        </w:rPr>
      </w:pPr>
    </w:p>
    <w:p w14:paraId="07B332A6" w14:textId="77777777" w:rsidR="007467B7" w:rsidRPr="008E1678" w:rsidRDefault="007467B7">
      <w:pPr>
        <w:spacing w:after="160" w:line="259" w:lineRule="auto"/>
        <w:rPr>
          <w:rFonts w:ascii="Times" w:eastAsiaTheme="minorHAnsi" w:hAnsi="Times"/>
          <w:b/>
          <w:bCs/>
        </w:rPr>
      </w:pPr>
      <w:r w:rsidRPr="008E1678">
        <w:rPr>
          <w:rFonts w:ascii="Times" w:eastAsiaTheme="minorHAnsi" w:hAnsi="Times"/>
          <w:b/>
          <w:bCs/>
        </w:rPr>
        <w:br w:type="page"/>
      </w:r>
    </w:p>
    <w:p w14:paraId="5018AE4F" w14:textId="19A91C66" w:rsidR="00886B1C" w:rsidRPr="008E1678" w:rsidRDefault="00886B1C" w:rsidP="007467B7">
      <w:pPr>
        <w:kinsoku w:val="0"/>
        <w:overflowPunct w:val="0"/>
        <w:autoSpaceDE w:val="0"/>
        <w:autoSpaceDN w:val="0"/>
        <w:adjustRightInd w:val="0"/>
        <w:spacing w:before="120" w:after="120" w:line="276" w:lineRule="auto"/>
        <w:ind w:left="40"/>
        <w:rPr>
          <w:rFonts w:ascii="Times" w:eastAsiaTheme="minorHAnsi" w:hAnsi="Times"/>
          <w:b/>
          <w:bCs/>
        </w:rPr>
      </w:pPr>
      <w:r w:rsidRPr="008E1678">
        <w:rPr>
          <w:rFonts w:ascii="Times" w:eastAsiaTheme="minorHAnsi" w:hAnsi="Times"/>
          <w:b/>
          <w:bCs/>
        </w:rPr>
        <w:lastRenderedPageBreak/>
        <w:t>Acknowledgement</w:t>
      </w:r>
    </w:p>
    <w:p w14:paraId="5DE3D9F3" w14:textId="3BF67EF4" w:rsidR="00886B1C" w:rsidRPr="008E1678" w:rsidRDefault="00886B1C" w:rsidP="007467B7">
      <w:pPr>
        <w:widowControl w:val="0"/>
        <w:spacing w:before="120" w:after="120" w:line="276" w:lineRule="auto"/>
        <w:jc w:val="both"/>
        <w:rPr>
          <w:rFonts w:ascii="Times" w:eastAsiaTheme="minorHAnsi" w:hAnsi="Times"/>
        </w:rPr>
      </w:pPr>
      <w:r w:rsidRPr="008E1678">
        <w:rPr>
          <w:rFonts w:ascii="Times" w:eastAsiaTheme="minorHAnsi" w:hAnsi="Times"/>
        </w:rPr>
        <w:t xml:space="preserve">This </w:t>
      </w:r>
      <w:r w:rsidR="000061BE" w:rsidRPr="008E1678">
        <w:rPr>
          <w:rFonts w:ascii="Times" w:eastAsiaTheme="minorHAnsi" w:hAnsi="Times"/>
        </w:rPr>
        <w:t xml:space="preserve">final </w:t>
      </w:r>
      <w:r w:rsidRPr="008E1678">
        <w:rPr>
          <w:rFonts w:ascii="Times" w:eastAsiaTheme="minorHAnsi" w:hAnsi="Times"/>
        </w:rPr>
        <w:t>Evaluation was commissioned by</w:t>
      </w:r>
      <w:r w:rsidR="00FC72E2" w:rsidRPr="008E1678">
        <w:rPr>
          <w:rFonts w:ascii="Times" w:eastAsiaTheme="minorHAnsi" w:hAnsi="Times"/>
        </w:rPr>
        <w:t xml:space="preserve"> the United Nations Development Programme (</w:t>
      </w:r>
      <w:r w:rsidRPr="008E1678">
        <w:rPr>
          <w:rFonts w:ascii="Times" w:eastAsiaTheme="minorHAnsi" w:hAnsi="Times"/>
        </w:rPr>
        <w:t>UNDP</w:t>
      </w:r>
      <w:r w:rsidR="00FC72E2" w:rsidRPr="008E1678">
        <w:rPr>
          <w:rFonts w:ascii="Times" w:eastAsiaTheme="minorHAnsi" w:hAnsi="Times"/>
        </w:rPr>
        <w:t>)</w:t>
      </w:r>
      <w:r w:rsidRPr="008E1678">
        <w:rPr>
          <w:rFonts w:ascii="Times" w:eastAsiaTheme="minorHAnsi" w:hAnsi="Times"/>
        </w:rPr>
        <w:t xml:space="preserve"> </w:t>
      </w:r>
      <w:r w:rsidR="00B232E0" w:rsidRPr="008E1678">
        <w:rPr>
          <w:rFonts w:ascii="Times" w:eastAsiaTheme="minorHAnsi" w:hAnsi="Times"/>
        </w:rPr>
        <w:t>Country Office</w:t>
      </w:r>
      <w:r w:rsidR="00737672" w:rsidRPr="008E1678">
        <w:rPr>
          <w:rFonts w:ascii="Times" w:eastAsiaTheme="minorHAnsi" w:hAnsi="Times"/>
        </w:rPr>
        <w:t xml:space="preserve"> (CO)</w:t>
      </w:r>
      <w:r w:rsidR="00B232E0" w:rsidRPr="008E1678">
        <w:rPr>
          <w:rFonts w:ascii="Times" w:eastAsiaTheme="minorHAnsi" w:hAnsi="Times"/>
        </w:rPr>
        <w:t xml:space="preserve"> for the Kingdom of Saudi Arabia</w:t>
      </w:r>
      <w:r w:rsidR="00FC72E2" w:rsidRPr="008E1678">
        <w:rPr>
          <w:rFonts w:ascii="Times" w:eastAsiaTheme="minorHAnsi" w:hAnsi="Times"/>
        </w:rPr>
        <w:t xml:space="preserve"> (KSA)</w:t>
      </w:r>
      <w:r w:rsidR="00B232E0" w:rsidRPr="008E1678">
        <w:rPr>
          <w:rFonts w:ascii="Times" w:eastAsiaTheme="minorHAnsi" w:hAnsi="Times"/>
        </w:rPr>
        <w:t xml:space="preserve"> for the Umbrella Programme for Socio-Economic Development (2019-2021) implemented in collaboration with the Ministry of Economy and Planning (MEP). The</w:t>
      </w:r>
      <w:r w:rsidRPr="008E1678">
        <w:rPr>
          <w:rFonts w:ascii="Times" w:eastAsiaTheme="minorHAnsi" w:hAnsi="Times"/>
        </w:rPr>
        <w:t xml:space="preserve"> primary audience and users of the report are UNDP, the </w:t>
      </w:r>
      <w:r w:rsidR="00B232E0" w:rsidRPr="008E1678">
        <w:rPr>
          <w:rFonts w:ascii="Times" w:eastAsiaTheme="minorHAnsi" w:hAnsi="Times"/>
        </w:rPr>
        <w:t>MEP</w:t>
      </w:r>
      <w:r w:rsidRPr="008E1678">
        <w:rPr>
          <w:rFonts w:ascii="Times" w:eastAsiaTheme="minorHAnsi" w:hAnsi="Times"/>
        </w:rPr>
        <w:t xml:space="preserve">, as well as their stakeholders and all interested in the project progress and lessons learned. </w:t>
      </w:r>
    </w:p>
    <w:p w14:paraId="092D2389" w14:textId="19256D9B" w:rsidR="00886B1C" w:rsidRPr="008E1678" w:rsidRDefault="00886B1C" w:rsidP="007467B7">
      <w:pPr>
        <w:widowControl w:val="0"/>
        <w:spacing w:before="120" w:after="120" w:line="276" w:lineRule="auto"/>
        <w:jc w:val="both"/>
        <w:rPr>
          <w:rFonts w:ascii="Times" w:eastAsiaTheme="minorHAnsi" w:hAnsi="Times"/>
        </w:rPr>
      </w:pPr>
      <w:r w:rsidRPr="008E1678">
        <w:rPr>
          <w:rFonts w:ascii="Times" w:eastAsiaTheme="minorHAnsi" w:hAnsi="Times"/>
        </w:rPr>
        <w:t xml:space="preserve">The Evaluation was carried out by Cosette Maiky, PhD with active support from UNDP </w:t>
      </w:r>
      <w:r w:rsidR="00B232E0" w:rsidRPr="008E1678">
        <w:rPr>
          <w:rFonts w:ascii="Times" w:eastAsiaTheme="minorHAnsi" w:hAnsi="Times"/>
        </w:rPr>
        <w:t xml:space="preserve">Country Office </w:t>
      </w:r>
      <w:r w:rsidRPr="008E1678">
        <w:rPr>
          <w:rFonts w:ascii="Times" w:eastAsiaTheme="minorHAnsi" w:hAnsi="Times"/>
        </w:rPr>
        <w:t xml:space="preserve">in facilitating the Evaluation process. </w:t>
      </w:r>
    </w:p>
    <w:p w14:paraId="23B8F399" w14:textId="6F43644B" w:rsidR="00886B1C" w:rsidRPr="008E1678" w:rsidRDefault="00886B1C" w:rsidP="007467B7">
      <w:pPr>
        <w:widowControl w:val="0"/>
        <w:spacing w:before="120" w:after="120" w:line="276" w:lineRule="auto"/>
        <w:jc w:val="both"/>
        <w:rPr>
          <w:rFonts w:ascii="Times" w:eastAsiaTheme="minorHAnsi" w:hAnsi="Times"/>
        </w:rPr>
      </w:pPr>
      <w:r w:rsidRPr="008E1678">
        <w:rPr>
          <w:rFonts w:ascii="Times" w:eastAsiaTheme="minorHAnsi" w:hAnsi="Times"/>
        </w:rPr>
        <w:t xml:space="preserve">The author would like to thank all those who made this Evaluation possible, especially </w:t>
      </w:r>
      <w:r w:rsidR="00B232E0" w:rsidRPr="008E1678">
        <w:rPr>
          <w:rFonts w:ascii="Times" w:eastAsiaTheme="minorHAnsi" w:hAnsi="Times"/>
        </w:rPr>
        <w:t xml:space="preserve">the </w:t>
      </w:r>
      <w:r w:rsidRPr="008E1678">
        <w:rPr>
          <w:rFonts w:ascii="Times" w:eastAsiaTheme="minorHAnsi" w:hAnsi="Times"/>
        </w:rPr>
        <w:t xml:space="preserve">UNDP staff </w:t>
      </w:r>
      <w:r w:rsidR="00B232E0" w:rsidRPr="008E1678">
        <w:rPr>
          <w:rFonts w:ascii="Times" w:eastAsiaTheme="minorHAnsi" w:hAnsi="Times"/>
        </w:rPr>
        <w:t xml:space="preserve">and the MEP staff </w:t>
      </w:r>
      <w:r w:rsidRPr="008E1678">
        <w:rPr>
          <w:rFonts w:ascii="Times" w:eastAsiaTheme="minorHAnsi" w:hAnsi="Times"/>
        </w:rPr>
        <w:t xml:space="preserve">for the support they extended along the process, and key informants for their accounts of progress, </w:t>
      </w:r>
      <w:r w:rsidR="00B232E0" w:rsidRPr="008E1678">
        <w:rPr>
          <w:rFonts w:ascii="Times" w:eastAsiaTheme="minorHAnsi" w:hAnsi="Times"/>
        </w:rPr>
        <w:t>accomplishments,</w:t>
      </w:r>
      <w:r w:rsidRPr="008E1678">
        <w:rPr>
          <w:rFonts w:ascii="Times" w:eastAsiaTheme="minorHAnsi" w:hAnsi="Times"/>
        </w:rPr>
        <w:t xml:space="preserve"> and challenges.</w:t>
      </w:r>
    </w:p>
    <w:p w14:paraId="0965EA3C" w14:textId="77777777" w:rsidR="00886B1C" w:rsidRPr="008E1678" w:rsidRDefault="00886B1C" w:rsidP="007467B7">
      <w:pPr>
        <w:widowControl w:val="0"/>
        <w:spacing w:before="120" w:after="120" w:line="276" w:lineRule="auto"/>
        <w:jc w:val="both"/>
        <w:rPr>
          <w:rFonts w:ascii="Times" w:eastAsiaTheme="minorHAnsi" w:hAnsi="Times"/>
        </w:rPr>
      </w:pPr>
    </w:p>
    <w:p w14:paraId="25D7B55F" w14:textId="77777777" w:rsidR="00886B1C" w:rsidRPr="008E1678" w:rsidRDefault="00886B1C" w:rsidP="007467B7">
      <w:pPr>
        <w:widowControl w:val="0"/>
        <w:spacing w:before="120" w:after="120" w:line="276" w:lineRule="auto"/>
        <w:jc w:val="both"/>
        <w:rPr>
          <w:rFonts w:ascii="Times" w:eastAsiaTheme="minorHAnsi" w:hAnsi="Times"/>
        </w:rPr>
      </w:pPr>
    </w:p>
    <w:p w14:paraId="5F55D27B" w14:textId="77777777" w:rsidR="00886B1C" w:rsidRPr="008E1678" w:rsidRDefault="00886B1C" w:rsidP="007467B7">
      <w:pPr>
        <w:widowControl w:val="0"/>
        <w:spacing w:before="120" w:after="120" w:line="276" w:lineRule="auto"/>
        <w:jc w:val="both"/>
        <w:rPr>
          <w:rFonts w:ascii="Times" w:eastAsiaTheme="minorHAnsi" w:hAnsi="Times"/>
        </w:rPr>
      </w:pPr>
    </w:p>
    <w:p w14:paraId="7A7891C5" w14:textId="77777777" w:rsidR="00886B1C" w:rsidRPr="008E1678" w:rsidRDefault="00886B1C" w:rsidP="007467B7">
      <w:pPr>
        <w:kinsoku w:val="0"/>
        <w:overflowPunct w:val="0"/>
        <w:autoSpaceDE w:val="0"/>
        <w:autoSpaceDN w:val="0"/>
        <w:adjustRightInd w:val="0"/>
        <w:spacing w:before="120" w:after="120" w:line="276" w:lineRule="auto"/>
        <w:ind w:left="40"/>
        <w:rPr>
          <w:rFonts w:ascii="Times" w:eastAsiaTheme="minorHAnsi" w:hAnsi="Times"/>
        </w:rPr>
      </w:pPr>
    </w:p>
    <w:p w14:paraId="7E7D31A4" w14:textId="77777777" w:rsidR="00886B1C" w:rsidRPr="008E1678" w:rsidRDefault="00886B1C" w:rsidP="007467B7">
      <w:pPr>
        <w:kinsoku w:val="0"/>
        <w:overflowPunct w:val="0"/>
        <w:autoSpaceDE w:val="0"/>
        <w:autoSpaceDN w:val="0"/>
        <w:adjustRightInd w:val="0"/>
        <w:spacing w:before="120" w:after="120" w:line="276" w:lineRule="auto"/>
        <w:ind w:left="40"/>
        <w:rPr>
          <w:rFonts w:ascii="Times" w:eastAsiaTheme="minorHAnsi" w:hAnsi="Times"/>
        </w:rPr>
      </w:pPr>
    </w:p>
    <w:p w14:paraId="23E6632E" w14:textId="77777777" w:rsidR="00886B1C" w:rsidRPr="008E1678" w:rsidRDefault="00886B1C" w:rsidP="007467B7">
      <w:pPr>
        <w:kinsoku w:val="0"/>
        <w:overflowPunct w:val="0"/>
        <w:autoSpaceDE w:val="0"/>
        <w:autoSpaceDN w:val="0"/>
        <w:adjustRightInd w:val="0"/>
        <w:spacing w:before="120" w:after="120" w:line="276" w:lineRule="auto"/>
        <w:ind w:left="40"/>
        <w:rPr>
          <w:rFonts w:ascii="Times" w:eastAsiaTheme="minorHAnsi" w:hAnsi="Times"/>
        </w:rPr>
      </w:pPr>
    </w:p>
    <w:p w14:paraId="5877A643" w14:textId="77777777" w:rsidR="00886B1C" w:rsidRPr="008E1678" w:rsidRDefault="00886B1C" w:rsidP="007467B7">
      <w:pPr>
        <w:kinsoku w:val="0"/>
        <w:overflowPunct w:val="0"/>
        <w:autoSpaceDE w:val="0"/>
        <w:autoSpaceDN w:val="0"/>
        <w:adjustRightInd w:val="0"/>
        <w:spacing w:before="120" w:after="120" w:line="276" w:lineRule="auto"/>
        <w:ind w:left="40"/>
        <w:rPr>
          <w:rFonts w:ascii="Times" w:eastAsiaTheme="minorHAnsi" w:hAnsi="Times"/>
        </w:rPr>
      </w:pPr>
    </w:p>
    <w:p w14:paraId="01324E48" w14:textId="77777777" w:rsidR="00886B1C" w:rsidRPr="008E1678" w:rsidRDefault="00886B1C" w:rsidP="007467B7">
      <w:pPr>
        <w:kinsoku w:val="0"/>
        <w:overflowPunct w:val="0"/>
        <w:autoSpaceDE w:val="0"/>
        <w:autoSpaceDN w:val="0"/>
        <w:adjustRightInd w:val="0"/>
        <w:spacing w:before="120" w:after="120" w:line="276" w:lineRule="auto"/>
        <w:ind w:left="40"/>
        <w:rPr>
          <w:rFonts w:ascii="Times" w:eastAsiaTheme="minorHAnsi" w:hAnsi="Times"/>
        </w:rPr>
      </w:pPr>
    </w:p>
    <w:p w14:paraId="01F1CFE4" w14:textId="77777777" w:rsidR="00886B1C" w:rsidRPr="008E1678" w:rsidRDefault="00886B1C" w:rsidP="007467B7">
      <w:pPr>
        <w:kinsoku w:val="0"/>
        <w:overflowPunct w:val="0"/>
        <w:autoSpaceDE w:val="0"/>
        <w:autoSpaceDN w:val="0"/>
        <w:adjustRightInd w:val="0"/>
        <w:spacing w:before="120" w:after="120" w:line="276" w:lineRule="auto"/>
        <w:rPr>
          <w:rFonts w:ascii="Times" w:eastAsiaTheme="minorHAnsi" w:hAnsi="Times"/>
          <w:b/>
          <w:bCs/>
        </w:rPr>
      </w:pPr>
      <w:r w:rsidRPr="008E1678">
        <w:rPr>
          <w:rFonts w:ascii="Times" w:eastAsiaTheme="minorHAnsi" w:hAnsi="Times"/>
          <w:b/>
          <w:bCs/>
        </w:rPr>
        <w:t>Disclaimer</w:t>
      </w:r>
    </w:p>
    <w:p w14:paraId="34C105FE" w14:textId="77777777" w:rsidR="00886B1C" w:rsidRPr="008E1678" w:rsidRDefault="00886B1C" w:rsidP="007467B7">
      <w:pPr>
        <w:kinsoku w:val="0"/>
        <w:overflowPunct w:val="0"/>
        <w:autoSpaceDE w:val="0"/>
        <w:autoSpaceDN w:val="0"/>
        <w:adjustRightInd w:val="0"/>
        <w:spacing w:before="120" w:after="120" w:line="276" w:lineRule="auto"/>
        <w:ind w:left="40" w:right="113"/>
        <w:jc w:val="both"/>
        <w:rPr>
          <w:rFonts w:ascii="Times" w:eastAsiaTheme="minorHAnsi" w:hAnsi="Times"/>
        </w:rPr>
      </w:pPr>
      <w:r w:rsidRPr="008E1678">
        <w:rPr>
          <w:rFonts w:ascii="Times" w:eastAsiaTheme="minorHAnsi" w:hAnsi="Times"/>
        </w:rPr>
        <w:t>The designations employed and the presentation of the material in this publication do not imply the expression of any opinion whatsoever on the part of the Secretariat of the United Nations concerning the legal status of any country, territory, city or area or of its authorities, or concerning the delimitation of its frontiers of boundaries.</w:t>
      </w:r>
    </w:p>
    <w:p w14:paraId="6C0FAE08" w14:textId="5743F839" w:rsidR="00886B1C" w:rsidRPr="008E1678" w:rsidRDefault="00886B1C" w:rsidP="007467B7">
      <w:pPr>
        <w:kinsoku w:val="0"/>
        <w:overflowPunct w:val="0"/>
        <w:autoSpaceDE w:val="0"/>
        <w:autoSpaceDN w:val="0"/>
        <w:adjustRightInd w:val="0"/>
        <w:spacing w:before="120" w:after="120" w:line="276" w:lineRule="auto"/>
        <w:ind w:left="40" w:right="113"/>
        <w:jc w:val="both"/>
        <w:rPr>
          <w:rFonts w:ascii="Times" w:eastAsiaTheme="minorHAnsi" w:hAnsi="Times"/>
        </w:rPr>
      </w:pPr>
      <w:r w:rsidRPr="008E1678">
        <w:rPr>
          <w:rFonts w:ascii="Times" w:eastAsiaTheme="minorHAnsi" w:hAnsi="Times"/>
        </w:rPr>
        <w:t>Views expressed in this publication do not necessarily reflect those of the UNDP</w:t>
      </w:r>
      <w:r w:rsidR="00FC72E2" w:rsidRPr="008E1678">
        <w:rPr>
          <w:rFonts w:ascii="Times" w:eastAsiaTheme="minorHAnsi" w:hAnsi="Times"/>
        </w:rPr>
        <w:t xml:space="preserve"> </w:t>
      </w:r>
      <w:r w:rsidR="00737672" w:rsidRPr="008E1678">
        <w:rPr>
          <w:rFonts w:ascii="Times" w:eastAsiaTheme="minorHAnsi" w:hAnsi="Times"/>
        </w:rPr>
        <w:t>CO</w:t>
      </w:r>
      <w:r w:rsidR="00FC72E2" w:rsidRPr="008E1678">
        <w:rPr>
          <w:rFonts w:ascii="Times" w:eastAsiaTheme="minorHAnsi" w:hAnsi="Times"/>
        </w:rPr>
        <w:t xml:space="preserve"> in the KSA</w:t>
      </w:r>
      <w:r w:rsidRPr="008E1678">
        <w:rPr>
          <w:rFonts w:ascii="Times" w:eastAsiaTheme="minorHAnsi" w:hAnsi="Times"/>
        </w:rPr>
        <w:t>. Excerpts may be reproduced without authorization, on condition that the source is indicated.</w:t>
      </w:r>
    </w:p>
    <w:p w14:paraId="309468C6" w14:textId="77777777" w:rsidR="00886B1C" w:rsidRPr="008E1678" w:rsidRDefault="00886B1C" w:rsidP="007467B7">
      <w:pPr>
        <w:kinsoku w:val="0"/>
        <w:overflowPunct w:val="0"/>
        <w:autoSpaceDE w:val="0"/>
        <w:autoSpaceDN w:val="0"/>
        <w:adjustRightInd w:val="0"/>
        <w:spacing w:before="120" w:after="120" w:line="276" w:lineRule="auto"/>
        <w:ind w:left="40" w:right="113"/>
        <w:jc w:val="both"/>
        <w:rPr>
          <w:rFonts w:ascii="Times" w:eastAsiaTheme="minorHAnsi" w:hAnsi="Times"/>
        </w:rPr>
      </w:pPr>
    </w:p>
    <w:p w14:paraId="4884398A" w14:textId="77777777" w:rsidR="00886B1C" w:rsidRPr="008E1678" w:rsidRDefault="00886B1C" w:rsidP="007467B7">
      <w:pPr>
        <w:kinsoku w:val="0"/>
        <w:overflowPunct w:val="0"/>
        <w:autoSpaceDE w:val="0"/>
        <w:autoSpaceDN w:val="0"/>
        <w:adjustRightInd w:val="0"/>
        <w:spacing w:before="120" w:after="120" w:line="276" w:lineRule="auto"/>
        <w:ind w:left="40" w:right="113"/>
        <w:jc w:val="both"/>
        <w:rPr>
          <w:rFonts w:ascii="Times" w:eastAsiaTheme="minorHAnsi" w:hAnsi="Times"/>
          <w:b/>
          <w:bCs/>
        </w:rPr>
      </w:pPr>
      <w:r w:rsidRPr="008E1678">
        <w:rPr>
          <w:rFonts w:ascii="Times" w:eastAsiaTheme="minorHAnsi" w:hAnsi="Times"/>
          <w:b/>
          <w:bCs/>
        </w:rPr>
        <w:t>Author</w:t>
      </w:r>
    </w:p>
    <w:p w14:paraId="13A03329" w14:textId="77777777" w:rsidR="00886B1C" w:rsidRPr="008E1678" w:rsidRDefault="00886B1C" w:rsidP="007467B7">
      <w:pPr>
        <w:kinsoku w:val="0"/>
        <w:overflowPunct w:val="0"/>
        <w:autoSpaceDE w:val="0"/>
        <w:autoSpaceDN w:val="0"/>
        <w:adjustRightInd w:val="0"/>
        <w:spacing w:before="120" w:after="120" w:line="276" w:lineRule="auto"/>
        <w:ind w:left="40"/>
        <w:rPr>
          <w:rFonts w:ascii="Times" w:eastAsiaTheme="minorHAnsi" w:hAnsi="Times"/>
        </w:rPr>
      </w:pPr>
      <w:r w:rsidRPr="008E1678">
        <w:rPr>
          <w:rFonts w:ascii="Times" w:eastAsiaTheme="minorHAnsi" w:hAnsi="Times"/>
        </w:rPr>
        <w:t>Cosette Maiky</w:t>
      </w:r>
    </w:p>
    <w:p w14:paraId="03D75F13" w14:textId="4A728148" w:rsidR="00886B1C" w:rsidRPr="008E1678" w:rsidRDefault="00886B1C" w:rsidP="007467B7">
      <w:pPr>
        <w:spacing w:before="120" w:after="120" w:line="276" w:lineRule="auto"/>
        <w:rPr>
          <w:rFonts w:ascii="Times" w:eastAsiaTheme="minorHAnsi" w:hAnsi="Times"/>
        </w:rPr>
      </w:pPr>
      <w:r w:rsidRPr="008E1678">
        <w:rPr>
          <w:rFonts w:ascii="Times" w:eastAsiaTheme="minorHAnsi" w:hAnsi="Times"/>
        </w:rPr>
        <w:br w:type="page"/>
      </w:r>
    </w:p>
    <w:p w14:paraId="25D6778E" w14:textId="77777777" w:rsidR="00886B1C" w:rsidRPr="008E1678" w:rsidRDefault="00886B1C" w:rsidP="007D33A3">
      <w:pPr>
        <w:kinsoku w:val="0"/>
        <w:overflowPunct w:val="0"/>
        <w:autoSpaceDE w:val="0"/>
        <w:autoSpaceDN w:val="0"/>
        <w:adjustRightInd w:val="0"/>
        <w:spacing w:before="120" w:after="120"/>
        <w:ind w:left="40"/>
        <w:rPr>
          <w:rFonts w:ascii="Times" w:eastAsiaTheme="minorHAnsi" w:hAnsi="Times"/>
        </w:rPr>
      </w:pPr>
    </w:p>
    <w:tbl>
      <w:tblPr>
        <w:tblStyle w:val="TableGrid"/>
        <w:tblW w:w="0" w:type="auto"/>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shd w:val="clear" w:color="auto" w:fill="EAF6F3"/>
        <w:tblLook w:val="04A0" w:firstRow="1" w:lastRow="0" w:firstColumn="1" w:lastColumn="0" w:noHBand="0" w:noVBand="1"/>
      </w:tblPr>
      <w:tblGrid>
        <w:gridCol w:w="1980"/>
        <w:gridCol w:w="3582"/>
        <w:gridCol w:w="2791"/>
      </w:tblGrid>
      <w:tr w:rsidR="00886B1C" w:rsidRPr="008E1678" w14:paraId="251EE9E7" w14:textId="77777777" w:rsidTr="00A77195">
        <w:trPr>
          <w:trHeight w:val="681"/>
        </w:trPr>
        <w:tc>
          <w:tcPr>
            <w:tcW w:w="8353" w:type="dxa"/>
            <w:gridSpan w:val="3"/>
            <w:shd w:val="clear" w:color="auto" w:fill="EAF6F3"/>
            <w:tcMar>
              <w:top w:w="29" w:type="dxa"/>
              <w:left w:w="115" w:type="dxa"/>
              <w:bottom w:w="29" w:type="dxa"/>
              <w:right w:w="115" w:type="dxa"/>
            </w:tcMar>
            <w:vAlign w:val="center"/>
          </w:tcPr>
          <w:p w14:paraId="786711B3" w14:textId="77777777" w:rsidR="00886B1C" w:rsidRPr="008E1678" w:rsidRDefault="00886B1C" w:rsidP="007D33A3">
            <w:pPr>
              <w:spacing w:before="120" w:after="120"/>
              <w:jc w:val="center"/>
              <w:rPr>
                <w:rFonts w:ascii="Times" w:hAnsi="Times"/>
                <w:b/>
                <w:bCs/>
              </w:rPr>
            </w:pPr>
            <w:r w:rsidRPr="008E1678">
              <w:rPr>
                <w:rFonts w:ascii="Times" w:hAnsi="Times"/>
                <w:b/>
                <w:bCs/>
              </w:rPr>
              <w:t>Project Information</w:t>
            </w:r>
          </w:p>
        </w:tc>
      </w:tr>
      <w:tr w:rsidR="00886B1C" w:rsidRPr="008E1678" w14:paraId="54086238" w14:textId="77777777" w:rsidTr="00A77195">
        <w:tc>
          <w:tcPr>
            <w:tcW w:w="1980" w:type="dxa"/>
            <w:shd w:val="clear" w:color="auto" w:fill="EAF6F3"/>
            <w:tcMar>
              <w:top w:w="29" w:type="dxa"/>
              <w:left w:w="115" w:type="dxa"/>
              <w:bottom w:w="29" w:type="dxa"/>
              <w:right w:w="115" w:type="dxa"/>
            </w:tcMar>
          </w:tcPr>
          <w:p w14:paraId="2E000FB9" w14:textId="77777777" w:rsidR="00886B1C" w:rsidRPr="008E1678" w:rsidRDefault="00886B1C" w:rsidP="007D33A3">
            <w:pPr>
              <w:spacing w:before="120" w:after="120"/>
              <w:rPr>
                <w:rFonts w:ascii="Times" w:hAnsi="Times"/>
                <w:b/>
                <w:bCs/>
              </w:rPr>
            </w:pPr>
            <w:r w:rsidRPr="008E1678">
              <w:rPr>
                <w:rFonts w:ascii="Times" w:hAnsi="Times"/>
                <w:b/>
                <w:bCs/>
              </w:rPr>
              <w:t>Project title</w:t>
            </w:r>
          </w:p>
        </w:tc>
        <w:tc>
          <w:tcPr>
            <w:tcW w:w="6373" w:type="dxa"/>
            <w:gridSpan w:val="2"/>
            <w:shd w:val="clear" w:color="auto" w:fill="EAF6F3"/>
            <w:tcMar>
              <w:top w:w="29" w:type="dxa"/>
              <w:left w:w="115" w:type="dxa"/>
              <w:bottom w:w="29" w:type="dxa"/>
              <w:right w:w="115" w:type="dxa"/>
            </w:tcMar>
          </w:tcPr>
          <w:p w14:paraId="5367E6A6" w14:textId="65CF8F7F" w:rsidR="00886B1C" w:rsidRPr="008E1678" w:rsidRDefault="00A77195" w:rsidP="007D33A3">
            <w:pPr>
              <w:spacing w:before="120" w:after="120"/>
              <w:jc w:val="center"/>
              <w:rPr>
                <w:rFonts w:ascii="Times" w:hAnsi="Times"/>
              </w:rPr>
            </w:pPr>
            <w:r w:rsidRPr="008E1678">
              <w:rPr>
                <w:rFonts w:ascii="Times" w:hAnsi="Times"/>
              </w:rPr>
              <w:t>Umbrella Programme for Socio-Economic Development</w:t>
            </w:r>
          </w:p>
        </w:tc>
      </w:tr>
      <w:tr w:rsidR="00886B1C" w:rsidRPr="008E1678" w14:paraId="20EF92E3" w14:textId="77777777" w:rsidTr="00A77195">
        <w:tc>
          <w:tcPr>
            <w:tcW w:w="1980" w:type="dxa"/>
            <w:shd w:val="clear" w:color="auto" w:fill="EAF6F3"/>
            <w:tcMar>
              <w:top w:w="29" w:type="dxa"/>
              <w:left w:w="115" w:type="dxa"/>
              <w:bottom w:w="29" w:type="dxa"/>
              <w:right w:w="115" w:type="dxa"/>
            </w:tcMar>
          </w:tcPr>
          <w:p w14:paraId="60ACD81B" w14:textId="77777777" w:rsidR="00886B1C" w:rsidRPr="008E1678" w:rsidRDefault="00886B1C" w:rsidP="007D33A3">
            <w:pPr>
              <w:spacing w:before="120" w:after="120"/>
              <w:rPr>
                <w:rFonts w:ascii="Times" w:hAnsi="Times"/>
                <w:b/>
                <w:bCs/>
              </w:rPr>
            </w:pPr>
            <w:r w:rsidRPr="008E1678">
              <w:rPr>
                <w:rFonts w:ascii="Times" w:hAnsi="Times"/>
                <w:b/>
                <w:bCs/>
              </w:rPr>
              <w:t>Atlas ID</w:t>
            </w:r>
          </w:p>
        </w:tc>
        <w:tc>
          <w:tcPr>
            <w:tcW w:w="6373" w:type="dxa"/>
            <w:gridSpan w:val="2"/>
            <w:shd w:val="clear" w:color="auto" w:fill="EAF6F3"/>
            <w:tcMar>
              <w:top w:w="29" w:type="dxa"/>
              <w:left w:w="115" w:type="dxa"/>
              <w:bottom w:w="29" w:type="dxa"/>
              <w:right w:w="115" w:type="dxa"/>
            </w:tcMar>
          </w:tcPr>
          <w:p w14:paraId="61EB74E0" w14:textId="4605F02A" w:rsidR="00886B1C" w:rsidRPr="008E1678" w:rsidRDefault="00D023A7" w:rsidP="007D33A3">
            <w:pPr>
              <w:spacing w:before="120" w:after="120"/>
              <w:jc w:val="center"/>
              <w:rPr>
                <w:rFonts w:ascii="Times" w:hAnsi="Times"/>
              </w:rPr>
            </w:pPr>
            <w:r w:rsidRPr="008E1678">
              <w:rPr>
                <w:rFonts w:ascii="Times" w:hAnsi="Times"/>
              </w:rPr>
              <w:t>SAU10-00113712</w:t>
            </w:r>
          </w:p>
        </w:tc>
      </w:tr>
      <w:tr w:rsidR="005475B8" w:rsidRPr="008E1678" w14:paraId="55B094AE" w14:textId="77777777" w:rsidTr="00A77195">
        <w:tc>
          <w:tcPr>
            <w:tcW w:w="1980" w:type="dxa"/>
            <w:shd w:val="clear" w:color="auto" w:fill="EAF6F3"/>
            <w:tcMar>
              <w:top w:w="29" w:type="dxa"/>
              <w:left w:w="115" w:type="dxa"/>
              <w:bottom w:w="29" w:type="dxa"/>
              <w:right w:w="115" w:type="dxa"/>
            </w:tcMar>
          </w:tcPr>
          <w:p w14:paraId="21E2DC51" w14:textId="77777777" w:rsidR="005475B8" w:rsidRPr="008E1678" w:rsidRDefault="005475B8" w:rsidP="007D33A3">
            <w:pPr>
              <w:spacing w:before="120" w:after="120"/>
              <w:rPr>
                <w:rFonts w:ascii="Times" w:hAnsi="Times"/>
                <w:b/>
                <w:bCs/>
              </w:rPr>
            </w:pPr>
            <w:r w:rsidRPr="008E1678">
              <w:rPr>
                <w:rFonts w:ascii="Times" w:hAnsi="Times"/>
                <w:b/>
                <w:bCs/>
              </w:rPr>
              <w:t>Corporate outcome and output</w:t>
            </w:r>
            <w:r w:rsidRPr="008E1678">
              <w:rPr>
                <w:rFonts w:ascii="Times" w:hAnsi="Times" w:cs="Arial"/>
                <w:b/>
                <w:bCs/>
                <w:color w:val="333333"/>
                <w:shd w:val="clear" w:color="auto" w:fill="FFFFFF"/>
              </w:rPr>
              <w:t> </w:t>
            </w:r>
          </w:p>
        </w:tc>
        <w:tc>
          <w:tcPr>
            <w:tcW w:w="6373" w:type="dxa"/>
            <w:gridSpan w:val="2"/>
            <w:shd w:val="clear" w:color="auto" w:fill="EAF6F3"/>
            <w:tcMar>
              <w:top w:w="29" w:type="dxa"/>
              <w:left w:w="115" w:type="dxa"/>
              <w:bottom w:w="29" w:type="dxa"/>
              <w:right w:w="115" w:type="dxa"/>
            </w:tcMar>
          </w:tcPr>
          <w:p w14:paraId="62AE599C" w14:textId="2B2DCDAB" w:rsidR="005475B8" w:rsidRPr="008E1678" w:rsidRDefault="005475B8" w:rsidP="007D33A3">
            <w:pPr>
              <w:spacing w:before="120" w:after="120"/>
              <w:jc w:val="both"/>
              <w:rPr>
                <w:rFonts w:ascii="Times" w:hAnsi="Times"/>
              </w:rPr>
            </w:pPr>
            <w:r w:rsidRPr="008E1678">
              <w:rPr>
                <w:rFonts w:ascii="Times" w:hAnsi="Times" w:cstheme="minorBidi"/>
                <w:b/>
                <w:bCs/>
              </w:rPr>
              <w:t>Outcome 1:</w:t>
            </w:r>
            <w:r w:rsidRPr="008E1678">
              <w:rPr>
                <w:rFonts w:ascii="Times" w:hAnsi="Times" w:cstheme="minorBidi"/>
              </w:rPr>
              <w:t xml:space="preserve"> Improved knowledge-based equitable and sustainable development underpinned by innovation and improved infrastructure.</w:t>
            </w:r>
          </w:p>
        </w:tc>
      </w:tr>
      <w:tr w:rsidR="005475B8" w:rsidRPr="008E1678" w14:paraId="4348FF4D" w14:textId="77777777" w:rsidTr="00A77195">
        <w:tc>
          <w:tcPr>
            <w:tcW w:w="1980" w:type="dxa"/>
            <w:shd w:val="clear" w:color="auto" w:fill="EAF6F3"/>
            <w:tcMar>
              <w:top w:w="29" w:type="dxa"/>
              <w:left w:w="115" w:type="dxa"/>
              <w:bottom w:w="29" w:type="dxa"/>
              <w:right w:w="115" w:type="dxa"/>
            </w:tcMar>
          </w:tcPr>
          <w:p w14:paraId="7244BD56" w14:textId="77777777" w:rsidR="005475B8" w:rsidRPr="008E1678" w:rsidRDefault="005475B8" w:rsidP="007D33A3">
            <w:pPr>
              <w:spacing w:before="120" w:after="120"/>
              <w:rPr>
                <w:rFonts w:ascii="Times" w:hAnsi="Times"/>
                <w:b/>
                <w:bCs/>
              </w:rPr>
            </w:pPr>
            <w:r w:rsidRPr="008E1678">
              <w:rPr>
                <w:rFonts w:ascii="Times" w:hAnsi="Times"/>
                <w:b/>
                <w:bCs/>
              </w:rPr>
              <w:t>Country</w:t>
            </w:r>
          </w:p>
        </w:tc>
        <w:tc>
          <w:tcPr>
            <w:tcW w:w="6373" w:type="dxa"/>
            <w:gridSpan w:val="2"/>
            <w:shd w:val="clear" w:color="auto" w:fill="EAF6F3"/>
            <w:tcMar>
              <w:top w:w="29" w:type="dxa"/>
              <w:left w:w="115" w:type="dxa"/>
              <w:bottom w:w="29" w:type="dxa"/>
              <w:right w:w="115" w:type="dxa"/>
            </w:tcMar>
          </w:tcPr>
          <w:p w14:paraId="52207C2F" w14:textId="54DB75C2" w:rsidR="005475B8" w:rsidRPr="008E1678" w:rsidRDefault="005475B8" w:rsidP="007D33A3">
            <w:pPr>
              <w:spacing w:before="120" w:after="120"/>
              <w:jc w:val="center"/>
              <w:rPr>
                <w:rFonts w:ascii="Times" w:hAnsi="Times"/>
              </w:rPr>
            </w:pPr>
            <w:r w:rsidRPr="008E1678">
              <w:rPr>
                <w:rFonts w:ascii="Times" w:hAnsi="Times"/>
              </w:rPr>
              <w:t>Kingdom of Saudi Arabia</w:t>
            </w:r>
          </w:p>
        </w:tc>
      </w:tr>
      <w:tr w:rsidR="005475B8" w:rsidRPr="008E1678" w14:paraId="24EAE71B" w14:textId="77777777" w:rsidTr="00A77195">
        <w:tc>
          <w:tcPr>
            <w:tcW w:w="1980" w:type="dxa"/>
            <w:shd w:val="clear" w:color="auto" w:fill="EAF6F3"/>
            <w:tcMar>
              <w:top w:w="29" w:type="dxa"/>
              <w:left w:w="115" w:type="dxa"/>
              <w:bottom w:w="29" w:type="dxa"/>
              <w:right w:w="115" w:type="dxa"/>
            </w:tcMar>
          </w:tcPr>
          <w:p w14:paraId="6276F9D9" w14:textId="77777777" w:rsidR="005475B8" w:rsidRPr="008E1678" w:rsidRDefault="005475B8" w:rsidP="007D33A3">
            <w:pPr>
              <w:spacing w:before="120" w:after="120"/>
              <w:rPr>
                <w:rFonts w:ascii="Times" w:hAnsi="Times"/>
                <w:b/>
                <w:bCs/>
              </w:rPr>
            </w:pPr>
            <w:r w:rsidRPr="008E1678">
              <w:rPr>
                <w:rFonts w:ascii="Times" w:hAnsi="Times"/>
                <w:b/>
                <w:bCs/>
              </w:rPr>
              <w:t>Region</w:t>
            </w:r>
          </w:p>
        </w:tc>
        <w:tc>
          <w:tcPr>
            <w:tcW w:w="6373" w:type="dxa"/>
            <w:gridSpan w:val="2"/>
            <w:shd w:val="clear" w:color="auto" w:fill="EAF6F3"/>
            <w:tcMar>
              <w:top w:w="29" w:type="dxa"/>
              <w:left w:w="115" w:type="dxa"/>
              <w:bottom w:w="29" w:type="dxa"/>
              <w:right w:w="115" w:type="dxa"/>
            </w:tcMar>
          </w:tcPr>
          <w:p w14:paraId="095BE19D" w14:textId="0ED8A9F4" w:rsidR="005475B8" w:rsidRPr="008E1678" w:rsidRDefault="005475B8" w:rsidP="007D33A3">
            <w:pPr>
              <w:spacing w:before="120" w:after="120"/>
              <w:jc w:val="center"/>
              <w:rPr>
                <w:rFonts w:ascii="Times" w:hAnsi="Times"/>
              </w:rPr>
            </w:pPr>
            <w:r w:rsidRPr="008E1678">
              <w:rPr>
                <w:rFonts w:ascii="Times" w:hAnsi="Times"/>
              </w:rPr>
              <w:t>Regional Bureau for Arab States (RBAS)</w:t>
            </w:r>
          </w:p>
        </w:tc>
      </w:tr>
      <w:tr w:rsidR="005475B8" w:rsidRPr="008E1678" w14:paraId="72D2CCC0" w14:textId="77777777" w:rsidTr="005475B8">
        <w:tc>
          <w:tcPr>
            <w:tcW w:w="1980" w:type="dxa"/>
            <w:shd w:val="clear" w:color="auto" w:fill="EAF6F3"/>
            <w:tcMar>
              <w:top w:w="29" w:type="dxa"/>
              <w:left w:w="115" w:type="dxa"/>
              <w:bottom w:w="29" w:type="dxa"/>
              <w:right w:w="115" w:type="dxa"/>
            </w:tcMar>
          </w:tcPr>
          <w:p w14:paraId="62B0AA95" w14:textId="77777777" w:rsidR="005475B8" w:rsidRPr="008E1678" w:rsidRDefault="005475B8" w:rsidP="007D33A3">
            <w:pPr>
              <w:spacing w:before="120" w:after="120"/>
              <w:rPr>
                <w:rFonts w:ascii="Times" w:hAnsi="Times"/>
                <w:b/>
                <w:bCs/>
              </w:rPr>
            </w:pPr>
            <w:r w:rsidRPr="008E1678">
              <w:rPr>
                <w:rFonts w:ascii="Times" w:hAnsi="Times"/>
                <w:b/>
                <w:bCs/>
              </w:rPr>
              <w:t>Date project document signed</w:t>
            </w:r>
          </w:p>
        </w:tc>
        <w:tc>
          <w:tcPr>
            <w:tcW w:w="6373" w:type="dxa"/>
            <w:gridSpan w:val="2"/>
            <w:shd w:val="clear" w:color="auto" w:fill="EAF6F3"/>
            <w:tcMar>
              <w:top w:w="29" w:type="dxa"/>
              <w:left w:w="115" w:type="dxa"/>
              <w:bottom w:w="29" w:type="dxa"/>
              <w:right w:w="115" w:type="dxa"/>
            </w:tcMar>
            <w:vAlign w:val="center"/>
          </w:tcPr>
          <w:p w14:paraId="2E8D03AD" w14:textId="42627B01" w:rsidR="005475B8" w:rsidRPr="008E1678" w:rsidRDefault="005475B8" w:rsidP="007D33A3">
            <w:pPr>
              <w:spacing w:before="120" w:after="120"/>
              <w:jc w:val="center"/>
              <w:rPr>
                <w:rFonts w:ascii="Times" w:hAnsi="Times"/>
              </w:rPr>
            </w:pPr>
            <w:r w:rsidRPr="008E1678">
              <w:rPr>
                <w:rFonts w:ascii="Times" w:hAnsi="Times" w:cstheme="minorBidi"/>
              </w:rPr>
              <w:t>9 May, 2019</w:t>
            </w:r>
          </w:p>
        </w:tc>
      </w:tr>
      <w:tr w:rsidR="005475B8" w:rsidRPr="008E1678" w14:paraId="69AEF9FD" w14:textId="77777777" w:rsidTr="00A77195">
        <w:tc>
          <w:tcPr>
            <w:tcW w:w="1980" w:type="dxa"/>
            <w:vMerge w:val="restart"/>
            <w:shd w:val="clear" w:color="auto" w:fill="EAF6F3"/>
            <w:tcMar>
              <w:top w:w="29" w:type="dxa"/>
              <w:left w:w="115" w:type="dxa"/>
              <w:bottom w:w="29" w:type="dxa"/>
              <w:right w:w="115" w:type="dxa"/>
            </w:tcMar>
            <w:vAlign w:val="center"/>
          </w:tcPr>
          <w:p w14:paraId="1C05D7D7" w14:textId="77777777" w:rsidR="005475B8" w:rsidRPr="008E1678" w:rsidRDefault="005475B8" w:rsidP="007D33A3">
            <w:pPr>
              <w:spacing w:before="120" w:after="120"/>
              <w:rPr>
                <w:rFonts w:ascii="Times" w:hAnsi="Times"/>
                <w:b/>
                <w:bCs/>
              </w:rPr>
            </w:pPr>
            <w:r w:rsidRPr="008E1678">
              <w:rPr>
                <w:rFonts w:ascii="Times" w:hAnsi="Times"/>
                <w:b/>
                <w:bCs/>
              </w:rPr>
              <w:t>Project dates</w:t>
            </w:r>
          </w:p>
        </w:tc>
        <w:tc>
          <w:tcPr>
            <w:tcW w:w="3582" w:type="dxa"/>
            <w:shd w:val="clear" w:color="auto" w:fill="EAF6F3"/>
            <w:tcMar>
              <w:top w:w="29" w:type="dxa"/>
              <w:left w:w="115" w:type="dxa"/>
              <w:bottom w:w="29" w:type="dxa"/>
              <w:right w:w="115" w:type="dxa"/>
            </w:tcMar>
          </w:tcPr>
          <w:p w14:paraId="273610C6" w14:textId="77777777" w:rsidR="005475B8" w:rsidRPr="008E1678" w:rsidRDefault="005475B8" w:rsidP="007D33A3">
            <w:pPr>
              <w:spacing w:before="120" w:after="120"/>
              <w:jc w:val="center"/>
              <w:rPr>
                <w:rFonts w:ascii="Times" w:hAnsi="Times"/>
                <w:b/>
                <w:bCs/>
              </w:rPr>
            </w:pPr>
            <w:r w:rsidRPr="008E1678">
              <w:rPr>
                <w:rFonts w:ascii="Times" w:hAnsi="Times"/>
                <w:b/>
                <w:bCs/>
              </w:rPr>
              <w:t>Start</w:t>
            </w:r>
          </w:p>
        </w:tc>
        <w:tc>
          <w:tcPr>
            <w:tcW w:w="2791" w:type="dxa"/>
            <w:shd w:val="clear" w:color="auto" w:fill="EAF6F3"/>
            <w:tcMar>
              <w:top w:w="29" w:type="dxa"/>
              <w:left w:w="115" w:type="dxa"/>
              <w:bottom w:w="29" w:type="dxa"/>
              <w:right w:w="115" w:type="dxa"/>
            </w:tcMar>
          </w:tcPr>
          <w:p w14:paraId="602E4236" w14:textId="77777777" w:rsidR="005475B8" w:rsidRPr="008E1678" w:rsidRDefault="005475B8" w:rsidP="007D33A3">
            <w:pPr>
              <w:spacing w:before="120" w:after="120"/>
              <w:jc w:val="center"/>
              <w:rPr>
                <w:rFonts w:ascii="Times" w:hAnsi="Times"/>
                <w:b/>
                <w:bCs/>
              </w:rPr>
            </w:pPr>
            <w:r w:rsidRPr="008E1678">
              <w:rPr>
                <w:rFonts w:ascii="Times" w:hAnsi="Times"/>
                <w:b/>
                <w:bCs/>
              </w:rPr>
              <w:t>Planned end</w:t>
            </w:r>
          </w:p>
        </w:tc>
      </w:tr>
      <w:tr w:rsidR="005475B8" w:rsidRPr="008E1678" w14:paraId="6FE4B1BF" w14:textId="77777777" w:rsidTr="00A77195">
        <w:tc>
          <w:tcPr>
            <w:tcW w:w="1980" w:type="dxa"/>
            <w:vMerge/>
            <w:shd w:val="clear" w:color="auto" w:fill="EAF6F3"/>
            <w:tcMar>
              <w:top w:w="29" w:type="dxa"/>
              <w:left w:w="115" w:type="dxa"/>
              <w:bottom w:w="29" w:type="dxa"/>
              <w:right w:w="115" w:type="dxa"/>
            </w:tcMar>
          </w:tcPr>
          <w:p w14:paraId="78B96015" w14:textId="77777777" w:rsidR="005475B8" w:rsidRPr="008E1678" w:rsidRDefault="005475B8" w:rsidP="007D33A3">
            <w:pPr>
              <w:spacing w:before="120" w:after="120"/>
              <w:rPr>
                <w:rFonts w:ascii="Times" w:hAnsi="Times"/>
              </w:rPr>
            </w:pPr>
          </w:p>
        </w:tc>
        <w:tc>
          <w:tcPr>
            <w:tcW w:w="3582" w:type="dxa"/>
            <w:shd w:val="clear" w:color="auto" w:fill="EAF6F3"/>
            <w:tcMar>
              <w:top w:w="29" w:type="dxa"/>
              <w:left w:w="115" w:type="dxa"/>
              <w:bottom w:w="29" w:type="dxa"/>
              <w:right w:w="115" w:type="dxa"/>
            </w:tcMar>
          </w:tcPr>
          <w:p w14:paraId="7AA80B86" w14:textId="21530FD8" w:rsidR="005475B8" w:rsidRPr="008E1678" w:rsidRDefault="005475B8" w:rsidP="007D33A3">
            <w:pPr>
              <w:spacing w:before="120" w:after="120"/>
              <w:jc w:val="center"/>
              <w:rPr>
                <w:rFonts w:ascii="Times" w:hAnsi="Times"/>
              </w:rPr>
            </w:pPr>
            <w:r w:rsidRPr="008E1678">
              <w:rPr>
                <w:rFonts w:ascii="Times" w:hAnsi="Times" w:cstheme="minorBidi"/>
              </w:rPr>
              <w:t>1 May, 2019</w:t>
            </w:r>
          </w:p>
        </w:tc>
        <w:tc>
          <w:tcPr>
            <w:tcW w:w="2791" w:type="dxa"/>
            <w:shd w:val="clear" w:color="auto" w:fill="EAF6F3"/>
            <w:tcMar>
              <w:top w:w="29" w:type="dxa"/>
              <w:left w:w="115" w:type="dxa"/>
              <w:bottom w:w="29" w:type="dxa"/>
              <w:right w:w="115" w:type="dxa"/>
            </w:tcMar>
          </w:tcPr>
          <w:p w14:paraId="1BCF044D" w14:textId="597C9CC8" w:rsidR="005475B8" w:rsidRPr="008E1678" w:rsidRDefault="005475B8" w:rsidP="007D33A3">
            <w:pPr>
              <w:spacing w:before="120" w:after="120"/>
              <w:jc w:val="center"/>
              <w:rPr>
                <w:rFonts w:ascii="Times" w:hAnsi="Times"/>
              </w:rPr>
            </w:pPr>
            <w:r w:rsidRPr="008E1678">
              <w:rPr>
                <w:rFonts w:ascii="Times" w:hAnsi="Times" w:cstheme="minorBidi"/>
              </w:rPr>
              <w:t xml:space="preserve"> 31 December 2021</w:t>
            </w:r>
          </w:p>
        </w:tc>
      </w:tr>
      <w:tr w:rsidR="0053741D" w:rsidRPr="008E1678" w14:paraId="63468B66" w14:textId="77777777" w:rsidTr="0053741D">
        <w:tc>
          <w:tcPr>
            <w:tcW w:w="1980" w:type="dxa"/>
            <w:shd w:val="clear" w:color="auto" w:fill="EAF6F3"/>
            <w:tcMar>
              <w:top w:w="29" w:type="dxa"/>
              <w:left w:w="115" w:type="dxa"/>
              <w:bottom w:w="29" w:type="dxa"/>
              <w:right w:w="115" w:type="dxa"/>
            </w:tcMar>
          </w:tcPr>
          <w:p w14:paraId="3383D9EF" w14:textId="77777777" w:rsidR="0053741D" w:rsidRPr="008E1678" w:rsidRDefault="0053741D" w:rsidP="007D33A3">
            <w:pPr>
              <w:spacing w:before="120" w:after="120"/>
              <w:rPr>
                <w:rFonts w:ascii="Times" w:hAnsi="Times"/>
                <w:b/>
                <w:bCs/>
              </w:rPr>
            </w:pPr>
            <w:r w:rsidRPr="008E1678">
              <w:rPr>
                <w:rFonts w:ascii="Times" w:hAnsi="Times"/>
                <w:b/>
                <w:bCs/>
              </w:rPr>
              <w:t>Project budget</w:t>
            </w:r>
          </w:p>
        </w:tc>
        <w:tc>
          <w:tcPr>
            <w:tcW w:w="6373" w:type="dxa"/>
            <w:gridSpan w:val="2"/>
            <w:shd w:val="clear" w:color="auto" w:fill="EAF6F3"/>
            <w:tcMar>
              <w:top w:w="29" w:type="dxa"/>
              <w:left w:w="115" w:type="dxa"/>
              <w:bottom w:w="29" w:type="dxa"/>
              <w:right w:w="115" w:type="dxa"/>
            </w:tcMar>
            <w:vAlign w:val="center"/>
          </w:tcPr>
          <w:p w14:paraId="644C6EE1" w14:textId="37D9558E" w:rsidR="0053741D" w:rsidRPr="008E1678" w:rsidRDefault="0053741D" w:rsidP="007D33A3">
            <w:pPr>
              <w:spacing w:before="120" w:after="120"/>
              <w:jc w:val="center"/>
              <w:rPr>
                <w:rFonts w:ascii="Times" w:hAnsi="Times"/>
              </w:rPr>
            </w:pPr>
            <w:r w:rsidRPr="008E1678">
              <w:rPr>
                <w:rFonts w:ascii="Times" w:hAnsi="Times" w:cstheme="minorBidi"/>
              </w:rPr>
              <w:t>$ 12,000,000</w:t>
            </w:r>
          </w:p>
        </w:tc>
      </w:tr>
      <w:tr w:rsidR="0053741D" w:rsidRPr="008E1678" w14:paraId="37A97BD5" w14:textId="77777777" w:rsidTr="0053741D">
        <w:tc>
          <w:tcPr>
            <w:tcW w:w="1980" w:type="dxa"/>
            <w:shd w:val="clear" w:color="auto" w:fill="EAF6F3"/>
            <w:tcMar>
              <w:top w:w="29" w:type="dxa"/>
              <w:left w:w="115" w:type="dxa"/>
              <w:bottom w:w="29" w:type="dxa"/>
              <w:right w:w="115" w:type="dxa"/>
            </w:tcMar>
          </w:tcPr>
          <w:p w14:paraId="245EA3D8" w14:textId="77777777" w:rsidR="0053741D" w:rsidRPr="008E1678" w:rsidRDefault="0053741D" w:rsidP="007D33A3">
            <w:pPr>
              <w:spacing w:before="120" w:after="120"/>
              <w:rPr>
                <w:rFonts w:ascii="Times" w:hAnsi="Times"/>
                <w:b/>
                <w:bCs/>
              </w:rPr>
            </w:pPr>
            <w:r w:rsidRPr="008E1678">
              <w:rPr>
                <w:rFonts w:ascii="Times" w:hAnsi="Times"/>
                <w:b/>
                <w:bCs/>
              </w:rPr>
              <w:t>Project expenditure at the time of Evaluation</w:t>
            </w:r>
          </w:p>
        </w:tc>
        <w:tc>
          <w:tcPr>
            <w:tcW w:w="6373" w:type="dxa"/>
            <w:gridSpan w:val="2"/>
            <w:shd w:val="clear" w:color="auto" w:fill="EAF6F3"/>
            <w:tcMar>
              <w:top w:w="29" w:type="dxa"/>
              <w:left w:w="115" w:type="dxa"/>
              <w:bottom w:w="29" w:type="dxa"/>
              <w:right w:w="115" w:type="dxa"/>
            </w:tcMar>
            <w:vAlign w:val="center"/>
          </w:tcPr>
          <w:p w14:paraId="5DC05C80" w14:textId="40A85771" w:rsidR="0053741D" w:rsidRPr="008E1678" w:rsidRDefault="0053741D" w:rsidP="007D33A3">
            <w:pPr>
              <w:spacing w:before="120" w:after="120"/>
              <w:jc w:val="center"/>
              <w:rPr>
                <w:rFonts w:ascii="Times" w:hAnsi="Times"/>
              </w:rPr>
            </w:pPr>
            <w:r w:rsidRPr="008E1678">
              <w:rPr>
                <w:rFonts w:ascii="Times" w:hAnsi="Times" w:cstheme="minorBidi"/>
              </w:rPr>
              <w:t>3,773,458</w:t>
            </w:r>
          </w:p>
        </w:tc>
      </w:tr>
      <w:tr w:rsidR="005475B8" w:rsidRPr="008E1678" w14:paraId="10E4CDA7" w14:textId="77777777" w:rsidTr="00A77195">
        <w:tc>
          <w:tcPr>
            <w:tcW w:w="1980" w:type="dxa"/>
            <w:shd w:val="clear" w:color="auto" w:fill="EAF6F3"/>
            <w:tcMar>
              <w:top w:w="29" w:type="dxa"/>
              <w:left w:w="115" w:type="dxa"/>
              <w:bottom w:w="29" w:type="dxa"/>
              <w:right w:w="115" w:type="dxa"/>
            </w:tcMar>
          </w:tcPr>
          <w:p w14:paraId="7C007257" w14:textId="77777777" w:rsidR="005475B8" w:rsidRPr="008E1678" w:rsidRDefault="005475B8" w:rsidP="007D33A3">
            <w:pPr>
              <w:spacing w:before="120" w:after="120"/>
              <w:rPr>
                <w:rFonts w:ascii="Times" w:hAnsi="Times"/>
                <w:b/>
                <w:bCs/>
              </w:rPr>
            </w:pPr>
            <w:r w:rsidRPr="008E1678">
              <w:rPr>
                <w:rFonts w:ascii="Times" w:hAnsi="Times"/>
                <w:b/>
                <w:bCs/>
              </w:rPr>
              <w:t>Funding source</w:t>
            </w:r>
          </w:p>
        </w:tc>
        <w:tc>
          <w:tcPr>
            <w:tcW w:w="6373" w:type="dxa"/>
            <w:gridSpan w:val="2"/>
            <w:shd w:val="clear" w:color="auto" w:fill="EAF6F3"/>
            <w:tcMar>
              <w:top w:w="29" w:type="dxa"/>
              <w:left w:w="115" w:type="dxa"/>
              <w:bottom w:w="29" w:type="dxa"/>
              <w:right w:w="115" w:type="dxa"/>
            </w:tcMar>
          </w:tcPr>
          <w:p w14:paraId="382F7D40" w14:textId="287CB206" w:rsidR="005475B8" w:rsidRPr="008E1678" w:rsidRDefault="0053741D" w:rsidP="007D33A3">
            <w:pPr>
              <w:spacing w:before="120" w:after="120"/>
              <w:jc w:val="center"/>
              <w:rPr>
                <w:rFonts w:ascii="Times" w:hAnsi="Times"/>
              </w:rPr>
            </w:pPr>
            <w:r w:rsidRPr="008E1678">
              <w:rPr>
                <w:rFonts w:ascii="Times" w:hAnsi="Times"/>
              </w:rPr>
              <w:t>Government</w:t>
            </w:r>
          </w:p>
        </w:tc>
      </w:tr>
      <w:tr w:rsidR="005475B8" w:rsidRPr="008E1678" w14:paraId="26807464" w14:textId="77777777" w:rsidTr="00DD09F2">
        <w:tc>
          <w:tcPr>
            <w:tcW w:w="1980" w:type="dxa"/>
            <w:shd w:val="clear" w:color="auto" w:fill="EAF6F3"/>
            <w:tcMar>
              <w:top w:w="29" w:type="dxa"/>
              <w:left w:w="115" w:type="dxa"/>
              <w:bottom w:w="29" w:type="dxa"/>
              <w:right w:w="115" w:type="dxa"/>
            </w:tcMar>
          </w:tcPr>
          <w:p w14:paraId="34B24B7F" w14:textId="77777777" w:rsidR="005475B8" w:rsidRPr="008E1678" w:rsidRDefault="005475B8" w:rsidP="007D33A3">
            <w:pPr>
              <w:spacing w:before="120" w:after="120"/>
              <w:rPr>
                <w:rFonts w:ascii="Times" w:hAnsi="Times"/>
                <w:b/>
                <w:bCs/>
              </w:rPr>
            </w:pPr>
            <w:r w:rsidRPr="008E1678">
              <w:rPr>
                <w:rFonts w:ascii="Times" w:hAnsi="Times"/>
                <w:b/>
                <w:bCs/>
              </w:rPr>
              <w:t>Implementing party</w:t>
            </w:r>
            <w:r w:rsidRPr="008E1678">
              <w:rPr>
                <w:rStyle w:val="FootnoteReference"/>
                <w:rFonts w:ascii="Times" w:hAnsi="Times"/>
                <w:b/>
                <w:bCs/>
              </w:rPr>
              <w:footnoteReference w:id="1"/>
            </w:r>
          </w:p>
        </w:tc>
        <w:tc>
          <w:tcPr>
            <w:tcW w:w="6373" w:type="dxa"/>
            <w:gridSpan w:val="2"/>
            <w:shd w:val="clear" w:color="auto" w:fill="EAF6F3"/>
            <w:tcMar>
              <w:top w:w="29" w:type="dxa"/>
              <w:left w:w="115" w:type="dxa"/>
              <w:bottom w:w="29" w:type="dxa"/>
              <w:right w:w="115" w:type="dxa"/>
            </w:tcMar>
            <w:vAlign w:val="center"/>
          </w:tcPr>
          <w:p w14:paraId="37071A15" w14:textId="40E591D0" w:rsidR="005475B8" w:rsidRPr="008E1678" w:rsidRDefault="0053741D" w:rsidP="007D33A3">
            <w:pPr>
              <w:spacing w:before="120" w:after="120"/>
              <w:jc w:val="center"/>
              <w:rPr>
                <w:rFonts w:ascii="Times" w:hAnsi="Times"/>
              </w:rPr>
            </w:pPr>
            <w:r w:rsidRPr="008E1678">
              <w:rPr>
                <w:rFonts w:ascii="Times" w:hAnsi="Times"/>
              </w:rPr>
              <w:t>Ministry of Economy and Planning (MEP)</w:t>
            </w:r>
          </w:p>
        </w:tc>
      </w:tr>
    </w:tbl>
    <w:p w14:paraId="28FDF539" w14:textId="3C02F9D4" w:rsidR="00DD09F2" w:rsidRPr="008E1678" w:rsidRDefault="00DD09F2" w:rsidP="007D33A3">
      <w:pPr>
        <w:kinsoku w:val="0"/>
        <w:overflowPunct w:val="0"/>
        <w:autoSpaceDE w:val="0"/>
        <w:autoSpaceDN w:val="0"/>
        <w:adjustRightInd w:val="0"/>
        <w:spacing w:before="120" w:after="120"/>
        <w:rPr>
          <w:rFonts w:ascii="Times" w:eastAsiaTheme="minorHAnsi" w:hAnsi="Times"/>
        </w:rPr>
      </w:pPr>
    </w:p>
    <w:p w14:paraId="64A57EEB" w14:textId="2F4F7DC3" w:rsidR="00886B1C" w:rsidRPr="008E1678" w:rsidRDefault="00DD09F2" w:rsidP="007D33A3">
      <w:pPr>
        <w:spacing w:before="120" w:after="120"/>
        <w:rPr>
          <w:rFonts w:ascii="Times" w:eastAsiaTheme="minorHAnsi" w:hAnsi="Times"/>
        </w:rPr>
      </w:pPr>
      <w:r w:rsidRPr="008E1678">
        <w:rPr>
          <w:rFonts w:ascii="Times" w:eastAsiaTheme="minorHAnsi" w:hAnsi="Times"/>
        </w:rPr>
        <w:br w:type="page"/>
      </w:r>
    </w:p>
    <w:tbl>
      <w:tblPr>
        <w:tblStyle w:val="TableGrid"/>
        <w:tblW w:w="0" w:type="auto"/>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shd w:val="clear" w:color="auto" w:fill="EAF6F3"/>
        <w:tblLook w:val="04A0" w:firstRow="1" w:lastRow="0" w:firstColumn="1" w:lastColumn="0" w:noHBand="0" w:noVBand="1"/>
      </w:tblPr>
      <w:tblGrid>
        <w:gridCol w:w="3019"/>
        <w:gridCol w:w="2727"/>
        <w:gridCol w:w="2607"/>
      </w:tblGrid>
      <w:tr w:rsidR="00886B1C" w:rsidRPr="008E1678" w14:paraId="15DD6ADB" w14:textId="77777777" w:rsidTr="00DD09F2">
        <w:trPr>
          <w:trHeight w:val="611"/>
        </w:trPr>
        <w:tc>
          <w:tcPr>
            <w:tcW w:w="8353" w:type="dxa"/>
            <w:gridSpan w:val="3"/>
            <w:shd w:val="clear" w:color="auto" w:fill="EAF6F3"/>
            <w:tcMar>
              <w:top w:w="29" w:type="dxa"/>
              <w:left w:w="115" w:type="dxa"/>
              <w:bottom w:w="29" w:type="dxa"/>
              <w:right w:w="115" w:type="dxa"/>
            </w:tcMar>
            <w:vAlign w:val="center"/>
          </w:tcPr>
          <w:p w14:paraId="31B55DD4" w14:textId="77777777" w:rsidR="00886B1C" w:rsidRPr="008E1678" w:rsidRDefault="00886B1C" w:rsidP="007D33A3">
            <w:pPr>
              <w:spacing w:before="120" w:after="120"/>
              <w:jc w:val="center"/>
              <w:rPr>
                <w:rFonts w:ascii="Times" w:hAnsi="Times"/>
                <w:b/>
                <w:bCs/>
              </w:rPr>
            </w:pPr>
            <w:r w:rsidRPr="008E1678">
              <w:rPr>
                <w:rFonts w:ascii="Times" w:hAnsi="Times"/>
                <w:b/>
                <w:bCs/>
              </w:rPr>
              <w:lastRenderedPageBreak/>
              <w:t>Evaluation information</w:t>
            </w:r>
          </w:p>
        </w:tc>
      </w:tr>
      <w:tr w:rsidR="00886B1C" w:rsidRPr="008E1678" w14:paraId="1E10E2FE" w14:textId="77777777" w:rsidTr="00DD09F2">
        <w:tc>
          <w:tcPr>
            <w:tcW w:w="3019" w:type="dxa"/>
            <w:shd w:val="clear" w:color="auto" w:fill="EAF6F3"/>
            <w:tcMar>
              <w:top w:w="29" w:type="dxa"/>
              <w:left w:w="115" w:type="dxa"/>
              <w:bottom w:w="29" w:type="dxa"/>
              <w:right w:w="115" w:type="dxa"/>
            </w:tcMar>
            <w:vAlign w:val="center"/>
          </w:tcPr>
          <w:p w14:paraId="6A59090E" w14:textId="77777777" w:rsidR="00886B1C" w:rsidRPr="008E1678" w:rsidRDefault="00886B1C" w:rsidP="007D33A3">
            <w:pPr>
              <w:spacing w:before="120" w:after="120"/>
              <w:rPr>
                <w:rFonts w:ascii="Times" w:hAnsi="Times"/>
                <w:b/>
                <w:bCs/>
              </w:rPr>
            </w:pPr>
            <w:r w:rsidRPr="008E1678">
              <w:rPr>
                <w:rFonts w:ascii="Times" w:hAnsi="Times"/>
                <w:b/>
                <w:bCs/>
              </w:rPr>
              <w:t>Evaluation type (project/ outcome/thematic/country programme, etc.)</w:t>
            </w:r>
          </w:p>
        </w:tc>
        <w:tc>
          <w:tcPr>
            <w:tcW w:w="5334" w:type="dxa"/>
            <w:gridSpan w:val="2"/>
            <w:shd w:val="clear" w:color="auto" w:fill="EAF6F3"/>
            <w:tcMar>
              <w:top w:w="29" w:type="dxa"/>
              <w:left w:w="115" w:type="dxa"/>
              <w:bottom w:w="29" w:type="dxa"/>
              <w:right w:w="115" w:type="dxa"/>
            </w:tcMar>
            <w:vAlign w:val="center"/>
          </w:tcPr>
          <w:p w14:paraId="74BD5272" w14:textId="1A6FB7E1" w:rsidR="00886B1C" w:rsidRPr="008E1678" w:rsidRDefault="00886B1C" w:rsidP="007D33A3">
            <w:pPr>
              <w:spacing w:before="120" w:after="120"/>
              <w:jc w:val="center"/>
              <w:rPr>
                <w:rFonts w:ascii="Times" w:hAnsi="Times"/>
              </w:rPr>
            </w:pPr>
            <w:r w:rsidRPr="008E1678">
              <w:rPr>
                <w:rFonts w:ascii="Times" w:hAnsi="Times"/>
              </w:rPr>
              <w:t>Project</w:t>
            </w:r>
          </w:p>
        </w:tc>
      </w:tr>
      <w:tr w:rsidR="00886B1C" w:rsidRPr="008E1678" w14:paraId="66D922CF" w14:textId="77777777" w:rsidTr="00DD09F2">
        <w:tc>
          <w:tcPr>
            <w:tcW w:w="3019" w:type="dxa"/>
            <w:shd w:val="clear" w:color="auto" w:fill="EAF6F3"/>
            <w:tcMar>
              <w:top w:w="29" w:type="dxa"/>
              <w:left w:w="115" w:type="dxa"/>
              <w:bottom w:w="29" w:type="dxa"/>
              <w:right w:w="115" w:type="dxa"/>
            </w:tcMar>
            <w:vAlign w:val="center"/>
          </w:tcPr>
          <w:p w14:paraId="08E0DC41" w14:textId="77777777" w:rsidR="00886B1C" w:rsidRPr="008E1678" w:rsidRDefault="00886B1C" w:rsidP="007D33A3">
            <w:pPr>
              <w:spacing w:before="120" w:after="120"/>
              <w:rPr>
                <w:rFonts w:ascii="Times" w:hAnsi="Times"/>
                <w:b/>
                <w:bCs/>
              </w:rPr>
            </w:pPr>
            <w:r w:rsidRPr="008E1678">
              <w:rPr>
                <w:rFonts w:ascii="Times" w:hAnsi="Times"/>
                <w:b/>
                <w:bCs/>
              </w:rPr>
              <w:t>Final/midterm review/ other</w:t>
            </w:r>
          </w:p>
        </w:tc>
        <w:tc>
          <w:tcPr>
            <w:tcW w:w="5334" w:type="dxa"/>
            <w:gridSpan w:val="2"/>
            <w:shd w:val="clear" w:color="auto" w:fill="EAF6F3"/>
            <w:tcMar>
              <w:top w:w="29" w:type="dxa"/>
              <w:left w:w="115" w:type="dxa"/>
              <w:bottom w:w="29" w:type="dxa"/>
              <w:right w:w="115" w:type="dxa"/>
            </w:tcMar>
            <w:vAlign w:val="center"/>
          </w:tcPr>
          <w:p w14:paraId="356E6302" w14:textId="14A85FCB" w:rsidR="00886B1C" w:rsidRPr="008E1678" w:rsidRDefault="00DD09F2" w:rsidP="007D33A3">
            <w:pPr>
              <w:spacing w:before="120" w:after="120"/>
              <w:jc w:val="center"/>
              <w:rPr>
                <w:rFonts w:ascii="Times" w:hAnsi="Times"/>
              </w:rPr>
            </w:pPr>
            <w:r w:rsidRPr="008E1678">
              <w:rPr>
                <w:rFonts w:ascii="Times" w:hAnsi="Times"/>
              </w:rPr>
              <w:t>Final</w:t>
            </w:r>
          </w:p>
        </w:tc>
      </w:tr>
      <w:tr w:rsidR="00886B1C" w:rsidRPr="008E1678" w14:paraId="5515AD0E" w14:textId="77777777" w:rsidTr="00DD09F2">
        <w:tc>
          <w:tcPr>
            <w:tcW w:w="3019" w:type="dxa"/>
            <w:vMerge w:val="restart"/>
            <w:shd w:val="clear" w:color="auto" w:fill="EAF6F3"/>
            <w:tcMar>
              <w:top w:w="29" w:type="dxa"/>
              <w:left w:w="115" w:type="dxa"/>
              <w:bottom w:w="29" w:type="dxa"/>
              <w:right w:w="115" w:type="dxa"/>
            </w:tcMar>
            <w:vAlign w:val="center"/>
          </w:tcPr>
          <w:p w14:paraId="33194C4C" w14:textId="77777777" w:rsidR="00886B1C" w:rsidRPr="008E1678" w:rsidRDefault="00886B1C" w:rsidP="007D33A3">
            <w:pPr>
              <w:spacing w:before="120" w:after="120"/>
              <w:rPr>
                <w:rFonts w:ascii="Times" w:hAnsi="Times"/>
                <w:b/>
                <w:bCs/>
              </w:rPr>
            </w:pPr>
            <w:r w:rsidRPr="008E1678">
              <w:rPr>
                <w:rFonts w:ascii="Times" w:hAnsi="Times"/>
                <w:b/>
                <w:bCs/>
              </w:rPr>
              <w:t>Period under Evaluation</w:t>
            </w:r>
          </w:p>
        </w:tc>
        <w:tc>
          <w:tcPr>
            <w:tcW w:w="2727" w:type="dxa"/>
            <w:shd w:val="clear" w:color="auto" w:fill="EAF6F3"/>
            <w:tcMar>
              <w:top w:w="29" w:type="dxa"/>
              <w:left w:w="115" w:type="dxa"/>
              <w:bottom w:w="29" w:type="dxa"/>
              <w:right w:w="115" w:type="dxa"/>
            </w:tcMar>
            <w:vAlign w:val="center"/>
          </w:tcPr>
          <w:p w14:paraId="6C90C511" w14:textId="77777777" w:rsidR="00886B1C" w:rsidRPr="008E1678" w:rsidRDefault="00886B1C" w:rsidP="007D33A3">
            <w:pPr>
              <w:spacing w:before="120" w:after="120"/>
              <w:jc w:val="center"/>
              <w:rPr>
                <w:rFonts w:ascii="Times" w:hAnsi="Times"/>
                <w:b/>
                <w:bCs/>
              </w:rPr>
            </w:pPr>
            <w:r w:rsidRPr="008E1678">
              <w:rPr>
                <w:rFonts w:ascii="Times" w:hAnsi="Times"/>
                <w:b/>
                <w:bCs/>
              </w:rPr>
              <w:t>Start</w:t>
            </w:r>
          </w:p>
        </w:tc>
        <w:tc>
          <w:tcPr>
            <w:tcW w:w="2607" w:type="dxa"/>
            <w:shd w:val="clear" w:color="auto" w:fill="EAF6F3"/>
            <w:tcMar>
              <w:top w:w="29" w:type="dxa"/>
              <w:left w:w="115" w:type="dxa"/>
              <w:bottom w:w="29" w:type="dxa"/>
              <w:right w:w="115" w:type="dxa"/>
            </w:tcMar>
            <w:vAlign w:val="center"/>
          </w:tcPr>
          <w:p w14:paraId="08E505A1" w14:textId="77777777" w:rsidR="00886B1C" w:rsidRPr="008E1678" w:rsidRDefault="00886B1C" w:rsidP="007D33A3">
            <w:pPr>
              <w:spacing w:before="120" w:after="120"/>
              <w:jc w:val="center"/>
              <w:rPr>
                <w:rFonts w:ascii="Times" w:hAnsi="Times"/>
                <w:b/>
                <w:bCs/>
              </w:rPr>
            </w:pPr>
            <w:r w:rsidRPr="008E1678">
              <w:rPr>
                <w:rFonts w:ascii="Times" w:hAnsi="Times"/>
                <w:b/>
                <w:bCs/>
              </w:rPr>
              <w:t>End</w:t>
            </w:r>
          </w:p>
        </w:tc>
      </w:tr>
      <w:tr w:rsidR="00DD09F2" w:rsidRPr="008E1678" w14:paraId="5A9A3933" w14:textId="77777777" w:rsidTr="00DD09F2">
        <w:tc>
          <w:tcPr>
            <w:tcW w:w="3019" w:type="dxa"/>
            <w:vMerge/>
            <w:shd w:val="clear" w:color="auto" w:fill="EAF6F3"/>
            <w:tcMar>
              <w:top w:w="29" w:type="dxa"/>
              <w:left w:w="115" w:type="dxa"/>
              <w:bottom w:w="29" w:type="dxa"/>
              <w:right w:w="115" w:type="dxa"/>
            </w:tcMar>
            <w:vAlign w:val="center"/>
          </w:tcPr>
          <w:p w14:paraId="3B9CDB70" w14:textId="77777777" w:rsidR="00DD09F2" w:rsidRPr="008E1678" w:rsidRDefault="00DD09F2" w:rsidP="007D33A3">
            <w:pPr>
              <w:spacing w:before="120" w:after="120"/>
              <w:rPr>
                <w:rFonts w:ascii="Times" w:hAnsi="Times"/>
                <w:b/>
                <w:bCs/>
              </w:rPr>
            </w:pPr>
          </w:p>
        </w:tc>
        <w:tc>
          <w:tcPr>
            <w:tcW w:w="2727" w:type="dxa"/>
            <w:shd w:val="clear" w:color="auto" w:fill="EAF6F3"/>
            <w:tcMar>
              <w:top w:w="29" w:type="dxa"/>
              <w:left w:w="115" w:type="dxa"/>
              <w:bottom w:w="29" w:type="dxa"/>
              <w:right w:w="115" w:type="dxa"/>
            </w:tcMar>
          </w:tcPr>
          <w:p w14:paraId="0B9B1A01" w14:textId="5B96D0A5" w:rsidR="00DD09F2" w:rsidRPr="008E1678" w:rsidRDefault="00DD09F2" w:rsidP="007D33A3">
            <w:pPr>
              <w:spacing w:before="120" w:after="120"/>
              <w:jc w:val="center"/>
              <w:rPr>
                <w:rFonts w:ascii="Times" w:hAnsi="Times"/>
              </w:rPr>
            </w:pPr>
            <w:r w:rsidRPr="008E1678">
              <w:rPr>
                <w:rFonts w:ascii="Times" w:hAnsi="Times" w:cstheme="minorBidi"/>
              </w:rPr>
              <w:t>1 May, 2019</w:t>
            </w:r>
          </w:p>
        </w:tc>
        <w:tc>
          <w:tcPr>
            <w:tcW w:w="2607" w:type="dxa"/>
            <w:shd w:val="clear" w:color="auto" w:fill="EAF6F3"/>
            <w:tcMar>
              <w:top w:w="29" w:type="dxa"/>
              <w:left w:w="115" w:type="dxa"/>
              <w:bottom w:w="29" w:type="dxa"/>
              <w:right w:w="115" w:type="dxa"/>
            </w:tcMar>
          </w:tcPr>
          <w:p w14:paraId="58414252" w14:textId="17DD6769" w:rsidR="00DD09F2" w:rsidRPr="008E1678" w:rsidRDefault="00DD09F2" w:rsidP="007D33A3">
            <w:pPr>
              <w:spacing w:before="120" w:after="120"/>
              <w:jc w:val="center"/>
              <w:rPr>
                <w:rFonts w:ascii="Times" w:hAnsi="Times"/>
              </w:rPr>
            </w:pPr>
            <w:r w:rsidRPr="008E1678">
              <w:rPr>
                <w:rFonts w:ascii="Times" w:hAnsi="Times" w:cstheme="minorBidi"/>
              </w:rPr>
              <w:t xml:space="preserve"> 31 December 2021</w:t>
            </w:r>
          </w:p>
        </w:tc>
      </w:tr>
      <w:tr w:rsidR="00886B1C" w:rsidRPr="008E1678" w14:paraId="37BBE25D" w14:textId="77777777" w:rsidTr="00DD09F2">
        <w:tc>
          <w:tcPr>
            <w:tcW w:w="3019" w:type="dxa"/>
            <w:shd w:val="clear" w:color="auto" w:fill="EAF6F3"/>
            <w:tcMar>
              <w:top w:w="29" w:type="dxa"/>
              <w:left w:w="115" w:type="dxa"/>
              <w:bottom w:w="29" w:type="dxa"/>
              <w:right w:w="115" w:type="dxa"/>
            </w:tcMar>
            <w:vAlign w:val="center"/>
          </w:tcPr>
          <w:p w14:paraId="69914B91" w14:textId="77777777" w:rsidR="00886B1C" w:rsidRPr="008E1678" w:rsidRDefault="00886B1C" w:rsidP="007D33A3">
            <w:pPr>
              <w:spacing w:before="120" w:after="120"/>
              <w:rPr>
                <w:rFonts w:ascii="Times" w:hAnsi="Times"/>
                <w:b/>
                <w:bCs/>
              </w:rPr>
            </w:pPr>
            <w:r w:rsidRPr="008E1678">
              <w:rPr>
                <w:rFonts w:ascii="Times" w:hAnsi="Times"/>
                <w:b/>
                <w:bCs/>
              </w:rPr>
              <w:t>Evaluator</w:t>
            </w:r>
          </w:p>
        </w:tc>
        <w:tc>
          <w:tcPr>
            <w:tcW w:w="5334" w:type="dxa"/>
            <w:gridSpan w:val="2"/>
            <w:shd w:val="clear" w:color="auto" w:fill="EAF6F3"/>
            <w:tcMar>
              <w:top w:w="29" w:type="dxa"/>
              <w:left w:w="115" w:type="dxa"/>
              <w:bottom w:w="29" w:type="dxa"/>
              <w:right w:w="115" w:type="dxa"/>
            </w:tcMar>
            <w:vAlign w:val="center"/>
          </w:tcPr>
          <w:p w14:paraId="060CE50D" w14:textId="4AEDF101" w:rsidR="00886B1C" w:rsidRPr="008E1678" w:rsidRDefault="00886B1C" w:rsidP="007D33A3">
            <w:pPr>
              <w:spacing w:before="120" w:after="120"/>
              <w:jc w:val="center"/>
              <w:rPr>
                <w:rFonts w:ascii="Times" w:hAnsi="Times"/>
              </w:rPr>
            </w:pPr>
            <w:r w:rsidRPr="008E1678">
              <w:rPr>
                <w:rFonts w:ascii="Times" w:hAnsi="Times"/>
              </w:rPr>
              <w:t>Cosette Maiky</w:t>
            </w:r>
          </w:p>
        </w:tc>
      </w:tr>
      <w:tr w:rsidR="00886B1C" w:rsidRPr="008E1678" w14:paraId="5B6BF5CF" w14:textId="77777777" w:rsidTr="00DD09F2">
        <w:tc>
          <w:tcPr>
            <w:tcW w:w="3019" w:type="dxa"/>
            <w:shd w:val="clear" w:color="auto" w:fill="EAF6F3"/>
            <w:tcMar>
              <w:top w:w="29" w:type="dxa"/>
              <w:left w:w="115" w:type="dxa"/>
              <w:bottom w:w="29" w:type="dxa"/>
              <w:right w:w="115" w:type="dxa"/>
            </w:tcMar>
            <w:vAlign w:val="center"/>
          </w:tcPr>
          <w:p w14:paraId="3DE7DDEE" w14:textId="77777777" w:rsidR="00886B1C" w:rsidRPr="008E1678" w:rsidRDefault="00886B1C" w:rsidP="007D33A3">
            <w:pPr>
              <w:spacing w:before="120" w:after="120"/>
              <w:rPr>
                <w:rFonts w:ascii="Times" w:hAnsi="Times"/>
                <w:b/>
                <w:bCs/>
              </w:rPr>
            </w:pPr>
            <w:r w:rsidRPr="008E1678">
              <w:rPr>
                <w:rFonts w:ascii="Times" w:hAnsi="Times"/>
                <w:b/>
                <w:bCs/>
              </w:rPr>
              <w:t>Evaluator email address</w:t>
            </w:r>
          </w:p>
        </w:tc>
        <w:tc>
          <w:tcPr>
            <w:tcW w:w="5334" w:type="dxa"/>
            <w:gridSpan w:val="2"/>
            <w:shd w:val="clear" w:color="auto" w:fill="EAF6F3"/>
            <w:tcMar>
              <w:top w:w="29" w:type="dxa"/>
              <w:left w:w="115" w:type="dxa"/>
              <w:bottom w:w="29" w:type="dxa"/>
              <w:right w:w="115" w:type="dxa"/>
            </w:tcMar>
            <w:vAlign w:val="center"/>
          </w:tcPr>
          <w:p w14:paraId="0339CCA1" w14:textId="3875FC27" w:rsidR="00886B1C" w:rsidRPr="008E1678" w:rsidRDefault="00C16769" w:rsidP="007D33A3">
            <w:pPr>
              <w:spacing w:before="120" w:after="120"/>
              <w:jc w:val="center"/>
              <w:rPr>
                <w:rFonts w:ascii="Times" w:hAnsi="Times"/>
              </w:rPr>
            </w:pPr>
            <w:hyperlink r:id="rId8" w:history="1">
              <w:r w:rsidR="007B003D" w:rsidRPr="008E1678">
                <w:rPr>
                  <w:rStyle w:val="Hyperlink"/>
                  <w:rFonts w:ascii="Times" w:hAnsi="Times"/>
                </w:rPr>
                <w:t>cosette.maiky@gmail.com</w:t>
              </w:r>
            </w:hyperlink>
          </w:p>
        </w:tc>
      </w:tr>
      <w:tr w:rsidR="00DD09F2" w:rsidRPr="008E1678" w14:paraId="16D23391" w14:textId="77777777" w:rsidTr="00DD09F2">
        <w:tc>
          <w:tcPr>
            <w:tcW w:w="3019" w:type="dxa"/>
            <w:vMerge w:val="restart"/>
            <w:shd w:val="clear" w:color="auto" w:fill="EAF6F3"/>
            <w:tcMar>
              <w:top w:w="29" w:type="dxa"/>
              <w:left w:w="115" w:type="dxa"/>
              <w:bottom w:w="29" w:type="dxa"/>
              <w:right w:w="115" w:type="dxa"/>
            </w:tcMar>
            <w:vAlign w:val="center"/>
          </w:tcPr>
          <w:p w14:paraId="57C1DE51" w14:textId="77777777" w:rsidR="00DD09F2" w:rsidRPr="008E1678" w:rsidRDefault="00DD09F2" w:rsidP="007D33A3">
            <w:pPr>
              <w:spacing w:before="120" w:after="120"/>
              <w:rPr>
                <w:rFonts w:ascii="Times" w:hAnsi="Times"/>
                <w:b/>
                <w:bCs/>
              </w:rPr>
            </w:pPr>
            <w:r w:rsidRPr="008E1678">
              <w:rPr>
                <w:rFonts w:ascii="Times" w:hAnsi="Times"/>
                <w:b/>
                <w:bCs/>
              </w:rPr>
              <w:t>Evaluation dates</w:t>
            </w:r>
          </w:p>
        </w:tc>
        <w:tc>
          <w:tcPr>
            <w:tcW w:w="2727" w:type="dxa"/>
            <w:shd w:val="clear" w:color="auto" w:fill="EAF6F3"/>
            <w:tcMar>
              <w:top w:w="29" w:type="dxa"/>
              <w:left w:w="115" w:type="dxa"/>
              <w:bottom w:w="29" w:type="dxa"/>
              <w:right w:w="115" w:type="dxa"/>
            </w:tcMar>
          </w:tcPr>
          <w:p w14:paraId="437AAB48" w14:textId="77777777" w:rsidR="00DD09F2" w:rsidRPr="008E1678" w:rsidRDefault="00DD09F2" w:rsidP="007D33A3">
            <w:pPr>
              <w:spacing w:before="120" w:after="120"/>
              <w:jc w:val="center"/>
              <w:rPr>
                <w:rFonts w:ascii="Times" w:hAnsi="Times"/>
                <w:b/>
                <w:bCs/>
              </w:rPr>
            </w:pPr>
            <w:r w:rsidRPr="008E1678">
              <w:rPr>
                <w:rFonts w:ascii="Times" w:hAnsi="Times"/>
                <w:b/>
                <w:bCs/>
              </w:rPr>
              <w:t>Start</w:t>
            </w:r>
          </w:p>
        </w:tc>
        <w:tc>
          <w:tcPr>
            <w:tcW w:w="2607" w:type="dxa"/>
            <w:shd w:val="clear" w:color="auto" w:fill="EAF6F3"/>
            <w:tcMar>
              <w:top w:w="29" w:type="dxa"/>
              <w:left w:w="115" w:type="dxa"/>
              <w:bottom w:w="29" w:type="dxa"/>
              <w:right w:w="115" w:type="dxa"/>
            </w:tcMar>
          </w:tcPr>
          <w:p w14:paraId="5409CB89" w14:textId="77777777" w:rsidR="00DD09F2" w:rsidRPr="008E1678" w:rsidRDefault="00DD09F2" w:rsidP="007D33A3">
            <w:pPr>
              <w:spacing w:before="120" w:after="120"/>
              <w:jc w:val="center"/>
              <w:rPr>
                <w:rFonts w:ascii="Times" w:hAnsi="Times"/>
                <w:b/>
                <w:bCs/>
              </w:rPr>
            </w:pPr>
            <w:r w:rsidRPr="008E1678">
              <w:rPr>
                <w:rFonts w:ascii="Times" w:hAnsi="Times"/>
                <w:b/>
                <w:bCs/>
              </w:rPr>
              <w:t>Completion</w:t>
            </w:r>
          </w:p>
        </w:tc>
      </w:tr>
      <w:tr w:rsidR="00DD09F2" w:rsidRPr="008E1678" w14:paraId="5B748A69" w14:textId="77777777" w:rsidTr="00DD09F2">
        <w:tc>
          <w:tcPr>
            <w:tcW w:w="3019" w:type="dxa"/>
            <w:vMerge/>
            <w:shd w:val="clear" w:color="auto" w:fill="EAF6F3"/>
            <w:tcMar>
              <w:top w:w="29" w:type="dxa"/>
              <w:left w:w="115" w:type="dxa"/>
              <w:bottom w:w="29" w:type="dxa"/>
              <w:right w:w="115" w:type="dxa"/>
            </w:tcMar>
            <w:vAlign w:val="center"/>
          </w:tcPr>
          <w:p w14:paraId="191111A1" w14:textId="77777777" w:rsidR="00DD09F2" w:rsidRPr="008E1678" w:rsidRDefault="00DD09F2" w:rsidP="007D33A3">
            <w:pPr>
              <w:spacing w:before="120" w:after="120"/>
              <w:rPr>
                <w:rFonts w:ascii="Times" w:hAnsi="Times"/>
                <w:b/>
                <w:bCs/>
              </w:rPr>
            </w:pPr>
          </w:p>
        </w:tc>
        <w:tc>
          <w:tcPr>
            <w:tcW w:w="2727" w:type="dxa"/>
            <w:shd w:val="clear" w:color="auto" w:fill="EAF6F3"/>
            <w:tcMar>
              <w:top w:w="29" w:type="dxa"/>
              <w:left w:w="115" w:type="dxa"/>
              <w:bottom w:w="29" w:type="dxa"/>
              <w:right w:w="115" w:type="dxa"/>
            </w:tcMar>
          </w:tcPr>
          <w:p w14:paraId="3EDDF9B2" w14:textId="097387A3" w:rsidR="00DD09F2" w:rsidRPr="008E1678" w:rsidRDefault="00DD09F2" w:rsidP="007D33A3">
            <w:pPr>
              <w:spacing w:before="120" w:after="120"/>
              <w:jc w:val="center"/>
              <w:rPr>
                <w:rFonts w:ascii="Times" w:hAnsi="Times"/>
              </w:rPr>
            </w:pPr>
            <w:r w:rsidRPr="008E1678">
              <w:rPr>
                <w:rFonts w:ascii="Times" w:hAnsi="Times"/>
              </w:rPr>
              <w:t xml:space="preserve">3 October 2021 </w:t>
            </w:r>
          </w:p>
        </w:tc>
        <w:tc>
          <w:tcPr>
            <w:tcW w:w="2607" w:type="dxa"/>
            <w:shd w:val="clear" w:color="auto" w:fill="EAF6F3"/>
            <w:tcMar>
              <w:top w:w="29" w:type="dxa"/>
              <w:left w:w="115" w:type="dxa"/>
              <w:bottom w:w="29" w:type="dxa"/>
              <w:right w:w="115" w:type="dxa"/>
            </w:tcMar>
          </w:tcPr>
          <w:p w14:paraId="64C101F2" w14:textId="5ECAF0FE" w:rsidR="00DD09F2" w:rsidRPr="008E1678" w:rsidRDefault="00DD09F2" w:rsidP="007D33A3">
            <w:pPr>
              <w:spacing w:before="120" w:after="120"/>
              <w:jc w:val="center"/>
              <w:rPr>
                <w:rFonts w:ascii="Times" w:hAnsi="Times"/>
              </w:rPr>
            </w:pPr>
            <w:r w:rsidRPr="008E1678">
              <w:rPr>
                <w:rFonts w:ascii="Times" w:hAnsi="Times"/>
              </w:rPr>
              <w:t>31 December 2021</w:t>
            </w:r>
          </w:p>
        </w:tc>
      </w:tr>
    </w:tbl>
    <w:p w14:paraId="0A3DF277" w14:textId="5DABFB2A" w:rsidR="00886B1C" w:rsidRPr="008E1678" w:rsidRDefault="00886B1C" w:rsidP="007D33A3">
      <w:pPr>
        <w:spacing w:before="120" w:after="120"/>
        <w:rPr>
          <w:rFonts w:ascii="Times" w:hAnsi="Times"/>
        </w:rPr>
      </w:pPr>
    </w:p>
    <w:p w14:paraId="4C25B560" w14:textId="155DCC47" w:rsidR="00886B1C" w:rsidRPr="008E1678" w:rsidRDefault="00886B1C" w:rsidP="007D33A3">
      <w:pPr>
        <w:spacing w:before="120" w:after="120"/>
        <w:rPr>
          <w:rFonts w:ascii="Times" w:hAnsi="Times"/>
        </w:rPr>
      </w:pPr>
      <w:r w:rsidRPr="008E1678">
        <w:rPr>
          <w:rFonts w:ascii="Times" w:hAnsi="Times"/>
        </w:rPr>
        <w:br w:type="page"/>
      </w:r>
    </w:p>
    <w:sdt>
      <w:sdtPr>
        <w:rPr>
          <w:rFonts w:ascii="Times" w:eastAsiaTheme="minorEastAsia" w:hAnsi="Times" w:cstheme="minorBidi"/>
          <w:color w:val="auto"/>
          <w:sz w:val="20"/>
          <w:szCs w:val="20"/>
          <w:lang w:val="en-GB"/>
        </w:rPr>
        <w:id w:val="-1510219308"/>
        <w:docPartObj>
          <w:docPartGallery w:val="Table of Contents"/>
          <w:docPartUnique/>
        </w:docPartObj>
      </w:sdtPr>
      <w:sdtEndPr>
        <w:rPr>
          <w:rFonts w:eastAsia="Times New Roman" w:cs="Times New Roman"/>
          <w:b/>
          <w:bCs/>
          <w:noProof/>
          <w:sz w:val="24"/>
          <w:szCs w:val="24"/>
          <w:lang w:val="en-LB"/>
        </w:rPr>
      </w:sdtEndPr>
      <w:sdtContent>
        <w:p w14:paraId="2742F80C" w14:textId="7D32E88A" w:rsidR="00886B1C" w:rsidRPr="008E1678" w:rsidRDefault="00886B1C" w:rsidP="007D33A3">
          <w:pPr>
            <w:pStyle w:val="TOCHeading"/>
            <w:spacing w:before="120" w:after="120" w:line="240" w:lineRule="auto"/>
            <w:rPr>
              <w:rStyle w:val="Heading2Char"/>
              <w:rFonts w:ascii="Times" w:hAnsi="Times"/>
              <w:lang w:val="en-GB"/>
            </w:rPr>
          </w:pPr>
          <w:r w:rsidRPr="008E1678">
            <w:rPr>
              <w:rStyle w:val="Heading2Char"/>
              <w:rFonts w:ascii="Times" w:hAnsi="Times"/>
              <w:lang w:val="en-GB"/>
            </w:rPr>
            <w:t>Table of Contents</w:t>
          </w:r>
        </w:p>
        <w:p w14:paraId="5D1AB830" w14:textId="30EC83A8" w:rsidR="00EC17F9" w:rsidRPr="00EC17F9" w:rsidRDefault="00886B1C" w:rsidP="00EC17F9">
          <w:pPr>
            <w:pStyle w:val="TOC2"/>
            <w:rPr>
              <w:rFonts w:asciiTheme="minorHAnsi" w:eastAsiaTheme="minorEastAsia" w:hAnsiTheme="minorHAnsi" w:cstheme="minorBidi"/>
              <w:noProof/>
            </w:rPr>
          </w:pPr>
          <w:r w:rsidRPr="0045471C">
            <w:rPr>
              <w:rFonts w:ascii="Times" w:hAnsi="Times"/>
            </w:rPr>
            <w:fldChar w:fldCharType="begin"/>
          </w:r>
          <w:r w:rsidRPr="0045471C">
            <w:rPr>
              <w:rFonts w:ascii="Times" w:hAnsi="Times"/>
            </w:rPr>
            <w:instrText xml:space="preserve"> TOC \o "1-3" \h \z \u </w:instrText>
          </w:r>
          <w:r w:rsidRPr="0045471C">
            <w:rPr>
              <w:rFonts w:ascii="Times" w:hAnsi="Times"/>
            </w:rPr>
            <w:fldChar w:fldCharType="separate"/>
          </w:r>
          <w:hyperlink w:anchor="_Toc92381451" w:history="1">
            <w:r w:rsidR="00EC17F9" w:rsidRPr="00EC17F9">
              <w:rPr>
                <w:rStyle w:val="Hyperlink"/>
                <w:rFonts w:ascii="Times" w:eastAsiaTheme="minorEastAsia" w:hAnsi="Times"/>
                <w:noProof/>
                <w:sz w:val="24"/>
                <w:szCs w:val="24"/>
              </w:rPr>
              <w:t>List of Tables</w:t>
            </w:r>
            <w:r w:rsidR="00EC17F9" w:rsidRPr="00EC17F9">
              <w:rPr>
                <w:noProof/>
                <w:webHidden/>
              </w:rPr>
              <w:tab/>
            </w:r>
            <w:r w:rsidR="00EC17F9" w:rsidRPr="00EC17F9">
              <w:rPr>
                <w:noProof/>
                <w:webHidden/>
              </w:rPr>
              <w:fldChar w:fldCharType="begin"/>
            </w:r>
            <w:r w:rsidR="00EC17F9" w:rsidRPr="00EC17F9">
              <w:rPr>
                <w:noProof/>
                <w:webHidden/>
              </w:rPr>
              <w:instrText xml:space="preserve"> PAGEREF _Toc92381451 \h </w:instrText>
            </w:r>
            <w:r w:rsidR="00EC17F9" w:rsidRPr="00EC17F9">
              <w:rPr>
                <w:noProof/>
                <w:webHidden/>
              </w:rPr>
            </w:r>
            <w:r w:rsidR="00EC17F9" w:rsidRPr="00EC17F9">
              <w:rPr>
                <w:noProof/>
                <w:webHidden/>
              </w:rPr>
              <w:fldChar w:fldCharType="separate"/>
            </w:r>
            <w:r w:rsidR="00EC17F9" w:rsidRPr="00EC17F9">
              <w:rPr>
                <w:noProof/>
                <w:webHidden/>
              </w:rPr>
              <w:t>6</w:t>
            </w:r>
            <w:r w:rsidR="00EC17F9" w:rsidRPr="00EC17F9">
              <w:rPr>
                <w:noProof/>
                <w:webHidden/>
              </w:rPr>
              <w:fldChar w:fldCharType="end"/>
            </w:r>
          </w:hyperlink>
        </w:p>
        <w:p w14:paraId="6518F18B" w14:textId="5666AE22" w:rsidR="00EC17F9" w:rsidRPr="00EC17F9" w:rsidRDefault="00EC17F9" w:rsidP="00EC17F9">
          <w:pPr>
            <w:pStyle w:val="TOC2"/>
            <w:rPr>
              <w:rFonts w:asciiTheme="minorHAnsi" w:eastAsiaTheme="minorEastAsia" w:hAnsiTheme="minorHAnsi" w:cstheme="minorBidi"/>
              <w:noProof/>
            </w:rPr>
          </w:pPr>
          <w:hyperlink w:anchor="_Toc92381452" w:history="1">
            <w:r w:rsidRPr="00EC17F9">
              <w:rPr>
                <w:rStyle w:val="Hyperlink"/>
                <w:rFonts w:ascii="Times" w:eastAsiaTheme="minorEastAsia" w:hAnsi="Times"/>
                <w:noProof/>
                <w:sz w:val="24"/>
                <w:szCs w:val="24"/>
              </w:rPr>
              <w:t>List of Acronyms and Abbreviations</w:t>
            </w:r>
            <w:r w:rsidRPr="00EC17F9">
              <w:rPr>
                <w:noProof/>
                <w:webHidden/>
              </w:rPr>
              <w:tab/>
            </w:r>
            <w:r w:rsidRPr="00EC17F9">
              <w:rPr>
                <w:noProof/>
                <w:webHidden/>
              </w:rPr>
              <w:fldChar w:fldCharType="begin"/>
            </w:r>
            <w:r w:rsidRPr="00EC17F9">
              <w:rPr>
                <w:noProof/>
                <w:webHidden/>
              </w:rPr>
              <w:instrText xml:space="preserve"> PAGEREF _Toc92381452 \h </w:instrText>
            </w:r>
            <w:r w:rsidRPr="00EC17F9">
              <w:rPr>
                <w:noProof/>
                <w:webHidden/>
              </w:rPr>
            </w:r>
            <w:r w:rsidRPr="00EC17F9">
              <w:rPr>
                <w:noProof/>
                <w:webHidden/>
              </w:rPr>
              <w:fldChar w:fldCharType="separate"/>
            </w:r>
            <w:r w:rsidRPr="00EC17F9">
              <w:rPr>
                <w:noProof/>
                <w:webHidden/>
              </w:rPr>
              <w:t>7</w:t>
            </w:r>
            <w:r w:rsidRPr="00EC17F9">
              <w:rPr>
                <w:noProof/>
                <w:webHidden/>
              </w:rPr>
              <w:fldChar w:fldCharType="end"/>
            </w:r>
          </w:hyperlink>
        </w:p>
        <w:p w14:paraId="08F755DD" w14:textId="0163B5CB" w:rsidR="00EC17F9" w:rsidRPr="00EC17F9" w:rsidRDefault="00EC17F9" w:rsidP="00EC17F9">
          <w:pPr>
            <w:pStyle w:val="TOC2"/>
            <w:rPr>
              <w:rFonts w:asciiTheme="minorHAnsi" w:eastAsiaTheme="minorEastAsia" w:hAnsiTheme="minorHAnsi" w:cstheme="minorBidi"/>
              <w:noProof/>
            </w:rPr>
          </w:pPr>
          <w:hyperlink w:anchor="_Toc92381453" w:history="1">
            <w:r w:rsidRPr="00EC17F9">
              <w:rPr>
                <w:rStyle w:val="Hyperlink"/>
                <w:rFonts w:ascii="Times" w:eastAsiaTheme="minorEastAsia" w:hAnsi="Times"/>
                <w:noProof/>
                <w:sz w:val="24"/>
                <w:szCs w:val="24"/>
              </w:rPr>
              <w:t>Executive Summary</w:t>
            </w:r>
            <w:r w:rsidRPr="00EC17F9">
              <w:rPr>
                <w:noProof/>
                <w:webHidden/>
              </w:rPr>
              <w:tab/>
            </w:r>
            <w:r w:rsidRPr="00EC17F9">
              <w:rPr>
                <w:noProof/>
                <w:webHidden/>
              </w:rPr>
              <w:fldChar w:fldCharType="begin"/>
            </w:r>
            <w:r w:rsidRPr="00EC17F9">
              <w:rPr>
                <w:noProof/>
                <w:webHidden/>
              </w:rPr>
              <w:instrText xml:space="preserve"> PAGEREF _Toc92381453 \h </w:instrText>
            </w:r>
            <w:r w:rsidRPr="00EC17F9">
              <w:rPr>
                <w:noProof/>
                <w:webHidden/>
              </w:rPr>
            </w:r>
            <w:r w:rsidRPr="00EC17F9">
              <w:rPr>
                <w:noProof/>
                <w:webHidden/>
              </w:rPr>
              <w:fldChar w:fldCharType="separate"/>
            </w:r>
            <w:r w:rsidRPr="00EC17F9">
              <w:rPr>
                <w:noProof/>
                <w:webHidden/>
              </w:rPr>
              <w:t>8</w:t>
            </w:r>
            <w:r w:rsidRPr="00EC17F9">
              <w:rPr>
                <w:noProof/>
                <w:webHidden/>
              </w:rPr>
              <w:fldChar w:fldCharType="end"/>
            </w:r>
          </w:hyperlink>
        </w:p>
        <w:p w14:paraId="13A5B623" w14:textId="6D67BE22" w:rsidR="00EC17F9" w:rsidRPr="00EC17F9" w:rsidRDefault="00EC17F9" w:rsidP="00EC17F9">
          <w:pPr>
            <w:pStyle w:val="TOC2"/>
            <w:rPr>
              <w:rFonts w:asciiTheme="minorHAnsi" w:eastAsiaTheme="minorEastAsia" w:hAnsiTheme="minorHAnsi" w:cstheme="minorBidi"/>
              <w:noProof/>
            </w:rPr>
          </w:pPr>
          <w:hyperlink w:anchor="_Toc92381454" w:history="1">
            <w:r w:rsidRPr="00EC17F9">
              <w:rPr>
                <w:rStyle w:val="Hyperlink"/>
                <w:rFonts w:ascii="Times" w:eastAsiaTheme="minorEastAsia" w:hAnsi="Times"/>
                <w:noProof/>
                <w:sz w:val="24"/>
                <w:szCs w:val="24"/>
              </w:rPr>
              <w:t>Introduction</w:t>
            </w:r>
            <w:r w:rsidRPr="00EC17F9">
              <w:rPr>
                <w:rStyle w:val="Hyperlink"/>
                <w:rFonts w:ascii="Times" w:eastAsiaTheme="minorEastAsia" w:hAnsi="Times"/>
                <w:noProof/>
                <w:sz w:val="24"/>
                <w:szCs w:val="24"/>
                <w:lang w:val="en-US"/>
              </w:rPr>
              <w:t xml:space="preserve"> and Background Infomation</w:t>
            </w:r>
            <w:r w:rsidRPr="00EC17F9">
              <w:rPr>
                <w:noProof/>
                <w:webHidden/>
              </w:rPr>
              <w:tab/>
            </w:r>
            <w:r w:rsidRPr="00EC17F9">
              <w:rPr>
                <w:noProof/>
                <w:webHidden/>
              </w:rPr>
              <w:fldChar w:fldCharType="begin"/>
            </w:r>
            <w:r w:rsidRPr="00EC17F9">
              <w:rPr>
                <w:noProof/>
                <w:webHidden/>
              </w:rPr>
              <w:instrText xml:space="preserve"> PAGEREF _Toc92381454 \h </w:instrText>
            </w:r>
            <w:r w:rsidRPr="00EC17F9">
              <w:rPr>
                <w:noProof/>
                <w:webHidden/>
              </w:rPr>
            </w:r>
            <w:r w:rsidRPr="00EC17F9">
              <w:rPr>
                <w:noProof/>
                <w:webHidden/>
              </w:rPr>
              <w:fldChar w:fldCharType="separate"/>
            </w:r>
            <w:r w:rsidRPr="00EC17F9">
              <w:rPr>
                <w:noProof/>
                <w:webHidden/>
              </w:rPr>
              <w:t>13</w:t>
            </w:r>
            <w:r w:rsidRPr="00EC17F9">
              <w:rPr>
                <w:noProof/>
                <w:webHidden/>
              </w:rPr>
              <w:fldChar w:fldCharType="end"/>
            </w:r>
          </w:hyperlink>
        </w:p>
        <w:p w14:paraId="57490EB1" w14:textId="6DB8D5AC" w:rsidR="00EC17F9" w:rsidRPr="00EC17F9" w:rsidRDefault="00EC17F9" w:rsidP="00EC17F9">
          <w:pPr>
            <w:pStyle w:val="TOC2"/>
            <w:rPr>
              <w:rFonts w:asciiTheme="minorHAnsi" w:eastAsiaTheme="minorEastAsia" w:hAnsiTheme="minorHAnsi" w:cstheme="minorBidi"/>
              <w:noProof/>
            </w:rPr>
          </w:pPr>
          <w:hyperlink w:anchor="_Toc92381455" w:history="1">
            <w:r w:rsidRPr="00EC17F9">
              <w:rPr>
                <w:rStyle w:val="Hyperlink"/>
                <w:rFonts w:ascii="Times" w:eastAsiaTheme="minorEastAsia" w:hAnsi="Times"/>
                <w:noProof/>
                <w:sz w:val="24"/>
                <w:szCs w:val="24"/>
              </w:rPr>
              <w:t>Description of the Intervention</w:t>
            </w:r>
            <w:r w:rsidRPr="00EC17F9">
              <w:rPr>
                <w:noProof/>
                <w:webHidden/>
              </w:rPr>
              <w:tab/>
            </w:r>
            <w:r w:rsidRPr="00EC17F9">
              <w:rPr>
                <w:noProof/>
                <w:webHidden/>
              </w:rPr>
              <w:fldChar w:fldCharType="begin"/>
            </w:r>
            <w:r w:rsidRPr="00EC17F9">
              <w:rPr>
                <w:noProof/>
                <w:webHidden/>
              </w:rPr>
              <w:instrText xml:space="preserve"> PAGEREF _Toc92381455 \h </w:instrText>
            </w:r>
            <w:r w:rsidRPr="00EC17F9">
              <w:rPr>
                <w:noProof/>
                <w:webHidden/>
              </w:rPr>
            </w:r>
            <w:r w:rsidRPr="00EC17F9">
              <w:rPr>
                <w:noProof/>
                <w:webHidden/>
              </w:rPr>
              <w:fldChar w:fldCharType="separate"/>
            </w:r>
            <w:r w:rsidRPr="00EC17F9">
              <w:rPr>
                <w:noProof/>
                <w:webHidden/>
              </w:rPr>
              <w:t>15</w:t>
            </w:r>
            <w:r w:rsidRPr="00EC17F9">
              <w:rPr>
                <w:noProof/>
                <w:webHidden/>
              </w:rPr>
              <w:fldChar w:fldCharType="end"/>
            </w:r>
          </w:hyperlink>
        </w:p>
        <w:p w14:paraId="28C57C10" w14:textId="6BF5AF8A" w:rsidR="00EC17F9" w:rsidRPr="00EC17F9" w:rsidRDefault="00EC17F9" w:rsidP="00EC17F9">
          <w:pPr>
            <w:pStyle w:val="TOC2"/>
            <w:rPr>
              <w:rFonts w:asciiTheme="minorHAnsi" w:eastAsiaTheme="minorEastAsia" w:hAnsiTheme="minorHAnsi" w:cstheme="minorBidi"/>
              <w:noProof/>
            </w:rPr>
          </w:pPr>
          <w:hyperlink w:anchor="_Toc92381456" w:history="1">
            <w:r w:rsidRPr="00EC17F9">
              <w:rPr>
                <w:rStyle w:val="Hyperlink"/>
                <w:rFonts w:ascii="Times" w:eastAsiaTheme="minorEastAsia" w:hAnsi="Times"/>
                <w:noProof/>
                <w:sz w:val="24"/>
                <w:szCs w:val="24"/>
              </w:rPr>
              <w:t>Evaluation Purpose, Scope and Objectives</w:t>
            </w:r>
            <w:r w:rsidRPr="00EC17F9">
              <w:rPr>
                <w:noProof/>
                <w:webHidden/>
              </w:rPr>
              <w:tab/>
            </w:r>
            <w:r w:rsidRPr="00EC17F9">
              <w:rPr>
                <w:noProof/>
                <w:webHidden/>
              </w:rPr>
              <w:fldChar w:fldCharType="begin"/>
            </w:r>
            <w:r w:rsidRPr="00EC17F9">
              <w:rPr>
                <w:noProof/>
                <w:webHidden/>
              </w:rPr>
              <w:instrText xml:space="preserve"> PAGEREF _Toc92381456 \h </w:instrText>
            </w:r>
            <w:r w:rsidRPr="00EC17F9">
              <w:rPr>
                <w:noProof/>
                <w:webHidden/>
              </w:rPr>
            </w:r>
            <w:r w:rsidRPr="00EC17F9">
              <w:rPr>
                <w:noProof/>
                <w:webHidden/>
              </w:rPr>
              <w:fldChar w:fldCharType="separate"/>
            </w:r>
            <w:r w:rsidRPr="00EC17F9">
              <w:rPr>
                <w:noProof/>
                <w:webHidden/>
              </w:rPr>
              <w:t>17</w:t>
            </w:r>
            <w:r w:rsidRPr="00EC17F9">
              <w:rPr>
                <w:noProof/>
                <w:webHidden/>
              </w:rPr>
              <w:fldChar w:fldCharType="end"/>
            </w:r>
          </w:hyperlink>
        </w:p>
        <w:p w14:paraId="3B352A89" w14:textId="07571222" w:rsidR="00EC17F9" w:rsidRPr="00EC17F9" w:rsidRDefault="00EC17F9" w:rsidP="00EC17F9">
          <w:pPr>
            <w:pStyle w:val="TOC2"/>
            <w:rPr>
              <w:rFonts w:asciiTheme="minorHAnsi" w:eastAsiaTheme="minorEastAsia" w:hAnsiTheme="minorHAnsi" w:cstheme="minorBidi"/>
              <w:noProof/>
            </w:rPr>
          </w:pPr>
          <w:hyperlink w:anchor="_Toc92381457" w:history="1">
            <w:r w:rsidRPr="00EC17F9">
              <w:rPr>
                <w:rStyle w:val="Hyperlink"/>
                <w:rFonts w:ascii="Times" w:eastAsiaTheme="minorEastAsia" w:hAnsi="Times"/>
                <w:noProof/>
                <w:sz w:val="24"/>
                <w:szCs w:val="24"/>
              </w:rPr>
              <w:t>Evaluation Criteria and Questions</w:t>
            </w:r>
            <w:r w:rsidRPr="00EC17F9">
              <w:rPr>
                <w:noProof/>
                <w:webHidden/>
              </w:rPr>
              <w:tab/>
            </w:r>
            <w:r w:rsidRPr="00EC17F9">
              <w:rPr>
                <w:noProof/>
                <w:webHidden/>
              </w:rPr>
              <w:fldChar w:fldCharType="begin"/>
            </w:r>
            <w:r w:rsidRPr="00EC17F9">
              <w:rPr>
                <w:noProof/>
                <w:webHidden/>
              </w:rPr>
              <w:instrText xml:space="preserve"> PAGEREF _Toc92381457 \h </w:instrText>
            </w:r>
            <w:r w:rsidRPr="00EC17F9">
              <w:rPr>
                <w:noProof/>
                <w:webHidden/>
              </w:rPr>
            </w:r>
            <w:r w:rsidRPr="00EC17F9">
              <w:rPr>
                <w:noProof/>
                <w:webHidden/>
              </w:rPr>
              <w:fldChar w:fldCharType="separate"/>
            </w:r>
            <w:r w:rsidRPr="00EC17F9">
              <w:rPr>
                <w:noProof/>
                <w:webHidden/>
              </w:rPr>
              <w:t>18</w:t>
            </w:r>
            <w:r w:rsidRPr="00EC17F9">
              <w:rPr>
                <w:noProof/>
                <w:webHidden/>
              </w:rPr>
              <w:fldChar w:fldCharType="end"/>
            </w:r>
          </w:hyperlink>
        </w:p>
        <w:p w14:paraId="01AD9082" w14:textId="32E5C5B3" w:rsidR="00EC17F9" w:rsidRPr="00EC17F9" w:rsidRDefault="00EC17F9" w:rsidP="00EC17F9">
          <w:pPr>
            <w:pStyle w:val="TOC2"/>
            <w:rPr>
              <w:rFonts w:asciiTheme="minorHAnsi" w:eastAsiaTheme="minorEastAsia" w:hAnsiTheme="minorHAnsi" w:cstheme="minorBidi"/>
              <w:noProof/>
            </w:rPr>
          </w:pPr>
          <w:hyperlink w:anchor="_Toc92381458" w:history="1">
            <w:r w:rsidRPr="00EC17F9">
              <w:rPr>
                <w:rStyle w:val="Hyperlink"/>
                <w:rFonts w:ascii="Times" w:eastAsiaTheme="minorEastAsia" w:hAnsi="Times"/>
                <w:noProof/>
                <w:sz w:val="24"/>
                <w:szCs w:val="24"/>
              </w:rPr>
              <w:t>Evaluability Analysis</w:t>
            </w:r>
            <w:r w:rsidRPr="00EC17F9">
              <w:rPr>
                <w:noProof/>
                <w:webHidden/>
              </w:rPr>
              <w:tab/>
            </w:r>
            <w:r w:rsidRPr="00EC17F9">
              <w:rPr>
                <w:noProof/>
                <w:webHidden/>
              </w:rPr>
              <w:fldChar w:fldCharType="begin"/>
            </w:r>
            <w:r w:rsidRPr="00EC17F9">
              <w:rPr>
                <w:noProof/>
                <w:webHidden/>
              </w:rPr>
              <w:instrText xml:space="preserve"> PAGEREF _Toc92381458 \h </w:instrText>
            </w:r>
            <w:r w:rsidRPr="00EC17F9">
              <w:rPr>
                <w:noProof/>
                <w:webHidden/>
              </w:rPr>
            </w:r>
            <w:r w:rsidRPr="00EC17F9">
              <w:rPr>
                <w:noProof/>
                <w:webHidden/>
              </w:rPr>
              <w:fldChar w:fldCharType="separate"/>
            </w:r>
            <w:r w:rsidRPr="00EC17F9">
              <w:rPr>
                <w:noProof/>
                <w:webHidden/>
              </w:rPr>
              <w:t>22</w:t>
            </w:r>
            <w:r w:rsidRPr="00EC17F9">
              <w:rPr>
                <w:noProof/>
                <w:webHidden/>
              </w:rPr>
              <w:fldChar w:fldCharType="end"/>
            </w:r>
          </w:hyperlink>
        </w:p>
        <w:p w14:paraId="7A8D6A52" w14:textId="793F1689" w:rsidR="00EC17F9" w:rsidRPr="00EC17F9" w:rsidRDefault="00EC17F9" w:rsidP="00EC17F9">
          <w:pPr>
            <w:pStyle w:val="TOC2"/>
            <w:rPr>
              <w:rFonts w:asciiTheme="minorHAnsi" w:eastAsiaTheme="minorEastAsia" w:hAnsiTheme="minorHAnsi" w:cstheme="minorBidi"/>
              <w:noProof/>
            </w:rPr>
          </w:pPr>
          <w:hyperlink w:anchor="_Toc92381459" w:history="1">
            <w:r w:rsidRPr="00EC17F9">
              <w:rPr>
                <w:rStyle w:val="Hyperlink"/>
                <w:rFonts w:ascii="Times" w:eastAsiaTheme="minorEastAsia" w:hAnsi="Times"/>
                <w:noProof/>
                <w:sz w:val="24"/>
                <w:szCs w:val="24"/>
              </w:rPr>
              <w:t>Cross-Cutting Issues</w:t>
            </w:r>
            <w:r w:rsidRPr="00EC17F9">
              <w:rPr>
                <w:noProof/>
                <w:webHidden/>
              </w:rPr>
              <w:tab/>
            </w:r>
            <w:r w:rsidRPr="00EC17F9">
              <w:rPr>
                <w:noProof/>
                <w:webHidden/>
              </w:rPr>
              <w:fldChar w:fldCharType="begin"/>
            </w:r>
            <w:r w:rsidRPr="00EC17F9">
              <w:rPr>
                <w:noProof/>
                <w:webHidden/>
              </w:rPr>
              <w:instrText xml:space="preserve"> PAGEREF _Toc92381459 \h </w:instrText>
            </w:r>
            <w:r w:rsidRPr="00EC17F9">
              <w:rPr>
                <w:noProof/>
                <w:webHidden/>
              </w:rPr>
            </w:r>
            <w:r w:rsidRPr="00EC17F9">
              <w:rPr>
                <w:noProof/>
                <w:webHidden/>
              </w:rPr>
              <w:fldChar w:fldCharType="separate"/>
            </w:r>
            <w:r w:rsidRPr="00EC17F9">
              <w:rPr>
                <w:noProof/>
                <w:webHidden/>
              </w:rPr>
              <w:t>22</w:t>
            </w:r>
            <w:r w:rsidRPr="00EC17F9">
              <w:rPr>
                <w:noProof/>
                <w:webHidden/>
              </w:rPr>
              <w:fldChar w:fldCharType="end"/>
            </w:r>
          </w:hyperlink>
        </w:p>
        <w:p w14:paraId="1E34B43E" w14:textId="53CBE129" w:rsidR="00EC17F9" w:rsidRPr="00EC17F9" w:rsidRDefault="00EC17F9" w:rsidP="00EC17F9">
          <w:pPr>
            <w:pStyle w:val="TOC2"/>
            <w:rPr>
              <w:rFonts w:asciiTheme="minorHAnsi" w:eastAsiaTheme="minorEastAsia" w:hAnsiTheme="minorHAnsi" w:cstheme="minorBidi"/>
              <w:noProof/>
            </w:rPr>
          </w:pPr>
          <w:hyperlink w:anchor="_Toc92381460" w:history="1">
            <w:r w:rsidRPr="00EC17F9">
              <w:rPr>
                <w:rStyle w:val="Hyperlink"/>
                <w:rFonts w:ascii="Times" w:eastAsiaTheme="minorEastAsia" w:hAnsi="Times"/>
                <w:noProof/>
                <w:sz w:val="24"/>
                <w:szCs w:val="24"/>
              </w:rPr>
              <w:t>Evaluation Approach and Methodology</w:t>
            </w:r>
            <w:r w:rsidRPr="00EC17F9">
              <w:rPr>
                <w:noProof/>
                <w:webHidden/>
              </w:rPr>
              <w:tab/>
            </w:r>
            <w:r w:rsidRPr="00EC17F9">
              <w:rPr>
                <w:noProof/>
                <w:webHidden/>
              </w:rPr>
              <w:fldChar w:fldCharType="begin"/>
            </w:r>
            <w:r w:rsidRPr="00EC17F9">
              <w:rPr>
                <w:noProof/>
                <w:webHidden/>
              </w:rPr>
              <w:instrText xml:space="preserve"> PAGEREF _Toc92381460 \h </w:instrText>
            </w:r>
            <w:r w:rsidRPr="00EC17F9">
              <w:rPr>
                <w:noProof/>
                <w:webHidden/>
              </w:rPr>
            </w:r>
            <w:r w:rsidRPr="00EC17F9">
              <w:rPr>
                <w:noProof/>
                <w:webHidden/>
              </w:rPr>
              <w:fldChar w:fldCharType="separate"/>
            </w:r>
            <w:r w:rsidRPr="00EC17F9">
              <w:rPr>
                <w:noProof/>
                <w:webHidden/>
              </w:rPr>
              <w:t>23</w:t>
            </w:r>
            <w:r w:rsidRPr="00EC17F9">
              <w:rPr>
                <w:noProof/>
                <w:webHidden/>
              </w:rPr>
              <w:fldChar w:fldCharType="end"/>
            </w:r>
          </w:hyperlink>
        </w:p>
        <w:p w14:paraId="66F38104" w14:textId="5D8EC988" w:rsidR="00EC17F9" w:rsidRPr="00EC17F9" w:rsidRDefault="00EC17F9" w:rsidP="00EC17F9">
          <w:pPr>
            <w:pStyle w:val="TOC2"/>
            <w:rPr>
              <w:rFonts w:asciiTheme="minorHAnsi" w:eastAsiaTheme="minorEastAsia" w:hAnsiTheme="minorHAnsi" w:cstheme="minorBidi"/>
              <w:noProof/>
            </w:rPr>
          </w:pPr>
          <w:hyperlink w:anchor="_Toc92381461" w:history="1">
            <w:r w:rsidRPr="00EC17F9">
              <w:rPr>
                <w:rStyle w:val="Hyperlink"/>
                <w:rFonts w:ascii="Times" w:eastAsiaTheme="minorEastAsia" w:hAnsi="Times"/>
                <w:noProof/>
                <w:sz w:val="24"/>
                <w:szCs w:val="24"/>
              </w:rPr>
              <w:t>Data Analysis</w:t>
            </w:r>
            <w:r w:rsidRPr="00EC17F9">
              <w:rPr>
                <w:noProof/>
                <w:webHidden/>
              </w:rPr>
              <w:tab/>
            </w:r>
            <w:r w:rsidRPr="00EC17F9">
              <w:rPr>
                <w:noProof/>
                <w:webHidden/>
              </w:rPr>
              <w:fldChar w:fldCharType="begin"/>
            </w:r>
            <w:r w:rsidRPr="00EC17F9">
              <w:rPr>
                <w:noProof/>
                <w:webHidden/>
              </w:rPr>
              <w:instrText xml:space="preserve"> PAGEREF _Toc92381461 \h </w:instrText>
            </w:r>
            <w:r w:rsidRPr="00EC17F9">
              <w:rPr>
                <w:noProof/>
                <w:webHidden/>
              </w:rPr>
            </w:r>
            <w:r w:rsidRPr="00EC17F9">
              <w:rPr>
                <w:noProof/>
                <w:webHidden/>
              </w:rPr>
              <w:fldChar w:fldCharType="separate"/>
            </w:r>
            <w:r w:rsidRPr="00EC17F9">
              <w:rPr>
                <w:noProof/>
                <w:webHidden/>
              </w:rPr>
              <w:t>26</w:t>
            </w:r>
            <w:r w:rsidRPr="00EC17F9">
              <w:rPr>
                <w:noProof/>
                <w:webHidden/>
              </w:rPr>
              <w:fldChar w:fldCharType="end"/>
            </w:r>
          </w:hyperlink>
        </w:p>
        <w:p w14:paraId="26A97622" w14:textId="40D3A7EB" w:rsidR="00EC17F9" w:rsidRPr="00EC17F9" w:rsidRDefault="00EC17F9" w:rsidP="00EC17F9">
          <w:pPr>
            <w:pStyle w:val="TOC2"/>
            <w:rPr>
              <w:rFonts w:asciiTheme="minorHAnsi" w:eastAsiaTheme="minorEastAsia" w:hAnsiTheme="minorHAnsi" w:cstheme="minorBidi"/>
              <w:noProof/>
            </w:rPr>
          </w:pPr>
          <w:hyperlink w:anchor="_Toc92381462" w:history="1">
            <w:r w:rsidRPr="00EC17F9">
              <w:rPr>
                <w:rStyle w:val="Hyperlink"/>
                <w:rFonts w:ascii="Times" w:eastAsiaTheme="minorEastAsia" w:hAnsi="Times"/>
                <w:noProof/>
                <w:sz w:val="24"/>
                <w:szCs w:val="24"/>
              </w:rPr>
              <w:t>Findings</w:t>
            </w:r>
            <w:r w:rsidRPr="00EC17F9">
              <w:rPr>
                <w:noProof/>
                <w:webHidden/>
              </w:rPr>
              <w:tab/>
            </w:r>
            <w:r w:rsidRPr="00EC17F9">
              <w:rPr>
                <w:noProof/>
                <w:webHidden/>
              </w:rPr>
              <w:fldChar w:fldCharType="begin"/>
            </w:r>
            <w:r w:rsidRPr="00EC17F9">
              <w:rPr>
                <w:noProof/>
                <w:webHidden/>
              </w:rPr>
              <w:instrText xml:space="preserve"> PAGEREF _Toc92381462 \h </w:instrText>
            </w:r>
            <w:r w:rsidRPr="00EC17F9">
              <w:rPr>
                <w:noProof/>
                <w:webHidden/>
              </w:rPr>
            </w:r>
            <w:r w:rsidRPr="00EC17F9">
              <w:rPr>
                <w:noProof/>
                <w:webHidden/>
              </w:rPr>
              <w:fldChar w:fldCharType="separate"/>
            </w:r>
            <w:r w:rsidRPr="00EC17F9">
              <w:rPr>
                <w:noProof/>
                <w:webHidden/>
              </w:rPr>
              <w:t>27</w:t>
            </w:r>
            <w:r w:rsidRPr="00EC17F9">
              <w:rPr>
                <w:noProof/>
                <w:webHidden/>
              </w:rPr>
              <w:fldChar w:fldCharType="end"/>
            </w:r>
          </w:hyperlink>
        </w:p>
        <w:p w14:paraId="4E25BD9C" w14:textId="46706BFB" w:rsidR="00EC17F9" w:rsidRPr="00EC17F9" w:rsidRDefault="00EC17F9" w:rsidP="00EC17F9">
          <w:pPr>
            <w:pStyle w:val="TOC2"/>
            <w:rPr>
              <w:rFonts w:asciiTheme="minorHAnsi" w:eastAsiaTheme="minorEastAsia" w:hAnsiTheme="minorHAnsi" w:cstheme="minorBidi"/>
              <w:noProof/>
            </w:rPr>
          </w:pPr>
          <w:hyperlink w:anchor="_Toc92381463" w:history="1">
            <w:r w:rsidRPr="00EC17F9">
              <w:rPr>
                <w:rStyle w:val="Hyperlink"/>
                <w:rFonts w:ascii="Times" w:eastAsiaTheme="minorEastAsia" w:hAnsi="Times"/>
                <w:noProof/>
                <w:sz w:val="24"/>
                <w:szCs w:val="24"/>
              </w:rPr>
              <w:t>Conclusions</w:t>
            </w:r>
            <w:r w:rsidRPr="00EC17F9">
              <w:rPr>
                <w:noProof/>
                <w:webHidden/>
              </w:rPr>
              <w:tab/>
            </w:r>
            <w:r w:rsidRPr="00EC17F9">
              <w:rPr>
                <w:noProof/>
                <w:webHidden/>
              </w:rPr>
              <w:fldChar w:fldCharType="begin"/>
            </w:r>
            <w:r w:rsidRPr="00EC17F9">
              <w:rPr>
                <w:noProof/>
                <w:webHidden/>
              </w:rPr>
              <w:instrText xml:space="preserve"> PAGEREF _Toc92381463 \h </w:instrText>
            </w:r>
            <w:r w:rsidRPr="00EC17F9">
              <w:rPr>
                <w:noProof/>
                <w:webHidden/>
              </w:rPr>
            </w:r>
            <w:r w:rsidRPr="00EC17F9">
              <w:rPr>
                <w:noProof/>
                <w:webHidden/>
              </w:rPr>
              <w:fldChar w:fldCharType="separate"/>
            </w:r>
            <w:r w:rsidRPr="00EC17F9">
              <w:rPr>
                <w:noProof/>
                <w:webHidden/>
              </w:rPr>
              <w:t>31</w:t>
            </w:r>
            <w:r w:rsidRPr="00EC17F9">
              <w:rPr>
                <w:noProof/>
                <w:webHidden/>
              </w:rPr>
              <w:fldChar w:fldCharType="end"/>
            </w:r>
          </w:hyperlink>
        </w:p>
        <w:p w14:paraId="18E7D98C" w14:textId="376F2F0C" w:rsidR="00EC17F9" w:rsidRPr="00EC17F9" w:rsidRDefault="00EC17F9" w:rsidP="00EC17F9">
          <w:pPr>
            <w:pStyle w:val="TOC2"/>
            <w:rPr>
              <w:rFonts w:asciiTheme="minorHAnsi" w:eastAsiaTheme="minorEastAsia" w:hAnsiTheme="minorHAnsi" w:cstheme="minorBidi"/>
              <w:noProof/>
            </w:rPr>
          </w:pPr>
          <w:hyperlink w:anchor="_Toc92381464" w:history="1">
            <w:r w:rsidRPr="00EC17F9">
              <w:rPr>
                <w:rStyle w:val="Hyperlink"/>
                <w:rFonts w:ascii="Times" w:eastAsiaTheme="minorEastAsia" w:hAnsi="Times"/>
                <w:noProof/>
                <w:sz w:val="24"/>
                <w:szCs w:val="24"/>
              </w:rPr>
              <w:t>Recommendations</w:t>
            </w:r>
            <w:r w:rsidRPr="00EC17F9">
              <w:rPr>
                <w:noProof/>
                <w:webHidden/>
              </w:rPr>
              <w:tab/>
            </w:r>
            <w:r w:rsidRPr="00EC17F9">
              <w:rPr>
                <w:noProof/>
                <w:webHidden/>
              </w:rPr>
              <w:fldChar w:fldCharType="begin"/>
            </w:r>
            <w:r w:rsidRPr="00EC17F9">
              <w:rPr>
                <w:noProof/>
                <w:webHidden/>
              </w:rPr>
              <w:instrText xml:space="preserve"> PAGEREF _Toc92381464 \h </w:instrText>
            </w:r>
            <w:r w:rsidRPr="00EC17F9">
              <w:rPr>
                <w:noProof/>
                <w:webHidden/>
              </w:rPr>
            </w:r>
            <w:r w:rsidRPr="00EC17F9">
              <w:rPr>
                <w:noProof/>
                <w:webHidden/>
              </w:rPr>
              <w:fldChar w:fldCharType="separate"/>
            </w:r>
            <w:r w:rsidRPr="00EC17F9">
              <w:rPr>
                <w:noProof/>
                <w:webHidden/>
              </w:rPr>
              <w:t>32</w:t>
            </w:r>
            <w:r w:rsidRPr="00EC17F9">
              <w:rPr>
                <w:noProof/>
                <w:webHidden/>
              </w:rPr>
              <w:fldChar w:fldCharType="end"/>
            </w:r>
          </w:hyperlink>
        </w:p>
        <w:p w14:paraId="11919B77" w14:textId="20C88C32" w:rsidR="00EC17F9" w:rsidRPr="00EC17F9" w:rsidRDefault="00EC17F9" w:rsidP="00EC17F9">
          <w:pPr>
            <w:pStyle w:val="TOC2"/>
            <w:rPr>
              <w:rFonts w:asciiTheme="minorHAnsi" w:eastAsiaTheme="minorEastAsia" w:hAnsiTheme="minorHAnsi" w:cstheme="minorBidi"/>
              <w:noProof/>
            </w:rPr>
          </w:pPr>
          <w:hyperlink w:anchor="_Toc92381465" w:history="1">
            <w:r w:rsidRPr="00EC17F9">
              <w:rPr>
                <w:rStyle w:val="Hyperlink"/>
                <w:rFonts w:ascii="Times" w:eastAsiaTheme="minorEastAsia" w:hAnsi="Times"/>
                <w:noProof/>
                <w:sz w:val="24"/>
                <w:szCs w:val="24"/>
              </w:rPr>
              <w:t>Lessons Learn</w:t>
            </w:r>
            <w:r w:rsidRPr="00EC17F9">
              <w:rPr>
                <w:rStyle w:val="Hyperlink"/>
                <w:rFonts w:ascii="Times" w:eastAsiaTheme="minorEastAsia" w:hAnsi="Times"/>
                <w:noProof/>
                <w:sz w:val="24"/>
                <w:szCs w:val="24"/>
                <w:lang w:val="en-US"/>
              </w:rPr>
              <w:t>ed</w:t>
            </w:r>
            <w:r w:rsidRPr="00EC17F9">
              <w:rPr>
                <w:noProof/>
                <w:webHidden/>
              </w:rPr>
              <w:tab/>
            </w:r>
            <w:r w:rsidRPr="00EC17F9">
              <w:rPr>
                <w:noProof/>
                <w:webHidden/>
              </w:rPr>
              <w:fldChar w:fldCharType="begin"/>
            </w:r>
            <w:r w:rsidRPr="00EC17F9">
              <w:rPr>
                <w:noProof/>
                <w:webHidden/>
              </w:rPr>
              <w:instrText xml:space="preserve"> PAGEREF _Toc92381465 \h </w:instrText>
            </w:r>
            <w:r w:rsidRPr="00EC17F9">
              <w:rPr>
                <w:noProof/>
                <w:webHidden/>
              </w:rPr>
            </w:r>
            <w:r w:rsidRPr="00EC17F9">
              <w:rPr>
                <w:noProof/>
                <w:webHidden/>
              </w:rPr>
              <w:fldChar w:fldCharType="separate"/>
            </w:r>
            <w:r w:rsidRPr="00EC17F9">
              <w:rPr>
                <w:noProof/>
                <w:webHidden/>
              </w:rPr>
              <w:t>34</w:t>
            </w:r>
            <w:r w:rsidRPr="00EC17F9">
              <w:rPr>
                <w:noProof/>
                <w:webHidden/>
              </w:rPr>
              <w:fldChar w:fldCharType="end"/>
            </w:r>
          </w:hyperlink>
        </w:p>
        <w:p w14:paraId="1A05E246" w14:textId="03181E0F" w:rsidR="00EC17F9" w:rsidRPr="00EC17F9" w:rsidRDefault="00EC17F9" w:rsidP="00EC17F9">
          <w:pPr>
            <w:pStyle w:val="TOC2"/>
            <w:rPr>
              <w:rFonts w:asciiTheme="minorHAnsi" w:eastAsiaTheme="minorEastAsia" w:hAnsiTheme="minorHAnsi" w:cstheme="minorBidi"/>
              <w:noProof/>
            </w:rPr>
          </w:pPr>
          <w:hyperlink w:anchor="_Toc92381466" w:history="1">
            <w:r w:rsidRPr="00EC17F9">
              <w:rPr>
                <w:rStyle w:val="Hyperlink"/>
                <w:rFonts w:ascii="Times" w:eastAsiaTheme="minorEastAsia" w:hAnsi="Times"/>
                <w:noProof/>
                <w:sz w:val="24"/>
                <w:szCs w:val="24"/>
              </w:rPr>
              <w:t>Annexes</w:t>
            </w:r>
            <w:r w:rsidRPr="00EC17F9">
              <w:rPr>
                <w:noProof/>
                <w:webHidden/>
              </w:rPr>
              <w:tab/>
            </w:r>
            <w:r w:rsidRPr="00EC17F9">
              <w:rPr>
                <w:noProof/>
                <w:webHidden/>
              </w:rPr>
              <w:fldChar w:fldCharType="begin"/>
            </w:r>
            <w:r w:rsidRPr="00EC17F9">
              <w:rPr>
                <w:noProof/>
                <w:webHidden/>
              </w:rPr>
              <w:instrText xml:space="preserve"> PAGEREF _Toc92381466 \h </w:instrText>
            </w:r>
            <w:r w:rsidRPr="00EC17F9">
              <w:rPr>
                <w:noProof/>
                <w:webHidden/>
              </w:rPr>
            </w:r>
            <w:r w:rsidRPr="00EC17F9">
              <w:rPr>
                <w:noProof/>
                <w:webHidden/>
              </w:rPr>
              <w:fldChar w:fldCharType="separate"/>
            </w:r>
            <w:r w:rsidRPr="00EC17F9">
              <w:rPr>
                <w:noProof/>
                <w:webHidden/>
              </w:rPr>
              <w:t>35</w:t>
            </w:r>
            <w:r w:rsidRPr="00EC17F9">
              <w:rPr>
                <w:noProof/>
                <w:webHidden/>
              </w:rPr>
              <w:fldChar w:fldCharType="end"/>
            </w:r>
          </w:hyperlink>
        </w:p>
        <w:p w14:paraId="6EC65A30" w14:textId="007130CC" w:rsidR="00EC17F9" w:rsidRPr="00EC17F9" w:rsidRDefault="00EC17F9" w:rsidP="00EC17F9">
          <w:pPr>
            <w:pStyle w:val="TOC3"/>
            <w:tabs>
              <w:tab w:val="left" w:pos="1620"/>
              <w:tab w:val="right" w:leader="dot" w:pos="8637"/>
            </w:tabs>
            <w:spacing w:line="276" w:lineRule="auto"/>
            <w:rPr>
              <w:rFonts w:asciiTheme="minorHAnsi" w:eastAsiaTheme="minorEastAsia" w:hAnsiTheme="minorHAnsi" w:cstheme="minorBidi"/>
              <w:noProof/>
            </w:rPr>
          </w:pPr>
          <w:hyperlink w:anchor="_Toc92381467" w:history="1">
            <w:r w:rsidRPr="00EC17F9">
              <w:rPr>
                <w:rStyle w:val="Hyperlink"/>
                <w:rFonts w:eastAsia="SimSun"/>
                <w:noProof/>
              </w:rPr>
              <w:t>ANNEX</w:t>
            </w:r>
            <w:r w:rsidRPr="00EC17F9">
              <w:rPr>
                <w:rStyle w:val="Hyperlink"/>
                <w:rFonts w:eastAsia="SimSun"/>
                <w:noProof/>
                <w:lang w:eastAsia="zh-CN"/>
              </w:rPr>
              <w:t xml:space="preserve"> I</w:t>
            </w:r>
            <w:r w:rsidRPr="00EC17F9">
              <w:rPr>
                <w:rFonts w:asciiTheme="minorHAnsi" w:eastAsiaTheme="minorEastAsia" w:hAnsiTheme="minorHAnsi" w:cstheme="minorBidi"/>
                <w:noProof/>
              </w:rPr>
              <w:tab/>
            </w:r>
            <w:r w:rsidRPr="00EC17F9">
              <w:rPr>
                <w:rStyle w:val="Hyperlink"/>
                <w:rFonts w:eastAsia="SimSun"/>
                <w:noProof/>
                <w:lang w:eastAsia="zh-CN"/>
              </w:rPr>
              <w:t>Terms of Reference of the Evaluation</w:t>
            </w:r>
            <w:r w:rsidRPr="00EC17F9">
              <w:rPr>
                <w:noProof/>
                <w:webHidden/>
              </w:rPr>
              <w:tab/>
            </w:r>
            <w:r w:rsidRPr="00EC17F9">
              <w:rPr>
                <w:noProof/>
                <w:webHidden/>
              </w:rPr>
              <w:fldChar w:fldCharType="begin"/>
            </w:r>
            <w:r w:rsidRPr="00EC17F9">
              <w:rPr>
                <w:noProof/>
                <w:webHidden/>
              </w:rPr>
              <w:instrText xml:space="preserve"> PAGEREF _Toc92381467 \h </w:instrText>
            </w:r>
            <w:r w:rsidRPr="00EC17F9">
              <w:rPr>
                <w:noProof/>
                <w:webHidden/>
              </w:rPr>
            </w:r>
            <w:r w:rsidRPr="00EC17F9">
              <w:rPr>
                <w:noProof/>
                <w:webHidden/>
              </w:rPr>
              <w:fldChar w:fldCharType="separate"/>
            </w:r>
            <w:r w:rsidRPr="00EC17F9">
              <w:rPr>
                <w:noProof/>
                <w:webHidden/>
              </w:rPr>
              <w:t>35</w:t>
            </w:r>
            <w:r w:rsidRPr="00EC17F9">
              <w:rPr>
                <w:noProof/>
                <w:webHidden/>
              </w:rPr>
              <w:fldChar w:fldCharType="end"/>
            </w:r>
          </w:hyperlink>
        </w:p>
        <w:p w14:paraId="4A7EDD92" w14:textId="35C0D4D5" w:rsidR="00EC17F9" w:rsidRPr="00EC17F9" w:rsidRDefault="00EC17F9" w:rsidP="00EC17F9">
          <w:pPr>
            <w:pStyle w:val="TOC3"/>
            <w:tabs>
              <w:tab w:val="left" w:pos="1700"/>
              <w:tab w:val="right" w:leader="dot" w:pos="8637"/>
            </w:tabs>
            <w:spacing w:line="276" w:lineRule="auto"/>
            <w:rPr>
              <w:rFonts w:asciiTheme="minorHAnsi" w:eastAsiaTheme="minorEastAsia" w:hAnsiTheme="minorHAnsi" w:cstheme="minorBidi"/>
              <w:noProof/>
            </w:rPr>
          </w:pPr>
          <w:hyperlink w:anchor="_Toc92381468" w:history="1">
            <w:r w:rsidRPr="00EC17F9">
              <w:rPr>
                <w:rStyle w:val="Hyperlink"/>
                <w:rFonts w:eastAsia="SimSun"/>
                <w:noProof/>
                <w:lang w:eastAsia="zh-CN"/>
              </w:rPr>
              <w:t>A</w:t>
            </w:r>
            <w:r w:rsidRPr="00EC17F9">
              <w:rPr>
                <w:rStyle w:val="Hyperlink"/>
                <w:rFonts w:eastAsia="SimSun"/>
                <w:noProof/>
                <w:lang w:val="en-US" w:eastAsia="zh-CN"/>
              </w:rPr>
              <w:t>NNEX II</w:t>
            </w:r>
            <w:r w:rsidRPr="00EC17F9">
              <w:rPr>
                <w:rFonts w:asciiTheme="minorHAnsi" w:eastAsiaTheme="minorEastAsia" w:hAnsiTheme="minorHAnsi" w:cstheme="minorBidi"/>
                <w:noProof/>
              </w:rPr>
              <w:tab/>
            </w:r>
            <w:r w:rsidRPr="00EC17F9">
              <w:rPr>
                <w:rStyle w:val="Hyperlink"/>
                <w:rFonts w:eastAsia="SimSun"/>
                <w:noProof/>
                <w:lang w:val="en-US" w:eastAsia="zh-CN"/>
              </w:rPr>
              <w:t>Project Theory of Change</w:t>
            </w:r>
            <w:r w:rsidRPr="00EC17F9">
              <w:rPr>
                <w:noProof/>
                <w:webHidden/>
              </w:rPr>
              <w:tab/>
            </w:r>
            <w:r w:rsidRPr="00EC17F9">
              <w:rPr>
                <w:noProof/>
                <w:webHidden/>
              </w:rPr>
              <w:fldChar w:fldCharType="begin"/>
            </w:r>
            <w:r w:rsidRPr="00EC17F9">
              <w:rPr>
                <w:noProof/>
                <w:webHidden/>
              </w:rPr>
              <w:instrText xml:space="preserve"> PAGEREF _Toc92381468 \h </w:instrText>
            </w:r>
            <w:r w:rsidRPr="00EC17F9">
              <w:rPr>
                <w:noProof/>
                <w:webHidden/>
              </w:rPr>
            </w:r>
            <w:r w:rsidRPr="00EC17F9">
              <w:rPr>
                <w:noProof/>
                <w:webHidden/>
              </w:rPr>
              <w:fldChar w:fldCharType="separate"/>
            </w:r>
            <w:r w:rsidRPr="00EC17F9">
              <w:rPr>
                <w:noProof/>
                <w:webHidden/>
              </w:rPr>
              <w:t>50</w:t>
            </w:r>
            <w:r w:rsidRPr="00EC17F9">
              <w:rPr>
                <w:noProof/>
                <w:webHidden/>
              </w:rPr>
              <w:fldChar w:fldCharType="end"/>
            </w:r>
          </w:hyperlink>
        </w:p>
        <w:p w14:paraId="000706E1" w14:textId="732425A3" w:rsidR="00EC17F9" w:rsidRPr="00EC17F9" w:rsidRDefault="00EC17F9" w:rsidP="00EC17F9">
          <w:pPr>
            <w:pStyle w:val="TOC3"/>
            <w:tabs>
              <w:tab w:val="left" w:pos="1780"/>
              <w:tab w:val="right" w:leader="dot" w:pos="8637"/>
            </w:tabs>
            <w:spacing w:line="276" w:lineRule="auto"/>
            <w:rPr>
              <w:rFonts w:asciiTheme="minorHAnsi" w:eastAsiaTheme="minorEastAsia" w:hAnsiTheme="minorHAnsi" w:cstheme="minorBidi"/>
              <w:noProof/>
            </w:rPr>
          </w:pPr>
          <w:hyperlink w:anchor="_Toc92381469" w:history="1">
            <w:r w:rsidRPr="00EC17F9">
              <w:rPr>
                <w:rStyle w:val="Hyperlink"/>
                <w:rFonts w:eastAsia="SimSun"/>
                <w:noProof/>
                <w:lang w:eastAsia="zh-CN"/>
              </w:rPr>
              <w:t>A</w:t>
            </w:r>
            <w:r w:rsidRPr="00EC17F9">
              <w:rPr>
                <w:rStyle w:val="Hyperlink"/>
                <w:rFonts w:eastAsia="SimSun"/>
                <w:noProof/>
                <w:lang w:val="en-US" w:eastAsia="zh-CN"/>
              </w:rPr>
              <w:t>NNEX III</w:t>
            </w:r>
            <w:r w:rsidRPr="00EC17F9">
              <w:rPr>
                <w:rFonts w:asciiTheme="minorHAnsi" w:eastAsiaTheme="minorEastAsia" w:hAnsiTheme="minorHAnsi" w:cstheme="minorBidi"/>
                <w:noProof/>
              </w:rPr>
              <w:tab/>
            </w:r>
            <w:r w:rsidRPr="00EC17F9">
              <w:rPr>
                <w:rStyle w:val="Hyperlink"/>
                <w:rFonts w:eastAsia="SimSun"/>
                <w:noProof/>
                <w:lang w:val="en-US" w:eastAsia="zh-CN"/>
              </w:rPr>
              <w:t>Project Results Framework</w:t>
            </w:r>
            <w:r w:rsidRPr="00EC17F9">
              <w:rPr>
                <w:noProof/>
                <w:webHidden/>
              </w:rPr>
              <w:tab/>
            </w:r>
            <w:r w:rsidRPr="00EC17F9">
              <w:rPr>
                <w:noProof/>
                <w:webHidden/>
              </w:rPr>
              <w:fldChar w:fldCharType="begin"/>
            </w:r>
            <w:r w:rsidRPr="00EC17F9">
              <w:rPr>
                <w:noProof/>
                <w:webHidden/>
              </w:rPr>
              <w:instrText xml:space="preserve"> PAGEREF _Toc92381469 \h </w:instrText>
            </w:r>
            <w:r w:rsidRPr="00EC17F9">
              <w:rPr>
                <w:noProof/>
                <w:webHidden/>
              </w:rPr>
            </w:r>
            <w:r w:rsidRPr="00EC17F9">
              <w:rPr>
                <w:noProof/>
                <w:webHidden/>
              </w:rPr>
              <w:fldChar w:fldCharType="separate"/>
            </w:r>
            <w:r w:rsidRPr="00EC17F9">
              <w:rPr>
                <w:noProof/>
                <w:webHidden/>
              </w:rPr>
              <w:t>51</w:t>
            </w:r>
            <w:r w:rsidRPr="00EC17F9">
              <w:rPr>
                <w:noProof/>
                <w:webHidden/>
              </w:rPr>
              <w:fldChar w:fldCharType="end"/>
            </w:r>
          </w:hyperlink>
        </w:p>
        <w:p w14:paraId="289F9B3D" w14:textId="5C921D1C" w:rsidR="00EC17F9" w:rsidRPr="00EC17F9" w:rsidRDefault="00EC17F9" w:rsidP="00EC17F9">
          <w:pPr>
            <w:pStyle w:val="TOC3"/>
            <w:tabs>
              <w:tab w:val="left" w:pos="1793"/>
              <w:tab w:val="right" w:leader="dot" w:pos="8637"/>
            </w:tabs>
            <w:spacing w:line="276" w:lineRule="auto"/>
            <w:rPr>
              <w:rFonts w:asciiTheme="minorHAnsi" w:eastAsiaTheme="minorEastAsia" w:hAnsiTheme="minorHAnsi" w:cstheme="minorBidi"/>
              <w:noProof/>
            </w:rPr>
          </w:pPr>
          <w:hyperlink w:anchor="_Toc92381470" w:history="1">
            <w:r w:rsidRPr="00EC17F9">
              <w:rPr>
                <w:rStyle w:val="Hyperlink"/>
                <w:rFonts w:eastAsia="SimSun"/>
                <w:noProof/>
                <w:lang w:eastAsia="zh-CN"/>
              </w:rPr>
              <w:t>A</w:t>
            </w:r>
            <w:r w:rsidRPr="00EC17F9">
              <w:rPr>
                <w:rStyle w:val="Hyperlink"/>
                <w:rFonts w:eastAsia="SimSun"/>
                <w:noProof/>
                <w:lang w:val="en-US" w:eastAsia="zh-CN"/>
              </w:rPr>
              <w:t>NNEX IV</w:t>
            </w:r>
            <w:r w:rsidRPr="00EC17F9">
              <w:rPr>
                <w:rFonts w:asciiTheme="minorHAnsi" w:eastAsiaTheme="minorEastAsia" w:hAnsiTheme="minorHAnsi" w:cstheme="minorBidi"/>
                <w:noProof/>
              </w:rPr>
              <w:tab/>
            </w:r>
            <w:r w:rsidRPr="00EC17F9">
              <w:rPr>
                <w:rStyle w:val="Hyperlink"/>
                <w:rFonts w:eastAsia="SimSun"/>
                <w:noProof/>
                <w:lang w:val="en-US" w:eastAsia="zh-CN"/>
              </w:rPr>
              <w:t>Project Management Structure</w:t>
            </w:r>
            <w:r w:rsidRPr="00EC17F9">
              <w:rPr>
                <w:noProof/>
                <w:webHidden/>
              </w:rPr>
              <w:tab/>
            </w:r>
            <w:r w:rsidRPr="00EC17F9">
              <w:rPr>
                <w:noProof/>
                <w:webHidden/>
              </w:rPr>
              <w:fldChar w:fldCharType="begin"/>
            </w:r>
            <w:r w:rsidRPr="00EC17F9">
              <w:rPr>
                <w:noProof/>
                <w:webHidden/>
              </w:rPr>
              <w:instrText xml:space="preserve"> PAGEREF _Toc92381470 \h </w:instrText>
            </w:r>
            <w:r w:rsidRPr="00EC17F9">
              <w:rPr>
                <w:noProof/>
                <w:webHidden/>
              </w:rPr>
            </w:r>
            <w:r w:rsidRPr="00EC17F9">
              <w:rPr>
                <w:noProof/>
                <w:webHidden/>
              </w:rPr>
              <w:fldChar w:fldCharType="separate"/>
            </w:r>
            <w:r w:rsidRPr="00EC17F9">
              <w:rPr>
                <w:noProof/>
                <w:webHidden/>
              </w:rPr>
              <w:t>54</w:t>
            </w:r>
            <w:r w:rsidRPr="00EC17F9">
              <w:rPr>
                <w:noProof/>
                <w:webHidden/>
              </w:rPr>
              <w:fldChar w:fldCharType="end"/>
            </w:r>
          </w:hyperlink>
        </w:p>
        <w:p w14:paraId="0E13412A" w14:textId="5A67503C" w:rsidR="00EC17F9" w:rsidRPr="00EC17F9" w:rsidRDefault="00EC17F9" w:rsidP="00EC17F9">
          <w:pPr>
            <w:pStyle w:val="TOC3"/>
            <w:tabs>
              <w:tab w:val="left" w:pos="1713"/>
              <w:tab w:val="right" w:leader="dot" w:pos="8637"/>
            </w:tabs>
            <w:spacing w:line="276" w:lineRule="auto"/>
            <w:rPr>
              <w:rFonts w:asciiTheme="minorHAnsi" w:eastAsiaTheme="minorEastAsia" w:hAnsiTheme="minorHAnsi" w:cstheme="minorBidi"/>
              <w:noProof/>
            </w:rPr>
          </w:pPr>
          <w:hyperlink w:anchor="_Toc92381471" w:history="1">
            <w:r w:rsidRPr="00EC17F9">
              <w:rPr>
                <w:rStyle w:val="Hyperlink"/>
                <w:rFonts w:eastAsia="SimSun"/>
                <w:noProof/>
                <w:lang w:val="en-US" w:eastAsia="zh-CN"/>
              </w:rPr>
              <w:t>ANNEX V</w:t>
            </w:r>
            <w:r w:rsidRPr="00EC17F9">
              <w:rPr>
                <w:rFonts w:asciiTheme="minorHAnsi" w:eastAsiaTheme="minorEastAsia" w:hAnsiTheme="minorHAnsi" w:cstheme="minorBidi"/>
                <w:noProof/>
              </w:rPr>
              <w:tab/>
            </w:r>
            <w:r w:rsidRPr="00EC17F9">
              <w:rPr>
                <w:rStyle w:val="Hyperlink"/>
                <w:rFonts w:eastAsia="SimSun"/>
                <w:noProof/>
                <w:lang w:eastAsia="zh-CN"/>
              </w:rPr>
              <w:t>Evaluation Matrix</w:t>
            </w:r>
            <w:r w:rsidRPr="00EC17F9">
              <w:rPr>
                <w:noProof/>
                <w:webHidden/>
              </w:rPr>
              <w:tab/>
            </w:r>
            <w:r w:rsidRPr="00EC17F9">
              <w:rPr>
                <w:noProof/>
                <w:webHidden/>
              </w:rPr>
              <w:fldChar w:fldCharType="begin"/>
            </w:r>
            <w:r w:rsidRPr="00EC17F9">
              <w:rPr>
                <w:noProof/>
                <w:webHidden/>
              </w:rPr>
              <w:instrText xml:space="preserve"> PAGEREF _Toc92381471 \h </w:instrText>
            </w:r>
            <w:r w:rsidRPr="00EC17F9">
              <w:rPr>
                <w:noProof/>
                <w:webHidden/>
              </w:rPr>
            </w:r>
            <w:r w:rsidRPr="00EC17F9">
              <w:rPr>
                <w:noProof/>
                <w:webHidden/>
              </w:rPr>
              <w:fldChar w:fldCharType="separate"/>
            </w:r>
            <w:r w:rsidRPr="00EC17F9">
              <w:rPr>
                <w:noProof/>
                <w:webHidden/>
              </w:rPr>
              <w:t>55</w:t>
            </w:r>
            <w:r w:rsidRPr="00EC17F9">
              <w:rPr>
                <w:noProof/>
                <w:webHidden/>
              </w:rPr>
              <w:fldChar w:fldCharType="end"/>
            </w:r>
          </w:hyperlink>
        </w:p>
        <w:p w14:paraId="13B7ACBF" w14:textId="546E41D1" w:rsidR="00EC17F9" w:rsidRPr="00EC17F9" w:rsidRDefault="00EC17F9" w:rsidP="00EC17F9">
          <w:pPr>
            <w:pStyle w:val="TOC3"/>
            <w:tabs>
              <w:tab w:val="left" w:pos="1793"/>
              <w:tab w:val="right" w:leader="dot" w:pos="8637"/>
            </w:tabs>
            <w:spacing w:line="276" w:lineRule="auto"/>
            <w:rPr>
              <w:rFonts w:asciiTheme="minorHAnsi" w:eastAsiaTheme="minorEastAsia" w:hAnsiTheme="minorHAnsi" w:cstheme="minorBidi"/>
              <w:noProof/>
            </w:rPr>
          </w:pPr>
          <w:hyperlink w:anchor="_Toc92381472" w:history="1">
            <w:r w:rsidRPr="00EC17F9">
              <w:rPr>
                <w:rStyle w:val="Hyperlink"/>
                <w:rFonts w:eastAsia="SimSun"/>
                <w:noProof/>
                <w:lang w:eastAsia="zh-CN"/>
              </w:rPr>
              <w:t>A</w:t>
            </w:r>
            <w:r w:rsidRPr="00EC17F9">
              <w:rPr>
                <w:rStyle w:val="Hyperlink"/>
                <w:rFonts w:eastAsia="SimSun"/>
                <w:noProof/>
                <w:lang w:val="en-US" w:eastAsia="zh-CN"/>
              </w:rPr>
              <w:t>NNEX VI</w:t>
            </w:r>
            <w:r w:rsidRPr="00EC17F9">
              <w:rPr>
                <w:rFonts w:asciiTheme="minorHAnsi" w:eastAsiaTheme="minorEastAsia" w:hAnsiTheme="minorHAnsi" w:cstheme="minorBidi"/>
                <w:noProof/>
              </w:rPr>
              <w:tab/>
            </w:r>
            <w:r w:rsidRPr="00EC17F9">
              <w:rPr>
                <w:rStyle w:val="Hyperlink"/>
                <w:rFonts w:eastAsia="SimSun"/>
                <w:noProof/>
                <w:lang w:val="en-US" w:eastAsia="zh-CN"/>
              </w:rPr>
              <w:t>Data Collection Tools</w:t>
            </w:r>
            <w:r w:rsidRPr="00EC17F9">
              <w:rPr>
                <w:noProof/>
                <w:webHidden/>
              </w:rPr>
              <w:tab/>
            </w:r>
            <w:r w:rsidRPr="00EC17F9">
              <w:rPr>
                <w:noProof/>
                <w:webHidden/>
              </w:rPr>
              <w:fldChar w:fldCharType="begin"/>
            </w:r>
            <w:r w:rsidRPr="00EC17F9">
              <w:rPr>
                <w:noProof/>
                <w:webHidden/>
              </w:rPr>
              <w:instrText xml:space="preserve"> PAGEREF _Toc92381472 \h </w:instrText>
            </w:r>
            <w:r w:rsidRPr="00EC17F9">
              <w:rPr>
                <w:noProof/>
                <w:webHidden/>
              </w:rPr>
            </w:r>
            <w:r w:rsidRPr="00EC17F9">
              <w:rPr>
                <w:noProof/>
                <w:webHidden/>
              </w:rPr>
              <w:fldChar w:fldCharType="separate"/>
            </w:r>
            <w:r w:rsidRPr="00EC17F9">
              <w:rPr>
                <w:noProof/>
                <w:webHidden/>
              </w:rPr>
              <w:t>60</w:t>
            </w:r>
            <w:r w:rsidRPr="00EC17F9">
              <w:rPr>
                <w:noProof/>
                <w:webHidden/>
              </w:rPr>
              <w:fldChar w:fldCharType="end"/>
            </w:r>
          </w:hyperlink>
        </w:p>
        <w:p w14:paraId="086ACF9E" w14:textId="6048938A" w:rsidR="00EC17F9" w:rsidRPr="00EC17F9" w:rsidRDefault="00EC17F9" w:rsidP="00EC17F9">
          <w:pPr>
            <w:pStyle w:val="TOC3"/>
            <w:tabs>
              <w:tab w:val="left" w:pos="1873"/>
              <w:tab w:val="right" w:leader="dot" w:pos="8637"/>
            </w:tabs>
            <w:spacing w:line="276" w:lineRule="auto"/>
            <w:rPr>
              <w:rFonts w:asciiTheme="minorHAnsi" w:eastAsiaTheme="minorEastAsia" w:hAnsiTheme="minorHAnsi" w:cstheme="minorBidi"/>
              <w:noProof/>
            </w:rPr>
          </w:pPr>
          <w:hyperlink w:anchor="_Toc92381473" w:history="1">
            <w:r w:rsidRPr="00EC17F9">
              <w:rPr>
                <w:rStyle w:val="Hyperlink"/>
                <w:rFonts w:eastAsia="SimSun"/>
                <w:noProof/>
                <w:lang w:val="en-US" w:eastAsia="zh-CN"/>
              </w:rPr>
              <w:t>ANNEX VII</w:t>
            </w:r>
            <w:r w:rsidRPr="00EC17F9">
              <w:rPr>
                <w:rFonts w:asciiTheme="minorHAnsi" w:eastAsiaTheme="minorEastAsia" w:hAnsiTheme="minorHAnsi" w:cstheme="minorBidi"/>
                <w:noProof/>
              </w:rPr>
              <w:tab/>
            </w:r>
            <w:r w:rsidRPr="00EC17F9">
              <w:rPr>
                <w:rStyle w:val="Hyperlink"/>
                <w:rFonts w:eastAsia="SimSun"/>
                <w:noProof/>
                <w:lang w:eastAsia="zh-CN"/>
              </w:rPr>
              <w:t>List of individuals interviewed</w:t>
            </w:r>
            <w:r w:rsidRPr="00EC17F9">
              <w:rPr>
                <w:noProof/>
                <w:webHidden/>
              </w:rPr>
              <w:tab/>
            </w:r>
            <w:r w:rsidRPr="00EC17F9">
              <w:rPr>
                <w:noProof/>
                <w:webHidden/>
              </w:rPr>
              <w:fldChar w:fldCharType="begin"/>
            </w:r>
            <w:r w:rsidRPr="00EC17F9">
              <w:rPr>
                <w:noProof/>
                <w:webHidden/>
              </w:rPr>
              <w:instrText xml:space="preserve"> PAGEREF _Toc92381473 \h </w:instrText>
            </w:r>
            <w:r w:rsidRPr="00EC17F9">
              <w:rPr>
                <w:noProof/>
                <w:webHidden/>
              </w:rPr>
            </w:r>
            <w:r w:rsidRPr="00EC17F9">
              <w:rPr>
                <w:noProof/>
                <w:webHidden/>
              </w:rPr>
              <w:fldChar w:fldCharType="separate"/>
            </w:r>
            <w:r w:rsidRPr="00EC17F9">
              <w:rPr>
                <w:noProof/>
                <w:webHidden/>
              </w:rPr>
              <w:t>63</w:t>
            </w:r>
            <w:r w:rsidRPr="00EC17F9">
              <w:rPr>
                <w:noProof/>
                <w:webHidden/>
              </w:rPr>
              <w:fldChar w:fldCharType="end"/>
            </w:r>
          </w:hyperlink>
        </w:p>
        <w:p w14:paraId="04AB84AB" w14:textId="65AF15DA" w:rsidR="00EC17F9" w:rsidRDefault="00EC17F9" w:rsidP="00EC17F9">
          <w:pPr>
            <w:pStyle w:val="TOC3"/>
            <w:tabs>
              <w:tab w:val="left" w:pos="1953"/>
              <w:tab w:val="right" w:leader="dot" w:pos="8637"/>
            </w:tabs>
            <w:spacing w:line="276" w:lineRule="auto"/>
            <w:rPr>
              <w:rFonts w:asciiTheme="minorHAnsi" w:eastAsiaTheme="minorEastAsia" w:hAnsiTheme="minorHAnsi" w:cstheme="minorBidi"/>
              <w:noProof/>
            </w:rPr>
          </w:pPr>
          <w:hyperlink w:anchor="_Toc92381474" w:history="1">
            <w:r w:rsidRPr="00EC17F9">
              <w:rPr>
                <w:rStyle w:val="Hyperlink"/>
                <w:rFonts w:eastAsia="SimSun"/>
                <w:noProof/>
                <w:lang w:eastAsia="zh-CN"/>
              </w:rPr>
              <w:t>A</w:t>
            </w:r>
            <w:r w:rsidRPr="00EC17F9">
              <w:rPr>
                <w:rStyle w:val="Hyperlink"/>
                <w:rFonts w:eastAsia="SimSun"/>
                <w:noProof/>
                <w:lang w:val="en-US" w:eastAsia="zh-CN"/>
              </w:rPr>
              <w:t>NNEX VIII</w:t>
            </w:r>
            <w:r w:rsidRPr="00EC17F9">
              <w:rPr>
                <w:rFonts w:asciiTheme="minorHAnsi" w:eastAsiaTheme="minorEastAsia" w:hAnsiTheme="minorHAnsi" w:cstheme="minorBidi"/>
                <w:noProof/>
              </w:rPr>
              <w:tab/>
            </w:r>
            <w:r w:rsidRPr="00EC17F9">
              <w:rPr>
                <w:rStyle w:val="Hyperlink"/>
                <w:rFonts w:eastAsia="SimSun"/>
                <w:noProof/>
                <w:lang w:eastAsia="zh-CN"/>
              </w:rPr>
              <w:t>List of Supporting Documents Reviewed</w:t>
            </w:r>
            <w:r w:rsidRPr="00EC17F9">
              <w:rPr>
                <w:noProof/>
                <w:webHidden/>
              </w:rPr>
              <w:tab/>
            </w:r>
            <w:r w:rsidRPr="00EC17F9">
              <w:rPr>
                <w:noProof/>
                <w:webHidden/>
              </w:rPr>
              <w:fldChar w:fldCharType="begin"/>
            </w:r>
            <w:r w:rsidRPr="00EC17F9">
              <w:rPr>
                <w:noProof/>
                <w:webHidden/>
              </w:rPr>
              <w:instrText xml:space="preserve"> PAGEREF _Toc92381474 \h </w:instrText>
            </w:r>
            <w:r w:rsidRPr="00EC17F9">
              <w:rPr>
                <w:noProof/>
                <w:webHidden/>
              </w:rPr>
            </w:r>
            <w:r w:rsidRPr="00EC17F9">
              <w:rPr>
                <w:noProof/>
                <w:webHidden/>
              </w:rPr>
              <w:fldChar w:fldCharType="separate"/>
            </w:r>
            <w:r w:rsidRPr="00EC17F9">
              <w:rPr>
                <w:noProof/>
                <w:webHidden/>
              </w:rPr>
              <w:t>64</w:t>
            </w:r>
            <w:r w:rsidRPr="00EC17F9">
              <w:rPr>
                <w:noProof/>
                <w:webHidden/>
              </w:rPr>
              <w:fldChar w:fldCharType="end"/>
            </w:r>
          </w:hyperlink>
        </w:p>
        <w:p w14:paraId="4F32A3D3" w14:textId="430D444D" w:rsidR="00886B1C" w:rsidRPr="0045471C" w:rsidRDefault="00886B1C" w:rsidP="0045471C">
          <w:pPr>
            <w:spacing w:before="120" w:after="120" w:line="276" w:lineRule="auto"/>
            <w:rPr>
              <w:rFonts w:ascii="Times" w:hAnsi="Times"/>
            </w:rPr>
          </w:pPr>
          <w:r w:rsidRPr="0045471C">
            <w:rPr>
              <w:rFonts w:ascii="Times" w:hAnsi="Times"/>
              <w:b/>
              <w:bCs/>
              <w:noProof/>
            </w:rPr>
            <w:fldChar w:fldCharType="end"/>
          </w:r>
        </w:p>
      </w:sdtContent>
    </w:sdt>
    <w:p w14:paraId="69C2616C" w14:textId="77777777" w:rsidR="00886B1C" w:rsidRPr="0045471C" w:rsidRDefault="00886B1C" w:rsidP="0045471C">
      <w:pPr>
        <w:spacing w:before="120" w:after="120" w:line="276" w:lineRule="auto"/>
        <w:rPr>
          <w:rFonts w:ascii="Times" w:hAnsi="Times"/>
          <w:caps/>
          <w:spacing w:val="15"/>
        </w:rPr>
      </w:pPr>
      <w:r w:rsidRPr="0045471C">
        <w:rPr>
          <w:rFonts w:ascii="Times" w:hAnsi="Times"/>
        </w:rPr>
        <w:br w:type="page"/>
      </w:r>
    </w:p>
    <w:p w14:paraId="5E7BAA5C" w14:textId="77777777" w:rsidR="003C6DF2" w:rsidRPr="008E1678" w:rsidRDefault="003C6DF2" w:rsidP="007D33A3">
      <w:pPr>
        <w:pStyle w:val="Heading2"/>
        <w:spacing w:before="120" w:after="120"/>
        <w:rPr>
          <w:rFonts w:ascii="Times" w:hAnsi="Times"/>
        </w:rPr>
      </w:pPr>
      <w:bookmarkStart w:id="0" w:name="_Toc45121183"/>
      <w:bookmarkStart w:id="1" w:name="_Toc92381451"/>
      <w:r w:rsidRPr="008E1678">
        <w:rPr>
          <w:rFonts w:ascii="Times" w:hAnsi="Times"/>
        </w:rPr>
        <w:lastRenderedPageBreak/>
        <w:t>List of Tables</w:t>
      </w:r>
      <w:bookmarkEnd w:id="0"/>
      <w:bookmarkEnd w:id="1"/>
    </w:p>
    <w:p w14:paraId="49437E70" w14:textId="77777777" w:rsidR="003C6DF2" w:rsidRPr="008E1678" w:rsidRDefault="003C6DF2" w:rsidP="007D33A3">
      <w:pPr>
        <w:widowControl w:val="0"/>
        <w:spacing w:before="120" w:after="120"/>
        <w:jc w:val="both"/>
        <w:rPr>
          <w:rFonts w:asciiTheme="minorBidi" w:hAnsiTheme="minorBidi"/>
          <w:b/>
          <w:bCs/>
        </w:rPr>
      </w:pPr>
    </w:p>
    <w:p w14:paraId="35DC4147" w14:textId="77777777" w:rsidR="00654048" w:rsidRPr="00654048" w:rsidRDefault="00654048" w:rsidP="00654048">
      <w:pPr>
        <w:spacing w:after="160" w:line="259" w:lineRule="auto"/>
        <w:jc w:val="both"/>
        <w:rPr>
          <w:rFonts w:ascii="Times" w:eastAsia="SimSun" w:hAnsi="Times"/>
          <w:lang w:val="en-CA" w:eastAsia="zh-CN"/>
        </w:rPr>
      </w:pPr>
      <w:r w:rsidRPr="00654048">
        <w:rPr>
          <w:rFonts w:ascii="Times" w:eastAsia="SimSun" w:hAnsi="Times"/>
          <w:lang w:val="en-CA" w:eastAsia="zh-CN"/>
        </w:rPr>
        <w:t>Table 1. Link between the key tasks and the proposed Evaluation Questions (EQs)</w:t>
      </w:r>
    </w:p>
    <w:p w14:paraId="5DC10DAB" w14:textId="2B677F00" w:rsidR="00654048" w:rsidRPr="00654048" w:rsidRDefault="00654048" w:rsidP="00654048">
      <w:pPr>
        <w:spacing w:before="120" w:after="120"/>
        <w:jc w:val="both"/>
        <w:rPr>
          <w:rFonts w:ascii="Times" w:eastAsia="SimSun" w:hAnsi="Times"/>
          <w:lang w:eastAsia="zh-CN"/>
        </w:rPr>
      </w:pPr>
      <w:r w:rsidRPr="00654048">
        <w:rPr>
          <w:rFonts w:ascii="Times" w:hAnsi="Times"/>
          <w:color w:val="000000"/>
        </w:rPr>
        <w:t xml:space="preserve">Table </w:t>
      </w:r>
      <w:r w:rsidRPr="00654048">
        <w:rPr>
          <w:rFonts w:ascii="Times" w:hAnsi="Times"/>
          <w:color w:val="000000"/>
          <w:lang w:val="en-US"/>
        </w:rPr>
        <w:t>2</w:t>
      </w:r>
      <w:r>
        <w:rPr>
          <w:rFonts w:ascii="Times" w:hAnsi="Times"/>
          <w:color w:val="000000"/>
          <w:lang w:val="en-US"/>
        </w:rPr>
        <w:t xml:space="preserve">. </w:t>
      </w:r>
      <w:r w:rsidRPr="00654048">
        <w:rPr>
          <w:rFonts w:ascii="Times" w:hAnsi="Times"/>
          <w:color w:val="000000"/>
        </w:rPr>
        <w:t>Project rating scale</w:t>
      </w:r>
    </w:p>
    <w:p w14:paraId="523640E5" w14:textId="77777777" w:rsidR="00654048" w:rsidRPr="00654048" w:rsidRDefault="00654048" w:rsidP="00654048">
      <w:pPr>
        <w:jc w:val="both"/>
        <w:rPr>
          <w:lang w:val="en-CA"/>
        </w:rPr>
      </w:pPr>
    </w:p>
    <w:p w14:paraId="7681E7D1" w14:textId="77777777" w:rsidR="00FB020E" w:rsidRPr="00654048" w:rsidRDefault="00FB020E" w:rsidP="00654048">
      <w:pPr>
        <w:autoSpaceDE w:val="0"/>
        <w:autoSpaceDN w:val="0"/>
        <w:adjustRightInd w:val="0"/>
        <w:spacing w:before="120" w:after="120"/>
        <w:jc w:val="both"/>
        <w:rPr>
          <w:rFonts w:ascii="Times" w:eastAsiaTheme="minorHAnsi" w:hAnsi="Times"/>
          <w:color w:val="000000"/>
        </w:rPr>
      </w:pPr>
    </w:p>
    <w:p w14:paraId="70A73077" w14:textId="77777777" w:rsidR="00FB020E" w:rsidRPr="00732F94" w:rsidRDefault="00FB020E" w:rsidP="00FB020E">
      <w:pPr>
        <w:spacing w:before="120" w:after="120"/>
        <w:jc w:val="center"/>
        <w:rPr>
          <w:rFonts w:ascii="Times" w:eastAsia="SimSun" w:hAnsi="Times"/>
          <w:b/>
          <w:bCs/>
          <w:lang w:eastAsia="zh-CN"/>
        </w:rPr>
      </w:pPr>
    </w:p>
    <w:p w14:paraId="58FB2E0E" w14:textId="77777777" w:rsidR="00FB020E" w:rsidRPr="00342FB6" w:rsidRDefault="00FB020E" w:rsidP="00FB020E">
      <w:pPr>
        <w:spacing w:after="160" w:line="259" w:lineRule="auto"/>
        <w:jc w:val="center"/>
        <w:rPr>
          <w:rFonts w:ascii="Times" w:eastAsia="SimSun" w:hAnsi="Times"/>
          <w:b/>
          <w:bCs/>
          <w:highlight w:val="yellow"/>
          <w:lang w:val="en-CA" w:eastAsia="zh-CN"/>
        </w:rPr>
      </w:pPr>
    </w:p>
    <w:p w14:paraId="3722AD6C" w14:textId="77777777" w:rsidR="00FB020E" w:rsidRPr="002E1EEA" w:rsidRDefault="00FB020E" w:rsidP="00FB020E">
      <w:pPr>
        <w:rPr>
          <w:lang w:val="en-CA"/>
        </w:rPr>
      </w:pPr>
    </w:p>
    <w:p w14:paraId="22DFB75B" w14:textId="77777777" w:rsidR="00FB020E" w:rsidRDefault="00FB020E">
      <w:pPr>
        <w:spacing w:after="160" w:line="259" w:lineRule="auto"/>
        <w:rPr>
          <w:rFonts w:ascii="Times" w:hAnsi="Times"/>
          <w:caps/>
          <w:spacing w:val="15"/>
        </w:rPr>
      </w:pPr>
      <w:r>
        <w:rPr>
          <w:rFonts w:ascii="Times" w:hAnsi="Times"/>
        </w:rPr>
        <w:br w:type="page"/>
      </w:r>
    </w:p>
    <w:p w14:paraId="41E88998" w14:textId="7397D553" w:rsidR="00CF7EFB" w:rsidRPr="008E1678" w:rsidRDefault="00CF7EFB" w:rsidP="007D33A3">
      <w:pPr>
        <w:pStyle w:val="Heading2"/>
        <w:spacing w:before="120" w:after="120"/>
        <w:rPr>
          <w:rFonts w:ascii="Times" w:hAnsi="Times"/>
        </w:rPr>
      </w:pPr>
      <w:bookmarkStart w:id="2" w:name="_Toc92381452"/>
      <w:r w:rsidRPr="008E1678">
        <w:rPr>
          <w:rFonts w:ascii="Times" w:hAnsi="Times"/>
        </w:rPr>
        <w:lastRenderedPageBreak/>
        <w:t>List of Acronyms and Abbreviations</w:t>
      </w:r>
      <w:bookmarkEnd w:id="2"/>
    </w:p>
    <w:p w14:paraId="4FB79027" w14:textId="62E5ADBA" w:rsidR="00BB4150" w:rsidRPr="00BB4150" w:rsidRDefault="00BB4150" w:rsidP="00BB4150">
      <w:pPr>
        <w:spacing w:before="120" w:after="120" w:line="276" w:lineRule="auto"/>
        <w:rPr>
          <w:rFonts w:ascii="Times" w:eastAsia="SimSun" w:hAnsi="Times"/>
          <w:b/>
          <w:bCs/>
          <w:lang w:val="en-CA" w:eastAsia="zh-CN"/>
        </w:rPr>
      </w:pPr>
      <w:r w:rsidRPr="00BB4150">
        <w:rPr>
          <w:rFonts w:ascii="Times" w:eastAsia="SimSun" w:hAnsi="Times"/>
          <w:b/>
          <w:bCs/>
          <w:lang w:val="en-CA" w:eastAsia="zh-CN"/>
        </w:rPr>
        <w:t>APR</w:t>
      </w:r>
      <w:r w:rsidRPr="00BB4150">
        <w:rPr>
          <w:rFonts w:ascii="Times" w:eastAsia="SimSun" w:hAnsi="Times"/>
          <w:b/>
          <w:bCs/>
          <w:lang w:val="en-CA" w:eastAsia="zh-CN"/>
        </w:rPr>
        <w:tab/>
      </w:r>
      <w:r w:rsidRPr="00BB4150">
        <w:rPr>
          <w:rFonts w:ascii="Times" w:eastAsia="SimSun" w:hAnsi="Times"/>
          <w:b/>
          <w:bCs/>
          <w:lang w:val="en-CA" w:eastAsia="zh-CN"/>
        </w:rPr>
        <w:tab/>
      </w:r>
      <w:r w:rsidRPr="00BB4150">
        <w:rPr>
          <w:rFonts w:ascii="Times" w:eastAsia="SimSun" w:hAnsi="Times"/>
          <w:b/>
          <w:bCs/>
          <w:lang w:val="en-CA" w:eastAsia="zh-CN"/>
        </w:rPr>
        <w:tab/>
      </w:r>
      <w:r w:rsidRPr="00BB4150">
        <w:rPr>
          <w:rFonts w:ascii="Times" w:eastAsia="SimSun" w:hAnsi="Times"/>
          <w:lang w:val="en-CA" w:eastAsia="zh-CN"/>
        </w:rPr>
        <w:t>Annual Progress Report</w:t>
      </w:r>
    </w:p>
    <w:p w14:paraId="5F278D33" w14:textId="6A9420B4" w:rsidR="00723203" w:rsidRPr="00BB4150" w:rsidRDefault="00723203" w:rsidP="00BB4150">
      <w:pPr>
        <w:spacing w:before="120" w:after="120" w:line="276" w:lineRule="auto"/>
        <w:rPr>
          <w:rFonts w:ascii="Times" w:hAnsi="Times"/>
        </w:rPr>
      </w:pPr>
      <w:r w:rsidRPr="00BB4150">
        <w:rPr>
          <w:rFonts w:ascii="Times" w:eastAsia="SimSun" w:hAnsi="Times"/>
          <w:b/>
          <w:bCs/>
          <w:lang w:val="en-CA" w:eastAsia="zh-CN"/>
        </w:rPr>
        <w:t>CEDA</w:t>
      </w:r>
      <w:r w:rsidRPr="00BB4150">
        <w:rPr>
          <w:rFonts w:ascii="Times" w:eastAsia="SimSun" w:hAnsi="Times"/>
          <w:lang w:val="en-CA" w:eastAsia="zh-CN"/>
        </w:rPr>
        <w:tab/>
      </w:r>
      <w:r w:rsidRPr="00BB4150">
        <w:rPr>
          <w:rFonts w:ascii="Times" w:eastAsia="SimSun" w:hAnsi="Times"/>
          <w:lang w:val="en-CA" w:eastAsia="zh-CN"/>
        </w:rPr>
        <w:tab/>
      </w:r>
      <w:r w:rsidRPr="00BB4150">
        <w:rPr>
          <w:rFonts w:ascii="Times" w:eastAsia="SimSun" w:hAnsi="Times"/>
          <w:lang w:val="en-CA" w:eastAsia="zh-CN"/>
        </w:rPr>
        <w:tab/>
        <w:t>Council of Economic and Development Affairs </w:t>
      </w:r>
    </w:p>
    <w:p w14:paraId="0E6E9137" w14:textId="79918851" w:rsidR="00684A99" w:rsidRPr="00BB4150" w:rsidRDefault="00684A99" w:rsidP="00BB4150">
      <w:pPr>
        <w:spacing w:before="120" w:after="120" w:line="276" w:lineRule="auto"/>
        <w:rPr>
          <w:rFonts w:ascii="Times" w:hAnsi="Times"/>
        </w:rPr>
      </w:pPr>
      <w:r w:rsidRPr="00BB4150">
        <w:rPr>
          <w:rFonts w:ascii="Times" w:hAnsi="Times"/>
          <w:b/>
          <w:bCs/>
        </w:rPr>
        <w:t>CO</w:t>
      </w:r>
      <w:r w:rsidR="007E7AA1" w:rsidRPr="00BB4150">
        <w:rPr>
          <w:rFonts w:ascii="Times" w:hAnsi="Times"/>
        </w:rPr>
        <w:tab/>
      </w:r>
      <w:r w:rsidR="007E7AA1" w:rsidRPr="00BB4150">
        <w:rPr>
          <w:rFonts w:ascii="Times" w:hAnsi="Times"/>
        </w:rPr>
        <w:tab/>
      </w:r>
      <w:r w:rsidR="007E7AA1" w:rsidRPr="00BB4150">
        <w:rPr>
          <w:rFonts w:ascii="Times" w:hAnsi="Times"/>
        </w:rPr>
        <w:tab/>
        <w:t>Country Office</w:t>
      </w:r>
    </w:p>
    <w:p w14:paraId="0AD7612B" w14:textId="6E173DAD" w:rsidR="00684A99" w:rsidRPr="00BB4150" w:rsidRDefault="005460CD" w:rsidP="00BB4150">
      <w:pPr>
        <w:spacing w:before="120" w:after="120" w:line="276" w:lineRule="auto"/>
        <w:rPr>
          <w:rFonts w:ascii="Times" w:hAnsi="Times"/>
        </w:rPr>
      </w:pPr>
      <w:r w:rsidRPr="00BB4150">
        <w:rPr>
          <w:rFonts w:ascii="Times" w:hAnsi="Times"/>
          <w:b/>
          <w:bCs/>
        </w:rPr>
        <w:t>COVID-19</w:t>
      </w:r>
      <w:r w:rsidR="007E7AA1" w:rsidRPr="00BB4150">
        <w:rPr>
          <w:rFonts w:ascii="Times" w:hAnsi="Times"/>
        </w:rPr>
        <w:tab/>
      </w:r>
      <w:r w:rsidR="007E7AA1" w:rsidRPr="00BB4150">
        <w:rPr>
          <w:rFonts w:ascii="Times" w:hAnsi="Times"/>
        </w:rPr>
        <w:tab/>
      </w:r>
      <w:r w:rsidR="0084435E" w:rsidRPr="00BB4150">
        <w:rPr>
          <w:rFonts w:ascii="Times" w:hAnsi="Times"/>
        </w:rPr>
        <w:t>Coronavirus disease 2019</w:t>
      </w:r>
    </w:p>
    <w:p w14:paraId="3933CC40" w14:textId="313EF7A8" w:rsidR="00C55177" w:rsidRPr="00BB4150" w:rsidRDefault="00C55177" w:rsidP="00BB4150">
      <w:pPr>
        <w:spacing w:before="120" w:after="120" w:line="276" w:lineRule="auto"/>
        <w:rPr>
          <w:rFonts w:ascii="Times" w:hAnsi="Times"/>
        </w:rPr>
      </w:pPr>
      <w:r w:rsidRPr="00BB4150">
        <w:rPr>
          <w:rFonts w:ascii="Times" w:hAnsi="Times"/>
          <w:b/>
          <w:bCs/>
        </w:rPr>
        <w:t>CPD</w:t>
      </w:r>
      <w:r w:rsidRPr="00BB4150">
        <w:rPr>
          <w:rFonts w:ascii="Times" w:hAnsi="Times"/>
        </w:rPr>
        <w:tab/>
      </w:r>
      <w:r w:rsidRPr="00BB4150">
        <w:rPr>
          <w:rFonts w:ascii="Times" w:hAnsi="Times"/>
        </w:rPr>
        <w:tab/>
      </w:r>
      <w:r w:rsidRPr="00BB4150">
        <w:rPr>
          <w:rFonts w:ascii="Times" w:hAnsi="Times"/>
        </w:rPr>
        <w:tab/>
        <w:t>Country Programme Document</w:t>
      </w:r>
    </w:p>
    <w:p w14:paraId="5921D40E" w14:textId="05A22A0C" w:rsidR="005460CD" w:rsidRPr="00BB4150" w:rsidRDefault="005460CD" w:rsidP="00BB4150">
      <w:pPr>
        <w:spacing w:before="120" w:after="120" w:line="276" w:lineRule="auto"/>
        <w:rPr>
          <w:rFonts w:ascii="Times" w:hAnsi="Times"/>
        </w:rPr>
      </w:pPr>
      <w:r w:rsidRPr="00BB4150">
        <w:rPr>
          <w:rFonts w:ascii="Times" w:hAnsi="Times"/>
          <w:b/>
          <w:bCs/>
        </w:rPr>
        <w:t>CQR</w:t>
      </w:r>
      <w:r w:rsidRPr="00BB4150">
        <w:rPr>
          <w:rFonts w:ascii="Times" w:hAnsi="Times"/>
          <w:b/>
          <w:bCs/>
        </w:rPr>
        <w:tab/>
      </w:r>
      <w:r w:rsidRPr="00BB4150">
        <w:rPr>
          <w:rFonts w:ascii="Times" w:hAnsi="Times"/>
        </w:rPr>
        <w:tab/>
      </w:r>
      <w:r w:rsidRPr="00BB4150">
        <w:rPr>
          <w:rFonts w:ascii="Times" w:hAnsi="Times"/>
        </w:rPr>
        <w:tab/>
        <w:t>Consensual Qualitative Research</w:t>
      </w:r>
    </w:p>
    <w:p w14:paraId="3836121F" w14:textId="54E57380" w:rsidR="00BB4150" w:rsidRPr="00BB4150" w:rsidRDefault="00BB4150" w:rsidP="00BB4150">
      <w:pPr>
        <w:spacing w:before="120" w:after="120" w:line="276" w:lineRule="auto"/>
        <w:rPr>
          <w:rFonts w:ascii="Times" w:hAnsi="Times"/>
          <w:lang w:val="en-US"/>
        </w:rPr>
      </w:pPr>
      <w:r w:rsidRPr="00BB4150">
        <w:rPr>
          <w:rFonts w:ascii="Times" w:hAnsi="Times"/>
          <w:b/>
          <w:bCs/>
          <w:lang w:val="en-US"/>
        </w:rPr>
        <w:t>DPC</w:t>
      </w:r>
      <w:r w:rsidRPr="00BB4150">
        <w:rPr>
          <w:rFonts w:ascii="Times" w:hAnsi="Times"/>
          <w:b/>
          <w:bCs/>
          <w:lang w:val="en-US"/>
        </w:rPr>
        <w:tab/>
      </w:r>
      <w:r w:rsidRPr="00BB4150">
        <w:rPr>
          <w:rFonts w:ascii="Times" w:hAnsi="Times"/>
          <w:b/>
          <w:bCs/>
          <w:lang w:val="en-US"/>
        </w:rPr>
        <w:tab/>
      </w:r>
      <w:r w:rsidRPr="00BB4150">
        <w:rPr>
          <w:rFonts w:ascii="Times" w:hAnsi="Times"/>
          <w:b/>
          <w:bCs/>
          <w:lang w:val="en-US"/>
        </w:rPr>
        <w:tab/>
      </w:r>
      <w:r w:rsidRPr="00BB4150">
        <w:rPr>
          <w:rFonts w:ascii="Times" w:hAnsi="Times"/>
          <w:lang w:val="en-US"/>
        </w:rPr>
        <w:t>Direct Project Costing</w:t>
      </w:r>
    </w:p>
    <w:p w14:paraId="76D08857" w14:textId="53FD8482" w:rsidR="00DC6E10" w:rsidRPr="00BB4150" w:rsidRDefault="00DC6E10" w:rsidP="00BB4150">
      <w:pPr>
        <w:spacing w:before="120" w:after="120" w:line="276" w:lineRule="auto"/>
        <w:rPr>
          <w:rFonts w:ascii="Times" w:hAnsi="Times"/>
          <w:lang w:val="en-US"/>
        </w:rPr>
      </w:pPr>
      <w:r w:rsidRPr="00BB4150">
        <w:rPr>
          <w:rFonts w:ascii="Times" w:hAnsi="Times"/>
          <w:b/>
          <w:bCs/>
          <w:lang w:val="en-US"/>
        </w:rPr>
        <w:t>GDP</w:t>
      </w:r>
      <w:r w:rsidR="00BB4150" w:rsidRPr="00BB4150">
        <w:rPr>
          <w:rFonts w:ascii="Times" w:hAnsi="Times"/>
          <w:b/>
          <w:bCs/>
          <w:lang w:val="en-US"/>
        </w:rPr>
        <w:tab/>
      </w:r>
      <w:r w:rsidR="00BB4150" w:rsidRPr="00BB4150">
        <w:rPr>
          <w:rFonts w:ascii="Times" w:hAnsi="Times"/>
          <w:b/>
          <w:bCs/>
          <w:lang w:val="en-US"/>
        </w:rPr>
        <w:tab/>
      </w:r>
      <w:r w:rsidR="00BB4150" w:rsidRPr="00BB4150">
        <w:rPr>
          <w:rFonts w:ascii="Times" w:hAnsi="Times"/>
          <w:b/>
          <w:bCs/>
          <w:lang w:val="en-US"/>
        </w:rPr>
        <w:tab/>
      </w:r>
      <w:r w:rsidR="00BB4150" w:rsidRPr="00BB4150">
        <w:rPr>
          <w:rFonts w:ascii="Times" w:hAnsi="Times"/>
          <w:lang w:val="en-US"/>
        </w:rPr>
        <w:t xml:space="preserve">Gross Domestic Product </w:t>
      </w:r>
    </w:p>
    <w:p w14:paraId="38BD4EBB" w14:textId="56748137" w:rsidR="00BB4150" w:rsidRPr="00BB4150" w:rsidRDefault="00BB4150" w:rsidP="00BB4150">
      <w:pPr>
        <w:spacing w:before="120" w:after="120" w:line="276" w:lineRule="auto"/>
        <w:rPr>
          <w:rFonts w:ascii="Times" w:hAnsi="Times"/>
          <w:b/>
          <w:bCs/>
          <w:lang w:val="en-CA"/>
        </w:rPr>
      </w:pPr>
      <w:r w:rsidRPr="00BB4150">
        <w:rPr>
          <w:rFonts w:ascii="Times" w:hAnsi="Times"/>
          <w:b/>
          <w:bCs/>
          <w:lang w:val="en-CA"/>
        </w:rPr>
        <w:t>GEWE</w:t>
      </w:r>
      <w:r w:rsidRPr="00BB4150">
        <w:rPr>
          <w:rFonts w:ascii="Times" w:hAnsi="Times"/>
          <w:b/>
          <w:bCs/>
          <w:lang w:val="en-CA"/>
        </w:rPr>
        <w:tab/>
      </w:r>
      <w:r w:rsidRPr="00BB4150">
        <w:rPr>
          <w:rFonts w:ascii="Times" w:hAnsi="Times"/>
          <w:b/>
          <w:bCs/>
          <w:lang w:val="en-CA"/>
        </w:rPr>
        <w:tab/>
      </w:r>
      <w:r w:rsidRPr="00BB4150">
        <w:rPr>
          <w:rFonts w:ascii="Times" w:hAnsi="Times"/>
          <w:lang w:val="en-CA"/>
        </w:rPr>
        <w:t>Gender Equality and Women’s Empowerment</w:t>
      </w:r>
    </w:p>
    <w:p w14:paraId="53A1B254" w14:textId="1A6181FE" w:rsidR="00723203" w:rsidRPr="00BB4150" w:rsidRDefault="00723203" w:rsidP="00BB4150">
      <w:pPr>
        <w:spacing w:before="120" w:after="120" w:line="276" w:lineRule="auto"/>
        <w:rPr>
          <w:rFonts w:ascii="Times" w:hAnsi="Times"/>
          <w:lang w:val="en-US"/>
        </w:rPr>
      </w:pPr>
      <w:r w:rsidRPr="00BB4150">
        <w:rPr>
          <w:rFonts w:ascii="Times" w:hAnsi="Times"/>
          <w:b/>
          <w:bCs/>
          <w:lang w:val="en-US"/>
        </w:rPr>
        <w:t>HDI</w:t>
      </w:r>
      <w:r w:rsidRPr="00BB4150">
        <w:rPr>
          <w:rFonts w:ascii="Times" w:hAnsi="Times"/>
          <w:b/>
          <w:bCs/>
          <w:lang w:val="en-US"/>
        </w:rPr>
        <w:tab/>
      </w:r>
      <w:r w:rsidRPr="00BB4150">
        <w:rPr>
          <w:rFonts w:ascii="Times" w:hAnsi="Times"/>
          <w:b/>
          <w:bCs/>
          <w:lang w:val="en-US"/>
        </w:rPr>
        <w:tab/>
      </w:r>
      <w:r w:rsidRPr="00BB4150">
        <w:rPr>
          <w:rFonts w:ascii="Times" w:hAnsi="Times"/>
          <w:b/>
          <w:bCs/>
          <w:lang w:val="en-US"/>
        </w:rPr>
        <w:tab/>
      </w:r>
      <w:r w:rsidRPr="00BB4150">
        <w:rPr>
          <w:rFonts w:ascii="Times" w:hAnsi="Times"/>
          <w:lang w:val="en-US"/>
        </w:rPr>
        <w:t>Human Development Index</w:t>
      </w:r>
    </w:p>
    <w:p w14:paraId="16B40B5E" w14:textId="78A4DA11" w:rsidR="00723203" w:rsidRPr="00BB4150" w:rsidRDefault="00BB4150" w:rsidP="00BB4150">
      <w:pPr>
        <w:spacing w:before="120" w:after="120" w:line="276" w:lineRule="auto"/>
        <w:rPr>
          <w:rFonts w:ascii="Times" w:hAnsi="Times"/>
          <w:b/>
          <w:bCs/>
        </w:rPr>
      </w:pPr>
      <w:r w:rsidRPr="00BB4150">
        <w:rPr>
          <w:rFonts w:ascii="Times" w:eastAsia="SimSun" w:hAnsi="Times"/>
          <w:b/>
          <w:bCs/>
          <w:lang w:val="en-CA" w:eastAsia="zh-CN"/>
        </w:rPr>
        <w:t>ICD</w:t>
      </w:r>
      <w:r w:rsidRPr="00BB4150">
        <w:rPr>
          <w:rFonts w:ascii="Times" w:eastAsia="SimSun" w:hAnsi="Times"/>
          <w:lang w:val="en-CA" w:eastAsia="zh-CN"/>
        </w:rPr>
        <w:tab/>
      </w:r>
      <w:r w:rsidRPr="00BB4150">
        <w:rPr>
          <w:rFonts w:ascii="Times" w:eastAsia="SimSun" w:hAnsi="Times"/>
          <w:lang w:val="en-CA" w:eastAsia="zh-CN"/>
        </w:rPr>
        <w:tab/>
      </w:r>
      <w:r w:rsidRPr="00BB4150">
        <w:rPr>
          <w:rFonts w:ascii="Times" w:eastAsia="SimSun" w:hAnsi="Times"/>
          <w:lang w:val="en-CA" w:eastAsia="zh-CN"/>
        </w:rPr>
        <w:tab/>
        <w:t>Islamic Corporation for the Development of the Private Sector</w:t>
      </w:r>
    </w:p>
    <w:p w14:paraId="2AD629B3" w14:textId="6FD698E2" w:rsidR="008107E5" w:rsidRPr="00BB4150" w:rsidRDefault="008107E5" w:rsidP="00BB4150">
      <w:pPr>
        <w:spacing w:before="120" w:after="120" w:line="276" w:lineRule="auto"/>
        <w:rPr>
          <w:rFonts w:ascii="Times" w:hAnsi="Times"/>
        </w:rPr>
      </w:pPr>
      <w:r w:rsidRPr="00BB4150">
        <w:rPr>
          <w:rFonts w:ascii="Times" w:hAnsi="Times"/>
          <w:b/>
          <w:bCs/>
        </w:rPr>
        <w:t>KIIs</w:t>
      </w:r>
      <w:r w:rsidRPr="00BB4150">
        <w:rPr>
          <w:rFonts w:ascii="Times" w:hAnsi="Times"/>
          <w:b/>
          <w:bCs/>
        </w:rPr>
        <w:tab/>
      </w:r>
      <w:r w:rsidRPr="00BB4150">
        <w:rPr>
          <w:rFonts w:ascii="Times" w:hAnsi="Times"/>
        </w:rPr>
        <w:tab/>
      </w:r>
      <w:r w:rsidRPr="00BB4150">
        <w:rPr>
          <w:rFonts w:ascii="Times" w:hAnsi="Times"/>
        </w:rPr>
        <w:tab/>
        <w:t>Key Informant Interviews</w:t>
      </w:r>
    </w:p>
    <w:p w14:paraId="70687543" w14:textId="7AC67728" w:rsidR="003C6DF2" w:rsidRPr="00BB4150" w:rsidRDefault="003C6DF2" w:rsidP="00BB4150">
      <w:pPr>
        <w:spacing w:before="120" w:after="120" w:line="276" w:lineRule="auto"/>
        <w:rPr>
          <w:rFonts w:ascii="Times" w:hAnsi="Times"/>
        </w:rPr>
      </w:pPr>
      <w:r w:rsidRPr="00BB4150">
        <w:rPr>
          <w:rFonts w:ascii="Times" w:hAnsi="Times"/>
          <w:b/>
          <w:bCs/>
        </w:rPr>
        <w:t>KSA</w:t>
      </w:r>
      <w:r w:rsidRPr="00BB4150">
        <w:rPr>
          <w:rFonts w:ascii="Times" w:hAnsi="Times"/>
          <w:b/>
          <w:bCs/>
        </w:rPr>
        <w:tab/>
      </w:r>
      <w:r w:rsidRPr="00BB4150">
        <w:rPr>
          <w:rFonts w:ascii="Times" w:hAnsi="Times"/>
        </w:rPr>
        <w:tab/>
      </w:r>
      <w:r w:rsidRPr="00BB4150">
        <w:rPr>
          <w:rFonts w:ascii="Times" w:hAnsi="Times"/>
        </w:rPr>
        <w:tab/>
        <w:t>Kingdom of Saudi Arabia</w:t>
      </w:r>
    </w:p>
    <w:p w14:paraId="5C913C58" w14:textId="64C18DC4" w:rsidR="00A7369B" w:rsidRPr="00BB4150" w:rsidRDefault="00A7369B" w:rsidP="00BB4150">
      <w:pPr>
        <w:spacing w:before="120" w:after="120" w:line="276" w:lineRule="auto"/>
        <w:rPr>
          <w:rFonts w:ascii="Times" w:hAnsi="Times"/>
        </w:rPr>
      </w:pPr>
      <w:r w:rsidRPr="00BB4150">
        <w:rPr>
          <w:rFonts w:ascii="Times" w:hAnsi="Times"/>
          <w:b/>
          <w:bCs/>
        </w:rPr>
        <w:t>MEP</w:t>
      </w:r>
      <w:r w:rsidR="00D943B3" w:rsidRPr="00BB4150">
        <w:rPr>
          <w:rFonts w:ascii="Times" w:hAnsi="Times"/>
          <w:b/>
          <w:bCs/>
        </w:rPr>
        <w:tab/>
      </w:r>
      <w:r w:rsidR="00D943B3" w:rsidRPr="00BB4150">
        <w:rPr>
          <w:rFonts w:ascii="Times" w:hAnsi="Times"/>
        </w:rPr>
        <w:tab/>
      </w:r>
      <w:r w:rsidR="00D943B3" w:rsidRPr="00BB4150">
        <w:rPr>
          <w:rFonts w:ascii="Times" w:hAnsi="Times"/>
        </w:rPr>
        <w:tab/>
        <w:t>Ministry of Economy and Planning</w:t>
      </w:r>
    </w:p>
    <w:p w14:paraId="4CBCE1F4" w14:textId="1F3D8946" w:rsidR="00684A99" w:rsidRPr="00BB4150" w:rsidRDefault="00684A99" w:rsidP="00BB4150">
      <w:pPr>
        <w:spacing w:before="120" w:after="120" w:line="276" w:lineRule="auto"/>
        <w:rPr>
          <w:rFonts w:ascii="Times" w:hAnsi="Times"/>
        </w:rPr>
      </w:pPr>
      <w:r w:rsidRPr="00BB4150">
        <w:rPr>
          <w:rFonts w:ascii="Times" w:hAnsi="Times"/>
          <w:b/>
          <w:bCs/>
        </w:rPr>
        <w:t>M&amp;E</w:t>
      </w:r>
      <w:r w:rsidR="00D943B3" w:rsidRPr="00BB4150">
        <w:rPr>
          <w:rFonts w:ascii="Times" w:hAnsi="Times"/>
          <w:b/>
          <w:bCs/>
        </w:rPr>
        <w:tab/>
      </w:r>
      <w:r w:rsidR="00D943B3" w:rsidRPr="00BB4150">
        <w:rPr>
          <w:rFonts w:ascii="Times" w:hAnsi="Times"/>
          <w:b/>
          <w:bCs/>
        </w:rPr>
        <w:tab/>
      </w:r>
      <w:r w:rsidR="00D943B3" w:rsidRPr="00BB4150">
        <w:rPr>
          <w:rFonts w:ascii="Times" w:hAnsi="Times"/>
        </w:rPr>
        <w:tab/>
        <w:t>Monitoring and Evaluation</w:t>
      </w:r>
    </w:p>
    <w:p w14:paraId="00FC859E" w14:textId="534B8667" w:rsidR="00BB4150" w:rsidRPr="00BB4150" w:rsidRDefault="00BB4150" w:rsidP="00BB4150">
      <w:pPr>
        <w:spacing w:before="120" w:after="120" w:line="276" w:lineRule="auto"/>
        <w:rPr>
          <w:rFonts w:ascii="Times" w:eastAsia="SimSun" w:hAnsi="Times"/>
          <w:lang w:val="en-CA" w:eastAsia="zh-CN"/>
        </w:rPr>
      </w:pPr>
      <w:r w:rsidRPr="00BB4150">
        <w:rPr>
          <w:rFonts w:ascii="Times" w:eastAsia="SimSun" w:hAnsi="Times"/>
          <w:b/>
          <w:bCs/>
          <w:lang w:val="en-CA" w:eastAsia="zh-CN"/>
        </w:rPr>
        <w:t>NPM</w:t>
      </w:r>
      <w:r w:rsidRPr="00BB4150">
        <w:rPr>
          <w:rFonts w:ascii="Times" w:eastAsia="SimSun" w:hAnsi="Times"/>
          <w:lang w:val="en-CA" w:eastAsia="zh-CN"/>
        </w:rPr>
        <w:tab/>
      </w:r>
      <w:r w:rsidRPr="00BB4150">
        <w:rPr>
          <w:rFonts w:ascii="Times" w:eastAsia="SimSun" w:hAnsi="Times"/>
          <w:lang w:val="en-CA" w:eastAsia="zh-CN"/>
        </w:rPr>
        <w:tab/>
      </w:r>
      <w:r w:rsidRPr="00BB4150">
        <w:rPr>
          <w:rFonts w:ascii="Times" w:eastAsia="SimSun" w:hAnsi="Times"/>
          <w:lang w:val="en-CA" w:eastAsia="zh-CN"/>
        </w:rPr>
        <w:tab/>
        <w:t>National Project Manager</w:t>
      </w:r>
    </w:p>
    <w:p w14:paraId="748A43A7" w14:textId="264A0708" w:rsidR="00723203" w:rsidRPr="00BB4150" w:rsidRDefault="00723203" w:rsidP="00BB4150">
      <w:pPr>
        <w:spacing w:before="120" w:after="120" w:line="276" w:lineRule="auto"/>
        <w:ind w:left="2160" w:hanging="2160"/>
        <w:rPr>
          <w:rFonts w:ascii="Times" w:hAnsi="Times"/>
          <w:lang w:val="en-US"/>
        </w:rPr>
      </w:pPr>
      <w:r w:rsidRPr="00BB4150">
        <w:rPr>
          <w:rFonts w:ascii="Times" w:hAnsi="Times"/>
          <w:b/>
          <w:bCs/>
          <w:lang w:val="en-US"/>
        </w:rPr>
        <w:t>NTP</w:t>
      </w:r>
      <w:r w:rsidRPr="00BB4150">
        <w:rPr>
          <w:rFonts w:ascii="Times" w:hAnsi="Times"/>
          <w:b/>
          <w:bCs/>
          <w:lang w:val="en-US"/>
        </w:rPr>
        <w:tab/>
      </w:r>
      <w:r w:rsidRPr="00BB4150">
        <w:rPr>
          <w:rFonts w:ascii="Times" w:hAnsi="Times"/>
          <w:lang w:val="en-US"/>
        </w:rPr>
        <w:t>National Transformation Program</w:t>
      </w:r>
    </w:p>
    <w:p w14:paraId="13942333" w14:textId="10F3D049" w:rsidR="00684A99" w:rsidRPr="00BB4150" w:rsidRDefault="00684A99" w:rsidP="00BB4150">
      <w:pPr>
        <w:spacing w:before="120" w:after="120" w:line="276" w:lineRule="auto"/>
        <w:ind w:left="2160" w:hanging="2160"/>
        <w:rPr>
          <w:rFonts w:ascii="Times" w:hAnsi="Times"/>
        </w:rPr>
      </w:pPr>
      <w:r w:rsidRPr="00BB4150">
        <w:rPr>
          <w:rFonts w:ascii="Times" w:hAnsi="Times"/>
          <w:b/>
          <w:bCs/>
        </w:rPr>
        <w:t>OECD-DAC</w:t>
      </w:r>
      <w:r w:rsidR="00D943B3" w:rsidRPr="00BB4150">
        <w:rPr>
          <w:rFonts w:ascii="Times" w:hAnsi="Times"/>
          <w:b/>
          <w:bCs/>
        </w:rPr>
        <w:tab/>
      </w:r>
      <w:r w:rsidR="00D943B3" w:rsidRPr="00BB4150">
        <w:rPr>
          <w:rFonts w:ascii="Times" w:hAnsi="Times"/>
        </w:rPr>
        <w:t>Organization for Economic Co-operation and Development - Development Assistance Committee</w:t>
      </w:r>
    </w:p>
    <w:p w14:paraId="58260CE6" w14:textId="51F97897" w:rsidR="00BB4150" w:rsidRPr="00BB4150" w:rsidRDefault="00BB4150" w:rsidP="00BB4150">
      <w:pPr>
        <w:spacing w:before="120" w:after="120" w:line="276" w:lineRule="auto"/>
        <w:rPr>
          <w:rFonts w:ascii="Times" w:hAnsi="Times"/>
          <w:lang w:val="en-US"/>
        </w:rPr>
      </w:pPr>
      <w:r w:rsidRPr="00BB4150">
        <w:rPr>
          <w:rFonts w:ascii="Times" w:hAnsi="Times"/>
          <w:b/>
          <w:bCs/>
          <w:lang w:val="en-US"/>
        </w:rPr>
        <w:t>PD</w:t>
      </w:r>
      <w:r w:rsidRPr="00BB4150">
        <w:rPr>
          <w:rFonts w:ascii="Times" w:hAnsi="Times"/>
          <w:b/>
          <w:bCs/>
          <w:lang w:val="en-US"/>
        </w:rPr>
        <w:tab/>
      </w:r>
      <w:r w:rsidRPr="00BB4150">
        <w:rPr>
          <w:rFonts w:ascii="Times" w:hAnsi="Times"/>
          <w:b/>
          <w:bCs/>
          <w:lang w:val="en-US"/>
        </w:rPr>
        <w:tab/>
      </w:r>
      <w:r w:rsidRPr="00BB4150">
        <w:rPr>
          <w:rFonts w:ascii="Times" w:hAnsi="Times"/>
          <w:b/>
          <w:bCs/>
          <w:lang w:val="en-US"/>
        </w:rPr>
        <w:tab/>
      </w:r>
      <w:r w:rsidRPr="00BB4150">
        <w:rPr>
          <w:rFonts w:ascii="Times" w:hAnsi="Times"/>
          <w:lang w:val="en-US"/>
        </w:rPr>
        <w:t>Project Document</w:t>
      </w:r>
    </w:p>
    <w:p w14:paraId="5E0BC299" w14:textId="081992EC" w:rsidR="00DD09F2" w:rsidRPr="00BB4150" w:rsidRDefault="00DD09F2" w:rsidP="00BB4150">
      <w:pPr>
        <w:spacing w:before="120" w:after="120" w:line="276" w:lineRule="auto"/>
        <w:rPr>
          <w:rFonts w:ascii="Times" w:hAnsi="Times"/>
        </w:rPr>
      </w:pPr>
      <w:r w:rsidRPr="00BB4150">
        <w:rPr>
          <w:rFonts w:ascii="Times" w:hAnsi="Times"/>
          <w:b/>
          <w:bCs/>
        </w:rPr>
        <w:t>RBAS</w:t>
      </w:r>
      <w:r w:rsidRPr="00BB4150">
        <w:rPr>
          <w:rFonts w:ascii="Times" w:hAnsi="Times"/>
          <w:b/>
          <w:bCs/>
        </w:rPr>
        <w:tab/>
      </w:r>
      <w:r w:rsidRPr="00BB4150">
        <w:rPr>
          <w:rFonts w:ascii="Times" w:hAnsi="Times"/>
        </w:rPr>
        <w:tab/>
      </w:r>
      <w:r w:rsidRPr="00BB4150">
        <w:rPr>
          <w:rFonts w:ascii="Times" w:hAnsi="Times"/>
        </w:rPr>
        <w:tab/>
        <w:t>Regional Bureau for Arab States</w:t>
      </w:r>
    </w:p>
    <w:p w14:paraId="54742589" w14:textId="2A8C28F3" w:rsidR="00684A99" w:rsidRPr="00BB4150" w:rsidRDefault="00684A99" w:rsidP="00BB4150">
      <w:pPr>
        <w:spacing w:before="120" w:after="120" w:line="276" w:lineRule="auto"/>
        <w:rPr>
          <w:rFonts w:ascii="Times" w:hAnsi="Times"/>
        </w:rPr>
      </w:pPr>
      <w:r w:rsidRPr="00BB4150">
        <w:rPr>
          <w:rFonts w:ascii="Times" w:hAnsi="Times"/>
          <w:b/>
          <w:bCs/>
        </w:rPr>
        <w:t>SDGs</w:t>
      </w:r>
      <w:r w:rsidR="00D943B3" w:rsidRPr="00BB4150">
        <w:rPr>
          <w:rFonts w:ascii="Times" w:hAnsi="Times"/>
          <w:b/>
          <w:bCs/>
        </w:rPr>
        <w:tab/>
      </w:r>
      <w:r w:rsidR="00D943B3" w:rsidRPr="00BB4150">
        <w:rPr>
          <w:rFonts w:ascii="Times" w:hAnsi="Times"/>
        </w:rPr>
        <w:tab/>
      </w:r>
      <w:r w:rsidR="00D943B3" w:rsidRPr="00BB4150">
        <w:rPr>
          <w:rFonts w:ascii="Times" w:hAnsi="Times"/>
        </w:rPr>
        <w:tab/>
        <w:t>Sustainable Development Goals</w:t>
      </w:r>
    </w:p>
    <w:p w14:paraId="0CE6B839" w14:textId="2B61F90A" w:rsidR="00A7369B" w:rsidRPr="00BB4150" w:rsidRDefault="00A7369B" w:rsidP="00BB4150">
      <w:pPr>
        <w:spacing w:before="120" w:after="120" w:line="276" w:lineRule="auto"/>
        <w:rPr>
          <w:rFonts w:ascii="Times" w:hAnsi="Times"/>
        </w:rPr>
      </w:pPr>
      <w:r w:rsidRPr="00BB4150">
        <w:rPr>
          <w:rFonts w:ascii="Times" w:hAnsi="Times"/>
          <w:b/>
          <w:bCs/>
        </w:rPr>
        <w:t>ToC</w:t>
      </w:r>
      <w:r w:rsidR="00D943B3" w:rsidRPr="00BB4150">
        <w:rPr>
          <w:rFonts w:ascii="Times" w:hAnsi="Times"/>
        </w:rPr>
        <w:tab/>
      </w:r>
      <w:r w:rsidR="00D943B3" w:rsidRPr="00BB4150">
        <w:rPr>
          <w:rFonts w:ascii="Times" w:hAnsi="Times"/>
        </w:rPr>
        <w:tab/>
      </w:r>
      <w:r w:rsidR="00D943B3" w:rsidRPr="00BB4150">
        <w:rPr>
          <w:rFonts w:ascii="Times" w:hAnsi="Times"/>
        </w:rPr>
        <w:tab/>
        <w:t>Theory of Change</w:t>
      </w:r>
    </w:p>
    <w:p w14:paraId="53D87B49" w14:textId="750CCFCF" w:rsidR="00723203" w:rsidRPr="00BB4150" w:rsidRDefault="00723203" w:rsidP="00BB4150">
      <w:pPr>
        <w:spacing w:before="120" w:after="120" w:line="276" w:lineRule="auto"/>
        <w:rPr>
          <w:rFonts w:ascii="Times" w:hAnsi="Times"/>
          <w:lang w:val="en-US"/>
        </w:rPr>
      </w:pPr>
      <w:r w:rsidRPr="00BB4150">
        <w:rPr>
          <w:rFonts w:ascii="Times" w:hAnsi="Times"/>
          <w:b/>
          <w:bCs/>
          <w:lang w:val="en-US"/>
        </w:rPr>
        <w:t>UN</w:t>
      </w:r>
      <w:r w:rsidRPr="00BB4150">
        <w:rPr>
          <w:rFonts w:ascii="Times" w:hAnsi="Times"/>
          <w:lang w:val="en-US"/>
        </w:rPr>
        <w:tab/>
      </w:r>
      <w:r w:rsidRPr="00BB4150">
        <w:rPr>
          <w:rFonts w:ascii="Times" w:hAnsi="Times"/>
          <w:lang w:val="en-US"/>
        </w:rPr>
        <w:tab/>
      </w:r>
      <w:r w:rsidRPr="00BB4150">
        <w:rPr>
          <w:rFonts w:ascii="Times" w:hAnsi="Times"/>
          <w:lang w:val="en-US"/>
        </w:rPr>
        <w:tab/>
        <w:t>United Nations</w:t>
      </w:r>
    </w:p>
    <w:p w14:paraId="5420933D" w14:textId="12C8E98D" w:rsidR="00DA7A68" w:rsidRPr="00BB4150" w:rsidRDefault="00DA7A68" w:rsidP="00BB4150">
      <w:pPr>
        <w:spacing w:before="120" w:after="120" w:line="276" w:lineRule="auto"/>
        <w:rPr>
          <w:rFonts w:ascii="Times" w:hAnsi="Times"/>
          <w:lang w:val="en-US"/>
        </w:rPr>
      </w:pPr>
      <w:r w:rsidRPr="00BB4150">
        <w:rPr>
          <w:rFonts w:ascii="Times" w:hAnsi="Times"/>
          <w:b/>
          <w:bCs/>
          <w:lang w:val="en-US"/>
        </w:rPr>
        <w:t>UNEG</w:t>
      </w:r>
      <w:r w:rsidR="00BB4150" w:rsidRPr="00BB4150">
        <w:rPr>
          <w:rFonts w:ascii="Times" w:hAnsi="Times"/>
          <w:b/>
          <w:bCs/>
          <w:lang w:val="en-US"/>
        </w:rPr>
        <w:tab/>
      </w:r>
      <w:r w:rsidR="00BB4150" w:rsidRPr="00BB4150">
        <w:rPr>
          <w:rFonts w:ascii="Times" w:hAnsi="Times"/>
          <w:b/>
          <w:bCs/>
          <w:lang w:val="en-US"/>
        </w:rPr>
        <w:tab/>
      </w:r>
      <w:r w:rsidR="00BB4150" w:rsidRPr="00BB4150">
        <w:rPr>
          <w:rFonts w:ascii="Times" w:hAnsi="Times"/>
          <w:b/>
          <w:bCs/>
          <w:lang w:val="en-US"/>
        </w:rPr>
        <w:tab/>
      </w:r>
      <w:r w:rsidR="00BB4150" w:rsidRPr="00BB4150">
        <w:rPr>
          <w:rFonts w:ascii="Times" w:hAnsi="Times"/>
          <w:lang w:val="en-US"/>
        </w:rPr>
        <w:t>United Nations Evaluation Group</w:t>
      </w:r>
    </w:p>
    <w:p w14:paraId="5042A651" w14:textId="67E9AC0C" w:rsidR="00684A99" w:rsidRPr="00BB4150" w:rsidRDefault="00684A99" w:rsidP="00BB4150">
      <w:pPr>
        <w:spacing w:before="120" w:after="120" w:line="276" w:lineRule="auto"/>
        <w:rPr>
          <w:rFonts w:ascii="Times" w:hAnsi="Times"/>
        </w:rPr>
      </w:pPr>
      <w:r w:rsidRPr="00BB4150">
        <w:rPr>
          <w:rFonts w:ascii="Times" w:hAnsi="Times"/>
          <w:b/>
          <w:bCs/>
        </w:rPr>
        <w:t>UNDP</w:t>
      </w:r>
      <w:r w:rsidR="00D943B3" w:rsidRPr="00BB4150">
        <w:rPr>
          <w:rFonts w:ascii="Times" w:hAnsi="Times"/>
        </w:rPr>
        <w:tab/>
      </w:r>
      <w:r w:rsidR="00D943B3" w:rsidRPr="00BB4150">
        <w:rPr>
          <w:rFonts w:ascii="Times" w:hAnsi="Times"/>
        </w:rPr>
        <w:tab/>
      </w:r>
      <w:r w:rsidR="00D943B3" w:rsidRPr="00BB4150">
        <w:rPr>
          <w:rFonts w:ascii="Times" w:hAnsi="Times"/>
        </w:rPr>
        <w:tab/>
        <w:t xml:space="preserve">United Nations Development </w:t>
      </w:r>
      <w:r w:rsidR="006C0D3F" w:rsidRPr="00BB4150">
        <w:rPr>
          <w:rFonts w:ascii="Times" w:hAnsi="Times"/>
        </w:rPr>
        <w:t>Project</w:t>
      </w:r>
    </w:p>
    <w:p w14:paraId="0A7A3562" w14:textId="60A27F13" w:rsidR="00723203" w:rsidRPr="00BB4150" w:rsidRDefault="00723203" w:rsidP="00BB4150">
      <w:pPr>
        <w:spacing w:before="120" w:after="120" w:line="276" w:lineRule="auto"/>
        <w:rPr>
          <w:rFonts w:ascii="Times" w:hAnsi="Times"/>
        </w:rPr>
      </w:pPr>
      <w:r w:rsidRPr="00BB4150">
        <w:rPr>
          <w:rFonts w:ascii="Times" w:hAnsi="Times"/>
          <w:b/>
          <w:bCs/>
          <w:lang w:val="en-US"/>
        </w:rPr>
        <w:t>UNESCO</w:t>
      </w:r>
      <w:r w:rsidR="00BB4150" w:rsidRPr="00BB4150">
        <w:rPr>
          <w:rFonts w:ascii="Times" w:hAnsi="Times"/>
          <w:b/>
          <w:bCs/>
          <w:lang w:val="en-US"/>
        </w:rPr>
        <w:tab/>
      </w:r>
      <w:r w:rsidR="00BB4150" w:rsidRPr="00BB4150">
        <w:rPr>
          <w:rFonts w:ascii="Times" w:hAnsi="Times"/>
          <w:b/>
          <w:bCs/>
          <w:lang w:val="en-US"/>
        </w:rPr>
        <w:tab/>
      </w:r>
      <w:r w:rsidR="00BB4150" w:rsidRPr="00BB4150">
        <w:rPr>
          <w:rFonts w:ascii="Times" w:hAnsi="Times"/>
        </w:rPr>
        <w:t>United Nations Educational, Scientific and Cultural Organization</w:t>
      </w:r>
    </w:p>
    <w:p w14:paraId="07B2D650" w14:textId="1C13D66E" w:rsidR="00723203" w:rsidRPr="00BB4150" w:rsidRDefault="00723203" w:rsidP="00BB4150">
      <w:pPr>
        <w:spacing w:before="120" w:after="120" w:line="276" w:lineRule="auto"/>
        <w:rPr>
          <w:rFonts w:ascii="Times" w:hAnsi="Times"/>
          <w:lang w:val="en-US"/>
        </w:rPr>
      </w:pPr>
      <w:r w:rsidRPr="00BB4150">
        <w:rPr>
          <w:rFonts w:ascii="Times" w:hAnsi="Times"/>
          <w:b/>
          <w:bCs/>
          <w:lang w:val="en-US"/>
        </w:rPr>
        <w:t>VRPs</w:t>
      </w:r>
      <w:r w:rsidRPr="00BB4150">
        <w:rPr>
          <w:rFonts w:ascii="Times" w:hAnsi="Times"/>
          <w:b/>
          <w:bCs/>
          <w:lang w:val="en-US"/>
        </w:rPr>
        <w:tab/>
      </w:r>
      <w:r w:rsidRPr="00BB4150">
        <w:rPr>
          <w:rFonts w:ascii="Times" w:hAnsi="Times"/>
          <w:lang w:val="en-US"/>
        </w:rPr>
        <w:tab/>
      </w:r>
      <w:r w:rsidRPr="00BB4150">
        <w:rPr>
          <w:rFonts w:ascii="Times" w:hAnsi="Times"/>
          <w:lang w:val="en-US"/>
        </w:rPr>
        <w:tab/>
      </w:r>
      <w:r w:rsidRPr="00BB4150">
        <w:rPr>
          <w:rFonts w:ascii="Times" w:eastAsia="SimSun" w:hAnsi="Times"/>
          <w:lang w:val="en-CA" w:eastAsia="zh-CN"/>
        </w:rPr>
        <w:t xml:space="preserve">Vision Realization Programs </w:t>
      </w:r>
    </w:p>
    <w:p w14:paraId="1A22DCE3" w14:textId="77777777" w:rsidR="00723203" w:rsidRDefault="00723203" w:rsidP="00723203">
      <w:pPr>
        <w:rPr>
          <w:rFonts w:ascii="Times" w:eastAsia="SimSun" w:hAnsi="Times"/>
          <w:lang w:val="en-CA" w:eastAsia="zh-CN"/>
        </w:rPr>
      </w:pPr>
    </w:p>
    <w:p w14:paraId="72D47DBF" w14:textId="520D0B04" w:rsidR="00723203" w:rsidRDefault="00723203" w:rsidP="00BB4150">
      <w:pPr>
        <w:rPr>
          <w:rFonts w:ascii="Times" w:eastAsia="SimSun" w:hAnsi="Times"/>
          <w:lang w:val="en-CA" w:eastAsia="zh-CN"/>
        </w:rPr>
      </w:pPr>
      <w:r w:rsidRPr="00DC6E10">
        <w:rPr>
          <w:rFonts w:ascii="Times" w:eastAsia="SimSun" w:hAnsi="Times"/>
          <w:lang w:val="en-CA" w:eastAsia="zh-CN"/>
        </w:rPr>
        <w:t xml:space="preserve"> </w:t>
      </w:r>
    </w:p>
    <w:p w14:paraId="2488563B" w14:textId="77777777" w:rsidR="00654048" w:rsidRDefault="00654048">
      <w:pPr>
        <w:spacing w:after="160" w:line="259" w:lineRule="auto"/>
        <w:rPr>
          <w:rFonts w:ascii="Times" w:hAnsi="Times"/>
          <w:caps/>
          <w:spacing w:val="15"/>
        </w:rPr>
      </w:pPr>
      <w:r>
        <w:rPr>
          <w:rFonts w:ascii="Times" w:hAnsi="Times"/>
        </w:rPr>
        <w:br w:type="page"/>
      </w:r>
    </w:p>
    <w:p w14:paraId="1F5770A9" w14:textId="5DE7E6A6" w:rsidR="00A6777F" w:rsidRPr="008E1678" w:rsidRDefault="00A6777F" w:rsidP="007D33A3">
      <w:pPr>
        <w:pStyle w:val="Heading2"/>
        <w:spacing w:before="120" w:after="120"/>
        <w:rPr>
          <w:rFonts w:ascii="Times" w:hAnsi="Times"/>
        </w:rPr>
      </w:pPr>
      <w:bookmarkStart w:id="3" w:name="_Toc92381453"/>
      <w:r w:rsidRPr="008E1678">
        <w:rPr>
          <w:rFonts w:ascii="Times" w:hAnsi="Times"/>
        </w:rPr>
        <w:lastRenderedPageBreak/>
        <w:t>Executive Summary</w:t>
      </w:r>
      <w:bookmarkEnd w:id="3"/>
    </w:p>
    <w:p w14:paraId="1622B2E0" w14:textId="5F9EC1F0" w:rsidR="007B003D" w:rsidRPr="008E1678" w:rsidRDefault="00A6777F" w:rsidP="00DD2336">
      <w:pPr>
        <w:widowControl w:val="0"/>
        <w:spacing w:before="120" w:after="120" w:line="276" w:lineRule="auto"/>
        <w:jc w:val="both"/>
        <w:rPr>
          <w:rFonts w:ascii="Times" w:eastAsiaTheme="minorHAnsi" w:hAnsi="Times"/>
        </w:rPr>
      </w:pPr>
      <w:r w:rsidRPr="008E1678">
        <w:rPr>
          <w:rFonts w:ascii="Times" w:hAnsi="Times"/>
        </w:rPr>
        <w:t xml:space="preserve">This document presents the report for </w:t>
      </w:r>
      <w:r w:rsidR="008C095C">
        <w:rPr>
          <w:rFonts w:ascii="Times" w:eastAsiaTheme="minorHAnsi" w:hAnsi="Times"/>
          <w:lang w:val="en-US"/>
        </w:rPr>
        <w:t>the</w:t>
      </w:r>
      <w:r w:rsidR="007B003D" w:rsidRPr="008E1678">
        <w:rPr>
          <w:rFonts w:ascii="Times" w:eastAsiaTheme="minorHAnsi" w:hAnsi="Times"/>
        </w:rPr>
        <w:t xml:space="preserve"> final Evaluation commissioned by the United Nations Development Programme (UNDP) Country Office (CO) for the Kingdom of Saudi Arabia (KSA) for the Umbrella Programme for Socio-Economic Development (2019-2021) </w:t>
      </w:r>
      <w:r w:rsidR="00050A2F">
        <w:rPr>
          <w:rFonts w:ascii="Times" w:eastAsiaTheme="minorHAnsi" w:hAnsi="Times"/>
          <w:lang w:val="en-US"/>
        </w:rPr>
        <w:t xml:space="preserve">funded by the Government and </w:t>
      </w:r>
      <w:r w:rsidR="007B003D" w:rsidRPr="008E1678">
        <w:rPr>
          <w:rFonts w:ascii="Times" w:eastAsiaTheme="minorHAnsi" w:hAnsi="Times"/>
        </w:rPr>
        <w:t xml:space="preserve">implemented in collaboration with the Ministry of Economy and Planning (MEP). </w:t>
      </w:r>
      <w:r w:rsidR="00B42365" w:rsidRPr="008E1678">
        <w:rPr>
          <w:rFonts w:ascii="Times" w:eastAsiaTheme="minorHAnsi" w:hAnsi="Times"/>
        </w:rPr>
        <w:t>The primary audience and users of the report are UNDP, the MEP, as well as their stakeholders and all interested in the project progress and lessons learned.</w:t>
      </w:r>
    </w:p>
    <w:p w14:paraId="6146583C" w14:textId="6F2D6900" w:rsidR="00D94699" w:rsidRPr="008E1678" w:rsidRDefault="005707D9" w:rsidP="00DD2336">
      <w:pPr>
        <w:autoSpaceDE w:val="0"/>
        <w:autoSpaceDN w:val="0"/>
        <w:adjustRightInd w:val="0"/>
        <w:spacing w:before="120" w:after="120" w:line="276" w:lineRule="auto"/>
        <w:jc w:val="both"/>
        <w:rPr>
          <w:rFonts w:ascii="Times" w:eastAsia="SimSun" w:hAnsi="Times"/>
          <w:lang w:val="en-CA" w:eastAsia="zh-CN"/>
        </w:rPr>
      </w:pPr>
      <w:r w:rsidRPr="008E1678">
        <w:rPr>
          <w:rFonts w:ascii="Times" w:eastAsia="SimSun" w:hAnsi="Times"/>
          <w:lang w:val="en-CA" w:eastAsia="zh-CN"/>
        </w:rPr>
        <w:t>The Umbrella Programme for Socio-Economic Development Project, launched in May 2019, was designed to support mainstreaming social and economic development in the national policies in the Kingdom of Saudi Arabia (KSA). The ultimate project objective was to strengthen evidence-based policy planning and decision-making to support the realization of Saudi Vision 2030 and the Sustainable Development Goals (SDGs).</w:t>
      </w:r>
      <w:r w:rsidR="00D94699">
        <w:rPr>
          <w:rFonts w:ascii="Times" w:eastAsia="SimSun" w:hAnsi="Times"/>
          <w:lang w:val="en-CA" w:eastAsia="zh-CN"/>
        </w:rPr>
        <w:t xml:space="preserve"> As reflected in the project document, the project was designed with a focus </w:t>
      </w:r>
      <w:r w:rsidR="00D94699" w:rsidRPr="00D94699">
        <w:rPr>
          <w:rFonts w:ascii="Times" w:eastAsia="SimSun" w:hAnsi="Times"/>
          <w:lang w:val="en-CA" w:eastAsia="zh-CN"/>
        </w:rPr>
        <w:t xml:space="preserve">on designing policies along three distinct thematic focuses: (a) social and economic development; (b) regional development; and (c) sector-based economic development. The proposed policy support framework </w:t>
      </w:r>
      <w:r w:rsidR="00D94699">
        <w:rPr>
          <w:rFonts w:ascii="Times" w:eastAsia="SimSun" w:hAnsi="Times"/>
          <w:lang w:val="en-CA" w:eastAsia="zh-CN"/>
        </w:rPr>
        <w:t>was supposed to be</w:t>
      </w:r>
      <w:r w:rsidR="00D94699" w:rsidRPr="00D94699">
        <w:rPr>
          <w:rFonts w:ascii="Times" w:eastAsia="SimSun" w:hAnsi="Times"/>
          <w:lang w:val="en-CA" w:eastAsia="zh-CN"/>
        </w:rPr>
        <w:t xml:space="preserve"> created whilst national capacities are nurtured and strengthened within the hosting Ministry as well as across all participating agencies (public sector's institutions, private sector actors, and the civil society). In this connection, diverse advisory services </w:t>
      </w:r>
      <w:r w:rsidR="00D94699">
        <w:rPr>
          <w:rFonts w:ascii="Times" w:eastAsia="SimSun" w:hAnsi="Times"/>
          <w:lang w:val="en-CA" w:eastAsia="zh-CN"/>
        </w:rPr>
        <w:t xml:space="preserve">were set to be </w:t>
      </w:r>
      <w:r w:rsidR="00D94699" w:rsidRPr="00D94699">
        <w:rPr>
          <w:rFonts w:ascii="Times" w:eastAsia="SimSun" w:hAnsi="Times"/>
          <w:lang w:val="en-CA" w:eastAsia="zh-CN"/>
        </w:rPr>
        <w:t xml:space="preserve">provided to the Government in </w:t>
      </w:r>
      <w:r w:rsidR="00D94699">
        <w:rPr>
          <w:rFonts w:ascii="Times" w:eastAsia="SimSun" w:hAnsi="Times"/>
          <w:lang w:val="en-CA" w:eastAsia="zh-CN"/>
        </w:rPr>
        <w:t>several</w:t>
      </w:r>
      <w:r w:rsidR="00D94699" w:rsidRPr="00D94699">
        <w:rPr>
          <w:rFonts w:ascii="Times" w:eastAsia="SimSun" w:hAnsi="Times"/>
          <w:lang w:val="en-CA" w:eastAsia="zh-CN"/>
        </w:rPr>
        <w:t xml:space="preserve"> areas of sustainable development. Likewise, statistics and mathematical models </w:t>
      </w:r>
      <w:r w:rsidR="00D94699">
        <w:rPr>
          <w:rFonts w:ascii="Times" w:eastAsia="SimSun" w:hAnsi="Times"/>
          <w:lang w:val="en-CA" w:eastAsia="zh-CN"/>
        </w:rPr>
        <w:t>were planned to be</w:t>
      </w:r>
      <w:r w:rsidR="00D94699" w:rsidRPr="00D94699">
        <w:rPr>
          <w:rFonts w:ascii="Times" w:eastAsia="SimSun" w:hAnsi="Times"/>
          <w:lang w:val="en-CA" w:eastAsia="zh-CN"/>
        </w:rPr>
        <w:t xml:space="preserve"> generated and updated towards powerful decision- making processes across sectors. The project's theory of change</w:t>
      </w:r>
      <w:r w:rsidR="006E23C2">
        <w:rPr>
          <w:rFonts w:ascii="Times" w:eastAsia="SimSun" w:hAnsi="Times"/>
          <w:lang w:val="en-CA" w:eastAsia="zh-CN"/>
        </w:rPr>
        <w:t xml:space="preserve"> (ToC)</w:t>
      </w:r>
      <w:r w:rsidR="00D94699" w:rsidRPr="00D94699">
        <w:rPr>
          <w:rFonts w:ascii="Times" w:eastAsia="SimSun" w:hAnsi="Times"/>
          <w:lang w:val="en-CA" w:eastAsia="zh-CN"/>
        </w:rPr>
        <w:t xml:space="preserve"> is </w:t>
      </w:r>
      <w:r w:rsidR="00B42365">
        <w:rPr>
          <w:rFonts w:ascii="Times" w:eastAsia="SimSun" w:hAnsi="Times"/>
          <w:lang w:val="en-CA" w:eastAsia="zh-CN"/>
        </w:rPr>
        <w:t>captured</w:t>
      </w:r>
      <w:r w:rsidR="00D94699" w:rsidRPr="00D94699">
        <w:rPr>
          <w:rFonts w:ascii="Times" w:eastAsia="SimSun" w:hAnsi="Times"/>
          <w:lang w:val="en-CA" w:eastAsia="zh-CN"/>
        </w:rPr>
        <w:t xml:space="preserve"> in </w:t>
      </w:r>
      <w:r w:rsidR="00B42365" w:rsidRPr="00D94699">
        <w:rPr>
          <w:rFonts w:ascii="Times" w:eastAsia="SimSun" w:hAnsi="Times"/>
          <w:lang w:val="en-CA" w:eastAsia="zh-CN"/>
        </w:rPr>
        <w:t>detail</w:t>
      </w:r>
      <w:r w:rsidR="00D94699" w:rsidRPr="00D94699">
        <w:rPr>
          <w:rFonts w:ascii="Times" w:eastAsia="SimSun" w:hAnsi="Times"/>
          <w:lang w:val="en-CA" w:eastAsia="zh-CN"/>
        </w:rPr>
        <w:t xml:space="preserve"> in the </w:t>
      </w:r>
      <w:r w:rsidR="00D94699">
        <w:rPr>
          <w:rFonts w:ascii="Times" w:eastAsia="SimSun" w:hAnsi="Times"/>
          <w:lang w:val="en-CA" w:eastAsia="zh-CN"/>
        </w:rPr>
        <w:t>results framework (see Annex III)</w:t>
      </w:r>
      <w:r w:rsidR="00D94699" w:rsidRPr="00D94699">
        <w:rPr>
          <w:rFonts w:ascii="Times" w:eastAsia="SimSun" w:hAnsi="Times"/>
          <w:lang w:val="en-CA" w:eastAsia="zh-CN"/>
        </w:rPr>
        <w:t xml:space="preserve"> and is summarily exhibited in </w:t>
      </w:r>
      <w:r w:rsidR="00D94699">
        <w:rPr>
          <w:rFonts w:ascii="Times" w:eastAsia="SimSun" w:hAnsi="Times"/>
          <w:lang w:val="en-CA" w:eastAsia="zh-CN"/>
        </w:rPr>
        <w:t>a diagram (see Annex II).</w:t>
      </w:r>
    </w:p>
    <w:p w14:paraId="45275E0F" w14:textId="3336FD43" w:rsidR="005707D9" w:rsidRPr="008E1678" w:rsidRDefault="00A6777F" w:rsidP="00DD2336">
      <w:pPr>
        <w:widowControl w:val="0"/>
        <w:spacing w:before="120" w:after="120" w:line="276" w:lineRule="auto"/>
        <w:jc w:val="both"/>
        <w:rPr>
          <w:rFonts w:ascii="Times" w:hAnsi="Times"/>
        </w:rPr>
      </w:pPr>
      <w:r w:rsidRPr="008E1678">
        <w:rPr>
          <w:rFonts w:ascii="Times" w:hAnsi="Times"/>
        </w:rPr>
        <w:t>The purpose of this exercise was to generate knowledge from the project implementation for the organizational accountability and learning, as well as future planning and implementation. The specific objectives included</w:t>
      </w:r>
      <w:r w:rsidR="005707D9" w:rsidRPr="008E1678">
        <w:rPr>
          <w:rFonts w:ascii="Times" w:hAnsi="Times"/>
        </w:rPr>
        <w:t xml:space="preserve"> the assessment performance in the past two years of the </w:t>
      </w:r>
      <w:r w:rsidR="005707D9" w:rsidRPr="008E1678">
        <w:rPr>
          <w:rFonts w:ascii="Times" w:eastAsia="SimSun" w:hAnsi="Times"/>
          <w:lang w:val="en-CA" w:eastAsia="zh-CN"/>
        </w:rPr>
        <w:t>project in terms of delivering on:</w:t>
      </w:r>
      <w:r w:rsidR="005707D9" w:rsidRPr="008E1678">
        <w:rPr>
          <w:rFonts w:ascii="Times" w:hAnsi="Times"/>
        </w:rPr>
        <w:t xml:space="preserve"> (1) </w:t>
      </w:r>
      <w:r w:rsidR="005707D9" w:rsidRPr="008E1678">
        <w:rPr>
          <w:rFonts w:ascii="Times" w:eastAsia="SimSun" w:hAnsi="Times"/>
          <w:lang w:val="en-CA" w:eastAsia="zh-CN"/>
        </w:rPr>
        <w:t>Strengthening MEP capacity for policymaking, policy analysis and evaluation, (2)</w:t>
      </w:r>
      <w:r w:rsidR="005707D9" w:rsidRPr="008E1678">
        <w:rPr>
          <w:rFonts w:ascii="Times" w:hAnsi="Times"/>
        </w:rPr>
        <w:t xml:space="preserve"> </w:t>
      </w:r>
      <w:r w:rsidR="005707D9" w:rsidRPr="008E1678">
        <w:rPr>
          <w:rFonts w:ascii="Times" w:eastAsia="SimSun" w:hAnsi="Times"/>
          <w:lang w:val="en-CA" w:eastAsia="zh-CN"/>
        </w:rPr>
        <w:t>SDGs monitoring and reporting,</w:t>
      </w:r>
      <w:r w:rsidR="002F3236" w:rsidRPr="008E1678">
        <w:rPr>
          <w:rFonts w:ascii="Times" w:hAnsi="Times"/>
        </w:rPr>
        <w:t xml:space="preserve"> (3) </w:t>
      </w:r>
      <w:r w:rsidR="005707D9" w:rsidRPr="008E1678">
        <w:rPr>
          <w:rFonts w:ascii="Times" w:eastAsia="SimSun" w:hAnsi="Times"/>
          <w:lang w:val="en-CA" w:eastAsia="zh-CN"/>
        </w:rPr>
        <w:t>Supporting regional development planning,</w:t>
      </w:r>
      <w:r w:rsidR="002F3236" w:rsidRPr="008E1678">
        <w:rPr>
          <w:rFonts w:ascii="Times" w:eastAsia="SimSun" w:hAnsi="Times"/>
          <w:lang w:val="en-CA" w:eastAsia="zh-CN"/>
        </w:rPr>
        <w:t xml:space="preserve"> (4)</w:t>
      </w:r>
      <w:r w:rsidR="002F3236" w:rsidRPr="008E1678">
        <w:rPr>
          <w:rFonts w:ascii="Times" w:hAnsi="Times"/>
        </w:rPr>
        <w:t xml:space="preserve"> </w:t>
      </w:r>
      <w:r w:rsidR="005707D9" w:rsidRPr="008E1678">
        <w:rPr>
          <w:rFonts w:ascii="Times" w:eastAsia="SimSun" w:hAnsi="Times"/>
          <w:lang w:val="en-CA" w:eastAsia="zh-CN"/>
        </w:rPr>
        <w:t>Supporting social and economic development,</w:t>
      </w:r>
      <w:r w:rsidR="002F3236" w:rsidRPr="008E1678">
        <w:rPr>
          <w:rFonts w:ascii="Times" w:hAnsi="Times"/>
        </w:rPr>
        <w:t xml:space="preserve"> and (5) </w:t>
      </w:r>
      <w:r w:rsidR="005707D9" w:rsidRPr="008E1678">
        <w:rPr>
          <w:rFonts w:ascii="Times" w:eastAsia="SimSun" w:hAnsi="Times"/>
          <w:lang w:val="en-CA" w:eastAsia="zh-CN"/>
        </w:rPr>
        <w:t>Assessing the impacts of the COVID-19 on the Saudi economy.</w:t>
      </w:r>
      <w:r w:rsidR="002F3236" w:rsidRPr="008E1678">
        <w:rPr>
          <w:rFonts w:ascii="Times" w:hAnsi="Times"/>
        </w:rPr>
        <w:t xml:space="preserve"> </w:t>
      </w:r>
      <w:r w:rsidR="005707D9" w:rsidRPr="008E1678">
        <w:rPr>
          <w:rFonts w:ascii="Times" w:eastAsia="SimSun" w:hAnsi="Times"/>
          <w:lang w:val="en-CA" w:eastAsia="zh-CN"/>
        </w:rPr>
        <w:t xml:space="preserve">The </w:t>
      </w:r>
      <w:r w:rsidR="002F3236" w:rsidRPr="008E1678">
        <w:rPr>
          <w:rFonts w:ascii="Times" w:eastAsia="SimSun" w:hAnsi="Times"/>
          <w:lang w:val="en-CA" w:eastAsia="zh-CN"/>
        </w:rPr>
        <w:t>E</w:t>
      </w:r>
      <w:r w:rsidR="005707D9" w:rsidRPr="008E1678">
        <w:rPr>
          <w:rFonts w:ascii="Times" w:eastAsia="SimSun" w:hAnsi="Times"/>
          <w:lang w:val="en-CA" w:eastAsia="zh-CN"/>
        </w:rPr>
        <w:t xml:space="preserve">valuation also </w:t>
      </w:r>
      <w:r w:rsidR="002F3236" w:rsidRPr="008E1678">
        <w:rPr>
          <w:rFonts w:ascii="Times" w:eastAsia="SimSun" w:hAnsi="Times"/>
          <w:lang w:val="en-CA" w:eastAsia="zh-CN"/>
        </w:rPr>
        <w:t xml:space="preserve">aimed at </w:t>
      </w:r>
      <w:r w:rsidR="005707D9" w:rsidRPr="008E1678">
        <w:rPr>
          <w:rFonts w:ascii="Times" w:eastAsia="SimSun" w:hAnsi="Times"/>
          <w:lang w:val="en-CA" w:eastAsia="zh-CN"/>
        </w:rPr>
        <w:t>address</w:t>
      </w:r>
      <w:r w:rsidR="002F3236" w:rsidRPr="008E1678">
        <w:rPr>
          <w:rFonts w:ascii="Times" w:eastAsia="SimSun" w:hAnsi="Times"/>
          <w:lang w:val="en-CA" w:eastAsia="zh-CN"/>
        </w:rPr>
        <w:t>ing</w:t>
      </w:r>
      <w:r w:rsidR="005707D9" w:rsidRPr="008E1678">
        <w:rPr>
          <w:rFonts w:ascii="Times" w:eastAsia="SimSun" w:hAnsi="Times"/>
          <w:lang w:val="en-CA" w:eastAsia="zh-CN"/>
        </w:rPr>
        <w:t xml:space="preserve"> the primary issues of concern to the national partners, namely MEP and provide recommendations as to the best course of action that needs to be taken to ensure the achievements of intended results. </w:t>
      </w:r>
      <w:r w:rsidR="002F3236" w:rsidRPr="008E1678">
        <w:rPr>
          <w:rFonts w:ascii="Times" w:hAnsi="Times"/>
        </w:rPr>
        <w:t xml:space="preserve">In addition, </w:t>
      </w:r>
      <w:r w:rsidR="002F3236" w:rsidRPr="008E1678">
        <w:rPr>
          <w:rFonts w:ascii="Times" w:eastAsia="SimSun" w:hAnsi="Times"/>
          <w:lang w:val="en-CA" w:eastAsia="zh-CN"/>
        </w:rPr>
        <w:t xml:space="preserve">the exercise was supposed </w:t>
      </w:r>
      <w:r w:rsidR="005707D9" w:rsidRPr="008E1678">
        <w:rPr>
          <w:rFonts w:ascii="Times" w:eastAsia="SimSun" w:hAnsi="Times"/>
          <w:lang w:val="en-CA" w:eastAsia="zh-CN"/>
        </w:rPr>
        <w:t xml:space="preserve">also provide recommendations as to how the project will, in the future, mainstream gender in development efforts, and, wherever possible, also consider disability issues and </w:t>
      </w:r>
      <w:r w:rsidR="000317D0" w:rsidRPr="008E1678">
        <w:rPr>
          <w:rFonts w:ascii="Times" w:eastAsia="SimSun" w:hAnsi="Times"/>
          <w:lang w:val="en-CA" w:eastAsia="zh-CN"/>
        </w:rPr>
        <w:t>the rights</w:t>
      </w:r>
      <w:r w:rsidR="005707D9" w:rsidRPr="008E1678">
        <w:rPr>
          <w:rFonts w:ascii="Times" w:eastAsia="SimSun" w:hAnsi="Times"/>
          <w:lang w:val="en-CA" w:eastAsia="zh-CN"/>
        </w:rPr>
        <w:t>-based approach.</w:t>
      </w:r>
    </w:p>
    <w:p w14:paraId="25BF2266" w14:textId="2139F67D" w:rsidR="00A6777F" w:rsidRPr="008E1678" w:rsidRDefault="00A6777F" w:rsidP="00DD2336">
      <w:pPr>
        <w:pStyle w:val="Default"/>
        <w:spacing w:before="120" w:after="120" w:line="276" w:lineRule="auto"/>
        <w:jc w:val="both"/>
        <w:rPr>
          <w:rFonts w:ascii="Times" w:hAnsi="Times"/>
          <w:sz w:val="23"/>
          <w:szCs w:val="23"/>
        </w:rPr>
      </w:pPr>
      <w:r w:rsidRPr="008E1678">
        <w:rPr>
          <w:rFonts w:ascii="Times" w:hAnsi="Times"/>
        </w:rPr>
        <w:t xml:space="preserve">The Evaluator utilized a diverse range of data collection methods that included systematic review of existing documentation, mapping of available contextual analyses, data analysis, including UNDP Monitoring and Evaluation (M&amp;E) data, technical </w:t>
      </w:r>
      <w:r w:rsidR="009E2AA2" w:rsidRPr="008E1678">
        <w:rPr>
          <w:rFonts w:ascii="Times" w:hAnsi="Times"/>
        </w:rPr>
        <w:t>analysis,</w:t>
      </w:r>
      <w:r w:rsidRPr="008E1678">
        <w:rPr>
          <w:rFonts w:ascii="Times" w:hAnsi="Times"/>
        </w:rPr>
        <w:t xml:space="preserve"> and testing of theories of change/strategies, and semi-structured interviews. For this latter, the Evaluator used Consensual Qualitative Research (CQR) methods. </w:t>
      </w:r>
      <w:r w:rsidRPr="008E1678">
        <w:rPr>
          <w:rFonts w:ascii="Times" w:hAnsi="Times"/>
          <w:lang w:val="en-US"/>
        </w:rPr>
        <w:t xml:space="preserve">The Evaluation’s </w:t>
      </w:r>
      <w:r w:rsidRPr="008E1678">
        <w:rPr>
          <w:rFonts w:ascii="Times" w:hAnsi="Times"/>
          <w:lang w:val="en-US"/>
        </w:rPr>
        <w:lastRenderedPageBreak/>
        <w:t>strategy adopted a purposive sampling approach</w:t>
      </w:r>
      <w:r w:rsidRPr="008E1678">
        <w:rPr>
          <w:rFonts w:ascii="Times" w:hAnsi="Times"/>
          <w:vertAlign w:val="superscript"/>
          <w:lang w:val="en-US"/>
        </w:rPr>
        <w:footnoteReference w:id="2"/>
      </w:r>
      <w:r w:rsidRPr="008E1678">
        <w:rPr>
          <w:rFonts w:ascii="Times" w:hAnsi="Times"/>
          <w:lang w:val="en-US"/>
        </w:rPr>
        <w:t xml:space="preserve"> to conduct </w:t>
      </w:r>
      <w:r w:rsidR="00524E34">
        <w:rPr>
          <w:rFonts w:ascii="Times" w:hAnsi="Times"/>
          <w:lang w:val="en-US"/>
        </w:rPr>
        <w:t>15</w:t>
      </w:r>
      <w:r w:rsidR="008107E5" w:rsidRPr="008E1678">
        <w:rPr>
          <w:rFonts w:ascii="Times" w:hAnsi="Times"/>
          <w:lang w:val="en-US"/>
        </w:rPr>
        <w:t xml:space="preserve"> Key Informant I</w:t>
      </w:r>
      <w:r w:rsidRPr="008E1678">
        <w:rPr>
          <w:rFonts w:ascii="Times" w:hAnsi="Times"/>
          <w:lang w:val="en-US"/>
        </w:rPr>
        <w:t>nterviews</w:t>
      </w:r>
      <w:r w:rsidR="008107E5" w:rsidRPr="008E1678">
        <w:rPr>
          <w:rFonts w:ascii="Times" w:hAnsi="Times"/>
          <w:lang w:val="en-US"/>
        </w:rPr>
        <w:t xml:space="preserve"> (KIIs)</w:t>
      </w:r>
      <w:r w:rsidRPr="008E1678">
        <w:rPr>
          <w:rFonts w:ascii="Times" w:hAnsi="Times"/>
          <w:lang w:val="en-US"/>
        </w:rPr>
        <w:t xml:space="preserve"> according to the</w:t>
      </w:r>
      <w:r w:rsidR="000317D0" w:rsidRPr="008E1678">
        <w:rPr>
          <w:rFonts w:ascii="Times" w:hAnsi="Times"/>
          <w:lang w:val="en-US"/>
        </w:rPr>
        <w:t xml:space="preserve"> </w:t>
      </w:r>
      <w:r w:rsidR="000317D0" w:rsidRPr="008E1678">
        <w:rPr>
          <w:rFonts w:ascii="Times" w:hAnsi="Times" w:cs="Times New Roman"/>
        </w:rPr>
        <w:t>Organization for Economic Co-operation and Development - Development Assistance Committee</w:t>
      </w:r>
      <w:r w:rsidRPr="008E1678">
        <w:rPr>
          <w:rFonts w:ascii="Times" w:hAnsi="Times"/>
          <w:lang w:val="en-US"/>
        </w:rPr>
        <w:t xml:space="preserve"> </w:t>
      </w:r>
      <w:r w:rsidR="000317D0" w:rsidRPr="008E1678">
        <w:rPr>
          <w:rFonts w:ascii="Times" w:hAnsi="Times"/>
          <w:lang w:val="en-US"/>
        </w:rPr>
        <w:t>(</w:t>
      </w:r>
      <w:r w:rsidRPr="008E1678">
        <w:rPr>
          <w:rFonts w:ascii="Times" w:hAnsi="Times"/>
          <w:lang w:val="en-US"/>
        </w:rPr>
        <w:t>OECD-DAC</w:t>
      </w:r>
      <w:r w:rsidR="000317D0" w:rsidRPr="008E1678">
        <w:rPr>
          <w:rFonts w:ascii="Times" w:hAnsi="Times"/>
          <w:lang w:val="en-US"/>
        </w:rPr>
        <w:t>)</w:t>
      </w:r>
      <w:r w:rsidRPr="008E1678">
        <w:rPr>
          <w:rFonts w:ascii="Times" w:hAnsi="Times"/>
          <w:lang w:val="en-US"/>
        </w:rPr>
        <w:t xml:space="preserve"> criteria of relevance, effectiveness, efficiency, and sustainability. </w:t>
      </w:r>
      <w:r w:rsidRPr="008E1678">
        <w:rPr>
          <w:rFonts w:ascii="Times" w:hAnsi="Times"/>
        </w:rPr>
        <w:t xml:space="preserve">For each criterion, an Evaluation rating was applied as follows: 1 for </w:t>
      </w:r>
      <w:r w:rsidR="001E0318">
        <w:rPr>
          <w:rFonts w:ascii="Times" w:hAnsi="Times"/>
          <w:i/>
          <w:iCs/>
        </w:rPr>
        <w:t>needs major improvements</w:t>
      </w:r>
      <w:r w:rsidRPr="008E1678">
        <w:rPr>
          <w:rFonts w:ascii="Times" w:hAnsi="Times"/>
        </w:rPr>
        <w:t xml:space="preserve"> (The project had negative factors with severe defaults or weaknesses),</w:t>
      </w:r>
      <w:r w:rsidRPr="008E1678">
        <w:rPr>
          <w:rFonts w:ascii="Times" w:hAnsi="Times"/>
          <w:sz w:val="23"/>
          <w:szCs w:val="23"/>
        </w:rPr>
        <w:t xml:space="preserve"> </w:t>
      </w:r>
      <w:r w:rsidRPr="008E1678">
        <w:rPr>
          <w:rFonts w:ascii="Times" w:hAnsi="Times"/>
        </w:rPr>
        <w:t>2 for</w:t>
      </w:r>
      <w:r w:rsidRPr="008E1678">
        <w:rPr>
          <w:rFonts w:ascii="Times" w:hAnsi="Times"/>
          <w:i/>
          <w:iCs/>
        </w:rPr>
        <w:t xml:space="preserve"> </w:t>
      </w:r>
      <w:r w:rsidR="001E0318">
        <w:rPr>
          <w:rFonts w:ascii="Times" w:hAnsi="Times"/>
          <w:i/>
          <w:iCs/>
        </w:rPr>
        <w:t>needs mild improvements</w:t>
      </w:r>
      <w:r w:rsidRPr="008E1678">
        <w:rPr>
          <w:rFonts w:ascii="Times" w:hAnsi="Times"/>
          <w:i/>
          <w:iCs/>
        </w:rPr>
        <w:t xml:space="preserve"> </w:t>
      </w:r>
      <w:r w:rsidRPr="008E1678">
        <w:rPr>
          <w:rFonts w:ascii="Times" w:hAnsi="Times"/>
        </w:rPr>
        <w:t>(The project had negative factors with major defaults or weaknesses)</w:t>
      </w:r>
      <w:r w:rsidRPr="008E1678">
        <w:rPr>
          <w:rFonts w:ascii="Times" w:hAnsi="Times"/>
          <w:i/>
          <w:iCs/>
        </w:rPr>
        <w:t>,</w:t>
      </w:r>
      <w:r w:rsidRPr="008E1678">
        <w:rPr>
          <w:rFonts w:ascii="Times" w:hAnsi="Times"/>
          <w:sz w:val="23"/>
          <w:szCs w:val="23"/>
        </w:rPr>
        <w:t xml:space="preserve"> </w:t>
      </w:r>
      <w:r w:rsidRPr="008E1678">
        <w:rPr>
          <w:rFonts w:ascii="Times" w:hAnsi="Times"/>
        </w:rPr>
        <w:t xml:space="preserve">3 for </w:t>
      </w:r>
      <w:r w:rsidR="001E0318">
        <w:rPr>
          <w:rFonts w:ascii="Times" w:hAnsi="Times"/>
          <w:i/>
          <w:iCs/>
        </w:rPr>
        <w:t>acceptable</w:t>
      </w:r>
      <w:r w:rsidRPr="008E1678">
        <w:rPr>
          <w:rFonts w:ascii="Times" w:hAnsi="Times"/>
          <w:i/>
          <w:iCs/>
        </w:rPr>
        <w:t xml:space="preserve"> </w:t>
      </w:r>
      <w:r w:rsidRPr="008E1678">
        <w:rPr>
          <w:rFonts w:ascii="Times" w:hAnsi="Times"/>
        </w:rPr>
        <w:t>(The project had moderate to notable defaults or weaknesses),</w:t>
      </w:r>
      <w:r w:rsidRPr="008E1678">
        <w:rPr>
          <w:rFonts w:ascii="Times" w:hAnsi="Times"/>
          <w:i/>
          <w:iCs/>
        </w:rPr>
        <w:t xml:space="preserve"> </w:t>
      </w:r>
      <w:r w:rsidRPr="008E1678">
        <w:rPr>
          <w:rFonts w:ascii="Times" w:hAnsi="Times"/>
        </w:rPr>
        <w:t>4 for</w:t>
      </w:r>
      <w:r w:rsidRPr="008E1678">
        <w:rPr>
          <w:rFonts w:ascii="Times" w:hAnsi="Times"/>
          <w:i/>
          <w:iCs/>
        </w:rPr>
        <w:t xml:space="preserve"> satisfactory </w:t>
      </w:r>
      <w:r w:rsidRPr="008E1678">
        <w:rPr>
          <w:rFonts w:ascii="Times" w:hAnsi="Times"/>
        </w:rPr>
        <w:t>(The project had positive factors with minor defaults or weaknesses), and 5 for</w:t>
      </w:r>
      <w:r w:rsidRPr="008E1678">
        <w:rPr>
          <w:rFonts w:ascii="Times" w:hAnsi="Times"/>
          <w:i/>
          <w:iCs/>
        </w:rPr>
        <w:t xml:space="preserve"> highly </w:t>
      </w:r>
      <w:r w:rsidRPr="001E0318">
        <w:rPr>
          <w:rFonts w:ascii="Times" w:hAnsi="Times"/>
          <w:i/>
          <w:iCs/>
        </w:rPr>
        <w:t>satisfactory</w:t>
      </w:r>
      <w:r w:rsidRPr="008E1678">
        <w:rPr>
          <w:rFonts w:ascii="Times" w:hAnsi="Times"/>
        </w:rPr>
        <w:t xml:space="preserve"> </w:t>
      </w:r>
      <w:r w:rsidRPr="008E1678">
        <w:rPr>
          <w:rFonts w:ascii="Times" w:hAnsi="Times"/>
          <w:lang w:val="en-US"/>
        </w:rPr>
        <w:t>(The project had several significant positive factors with no defaults or weaknesses).</w:t>
      </w:r>
    </w:p>
    <w:p w14:paraId="3CFB81BF" w14:textId="70B6DE25" w:rsidR="00A6777F" w:rsidRPr="008E1678" w:rsidRDefault="00A6777F" w:rsidP="00DD2336">
      <w:pPr>
        <w:widowControl w:val="0"/>
        <w:spacing w:before="120" w:after="120" w:line="276" w:lineRule="auto"/>
        <w:jc w:val="both"/>
        <w:rPr>
          <w:rFonts w:ascii="Times" w:hAnsi="Times"/>
        </w:rPr>
      </w:pPr>
      <w:r w:rsidRPr="008E1678">
        <w:rPr>
          <w:rFonts w:ascii="Times" w:hAnsi="Times"/>
        </w:rPr>
        <w:t>The Evaluation upheld ethical standards in conducting interviews, collecting, managing, analyzing, and disseminating data which draw on the UN Ethical Guidelines (UNEG) for Evaluation</w:t>
      </w:r>
      <w:r w:rsidRPr="008E1678">
        <w:rPr>
          <w:rStyle w:val="FootnoteReference"/>
          <w:rFonts w:ascii="Times" w:hAnsi="Times"/>
        </w:rPr>
        <w:footnoteReference w:id="3"/>
      </w:r>
      <w:r w:rsidRPr="008E1678">
        <w:rPr>
          <w:rFonts w:ascii="Times" w:hAnsi="Times"/>
        </w:rPr>
        <w:t xml:space="preserve"> (2008), the UNEG Norms and Standards</w:t>
      </w:r>
      <w:r w:rsidRPr="008E1678">
        <w:rPr>
          <w:rStyle w:val="FootnoteReference"/>
          <w:rFonts w:ascii="Times" w:hAnsi="Times"/>
        </w:rPr>
        <w:footnoteReference w:id="4"/>
      </w:r>
      <w:r w:rsidRPr="008E1678">
        <w:rPr>
          <w:rFonts w:ascii="Times" w:hAnsi="Times"/>
        </w:rPr>
        <w:t xml:space="preserve"> (2017) and the UNDP Evaluation Guidelines</w:t>
      </w:r>
      <w:r w:rsidRPr="008E1678">
        <w:rPr>
          <w:rStyle w:val="FootnoteReference"/>
          <w:rFonts w:ascii="Times" w:hAnsi="Times"/>
        </w:rPr>
        <w:footnoteReference w:id="5"/>
      </w:r>
      <w:r w:rsidRPr="008E1678">
        <w:rPr>
          <w:rFonts w:ascii="Times" w:hAnsi="Times"/>
        </w:rPr>
        <w:t xml:space="preserve"> (20</w:t>
      </w:r>
      <w:r w:rsidR="00B1344E">
        <w:rPr>
          <w:rFonts w:ascii="Times" w:hAnsi="Times"/>
          <w:lang w:val="en-US"/>
        </w:rPr>
        <w:t>21</w:t>
      </w:r>
      <w:r w:rsidRPr="008E1678">
        <w:rPr>
          <w:rFonts w:ascii="Times" w:hAnsi="Times"/>
        </w:rPr>
        <w:t>). All the necessary measures were undertaken to ensure objectivity and independence of Evaluation.</w:t>
      </w:r>
    </w:p>
    <w:p w14:paraId="744C339B" w14:textId="0DA65B40" w:rsidR="000061BE" w:rsidRPr="00ED5287" w:rsidRDefault="00A6777F" w:rsidP="00DD2336">
      <w:pPr>
        <w:spacing w:before="120" w:after="120" w:line="276" w:lineRule="auto"/>
        <w:jc w:val="both"/>
        <w:rPr>
          <w:rFonts w:ascii="Times" w:eastAsiaTheme="minorHAnsi" w:hAnsi="Times"/>
          <w:color w:val="000000"/>
        </w:rPr>
      </w:pPr>
      <w:r w:rsidRPr="008E1678">
        <w:rPr>
          <w:rFonts w:ascii="Times" w:hAnsi="Times"/>
        </w:rPr>
        <w:t xml:space="preserve">The overall rating of the project is </w:t>
      </w:r>
      <w:r w:rsidR="001E0318">
        <w:rPr>
          <w:rFonts w:ascii="Times" w:hAnsi="Times"/>
          <w:i/>
          <w:iCs/>
          <w:lang w:val="en-US"/>
        </w:rPr>
        <w:t>Acceptable</w:t>
      </w:r>
      <w:r w:rsidR="00287323">
        <w:rPr>
          <w:rFonts w:ascii="Times" w:hAnsi="Times"/>
          <w:lang w:val="en-US"/>
        </w:rPr>
        <w:t>, as it</w:t>
      </w:r>
      <w:r w:rsidR="00287323" w:rsidRPr="008E1678">
        <w:rPr>
          <w:rFonts w:ascii="Times" w:hAnsi="Times"/>
        </w:rPr>
        <w:t xml:space="preserve"> that has created outputs and results with impact potential for successor projects, should they be premised on lessons learned and good practices, along with all other pillars since the early stages of project conception. </w:t>
      </w:r>
      <w:r w:rsidR="00287323" w:rsidRPr="008E1678">
        <w:rPr>
          <w:rFonts w:ascii="Times" w:eastAsiaTheme="minorHAnsi" w:hAnsi="Times"/>
          <w:color w:val="000000"/>
        </w:rPr>
        <w:t xml:space="preserve">In addition, against all odds, </w:t>
      </w:r>
      <w:r w:rsidR="00287323">
        <w:rPr>
          <w:rFonts w:ascii="Times" w:eastAsiaTheme="minorHAnsi" w:hAnsi="Times"/>
          <w:color w:val="000000"/>
          <w:lang w:val="en-US"/>
        </w:rPr>
        <w:t>during the fourth quarter</w:t>
      </w:r>
      <w:r w:rsidR="00287323" w:rsidRPr="008E1678">
        <w:rPr>
          <w:rFonts w:ascii="Times" w:eastAsiaTheme="minorHAnsi" w:hAnsi="Times"/>
          <w:color w:val="000000"/>
        </w:rPr>
        <w:t xml:space="preserve"> of the implementation period</w:t>
      </w:r>
      <w:r w:rsidR="00287323">
        <w:rPr>
          <w:rFonts w:ascii="Times" w:eastAsiaTheme="minorHAnsi" w:hAnsi="Times"/>
          <w:color w:val="000000"/>
          <w:lang w:val="en-US"/>
        </w:rPr>
        <w:t xml:space="preserve"> (second half of 2021)</w:t>
      </w:r>
      <w:r w:rsidR="00287323" w:rsidRPr="008E1678">
        <w:rPr>
          <w:rFonts w:ascii="Times" w:eastAsiaTheme="minorHAnsi" w:hAnsi="Times"/>
          <w:color w:val="000000"/>
        </w:rPr>
        <w:t>, the project</w:t>
      </w:r>
      <w:r w:rsidR="00287323">
        <w:rPr>
          <w:rFonts w:ascii="Times" w:eastAsiaTheme="minorHAnsi" w:hAnsi="Times"/>
          <w:color w:val="000000"/>
          <w:lang w:val="en-US"/>
        </w:rPr>
        <w:t xml:space="preserve"> has evidently witnessed a drastic change in performance: with decent liaison and consistent coordination with the national partner, the UNDP team managed to</w:t>
      </w:r>
      <w:r w:rsidR="00287323" w:rsidRPr="008E1678">
        <w:rPr>
          <w:rFonts w:ascii="Times" w:eastAsiaTheme="minorHAnsi" w:hAnsi="Times"/>
          <w:color w:val="000000"/>
        </w:rPr>
        <w:t xml:space="preserve"> trigger</w:t>
      </w:r>
      <w:r w:rsidR="00287323">
        <w:rPr>
          <w:rFonts w:ascii="Times" w:eastAsiaTheme="minorHAnsi" w:hAnsi="Times"/>
          <w:color w:val="000000"/>
          <w:lang w:val="en-US"/>
        </w:rPr>
        <w:t xml:space="preserve"> </w:t>
      </w:r>
      <w:r w:rsidR="00287323" w:rsidRPr="008E1678">
        <w:rPr>
          <w:rFonts w:ascii="Times" w:eastAsiaTheme="minorHAnsi" w:hAnsi="Times"/>
          <w:color w:val="000000"/>
        </w:rPr>
        <w:t>further efforts towards institutionalizing of knowledge in the selected implementation environments, opening up the room for more opportunities of consistent factoring of knowledge products into policymaking and planning under the new agreement signed off between parties in 2021.</w:t>
      </w:r>
    </w:p>
    <w:p w14:paraId="22F2AA3A" w14:textId="5CB4EE29" w:rsidR="00A6777F" w:rsidRPr="00ED5287" w:rsidRDefault="00A6777F" w:rsidP="00DD2336">
      <w:pPr>
        <w:spacing w:before="120" w:after="120" w:line="276" w:lineRule="auto"/>
        <w:rPr>
          <w:rFonts w:ascii="Times" w:eastAsiaTheme="minorHAnsi" w:hAnsi="Times"/>
          <w:color w:val="000000"/>
        </w:rPr>
      </w:pPr>
      <w:r w:rsidRPr="008E1678">
        <w:rPr>
          <w:rFonts w:ascii="Times" w:eastAsiaTheme="minorHAnsi" w:hAnsi="Times"/>
          <w:color w:val="000000"/>
        </w:rPr>
        <w:t xml:space="preserve">The </w:t>
      </w:r>
      <w:r w:rsidR="00287323">
        <w:rPr>
          <w:rFonts w:ascii="Times" w:eastAsiaTheme="minorHAnsi" w:hAnsi="Times"/>
          <w:color w:val="000000"/>
          <w:lang w:val="en-US"/>
        </w:rPr>
        <w:t>conclusions</w:t>
      </w:r>
      <w:r w:rsidR="00722CFE">
        <w:rPr>
          <w:rFonts w:ascii="Times" w:eastAsiaTheme="minorHAnsi" w:hAnsi="Times"/>
          <w:color w:val="000000"/>
          <w:lang w:val="en-US"/>
        </w:rPr>
        <w:t xml:space="preserve"> and corresponding recommendations</w:t>
      </w:r>
      <w:r w:rsidR="00287323">
        <w:rPr>
          <w:rFonts w:ascii="Times" w:eastAsiaTheme="minorHAnsi" w:hAnsi="Times"/>
          <w:color w:val="000000"/>
          <w:lang w:val="en-US"/>
        </w:rPr>
        <w:t xml:space="preserve"> were</w:t>
      </w:r>
      <w:r w:rsidRPr="008E1678">
        <w:rPr>
          <w:rFonts w:ascii="Times" w:eastAsiaTheme="minorHAnsi" w:hAnsi="Times"/>
          <w:color w:val="000000"/>
        </w:rPr>
        <w:t xml:space="preserve"> detailed</w:t>
      </w:r>
      <w:r w:rsidR="00287323">
        <w:rPr>
          <w:rFonts w:ascii="Times" w:eastAsiaTheme="minorHAnsi" w:hAnsi="Times"/>
          <w:color w:val="000000"/>
          <w:lang w:val="en-US"/>
        </w:rPr>
        <w:t xml:space="preserve"> after the elaboration of the</w:t>
      </w:r>
      <w:r w:rsidRPr="008E1678">
        <w:rPr>
          <w:rFonts w:ascii="Times" w:eastAsiaTheme="minorHAnsi" w:hAnsi="Times"/>
          <w:color w:val="000000"/>
        </w:rPr>
        <w:t xml:space="preserve"> main findings </w:t>
      </w:r>
      <w:r w:rsidR="00287323">
        <w:rPr>
          <w:rFonts w:ascii="Times" w:eastAsiaTheme="minorHAnsi" w:hAnsi="Times"/>
          <w:color w:val="000000"/>
          <w:lang w:val="en-US"/>
        </w:rPr>
        <w:t>according to the selected</w:t>
      </w:r>
      <w:r w:rsidRPr="008E1678">
        <w:rPr>
          <w:rFonts w:ascii="Times" w:eastAsiaTheme="minorHAnsi" w:hAnsi="Times"/>
          <w:color w:val="000000"/>
        </w:rPr>
        <w:t xml:space="preserve"> evaluation criteria</w:t>
      </w:r>
      <w:r w:rsidR="00287323">
        <w:rPr>
          <w:rFonts w:ascii="Times" w:eastAsiaTheme="minorHAnsi" w:hAnsi="Times"/>
          <w:color w:val="000000"/>
          <w:lang w:val="en-US"/>
        </w:rPr>
        <w:t>:</w:t>
      </w:r>
    </w:p>
    <w:p w14:paraId="59201AE8" w14:textId="3FB51C69" w:rsidR="00722CFE" w:rsidRDefault="00722CFE" w:rsidP="00DD2336">
      <w:pPr>
        <w:spacing w:before="120" w:after="120" w:line="276" w:lineRule="auto"/>
        <w:jc w:val="both"/>
        <w:rPr>
          <w:rFonts w:ascii="Times" w:eastAsiaTheme="minorHAnsi" w:hAnsi="Times"/>
          <w:color w:val="000000"/>
          <w:lang w:val="en-US"/>
        </w:rPr>
      </w:pPr>
    </w:p>
    <w:p w14:paraId="0F95476B" w14:textId="77777777" w:rsidR="00ED5287" w:rsidRDefault="00ED5287" w:rsidP="00DD2336">
      <w:pPr>
        <w:spacing w:before="120" w:after="120" w:line="276" w:lineRule="auto"/>
        <w:rPr>
          <w:rFonts w:ascii="Times" w:eastAsiaTheme="minorHAnsi" w:hAnsi="Times"/>
          <w:b/>
          <w:bCs/>
          <w:color w:val="000000"/>
          <w:lang w:val="en-US"/>
        </w:rPr>
      </w:pPr>
      <w:r>
        <w:rPr>
          <w:rFonts w:ascii="Times" w:eastAsiaTheme="minorHAnsi" w:hAnsi="Times"/>
          <w:b/>
          <w:bCs/>
          <w:color w:val="000000"/>
          <w:lang w:val="en-US"/>
        </w:rPr>
        <w:br w:type="page"/>
      </w:r>
    </w:p>
    <w:p w14:paraId="220FB1BA" w14:textId="34E6A6AF" w:rsidR="00722CFE" w:rsidRPr="00722CFE" w:rsidRDefault="00722CFE" w:rsidP="00DD2336">
      <w:pPr>
        <w:spacing w:before="120" w:after="120" w:line="276" w:lineRule="auto"/>
        <w:jc w:val="both"/>
        <w:rPr>
          <w:rFonts w:ascii="Times" w:eastAsiaTheme="minorHAnsi" w:hAnsi="Times"/>
          <w:b/>
          <w:bCs/>
          <w:color w:val="000000"/>
          <w:lang w:val="en-US"/>
        </w:rPr>
      </w:pPr>
      <w:r w:rsidRPr="00722CFE">
        <w:rPr>
          <w:rFonts w:ascii="Times" w:eastAsiaTheme="minorHAnsi" w:hAnsi="Times"/>
          <w:b/>
          <w:bCs/>
          <w:color w:val="000000"/>
          <w:lang w:val="en-US"/>
        </w:rPr>
        <w:lastRenderedPageBreak/>
        <w:t>Conclusions</w:t>
      </w:r>
    </w:p>
    <w:p w14:paraId="5E95760F" w14:textId="3B74B2C4" w:rsidR="00722CFE" w:rsidRPr="001C2E57" w:rsidRDefault="00722CFE" w:rsidP="009D1CE1">
      <w:pPr>
        <w:pStyle w:val="ListParagraph"/>
        <w:numPr>
          <w:ilvl w:val="0"/>
          <w:numId w:val="33"/>
        </w:numPr>
        <w:spacing w:before="120" w:after="120" w:line="276" w:lineRule="auto"/>
        <w:contextualSpacing w:val="0"/>
        <w:jc w:val="both"/>
        <w:rPr>
          <w:rFonts w:ascii="Times" w:hAnsi="Times"/>
        </w:rPr>
      </w:pPr>
      <w:r w:rsidRPr="001C2E57">
        <w:rPr>
          <w:rFonts w:ascii="Times" w:hAnsi="Times"/>
          <w:lang w:val="en-US"/>
        </w:rPr>
        <w:t>P</w:t>
      </w:r>
      <w:r w:rsidRPr="001C2E57">
        <w:rPr>
          <w:rFonts w:ascii="Times" w:hAnsi="Times"/>
        </w:rPr>
        <w:t xml:space="preserve">roblem analysis, prioritisation, and adaptability to emerging </w:t>
      </w:r>
      <w:proofErr w:type="gramStart"/>
      <w:r w:rsidRPr="001C2E57">
        <w:rPr>
          <w:rFonts w:ascii="Times" w:hAnsi="Times"/>
        </w:rPr>
        <w:t xml:space="preserve">needs  </w:t>
      </w:r>
      <w:r w:rsidR="006E70E3">
        <w:rPr>
          <w:rFonts w:ascii="Times" w:hAnsi="Times"/>
          <w:lang w:val="en-US"/>
        </w:rPr>
        <w:t>have</w:t>
      </w:r>
      <w:proofErr w:type="gramEnd"/>
      <w:r w:rsidR="006E70E3">
        <w:rPr>
          <w:rFonts w:ascii="Times" w:hAnsi="Times"/>
          <w:lang w:val="en-US"/>
        </w:rPr>
        <w:t xml:space="preserve"> </w:t>
      </w:r>
      <w:r w:rsidRPr="001C2E57">
        <w:rPr>
          <w:rFonts w:ascii="Times" w:hAnsi="Times"/>
        </w:rPr>
        <w:t>been performed through</w:t>
      </w:r>
      <w:r w:rsidR="001E0318">
        <w:rPr>
          <w:rFonts w:ascii="Times" w:hAnsi="Times"/>
          <w:lang w:val="en-US"/>
        </w:rPr>
        <w:t>out the implementation period</w:t>
      </w:r>
      <w:r w:rsidR="00133DFC">
        <w:rPr>
          <w:rFonts w:ascii="Times" w:hAnsi="Times"/>
          <w:lang w:val="en-US"/>
        </w:rPr>
        <w:t>.</w:t>
      </w:r>
      <w:r w:rsidR="001E0318">
        <w:rPr>
          <w:rFonts w:ascii="Times" w:hAnsi="Times"/>
          <w:lang w:val="en-US"/>
        </w:rPr>
        <w:t xml:space="preserve"> </w:t>
      </w:r>
    </w:p>
    <w:p w14:paraId="42AF769F" w14:textId="38D2CE9A" w:rsidR="00722CFE" w:rsidRPr="00722CFE" w:rsidRDefault="00722CFE" w:rsidP="00DD2336">
      <w:pPr>
        <w:pStyle w:val="ListParagraph"/>
        <w:numPr>
          <w:ilvl w:val="0"/>
          <w:numId w:val="33"/>
        </w:numPr>
        <w:spacing w:before="120" w:after="120" w:line="276" w:lineRule="auto"/>
        <w:contextualSpacing w:val="0"/>
        <w:jc w:val="both"/>
        <w:rPr>
          <w:rFonts w:ascii="Times" w:hAnsi="Times"/>
        </w:rPr>
      </w:pPr>
      <w:r>
        <w:rPr>
          <w:rFonts w:ascii="Times" w:hAnsi="Times"/>
          <w:lang w:val="en-US"/>
        </w:rPr>
        <w:t>T</w:t>
      </w:r>
      <w:r w:rsidRPr="00722CFE">
        <w:rPr>
          <w:rFonts w:ascii="Times" w:hAnsi="Times"/>
        </w:rPr>
        <w:t xml:space="preserve">he implemented interventions were aligned </w:t>
      </w:r>
      <w:r w:rsidR="001C2E57">
        <w:rPr>
          <w:rFonts w:ascii="Times" w:hAnsi="Times"/>
          <w:lang w:val="en-US"/>
        </w:rPr>
        <w:t>with</w:t>
      </w:r>
      <w:r w:rsidRPr="00722CFE">
        <w:rPr>
          <w:rFonts w:ascii="Times" w:hAnsi="Times"/>
        </w:rPr>
        <w:t xml:space="preserve"> the mandate, strategy, function, roles, and responsibilities of key actors</w:t>
      </w:r>
      <w:r w:rsidRPr="00722CFE">
        <w:rPr>
          <w:rFonts w:ascii="Times" w:hAnsi="Times"/>
          <w:lang w:val="en-US"/>
        </w:rPr>
        <w:t xml:space="preserve"> (UNDP and MEP respectively)</w:t>
      </w:r>
      <w:r w:rsidRPr="00722CFE">
        <w:rPr>
          <w:rFonts w:ascii="Times" w:hAnsi="Times"/>
        </w:rPr>
        <w:t>, relevant to the</w:t>
      </w:r>
      <w:r w:rsidRPr="00722CFE">
        <w:rPr>
          <w:rFonts w:ascii="Times" w:hAnsi="Times"/>
          <w:lang w:val="en-US"/>
        </w:rPr>
        <w:t xml:space="preserve"> originally</w:t>
      </w:r>
      <w:r w:rsidRPr="00722CFE">
        <w:rPr>
          <w:rFonts w:ascii="Times" w:hAnsi="Times"/>
        </w:rPr>
        <w:t xml:space="preserve"> identified technical priorities and needs, and well-aligned with national and </w:t>
      </w:r>
      <w:r>
        <w:rPr>
          <w:rFonts w:ascii="Times" w:hAnsi="Times"/>
          <w:lang w:val="en-US"/>
        </w:rPr>
        <w:t>intern</w:t>
      </w:r>
      <w:r w:rsidR="001C2E57">
        <w:rPr>
          <w:rFonts w:ascii="Times" w:hAnsi="Times"/>
          <w:lang w:val="en-US"/>
        </w:rPr>
        <w:t>ational</w:t>
      </w:r>
      <w:r w:rsidRPr="00722CFE">
        <w:rPr>
          <w:rFonts w:ascii="Times" w:hAnsi="Times"/>
        </w:rPr>
        <w:t xml:space="preserve"> priorities</w:t>
      </w:r>
      <w:r w:rsidRPr="00722CFE">
        <w:rPr>
          <w:rFonts w:ascii="Times" w:hAnsi="Times"/>
          <w:lang w:val="en-US"/>
        </w:rPr>
        <w:t xml:space="preserve"> (Vision 2030, SDGs)</w:t>
      </w:r>
      <w:r w:rsidRPr="00722CFE">
        <w:rPr>
          <w:rFonts w:ascii="Times" w:hAnsi="Times"/>
        </w:rPr>
        <w:t xml:space="preserve">. </w:t>
      </w:r>
    </w:p>
    <w:p w14:paraId="5E9985D0" w14:textId="0C40F964" w:rsidR="00722CFE" w:rsidRDefault="001C2E57" w:rsidP="00DD2336">
      <w:pPr>
        <w:pStyle w:val="ListParagraph"/>
        <w:numPr>
          <w:ilvl w:val="0"/>
          <w:numId w:val="33"/>
        </w:numPr>
        <w:spacing w:before="120" w:after="120" w:line="276" w:lineRule="auto"/>
        <w:contextualSpacing w:val="0"/>
        <w:jc w:val="both"/>
        <w:rPr>
          <w:rFonts w:ascii="Times" w:hAnsi="Times"/>
          <w:lang w:val="en-US"/>
        </w:rPr>
      </w:pPr>
      <w:r>
        <w:rPr>
          <w:rFonts w:ascii="Times" w:hAnsi="Times"/>
          <w:lang w:val="en-US"/>
        </w:rPr>
        <w:t>T</w:t>
      </w:r>
      <w:r w:rsidR="00722CFE" w:rsidRPr="00722CFE">
        <w:rPr>
          <w:rFonts w:ascii="Times" w:hAnsi="Times"/>
          <w:lang w:val="en-US"/>
        </w:rPr>
        <w:t xml:space="preserve">he design of the implementation strategy of the project was coherent and consistent with the Country Programme Document during the Programme Cycle 2017-2021. </w:t>
      </w:r>
    </w:p>
    <w:p w14:paraId="17838207" w14:textId="77777777" w:rsidR="00974BAA" w:rsidRPr="00974BAA" w:rsidRDefault="001C2E57" w:rsidP="00DD2336">
      <w:pPr>
        <w:pStyle w:val="ListParagraph"/>
        <w:numPr>
          <w:ilvl w:val="0"/>
          <w:numId w:val="33"/>
        </w:numPr>
        <w:spacing w:before="120" w:after="120" w:line="276" w:lineRule="auto"/>
        <w:contextualSpacing w:val="0"/>
        <w:jc w:val="both"/>
        <w:rPr>
          <w:rFonts w:ascii="Times" w:hAnsi="Times"/>
          <w:lang w:val="en-US"/>
        </w:rPr>
      </w:pPr>
      <w:r>
        <w:rPr>
          <w:rFonts w:ascii="Times" w:hAnsi="Times"/>
          <w:lang w:val="en-US"/>
        </w:rPr>
        <w:t xml:space="preserve">In its second year, the project witnessed </w:t>
      </w:r>
      <w:r w:rsidRPr="00974BAA">
        <w:rPr>
          <w:rFonts w:ascii="Times" w:hAnsi="Times"/>
          <w:lang w:val="en-US"/>
        </w:rPr>
        <w:t xml:space="preserve">a notable performance in </w:t>
      </w:r>
      <w:r w:rsidR="00287323" w:rsidRPr="00974BAA">
        <w:rPr>
          <w:rFonts w:ascii="Times" w:eastAsiaTheme="minorHAnsi" w:hAnsi="Times"/>
          <w:color w:val="000000"/>
          <w:lang w:val="en-US"/>
        </w:rPr>
        <w:t xml:space="preserve">terms of project management and resource efficiency. The distribution of tasks </w:t>
      </w:r>
      <w:r w:rsidRPr="00974BAA">
        <w:rPr>
          <w:rFonts w:ascii="Times" w:eastAsiaTheme="minorHAnsi" w:hAnsi="Times"/>
          <w:color w:val="000000"/>
          <w:lang w:val="en-US"/>
        </w:rPr>
        <w:t xml:space="preserve">in the CO </w:t>
      </w:r>
      <w:r w:rsidR="00287323" w:rsidRPr="00974BAA">
        <w:rPr>
          <w:rFonts w:ascii="Times" w:eastAsiaTheme="minorHAnsi" w:hAnsi="Times"/>
          <w:color w:val="000000"/>
          <w:lang w:val="en-US"/>
        </w:rPr>
        <w:t>increased the efficiency of management and contributed to the</w:t>
      </w:r>
      <w:r w:rsidR="00287323" w:rsidRPr="001C2E57">
        <w:rPr>
          <w:rFonts w:ascii="Times" w:eastAsiaTheme="minorHAnsi" w:hAnsi="Times"/>
          <w:color w:val="000000"/>
          <w:lang w:val="en-US"/>
        </w:rPr>
        <w:t xml:space="preserve"> swift responsiveness of the project to contextual shifts. </w:t>
      </w:r>
    </w:p>
    <w:p w14:paraId="0B3727D2" w14:textId="3CDF94CB" w:rsidR="00133D4D" w:rsidRPr="00133D4D" w:rsidRDefault="00133D4D" w:rsidP="00DD2336">
      <w:pPr>
        <w:pStyle w:val="ListParagraph"/>
        <w:numPr>
          <w:ilvl w:val="0"/>
          <w:numId w:val="33"/>
        </w:numPr>
        <w:spacing w:before="120" w:after="120" w:line="276" w:lineRule="auto"/>
        <w:contextualSpacing w:val="0"/>
        <w:jc w:val="both"/>
        <w:rPr>
          <w:rFonts w:ascii="Times" w:eastAsiaTheme="minorHAnsi" w:hAnsi="Times"/>
          <w:color w:val="000000"/>
          <w:lang w:val="en-US"/>
        </w:rPr>
      </w:pPr>
      <w:r w:rsidRPr="00133D4D">
        <w:rPr>
          <w:rFonts w:ascii="Times" w:eastAsiaTheme="minorHAnsi" w:hAnsi="Times"/>
          <w:color w:val="000000"/>
          <w:lang w:val="en-US"/>
        </w:rPr>
        <w:t xml:space="preserve">There is room for improvement in the project’s logical framework and progress indicators. </w:t>
      </w:r>
    </w:p>
    <w:p w14:paraId="293A22DC" w14:textId="42FD1C8C" w:rsidR="007718AE" w:rsidRPr="007718AE" w:rsidRDefault="007718AE" w:rsidP="00DD2336">
      <w:pPr>
        <w:pStyle w:val="ListParagraph"/>
        <w:numPr>
          <w:ilvl w:val="1"/>
          <w:numId w:val="33"/>
        </w:numPr>
        <w:spacing w:before="120" w:after="120" w:line="276" w:lineRule="auto"/>
        <w:contextualSpacing w:val="0"/>
        <w:jc w:val="both"/>
        <w:rPr>
          <w:rFonts w:ascii="Times" w:hAnsi="Times"/>
        </w:rPr>
      </w:pPr>
      <w:r w:rsidRPr="00834D8F">
        <w:rPr>
          <w:rFonts w:ascii="Times" w:hAnsi="Times"/>
        </w:rPr>
        <w:t xml:space="preserve">The project did not have a robust </w:t>
      </w:r>
      <w:r>
        <w:rPr>
          <w:rFonts w:ascii="Times" w:hAnsi="Times"/>
          <w:lang w:val="en-US"/>
        </w:rPr>
        <w:t>Monitoring and Evaluation (</w:t>
      </w:r>
      <w:r w:rsidRPr="00834D8F">
        <w:rPr>
          <w:rFonts w:ascii="Times" w:hAnsi="Times"/>
        </w:rPr>
        <w:t>M&amp;E</w:t>
      </w:r>
      <w:r>
        <w:rPr>
          <w:rFonts w:ascii="Times" w:hAnsi="Times"/>
          <w:lang w:val="en-US"/>
        </w:rPr>
        <w:t>)</w:t>
      </w:r>
      <w:r w:rsidRPr="00834D8F">
        <w:rPr>
          <w:rFonts w:ascii="Times" w:hAnsi="Times"/>
        </w:rPr>
        <w:t xml:space="preserve"> architecture in place, which has evidently hindered the </w:t>
      </w:r>
      <w:r w:rsidR="009D1CE1">
        <w:rPr>
          <w:rFonts w:ascii="Times" w:hAnsi="Times"/>
          <w:lang w:val="en-US"/>
        </w:rPr>
        <w:t>systematic documentation of progress and achievements</w:t>
      </w:r>
      <w:r w:rsidRPr="00834D8F">
        <w:rPr>
          <w:rFonts w:ascii="Times" w:hAnsi="Times"/>
        </w:rPr>
        <w:t xml:space="preserve">. </w:t>
      </w:r>
    </w:p>
    <w:p w14:paraId="27EE98D3" w14:textId="00BA5317" w:rsidR="00974BAA" w:rsidRDefault="00974BAA" w:rsidP="009D1CE1">
      <w:pPr>
        <w:pStyle w:val="ListParagraph"/>
        <w:numPr>
          <w:ilvl w:val="1"/>
          <w:numId w:val="33"/>
        </w:numPr>
        <w:spacing w:before="120" w:after="120" w:line="276" w:lineRule="auto"/>
        <w:contextualSpacing w:val="0"/>
        <w:jc w:val="both"/>
        <w:rPr>
          <w:rFonts w:ascii="Times" w:hAnsi="Times"/>
          <w:lang w:val="en-US"/>
        </w:rPr>
      </w:pPr>
      <w:r w:rsidRPr="00974BAA">
        <w:rPr>
          <w:rFonts w:ascii="Times" w:hAnsi="Times"/>
          <w:lang w:val="en-US"/>
        </w:rPr>
        <w:t xml:space="preserve">There is variation in the degree of successfulness and progress of activities under the different components. </w:t>
      </w:r>
    </w:p>
    <w:p w14:paraId="21ADC30B" w14:textId="2C913EA1" w:rsidR="00ED5287" w:rsidRPr="00A00002" w:rsidRDefault="009D1CE1" w:rsidP="00DD2336">
      <w:pPr>
        <w:pStyle w:val="ListParagraph"/>
        <w:numPr>
          <w:ilvl w:val="1"/>
          <w:numId w:val="33"/>
        </w:numPr>
        <w:spacing w:before="120" w:after="120" w:line="276" w:lineRule="auto"/>
        <w:contextualSpacing w:val="0"/>
        <w:jc w:val="both"/>
        <w:rPr>
          <w:rFonts w:ascii="Times" w:hAnsi="Times"/>
          <w:lang w:val="en-US"/>
        </w:rPr>
      </w:pPr>
      <w:r>
        <w:rPr>
          <w:rFonts w:ascii="Times" w:hAnsi="Times"/>
          <w:lang w:val="en-US"/>
        </w:rPr>
        <w:t>P</w:t>
      </w:r>
      <w:r w:rsidR="002327B8">
        <w:rPr>
          <w:rFonts w:ascii="Times" w:hAnsi="Times"/>
          <w:lang w:val="en-US"/>
        </w:rPr>
        <w:t xml:space="preserve">lanning </w:t>
      </w:r>
      <w:r>
        <w:rPr>
          <w:rFonts w:ascii="Times" w:hAnsi="Times"/>
          <w:lang w:val="en-US"/>
        </w:rPr>
        <w:t>and</w:t>
      </w:r>
      <w:r w:rsidR="002327B8">
        <w:rPr>
          <w:rFonts w:ascii="Times" w:hAnsi="Times"/>
          <w:lang w:val="en-US"/>
        </w:rPr>
        <w:t xml:space="preserve"> reporting</w:t>
      </w:r>
      <w:r w:rsidR="002327B8" w:rsidRPr="002327B8">
        <w:rPr>
          <w:rFonts w:ascii="Times" w:hAnsi="Times"/>
          <w:lang w:val="en-US"/>
        </w:rPr>
        <w:t xml:space="preserve"> </w:t>
      </w:r>
      <w:r w:rsidR="00A00002">
        <w:rPr>
          <w:rFonts w:ascii="Times" w:hAnsi="Times"/>
          <w:lang w:val="en-US"/>
        </w:rPr>
        <w:t>documents</w:t>
      </w:r>
      <w:r>
        <w:rPr>
          <w:rFonts w:ascii="Times" w:hAnsi="Times"/>
          <w:lang w:val="en-US"/>
        </w:rPr>
        <w:t xml:space="preserve"> did not</w:t>
      </w:r>
      <w:r w:rsidR="00A00002">
        <w:rPr>
          <w:rFonts w:ascii="Times" w:hAnsi="Times"/>
          <w:lang w:val="en-US"/>
        </w:rPr>
        <w:t xml:space="preserve"> contain </w:t>
      </w:r>
      <w:r w:rsidR="002327B8" w:rsidRPr="002327B8">
        <w:rPr>
          <w:rFonts w:ascii="Times" w:hAnsi="Times"/>
          <w:lang w:val="en-US"/>
        </w:rPr>
        <w:t>disaggregated</w:t>
      </w:r>
      <w:r w:rsidR="00A00002">
        <w:rPr>
          <w:rFonts w:ascii="Times" w:hAnsi="Times"/>
          <w:lang w:val="en-US"/>
        </w:rPr>
        <w:t xml:space="preserve"> data</w:t>
      </w:r>
      <w:r w:rsidR="002327B8" w:rsidRPr="002327B8">
        <w:rPr>
          <w:rFonts w:ascii="Times" w:hAnsi="Times"/>
          <w:lang w:val="en-US"/>
        </w:rPr>
        <w:t xml:space="preserve"> by sex and vulnerable groups. </w:t>
      </w:r>
      <w:r>
        <w:rPr>
          <w:rFonts w:ascii="Times" w:hAnsi="Times"/>
          <w:lang w:val="en-US"/>
        </w:rPr>
        <w:t>Under the new agreement, there is room to include</w:t>
      </w:r>
      <w:r w:rsidR="002327B8">
        <w:rPr>
          <w:rFonts w:ascii="Times" w:hAnsi="Times"/>
          <w:lang w:val="en-US"/>
        </w:rPr>
        <w:t xml:space="preserve"> </w:t>
      </w:r>
      <w:r w:rsidR="002327B8" w:rsidRPr="002327B8">
        <w:rPr>
          <w:rFonts w:ascii="Times" w:hAnsi="Times"/>
          <w:lang w:val="en-US"/>
        </w:rPr>
        <w:t xml:space="preserve">stand-alone gender and/or human rights </w:t>
      </w:r>
      <w:r w:rsidR="002327B8">
        <w:rPr>
          <w:rFonts w:ascii="Times" w:hAnsi="Times"/>
          <w:lang w:val="en-US"/>
        </w:rPr>
        <w:t>criteria or indicators.</w:t>
      </w:r>
    </w:p>
    <w:p w14:paraId="645E20B2" w14:textId="77777777" w:rsidR="007718AE" w:rsidRPr="007718AE" w:rsidRDefault="007718AE" w:rsidP="00DD2336">
      <w:pPr>
        <w:pStyle w:val="ListParagraph"/>
        <w:numPr>
          <w:ilvl w:val="0"/>
          <w:numId w:val="33"/>
        </w:numPr>
        <w:spacing w:before="120" w:after="120" w:line="276" w:lineRule="auto"/>
        <w:ind w:left="714" w:hanging="357"/>
        <w:contextualSpacing w:val="0"/>
        <w:jc w:val="both"/>
        <w:rPr>
          <w:rFonts w:ascii="Times" w:hAnsi="Times"/>
        </w:rPr>
      </w:pPr>
      <w:r>
        <w:rPr>
          <w:rFonts w:ascii="Times" w:hAnsi="Times"/>
          <w:lang w:val="en-US"/>
        </w:rPr>
        <w:t>M</w:t>
      </w:r>
      <w:r w:rsidRPr="007718AE">
        <w:rPr>
          <w:rFonts w:ascii="Times" w:hAnsi="Times"/>
        </w:rPr>
        <w:t>ost interventions (except recruitment processes) were well and timely executed with no significant reported delays.</w:t>
      </w:r>
    </w:p>
    <w:p w14:paraId="5E185DF2" w14:textId="6615F274" w:rsidR="00CC1E09" w:rsidRDefault="00CC1E09" w:rsidP="00DD2336">
      <w:pPr>
        <w:pStyle w:val="ListParagraph"/>
        <w:numPr>
          <w:ilvl w:val="0"/>
          <w:numId w:val="33"/>
        </w:numPr>
        <w:spacing w:before="120" w:after="120" w:line="276" w:lineRule="auto"/>
        <w:ind w:left="714" w:hanging="357"/>
        <w:contextualSpacing w:val="0"/>
        <w:jc w:val="both"/>
        <w:rPr>
          <w:rFonts w:ascii="Times" w:hAnsi="Times"/>
        </w:rPr>
      </w:pPr>
      <w:r w:rsidRPr="00CC1E09">
        <w:rPr>
          <w:rFonts w:ascii="Times" w:hAnsi="Times"/>
        </w:rPr>
        <w:t xml:space="preserve">The adopted actions and strategies were mostly relevant to achieving the expected results in the concerned areas during the implementation period. </w:t>
      </w:r>
      <w:r w:rsidR="00974BAA" w:rsidRPr="00CC1E09">
        <w:rPr>
          <w:rFonts w:ascii="Times" w:hAnsi="Times"/>
          <w:lang w:val="en-US"/>
        </w:rPr>
        <w:t xml:space="preserve">With </w:t>
      </w:r>
      <w:r w:rsidR="00974BAA" w:rsidRPr="00CC1E09">
        <w:rPr>
          <w:rFonts w:ascii="Times" w:hAnsi="Times"/>
        </w:rPr>
        <w:t>a marked flexibility and ability to adapt to unexpected threats or risks</w:t>
      </w:r>
      <w:r w:rsidR="00974BAA" w:rsidRPr="00CC1E09">
        <w:rPr>
          <w:rFonts w:ascii="Times" w:hAnsi="Times"/>
          <w:lang w:val="en-US"/>
        </w:rPr>
        <w:t xml:space="preserve"> – especially since the onset of the COVID pandemic - </w:t>
      </w:r>
      <w:r w:rsidR="00974BAA" w:rsidRPr="00CC1E09">
        <w:rPr>
          <w:rFonts w:ascii="Times" w:hAnsi="Times"/>
        </w:rPr>
        <w:t xml:space="preserve">the team managed to achieve the desired results during the implementation period. </w:t>
      </w:r>
    </w:p>
    <w:p w14:paraId="48FF8B3E" w14:textId="6B74963A" w:rsidR="00A00002" w:rsidRPr="002E1C69" w:rsidRDefault="00A00002" w:rsidP="002E1C69">
      <w:pPr>
        <w:pStyle w:val="ListParagraph"/>
        <w:numPr>
          <w:ilvl w:val="0"/>
          <w:numId w:val="33"/>
        </w:numPr>
        <w:spacing w:before="120" w:after="120" w:line="276" w:lineRule="auto"/>
        <w:contextualSpacing w:val="0"/>
        <w:jc w:val="both"/>
        <w:rPr>
          <w:rFonts w:ascii="Times" w:hAnsi="Times"/>
          <w:b/>
          <w:bCs/>
        </w:rPr>
      </w:pPr>
      <w:r w:rsidRPr="00AE2D08">
        <w:rPr>
          <w:rFonts w:ascii="Times" w:hAnsi="Times"/>
          <w:lang w:val="en-US"/>
        </w:rPr>
        <w:t xml:space="preserve">Ideally, </w:t>
      </w:r>
      <w:r>
        <w:rPr>
          <w:rFonts w:ascii="Times" w:hAnsi="Times"/>
          <w:lang w:val="en-US"/>
        </w:rPr>
        <w:t>it would have been extremely useful to interview</w:t>
      </w:r>
      <w:r w:rsidRPr="00A00002">
        <w:rPr>
          <w:rFonts w:ascii="Times" w:hAnsi="Times"/>
          <w:lang w:val="en-US"/>
        </w:rPr>
        <w:t xml:space="preserve"> the individuals</w:t>
      </w:r>
      <w:r w:rsidR="00133DFC">
        <w:rPr>
          <w:rFonts w:ascii="Times" w:hAnsi="Times"/>
          <w:lang w:val="en-US"/>
        </w:rPr>
        <w:t xml:space="preserve"> (National Project Managers)</w:t>
      </w:r>
      <w:r w:rsidRPr="00A00002">
        <w:rPr>
          <w:rFonts w:ascii="Times" w:hAnsi="Times"/>
          <w:lang w:val="en-US"/>
        </w:rPr>
        <w:t xml:space="preserve"> who managed the project’s interventions from the UNDP and the MEP. This step could have helped in gaining more comprehensive insights about the outcomes</w:t>
      </w:r>
      <w:r w:rsidRPr="002E1C69">
        <w:rPr>
          <w:rFonts w:ascii="Times" w:hAnsi="Times"/>
          <w:lang w:val="en-US"/>
        </w:rPr>
        <w:t xml:space="preserve">. However, this step was not possible since these people were not on board anymore. This is considered to have a significant impact on the consistency of the assessment of progress under the </w:t>
      </w:r>
      <w:r w:rsidRPr="002E1C69">
        <w:rPr>
          <w:rFonts w:ascii="Times" w:hAnsi="Times"/>
          <w:i/>
          <w:iCs/>
          <w:lang w:val="en-US"/>
        </w:rPr>
        <w:t>effectiveness</w:t>
      </w:r>
      <w:r w:rsidRPr="002E1C69">
        <w:rPr>
          <w:rFonts w:ascii="Times" w:hAnsi="Times"/>
          <w:lang w:val="en-US"/>
        </w:rPr>
        <w:t xml:space="preserve"> criterion, which exclusively relied on the insights gathered from both secondary and primary research.</w:t>
      </w:r>
    </w:p>
    <w:p w14:paraId="64BC3F90" w14:textId="66B91B74" w:rsidR="002327B8" w:rsidRPr="009D1CE1" w:rsidRDefault="00CE705E" w:rsidP="009D1CE1">
      <w:pPr>
        <w:pStyle w:val="ListParagraph"/>
        <w:numPr>
          <w:ilvl w:val="0"/>
          <w:numId w:val="33"/>
        </w:numPr>
        <w:spacing w:before="120" w:after="120" w:line="276" w:lineRule="auto"/>
        <w:ind w:left="714" w:hanging="357"/>
        <w:contextualSpacing w:val="0"/>
        <w:jc w:val="both"/>
        <w:rPr>
          <w:rFonts w:ascii="Times" w:hAnsi="Times"/>
        </w:rPr>
      </w:pPr>
      <w:r w:rsidRPr="00834D8F">
        <w:rPr>
          <w:rFonts w:ascii="Times" w:hAnsi="Times"/>
        </w:rPr>
        <w:lastRenderedPageBreak/>
        <w:t>As work mostly included elements of soft assistance (e.g., standards development, training, policy advocacy) it makes the application of conventional efficiency indicators to these areas not feasible (i.e. procurement of assets, comparative analysis to alternatives…).</w:t>
      </w:r>
    </w:p>
    <w:p w14:paraId="36EED5F3" w14:textId="77777777" w:rsidR="009D1CE1" w:rsidRDefault="009D1CE1" w:rsidP="009D1CE1">
      <w:pPr>
        <w:spacing w:after="160" w:line="259" w:lineRule="auto"/>
        <w:rPr>
          <w:rFonts w:ascii="Times" w:eastAsiaTheme="minorHAnsi" w:hAnsi="Times"/>
          <w:b/>
          <w:bCs/>
          <w:color w:val="000000"/>
          <w:lang w:val="en-US"/>
        </w:rPr>
      </w:pPr>
    </w:p>
    <w:p w14:paraId="29C49DAE" w14:textId="3FE107A3" w:rsidR="00E2178E" w:rsidRPr="00DD2336" w:rsidRDefault="00722CFE" w:rsidP="009D1CE1">
      <w:pPr>
        <w:spacing w:after="160" w:line="259" w:lineRule="auto"/>
        <w:rPr>
          <w:rFonts w:ascii="Times" w:eastAsiaTheme="minorHAnsi" w:hAnsi="Times"/>
          <w:b/>
          <w:bCs/>
          <w:color w:val="000000"/>
          <w:lang w:val="en-US"/>
        </w:rPr>
      </w:pPr>
      <w:r w:rsidRPr="00DD2336">
        <w:rPr>
          <w:rFonts w:ascii="Times" w:eastAsiaTheme="minorHAnsi" w:hAnsi="Times"/>
          <w:b/>
          <w:bCs/>
          <w:color w:val="000000"/>
          <w:lang w:val="en-US"/>
        </w:rPr>
        <w:t>Recommendations</w:t>
      </w:r>
    </w:p>
    <w:p w14:paraId="76E1D5FA" w14:textId="42FF4C4B" w:rsidR="00E2178E" w:rsidRPr="00DD2336" w:rsidRDefault="006E2376" w:rsidP="00DD2336">
      <w:pPr>
        <w:spacing w:before="120" w:after="120" w:line="276" w:lineRule="auto"/>
        <w:jc w:val="both"/>
        <w:rPr>
          <w:rFonts w:ascii="Times" w:eastAsiaTheme="minorHAnsi" w:hAnsi="Times"/>
          <w:b/>
          <w:bCs/>
          <w:color w:val="000000"/>
          <w:lang w:val="en-US"/>
        </w:rPr>
      </w:pPr>
      <w:r>
        <w:rPr>
          <w:rFonts w:ascii="Times" w:eastAsiaTheme="minorHAnsi" w:hAnsi="Times"/>
          <w:b/>
          <w:bCs/>
          <w:color w:val="000000"/>
          <w:lang w:val="en-US"/>
        </w:rPr>
        <w:t>a</w:t>
      </w:r>
      <w:r w:rsidR="00E2178E" w:rsidRPr="00DD2336">
        <w:rPr>
          <w:rFonts w:ascii="Times" w:eastAsiaTheme="minorHAnsi" w:hAnsi="Times"/>
          <w:b/>
          <w:bCs/>
          <w:color w:val="000000"/>
          <w:lang w:val="en-US"/>
        </w:rPr>
        <w:t xml:space="preserve">) Recommendations for UNDP </w:t>
      </w:r>
    </w:p>
    <w:p w14:paraId="57E19AAE" w14:textId="6B0D83C1" w:rsidR="00E1004B" w:rsidRPr="00DD2336" w:rsidRDefault="00E1004B" w:rsidP="00DD2336">
      <w:pPr>
        <w:spacing w:before="120" w:after="120" w:line="276" w:lineRule="auto"/>
        <w:jc w:val="both"/>
        <w:rPr>
          <w:rFonts w:ascii="Times" w:eastAsiaTheme="minorHAnsi" w:hAnsi="Times"/>
          <w:color w:val="000000"/>
          <w:lang w:val="en-US"/>
        </w:rPr>
      </w:pPr>
      <w:r w:rsidRPr="00DD2336">
        <w:rPr>
          <w:rFonts w:ascii="Times" w:eastAsiaTheme="minorHAnsi" w:hAnsi="Times"/>
          <w:b/>
          <w:bCs/>
          <w:color w:val="000000"/>
          <w:lang w:val="en-US"/>
        </w:rPr>
        <w:t xml:space="preserve">Recommendation </w:t>
      </w:r>
      <w:r w:rsidR="00E2385D" w:rsidRPr="00DD2336">
        <w:rPr>
          <w:rFonts w:ascii="Times" w:eastAsiaTheme="minorHAnsi" w:hAnsi="Times"/>
          <w:b/>
          <w:bCs/>
          <w:color w:val="000000"/>
          <w:lang w:val="en-US"/>
        </w:rPr>
        <w:t>1</w:t>
      </w:r>
      <w:r w:rsidRPr="00DD2336">
        <w:rPr>
          <w:rFonts w:ascii="Times" w:eastAsiaTheme="minorHAnsi" w:hAnsi="Times"/>
          <w:b/>
          <w:bCs/>
          <w:color w:val="000000"/>
          <w:lang w:val="en-US"/>
        </w:rPr>
        <w:t>:</w:t>
      </w:r>
      <w:r w:rsidRPr="00DD2336">
        <w:rPr>
          <w:rFonts w:ascii="Times" w:eastAsiaTheme="minorHAnsi" w:hAnsi="Times"/>
          <w:color w:val="000000"/>
          <w:lang w:val="en-US"/>
        </w:rPr>
        <w:t xml:space="preserve"> Continue supporting the project in resource mobilization and design for </w:t>
      </w:r>
      <w:r w:rsidR="00DD2E4F" w:rsidRPr="00DD2336">
        <w:rPr>
          <w:rFonts w:ascii="Times" w:eastAsiaTheme="minorHAnsi" w:hAnsi="Times"/>
          <w:color w:val="000000"/>
          <w:lang w:val="en-US"/>
        </w:rPr>
        <w:t xml:space="preserve">the </w:t>
      </w:r>
      <w:r w:rsidRPr="00DD2336">
        <w:rPr>
          <w:rFonts w:ascii="Times" w:eastAsiaTheme="minorHAnsi" w:hAnsi="Times"/>
          <w:color w:val="000000"/>
          <w:lang w:val="en-US"/>
        </w:rPr>
        <w:t xml:space="preserve">coming phase to reach sustainability of existing successful initiatives considering </w:t>
      </w:r>
      <w:r w:rsidR="009D1CE1">
        <w:rPr>
          <w:rFonts w:ascii="Times" w:eastAsiaTheme="minorHAnsi" w:hAnsi="Times"/>
          <w:color w:val="000000"/>
          <w:lang w:val="en-US"/>
        </w:rPr>
        <w:t>UNDP’s</w:t>
      </w:r>
      <w:r w:rsidRPr="00DD2336">
        <w:rPr>
          <w:rFonts w:ascii="Times" w:eastAsiaTheme="minorHAnsi" w:hAnsi="Times"/>
          <w:color w:val="000000"/>
          <w:lang w:val="en-US"/>
        </w:rPr>
        <w:t xml:space="preserve"> core role serving scalability and higher impact. </w:t>
      </w:r>
    </w:p>
    <w:p w14:paraId="61368D1E" w14:textId="388120B0" w:rsidR="00A71880" w:rsidRPr="00DD2336" w:rsidRDefault="00A71880" w:rsidP="00DD2336">
      <w:pPr>
        <w:spacing w:before="120" w:after="120" w:line="276" w:lineRule="auto"/>
        <w:jc w:val="both"/>
        <w:rPr>
          <w:rFonts w:ascii="Times" w:eastAsiaTheme="minorHAnsi" w:hAnsi="Times"/>
          <w:color w:val="000000"/>
          <w:lang w:val="en-US"/>
        </w:rPr>
      </w:pPr>
      <w:r w:rsidRPr="00DD2336">
        <w:rPr>
          <w:rFonts w:ascii="Times" w:eastAsiaTheme="minorHAnsi" w:hAnsi="Times"/>
          <w:b/>
          <w:bCs/>
          <w:color w:val="000000"/>
          <w:lang w:val="en-US"/>
        </w:rPr>
        <w:t xml:space="preserve">Recommendation </w:t>
      </w:r>
      <w:r w:rsidR="00E2385D" w:rsidRPr="00DD2336">
        <w:rPr>
          <w:rFonts w:ascii="Times" w:eastAsiaTheme="minorHAnsi" w:hAnsi="Times"/>
          <w:b/>
          <w:bCs/>
          <w:color w:val="000000"/>
          <w:lang w:val="en-US"/>
        </w:rPr>
        <w:t>2</w:t>
      </w:r>
      <w:r w:rsidRPr="00DD2336">
        <w:rPr>
          <w:rFonts w:ascii="Times" w:eastAsiaTheme="minorHAnsi" w:hAnsi="Times"/>
          <w:b/>
          <w:bCs/>
          <w:color w:val="000000"/>
          <w:lang w:val="en-US"/>
        </w:rPr>
        <w:t xml:space="preserve">: </w:t>
      </w:r>
      <w:r w:rsidRPr="00DD2336">
        <w:rPr>
          <w:rFonts w:ascii="Times" w:hAnsi="Times"/>
        </w:rPr>
        <w:t>Maintain</w:t>
      </w:r>
      <w:r w:rsidR="00133DFC" w:rsidRPr="00DD2336">
        <w:rPr>
          <w:rFonts w:ascii="Times" w:hAnsi="Times"/>
          <w:lang w:val="en-US"/>
        </w:rPr>
        <w:t xml:space="preserve">, </w:t>
      </w:r>
      <w:r w:rsidR="00133DFC" w:rsidRPr="00DD2336">
        <w:rPr>
          <w:rFonts w:ascii="Times" w:hAnsi="Times"/>
        </w:rPr>
        <w:t>develop,</w:t>
      </w:r>
      <w:r w:rsidR="00133DFC" w:rsidRPr="00DD2336">
        <w:rPr>
          <w:rFonts w:ascii="Times" w:hAnsi="Times"/>
          <w:lang w:val="en-US"/>
        </w:rPr>
        <w:t xml:space="preserve"> and further systemize</w:t>
      </w:r>
      <w:r w:rsidRPr="00DD2336">
        <w:rPr>
          <w:rFonts w:ascii="Times" w:hAnsi="Times"/>
        </w:rPr>
        <w:t xml:space="preserve"> standards and procedures (meetings, assessments/situational analysis/contingency plans, etc.) to ensure readiness to quickly identify and address unexpected/emerging issues</w:t>
      </w:r>
      <w:r w:rsidRPr="00DD2336">
        <w:rPr>
          <w:rFonts w:ascii="Times" w:hAnsi="Times"/>
          <w:lang w:val="en-US"/>
        </w:rPr>
        <w:t xml:space="preserve"> with a solid documentation and clear formulation of the framework and corresponding tools.</w:t>
      </w:r>
    </w:p>
    <w:p w14:paraId="1BBFDC04" w14:textId="558ABA17" w:rsidR="00ED5287" w:rsidRPr="00DD2336" w:rsidRDefault="004E5681" w:rsidP="00DD2336">
      <w:pPr>
        <w:spacing w:before="120" w:after="120" w:line="276" w:lineRule="auto"/>
        <w:jc w:val="both"/>
        <w:rPr>
          <w:rFonts w:ascii="Times" w:hAnsi="Times"/>
        </w:rPr>
      </w:pPr>
      <w:r w:rsidRPr="00DD2336">
        <w:rPr>
          <w:rFonts w:ascii="Times" w:hAnsi="Times"/>
          <w:b/>
          <w:bCs/>
          <w:lang w:val="en-US"/>
        </w:rPr>
        <w:t xml:space="preserve">Recommendation </w:t>
      </w:r>
      <w:r w:rsidR="00F85012" w:rsidRPr="00DD2336">
        <w:rPr>
          <w:rFonts w:ascii="Times" w:hAnsi="Times"/>
          <w:b/>
          <w:bCs/>
          <w:lang w:val="en-US"/>
        </w:rPr>
        <w:t>3</w:t>
      </w:r>
      <w:r w:rsidRPr="00DD2336">
        <w:rPr>
          <w:rFonts w:ascii="Times" w:hAnsi="Times"/>
          <w:b/>
          <w:bCs/>
          <w:lang w:val="en-US"/>
        </w:rPr>
        <w:t>:</w:t>
      </w:r>
      <w:r w:rsidRPr="00DD2336">
        <w:rPr>
          <w:rFonts w:ascii="Times" w:hAnsi="Times"/>
          <w:lang w:val="en-US"/>
        </w:rPr>
        <w:t xml:space="preserve"> </w:t>
      </w:r>
      <w:r w:rsidR="00DD2E4F" w:rsidRPr="00DD2336">
        <w:rPr>
          <w:rFonts w:ascii="Times" w:hAnsi="Times"/>
        </w:rPr>
        <w:t xml:space="preserve">Activate </w:t>
      </w:r>
      <w:r w:rsidR="00DD2E4F" w:rsidRPr="00DD2336">
        <w:rPr>
          <w:rFonts w:ascii="Times" w:hAnsi="Times"/>
          <w:lang w:val="en-US"/>
        </w:rPr>
        <w:t>the</w:t>
      </w:r>
      <w:r w:rsidR="00DD2E4F" w:rsidRPr="00DD2336">
        <w:rPr>
          <w:rFonts w:ascii="Times" w:hAnsi="Times"/>
        </w:rPr>
        <w:t xml:space="preserve"> project board/ steering </w:t>
      </w:r>
      <w:r w:rsidR="00F85012" w:rsidRPr="00DD2336">
        <w:rPr>
          <w:rFonts w:ascii="Times" w:hAnsi="Times"/>
        </w:rPr>
        <w:t>committee and</w:t>
      </w:r>
      <w:r w:rsidR="00DD2E4F" w:rsidRPr="00DD2336">
        <w:rPr>
          <w:rFonts w:ascii="Times" w:hAnsi="Times"/>
        </w:rPr>
        <w:t xml:space="preserve"> r</w:t>
      </w:r>
      <w:r w:rsidRPr="00DD2336">
        <w:rPr>
          <w:rFonts w:ascii="Times" w:hAnsi="Times"/>
        </w:rPr>
        <w:t xml:space="preserve">ecruit </w:t>
      </w:r>
      <w:r w:rsidR="00CE705E" w:rsidRPr="00DD2336">
        <w:rPr>
          <w:rFonts w:ascii="Times" w:hAnsi="Times"/>
        </w:rPr>
        <w:t>a Chief Technical Advisor who can bring to the table the comparative and competitive advantage of UNDP</w:t>
      </w:r>
      <w:r w:rsidRPr="00DD2336">
        <w:rPr>
          <w:rFonts w:ascii="Times" w:hAnsi="Times"/>
        </w:rPr>
        <w:t xml:space="preserve"> (as part of the UN system)</w:t>
      </w:r>
      <w:r w:rsidR="00133DFC" w:rsidRPr="00DD2336">
        <w:rPr>
          <w:rFonts w:ascii="Times" w:hAnsi="Times"/>
          <w:lang w:val="en-US"/>
        </w:rPr>
        <w:t xml:space="preserve"> -</w:t>
      </w:r>
      <w:r w:rsidR="00CE705E" w:rsidRPr="00DD2336">
        <w:rPr>
          <w:rFonts w:ascii="Times" w:hAnsi="Times"/>
        </w:rPr>
        <w:t xml:space="preserve"> as compared to private management consulting firms</w:t>
      </w:r>
      <w:r w:rsidR="00133DFC" w:rsidRPr="00DD2336">
        <w:rPr>
          <w:rFonts w:ascii="Times" w:hAnsi="Times"/>
          <w:lang w:val="en-US"/>
        </w:rPr>
        <w:t>-</w:t>
      </w:r>
      <w:r w:rsidR="00CE705E" w:rsidRPr="00DD2336">
        <w:rPr>
          <w:rFonts w:ascii="Times" w:hAnsi="Times"/>
        </w:rPr>
        <w:t xml:space="preserve">, and to adopt an implementation approach that is based on a solid system-level analysis </w:t>
      </w:r>
      <w:r w:rsidRPr="00DD2336">
        <w:rPr>
          <w:rFonts w:ascii="Times" w:hAnsi="Times"/>
        </w:rPr>
        <w:t xml:space="preserve">which </w:t>
      </w:r>
      <w:r w:rsidR="00CE705E" w:rsidRPr="00DD2336">
        <w:rPr>
          <w:rFonts w:ascii="Times" w:hAnsi="Times"/>
        </w:rPr>
        <w:t>will most likely translate into strategic results and policy-focused interventions.</w:t>
      </w:r>
    </w:p>
    <w:p w14:paraId="3CA78E28" w14:textId="258C4962" w:rsidR="006E7515" w:rsidRPr="00DD2336" w:rsidRDefault="004E5681" w:rsidP="00DD2336">
      <w:pPr>
        <w:spacing w:before="120" w:after="120" w:line="276" w:lineRule="auto"/>
        <w:jc w:val="both"/>
        <w:rPr>
          <w:rFonts w:ascii="Times" w:hAnsi="Times"/>
          <w:lang w:val="en-US"/>
        </w:rPr>
      </w:pPr>
      <w:r w:rsidRPr="00DD2336">
        <w:rPr>
          <w:rFonts w:ascii="Times" w:hAnsi="Times"/>
          <w:b/>
          <w:bCs/>
          <w:lang w:val="en-US"/>
        </w:rPr>
        <w:t xml:space="preserve">Recommendation </w:t>
      </w:r>
      <w:r w:rsidR="00F85012" w:rsidRPr="00DD2336">
        <w:rPr>
          <w:rFonts w:ascii="Times" w:hAnsi="Times"/>
          <w:b/>
          <w:bCs/>
          <w:lang w:val="en-US"/>
        </w:rPr>
        <w:t>4</w:t>
      </w:r>
      <w:r w:rsidRPr="00DD2336">
        <w:rPr>
          <w:rFonts w:ascii="Times" w:hAnsi="Times"/>
          <w:b/>
          <w:bCs/>
          <w:lang w:val="en-US"/>
        </w:rPr>
        <w:t>:</w:t>
      </w:r>
      <w:r w:rsidRPr="00DD2336">
        <w:rPr>
          <w:rFonts w:ascii="Times" w:hAnsi="Times"/>
          <w:lang w:val="en-US"/>
        </w:rPr>
        <w:t xml:space="preserve"> Develop rigorous transparent </w:t>
      </w:r>
      <w:r w:rsidR="00133DFC" w:rsidRPr="00DD2336">
        <w:rPr>
          <w:rFonts w:ascii="Times" w:hAnsi="Times"/>
          <w:lang w:val="en-US"/>
        </w:rPr>
        <w:t>communication</w:t>
      </w:r>
      <w:r w:rsidRPr="00DD2336">
        <w:rPr>
          <w:rFonts w:ascii="Times" w:hAnsi="Times"/>
          <w:lang w:val="en-US"/>
        </w:rPr>
        <w:t xml:space="preserve"> processes and mechanisms</w:t>
      </w:r>
      <w:r w:rsidR="00133DFC" w:rsidRPr="00DD2336">
        <w:rPr>
          <w:rFonts w:ascii="Times" w:hAnsi="Times"/>
          <w:lang w:val="en-US"/>
        </w:rPr>
        <w:t xml:space="preserve"> with the national partner</w:t>
      </w:r>
      <w:r w:rsidRPr="00DD2336">
        <w:rPr>
          <w:rFonts w:ascii="Times" w:hAnsi="Times"/>
          <w:lang w:val="en-US"/>
        </w:rPr>
        <w:t xml:space="preserve"> where all credible </w:t>
      </w:r>
      <w:r w:rsidR="00133DFC" w:rsidRPr="00DD2336">
        <w:rPr>
          <w:rFonts w:ascii="Times" w:hAnsi="Times"/>
          <w:lang w:val="en-US"/>
        </w:rPr>
        <w:t>concerns related to the project’s implementation</w:t>
      </w:r>
      <w:r w:rsidRPr="00DD2336">
        <w:rPr>
          <w:rFonts w:ascii="Times" w:hAnsi="Times"/>
          <w:lang w:val="en-US"/>
        </w:rPr>
        <w:t xml:space="preserve"> are investigated</w:t>
      </w:r>
      <w:r w:rsidR="00C06990">
        <w:rPr>
          <w:rFonts w:ascii="Times" w:hAnsi="Times"/>
          <w:lang w:val="en-US"/>
        </w:rPr>
        <w:t xml:space="preserve"> and addressed appropriately</w:t>
      </w:r>
      <w:r w:rsidRPr="00DD2336">
        <w:rPr>
          <w:rFonts w:ascii="Times" w:hAnsi="Times"/>
          <w:lang w:val="en-US"/>
        </w:rPr>
        <w:t>.</w:t>
      </w:r>
      <w:r w:rsidR="006E7515" w:rsidRPr="00DD2336">
        <w:rPr>
          <w:rFonts w:ascii="Times" w:hAnsi="Times"/>
          <w:lang w:val="en-US"/>
        </w:rPr>
        <w:t xml:space="preserve"> In addition, </w:t>
      </w:r>
      <w:r w:rsidR="006E7515" w:rsidRPr="00DD2336">
        <w:rPr>
          <w:rFonts w:ascii="Times" w:hAnsi="Times" w:cstheme="minorHAnsi"/>
        </w:rPr>
        <w:t xml:space="preserve">develop an onboarding </w:t>
      </w:r>
      <w:r w:rsidR="006E7515" w:rsidRPr="00DD2336">
        <w:rPr>
          <w:rFonts w:ascii="Times" w:hAnsi="Times"/>
          <w:lang w:val="en-US"/>
        </w:rPr>
        <w:t>package for the new staff which includes the organizational mandatory trainings that are related to the rules and regulations and job responsibilities and ensure that the staff always conduct themselves in a professional and disciplined manner.</w:t>
      </w:r>
    </w:p>
    <w:p w14:paraId="78BD181B" w14:textId="6709605D" w:rsidR="006E7515" w:rsidRPr="00DD2336" w:rsidRDefault="006E7515" w:rsidP="00DD2336">
      <w:pPr>
        <w:spacing w:before="120" w:after="120" w:line="276" w:lineRule="auto"/>
        <w:jc w:val="both"/>
        <w:rPr>
          <w:rFonts w:ascii="Times" w:eastAsiaTheme="minorHAnsi" w:hAnsi="Times"/>
          <w:color w:val="000000"/>
          <w:lang w:val="en-US"/>
        </w:rPr>
      </w:pPr>
      <w:r w:rsidRPr="00DD2336">
        <w:rPr>
          <w:rFonts w:ascii="Times" w:eastAsiaTheme="minorHAnsi" w:hAnsi="Times"/>
          <w:b/>
          <w:bCs/>
          <w:color w:val="000000"/>
          <w:lang w:val="en-US"/>
        </w:rPr>
        <w:t xml:space="preserve">Recommendation </w:t>
      </w:r>
      <w:r w:rsidR="00F85012" w:rsidRPr="00DD2336">
        <w:rPr>
          <w:rFonts w:ascii="Times" w:eastAsiaTheme="minorHAnsi" w:hAnsi="Times"/>
          <w:b/>
          <w:bCs/>
          <w:color w:val="000000"/>
          <w:lang w:val="en-US"/>
        </w:rPr>
        <w:t>5</w:t>
      </w:r>
      <w:r w:rsidRPr="00DD2336">
        <w:rPr>
          <w:rFonts w:ascii="Times" w:eastAsiaTheme="minorHAnsi" w:hAnsi="Times"/>
          <w:b/>
          <w:bCs/>
          <w:color w:val="000000"/>
          <w:lang w:val="en-US"/>
        </w:rPr>
        <w:t xml:space="preserve">: </w:t>
      </w:r>
      <w:r w:rsidRPr="00DD2336">
        <w:rPr>
          <w:rFonts w:ascii="Times" w:eastAsiaTheme="minorHAnsi" w:hAnsi="Times"/>
          <w:color w:val="000000"/>
          <w:lang w:val="en-US"/>
        </w:rPr>
        <w:t>Focus future efforts towards improving the business maturity of existing successful initiatives rather than initiating new ones</w:t>
      </w:r>
      <w:r w:rsidR="00E1004B" w:rsidRPr="00DD2336">
        <w:rPr>
          <w:rFonts w:ascii="Times" w:eastAsiaTheme="minorHAnsi" w:hAnsi="Times"/>
          <w:color w:val="000000"/>
          <w:lang w:val="en-US"/>
        </w:rPr>
        <w:t xml:space="preserve"> using a phased approach with clear outcome level indicators</w:t>
      </w:r>
      <w:r w:rsidR="00DD2E4F" w:rsidRPr="00DD2336">
        <w:rPr>
          <w:rFonts w:ascii="Times" w:eastAsiaTheme="minorHAnsi" w:hAnsi="Times"/>
          <w:color w:val="000000"/>
          <w:lang w:val="en-US"/>
        </w:rPr>
        <w:t xml:space="preserve"> and exit strategies</w:t>
      </w:r>
      <w:r w:rsidRPr="00DD2336">
        <w:rPr>
          <w:rFonts w:ascii="Times" w:eastAsiaTheme="minorHAnsi" w:hAnsi="Times"/>
          <w:color w:val="000000"/>
          <w:lang w:val="en-US"/>
        </w:rPr>
        <w:t xml:space="preserve">, unless otherwise is identified based on </w:t>
      </w:r>
      <w:r w:rsidR="00E1004B" w:rsidRPr="00DD2336">
        <w:rPr>
          <w:rFonts w:ascii="Times" w:eastAsiaTheme="minorHAnsi" w:hAnsi="Times"/>
          <w:color w:val="000000"/>
          <w:lang w:val="en-US"/>
        </w:rPr>
        <w:t>the continuous assessment of</w:t>
      </w:r>
      <w:r w:rsidRPr="00DD2336">
        <w:rPr>
          <w:rFonts w:ascii="Times" w:eastAsiaTheme="minorHAnsi" w:hAnsi="Times"/>
          <w:color w:val="000000"/>
          <w:lang w:val="en-US"/>
        </w:rPr>
        <w:t xml:space="preserve"> needs or </w:t>
      </w:r>
      <w:r w:rsidR="00E1004B" w:rsidRPr="00DD2336">
        <w:rPr>
          <w:rFonts w:ascii="Times" w:eastAsiaTheme="minorHAnsi" w:hAnsi="Times"/>
          <w:color w:val="000000"/>
          <w:lang w:val="en-US"/>
        </w:rPr>
        <w:t xml:space="preserve">as </w:t>
      </w:r>
      <w:r w:rsidRPr="00DD2336">
        <w:rPr>
          <w:rFonts w:ascii="Times" w:eastAsiaTheme="minorHAnsi" w:hAnsi="Times"/>
          <w:color w:val="000000"/>
          <w:lang w:val="en-US"/>
        </w:rPr>
        <w:t xml:space="preserve">deemed necessary. </w:t>
      </w:r>
      <w:r w:rsidR="00E1004B" w:rsidRPr="00DD2336">
        <w:rPr>
          <w:rFonts w:ascii="Times" w:eastAsiaTheme="minorHAnsi" w:hAnsi="Times"/>
          <w:color w:val="000000"/>
          <w:lang w:val="en-US"/>
        </w:rPr>
        <w:t>Under the new agreement</w:t>
      </w:r>
      <w:r w:rsidRPr="00DD2336">
        <w:rPr>
          <w:rFonts w:ascii="Times" w:eastAsiaTheme="minorHAnsi" w:hAnsi="Times"/>
          <w:color w:val="000000"/>
          <w:lang w:val="en-US"/>
        </w:rPr>
        <w:t xml:space="preserve">, there is an imminent need for improving business stability, active </w:t>
      </w:r>
      <w:r w:rsidR="00E1004B" w:rsidRPr="00DD2336">
        <w:rPr>
          <w:rFonts w:ascii="Times" w:eastAsiaTheme="minorHAnsi" w:hAnsi="Times"/>
          <w:color w:val="000000"/>
          <w:lang w:val="en-US"/>
        </w:rPr>
        <w:t>incentives,</w:t>
      </w:r>
      <w:r w:rsidRPr="00DD2336">
        <w:rPr>
          <w:rFonts w:ascii="Times" w:eastAsiaTheme="minorHAnsi" w:hAnsi="Times"/>
          <w:color w:val="000000"/>
          <w:lang w:val="en-US"/>
        </w:rPr>
        <w:t xml:space="preserve"> and strategies to engage </w:t>
      </w:r>
      <w:r w:rsidR="00E1004B" w:rsidRPr="00DD2336">
        <w:rPr>
          <w:rFonts w:ascii="Times" w:eastAsiaTheme="minorHAnsi" w:hAnsi="Times"/>
          <w:color w:val="000000"/>
          <w:lang w:val="en-US"/>
        </w:rPr>
        <w:t>beneficiaries.</w:t>
      </w:r>
      <w:r w:rsidRPr="00DD2336">
        <w:rPr>
          <w:rFonts w:ascii="Times" w:eastAsiaTheme="minorHAnsi" w:hAnsi="Times"/>
          <w:color w:val="000000"/>
          <w:lang w:val="en-US"/>
        </w:rPr>
        <w:t xml:space="preserve"> </w:t>
      </w:r>
    </w:p>
    <w:p w14:paraId="39B3295D" w14:textId="6239B68B" w:rsidR="00DD2E4F" w:rsidRPr="00DD2336" w:rsidRDefault="00DD2E4F" w:rsidP="00DD2336">
      <w:pPr>
        <w:spacing w:before="120" w:after="120" w:line="276" w:lineRule="auto"/>
        <w:jc w:val="both"/>
        <w:rPr>
          <w:rFonts w:ascii="Times" w:eastAsiaTheme="minorHAnsi" w:hAnsi="Times"/>
          <w:color w:val="000000"/>
          <w:lang w:val="en-US"/>
        </w:rPr>
      </w:pPr>
      <w:r w:rsidRPr="00DD2336">
        <w:rPr>
          <w:rFonts w:ascii="Times" w:eastAsiaTheme="minorHAnsi" w:hAnsi="Times"/>
          <w:b/>
          <w:bCs/>
          <w:color w:val="000000"/>
          <w:lang w:val="en-US"/>
        </w:rPr>
        <w:t xml:space="preserve">Recommendation </w:t>
      </w:r>
      <w:r w:rsidR="00F85012" w:rsidRPr="00DD2336">
        <w:rPr>
          <w:rFonts w:ascii="Times" w:eastAsiaTheme="minorHAnsi" w:hAnsi="Times"/>
          <w:b/>
          <w:bCs/>
          <w:color w:val="000000"/>
          <w:lang w:val="en-US"/>
        </w:rPr>
        <w:t>6</w:t>
      </w:r>
      <w:r w:rsidRPr="00DD2336">
        <w:rPr>
          <w:rFonts w:ascii="Times" w:eastAsiaTheme="minorHAnsi" w:hAnsi="Times"/>
          <w:b/>
          <w:bCs/>
          <w:color w:val="000000"/>
          <w:lang w:val="en-US"/>
        </w:rPr>
        <w:t xml:space="preserve">. </w:t>
      </w:r>
      <w:r w:rsidRPr="00DD2336">
        <w:rPr>
          <w:rFonts w:ascii="Times" w:eastAsiaTheme="minorHAnsi" w:hAnsi="Times"/>
          <w:color w:val="000000"/>
          <w:lang w:val="en-US"/>
        </w:rPr>
        <w:t xml:space="preserve">Develop a measurement standard to systematically track the type, quality, and effectiveness of its contribution to gender results that also captures the context of change and the degree of its contribution to that change. </w:t>
      </w:r>
    </w:p>
    <w:p w14:paraId="52F7EDD0" w14:textId="7BE604C1" w:rsidR="00DD2E4F" w:rsidRPr="00DD2336" w:rsidRDefault="00DD2E4F" w:rsidP="00DD2336">
      <w:pPr>
        <w:spacing w:before="120" w:after="120" w:line="276" w:lineRule="auto"/>
        <w:jc w:val="both"/>
        <w:rPr>
          <w:rFonts w:ascii="Times" w:hAnsi="Times"/>
          <w:lang w:val="en-US"/>
        </w:rPr>
      </w:pPr>
      <w:r w:rsidRPr="00DD2336">
        <w:rPr>
          <w:rFonts w:ascii="Times" w:hAnsi="Times"/>
          <w:b/>
          <w:bCs/>
          <w:lang w:val="en-US"/>
        </w:rPr>
        <w:t xml:space="preserve">Recommendation </w:t>
      </w:r>
      <w:r w:rsidR="00F85012" w:rsidRPr="00DD2336">
        <w:rPr>
          <w:rFonts w:ascii="Times" w:hAnsi="Times"/>
          <w:b/>
          <w:bCs/>
          <w:lang w:val="en-US"/>
        </w:rPr>
        <w:t>7</w:t>
      </w:r>
      <w:r w:rsidRPr="00DD2336">
        <w:rPr>
          <w:rFonts w:ascii="Times" w:hAnsi="Times"/>
          <w:b/>
          <w:bCs/>
          <w:lang w:val="en-US"/>
        </w:rPr>
        <w:t xml:space="preserve">. </w:t>
      </w:r>
      <w:r w:rsidRPr="00DD2336">
        <w:rPr>
          <w:rFonts w:ascii="Times" w:hAnsi="Times"/>
          <w:lang w:val="en-US"/>
        </w:rPr>
        <w:t xml:space="preserve">Establish a M&amp;E system based on a shared understanding of goals and intended results, the architecture of the new agreement and the approved multi-year work plan, in addition to its </w:t>
      </w:r>
      <w:r w:rsidRPr="00DD2336">
        <w:rPr>
          <w:rFonts w:ascii="Times" w:hAnsi="Times"/>
          <w:lang w:val="en-GB"/>
        </w:rPr>
        <w:t>corresponding quantitative and qualitative reporting tools, in view of monitoring and measuring achievements and progress of the project.</w:t>
      </w:r>
    </w:p>
    <w:p w14:paraId="12AF2367" w14:textId="631687F7" w:rsidR="00607329" w:rsidRPr="00DD2336" w:rsidRDefault="00E1004B" w:rsidP="00DD2336">
      <w:pPr>
        <w:spacing w:before="120" w:after="120" w:line="276" w:lineRule="auto"/>
        <w:jc w:val="both"/>
        <w:rPr>
          <w:rFonts w:ascii="Times" w:hAnsi="Times"/>
          <w:lang w:val="en-US"/>
        </w:rPr>
      </w:pPr>
      <w:r w:rsidRPr="00DD2336">
        <w:rPr>
          <w:rFonts w:ascii="Times" w:eastAsiaTheme="minorHAnsi" w:hAnsi="Times"/>
          <w:b/>
          <w:bCs/>
          <w:color w:val="000000"/>
          <w:lang w:val="en-US"/>
        </w:rPr>
        <w:lastRenderedPageBreak/>
        <w:t xml:space="preserve">Recommendation </w:t>
      </w:r>
      <w:r w:rsidR="00F85012" w:rsidRPr="00DD2336">
        <w:rPr>
          <w:rFonts w:ascii="Times" w:eastAsiaTheme="minorHAnsi" w:hAnsi="Times"/>
          <w:b/>
          <w:bCs/>
          <w:color w:val="000000"/>
          <w:lang w:val="en-US"/>
        </w:rPr>
        <w:t>8</w:t>
      </w:r>
      <w:r w:rsidRPr="00DD2336">
        <w:rPr>
          <w:rFonts w:ascii="Times" w:hAnsi="Times"/>
          <w:b/>
          <w:bCs/>
          <w:lang w:val="en-US"/>
        </w:rPr>
        <w:t>:</w:t>
      </w:r>
      <w:r w:rsidRPr="00DD2336">
        <w:rPr>
          <w:rFonts w:ascii="Times" w:hAnsi="Times"/>
          <w:lang w:val="en-US"/>
        </w:rPr>
        <w:t xml:space="preserve"> </w:t>
      </w:r>
      <w:r w:rsidR="00607329" w:rsidRPr="00DD2336">
        <w:rPr>
          <w:rFonts w:ascii="Times" w:hAnsi="Times"/>
          <w:lang w:val="en-US"/>
        </w:rPr>
        <w:t>Support the</w:t>
      </w:r>
      <w:r w:rsidRPr="00DD2336">
        <w:rPr>
          <w:rFonts w:ascii="Times" w:hAnsi="Times"/>
          <w:lang w:val="en-US"/>
        </w:rPr>
        <w:t xml:space="preserve"> modernization of knowledge and the transformation of conventional capacity development tools to uphold introduced changes</w:t>
      </w:r>
      <w:r w:rsidR="00607329" w:rsidRPr="00DD2336">
        <w:rPr>
          <w:rFonts w:ascii="Times" w:hAnsi="Times"/>
          <w:lang w:val="en-US"/>
        </w:rPr>
        <w:t xml:space="preserve"> (Prioritization of pilot initiatives through current/available proposals suggested by the MEP to embed knowledge at the institutional level. For example, creation of knowledge hub/repository, community of national economists, pool of experts for potential assignment, gradual production of research outputs).</w:t>
      </w:r>
    </w:p>
    <w:p w14:paraId="34F6824E" w14:textId="77777777" w:rsidR="00CE705E" w:rsidRPr="00DD2336" w:rsidRDefault="00CE705E" w:rsidP="00DD2336">
      <w:pPr>
        <w:spacing w:before="120" w:after="120" w:line="276" w:lineRule="auto"/>
        <w:jc w:val="both"/>
        <w:rPr>
          <w:rFonts w:ascii="Times" w:eastAsiaTheme="minorHAnsi" w:hAnsi="Times"/>
          <w:color w:val="000000"/>
        </w:rPr>
      </w:pPr>
    </w:p>
    <w:p w14:paraId="60922C4F" w14:textId="4B113896" w:rsidR="00E2178E" w:rsidRPr="00DD2336" w:rsidRDefault="006E2376" w:rsidP="00DD2336">
      <w:pPr>
        <w:spacing w:before="120" w:after="120" w:line="276" w:lineRule="auto"/>
        <w:rPr>
          <w:rFonts w:ascii="Times" w:eastAsiaTheme="minorHAnsi" w:hAnsi="Times"/>
          <w:b/>
          <w:bCs/>
          <w:color w:val="000000"/>
          <w:lang w:val="en-US"/>
        </w:rPr>
      </w:pPr>
      <w:r>
        <w:rPr>
          <w:rFonts w:ascii="Times" w:eastAsiaTheme="minorHAnsi" w:hAnsi="Times"/>
          <w:b/>
          <w:bCs/>
          <w:color w:val="000000"/>
          <w:lang w:val="en-US"/>
        </w:rPr>
        <w:t xml:space="preserve">b) </w:t>
      </w:r>
      <w:r w:rsidR="00E2178E" w:rsidRPr="00DD2336">
        <w:rPr>
          <w:rFonts w:ascii="Times" w:eastAsiaTheme="minorHAnsi" w:hAnsi="Times"/>
          <w:b/>
          <w:bCs/>
          <w:color w:val="000000"/>
          <w:lang w:val="en-US"/>
        </w:rPr>
        <w:t xml:space="preserve">Recommendations for the </w:t>
      </w:r>
      <w:r w:rsidR="00DD2E4F" w:rsidRPr="00DD2336">
        <w:rPr>
          <w:rFonts w:ascii="Times" w:eastAsiaTheme="minorHAnsi" w:hAnsi="Times"/>
          <w:b/>
          <w:bCs/>
          <w:color w:val="000000"/>
          <w:lang w:val="en-US"/>
        </w:rPr>
        <w:t>MEP</w:t>
      </w:r>
    </w:p>
    <w:p w14:paraId="3F61782D" w14:textId="3EFB01B7" w:rsidR="00E2178E" w:rsidRPr="00DD2336" w:rsidRDefault="00E2178E" w:rsidP="00DD2336">
      <w:pPr>
        <w:spacing w:before="120" w:after="120" w:line="276" w:lineRule="auto"/>
        <w:jc w:val="both"/>
        <w:rPr>
          <w:rFonts w:ascii="Times" w:eastAsiaTheme="minorHAnsi" w:hAnsi="Times"/>
          <w:color w:val="000000"/>
          <w:lang w:val="en-US"/>
        </w:rPr>
      </w:pPr>
      <w:r w:rsidRPr="00DD2336">
        <w:rPr>
          <w:rFonts w:ascii="Times" w:eastAsiaTheme="minorHAnsi" w:hAnsi="Times"/>
          <w:b/>
          <w:bCs/>
          <w:color w:val="000000"/>
          <w:lang w:val="en-US"/>
        </w:rPr>
        <w:t xml:space="preserve">Recommendation </w:t>
      </w:r>
      <w:r w:rsidR="00FD42B7" w:rsidRPr="00DD2336">
        <w:rPr>
          <w:rFonts w:ascii="Times" w:eastAsiaTheme="minorHAnsi" w:hAnsi="Times"/>
          <w:b/>
          <w:bCs/>
          <w:color w:val="000000"/>
          <w:lang w:val="en-US"/>
        </w:rPr>
        <w:t>1</w:t>
      </w:r>
      <w:r w:rsidRPr="00DD2336">
        <w:rPr>
          <w:rFonts w:ascii="Times" w:eastAsiaTheme="minorHAnsi" w:hAnsi="Times"/>
          <w:b/>
          <w:bCs/>
          <w:color w:val="000000"/>
          <w:lang w:val="en-US"/>
        </w:rPr>
        <w:t>:</w:t>
      </w:r>
      <w:r w:rsidRPr="00DD2336">
        <w:rPr>
          <w:rFonts w:ascii="Times" w:eastAsiaTheme="minorHAnsi" w:hAnsi="Times"/>
          <w:color w:val="000000"/>
          <w:lang w:val="en-US"/>
        </w:rPr>
        <w:t xml:space="preserve"> Continue enhancing and improving the business/investment environment. </w:t>
      </w:r>
    </w:p>
    <w:p w14:paraId="5E9566A0" w14:textId="3F25C713" w:rsidR="00FD42B7" w:rsidRPr="00DD2336" w:rsidRDefault="000C75C4" w:rsidP="00DD2336">
      <w:pPr>
        <w:spacing w:before="120" w:after="120" w:line="276" w:lineRule="auto"/>
        <w:jc w:val="both"/>
        <w:rPr>
          <w:rFonts w:ascii="Times" w:eastAsiaTheme="minorHAnsi" w:hAnsi="Times"/>
          <w:b/>
          <w:bCs/>
          <w:color w:val="000000"/>
          <w:lang w:val="en-US"/>
        </w:rPr>
      </w:pPr>
      <w:r w:rsidRPr="00DD2336">
        <w:rPr>
          <w:rFonts w:ascii="Times" w:eastAsiaTheme="minorHAnsi" w:hAnsi="Times"/>
          <w:b/>
          <w:bCs/>
          <w:color w:val="000000"/>
          <w:lang w:val="en-US"/>
        </w:rPr>
        <w:t xml:space="preserve">Recommendation </w:t>
      </w:r>
      <w:r w:rsidR="00FD42B7" w:rsidRPr="00DD2336">
        <w:rPr>
          <w:rFonts w:ascii="Times" w:eastAsiaTheme="minorHAnsi" w:hAnsi="Times"/>
          <w:b/>
          <w:bCs/>
          <w:color w:val="000000"/>
          <w:lang w:val="en-US"/>
        </w:rPr>
        <w:t>2</w:t>
      </w:r>
      <w:r w:rsidRPr="00DD2336">
        <w:rPr>
          <w:rFonts w:ascii="Times" w:eastAsiaTheme="minorHAnsi" w:hAnsi="Times"/>
          <w:b/>
          <w:bCs/>
          <w:color w:val="000000"/>
          <w:lang w:val="en-US"/>
        </w:rPr>
        <w:t xml:space="preserve">: </w:t>
      </w:r>
      <w:r w:rsidR="00FD42B7" w:rsidRPr="00DD2336">
        <w:rPr>
          <w:rFonts w:ascii="Times" w:hAnsi="Times"/>
          <w:lang w:val="en-US"/>
        </w:rPr>
        <w:t xml:space="preserve">Assign a thematic division within the MEP as a focal point (keep recruitment and performance appraisal issues within the Directorate of </w:t>
      </w:r>
      <w:r w:rsidR="00FD42B7" w:rsidRPr="00DD2336">
        <w:rPr>
          <w:rFonts w:ascii="Times" w:hAnsi="Times" w:cstheme="minorBidi"/>
          <w:lang w:val="en-US" w:eastAsia="zh-CN"/>
        </w:rPr>
        <w:t xml:space="preserve">the </w:t>
      </w:r>
      <w:r w:rsidR="00FD42B7" w:rsidRPr="00DD2336">
        <w:rPr>
          <w:rFonts w:ascii="Times" w:hAnsi="Times" w:cstheme="minorBidi"/>
          <w:lang w:eastAsia="zh-CN"/>
        </w:rPr>
        <w:t>Human Resources Development Department</w:t>
      </w:r>
      <w:r w:rsidR="00FD42B7" w:rsidRPr="00DD2336">
        <w:rPr>
          <w:rFonts w:ascii="Times" w:hAnsi="Times" w:cstheme="minorBidi"/>
          <w:lang w:val="en-US" w:eastAsia="zh-CN"/>
        </w:rPr>
        <w:t>).</w:t>
      </w:r>
    </w:p>
    <w:p w14:paraId="073F71D6" w14:textId="0C01C1BE" w:rsidR="000C75C4" w:rsidRPr="00DD2336" w:rsidRDefault="001026A4" w:rsidP="00DD2336">
      <w:pPr>
        <w:spacing w:before="120" w:after="120" w:line="276" w:lineRule="auto"/>
        <w:jc w:val="both"/>
        <w:rPr>
          <w:rFonts w:ascii="Times" w:hAnsi="Times"/>
          <w:lang w:val="en-US"/>
        </w:rPr>
      </w:pPr>
      <w:r w:rsidRPr="00DD2336">
        <w:rPr>
          <w:rFonts w:ascii="Times" w:eastAsiaTheme="minorHAnsi" w:hAnsi="Times"/>
          <w:b/>
          <w:bCs/>
          <w:color w:val="000000"/>
          <w:lang w:val="en-US"/>
        </w:rPr>
        <w:t xml:space="preserve">Recommendation 3: </w:t>
      </w:r>
      <w:r w:rsidR="00FD42B7" w:rsidRPr="00DD2336">
        <w:rPr>
          <w:rFonts w:ascii="Times" w:eastAsiaTheme="minorHAnsi" w:hAnsi="Times"/>
          <w:color w:val="000000"/>
          <w:lang w:val="en-US"/>
        </w:rPr>
        <w:t>Support the d</w:t>
      </w:r>
      <w:r w:rsidR="000C75C4" w:rsidRPr="00DD2336">
        <w:rPr>
          <w:rFonts w:ascii="Times" w:hAnsi="Times"/>
          <w:lang w:val="en-US"/>
        </w:rPr>
        <w:t>evelopment of liaison and coordination mechanisms and processes between the MEP and the UNDP, with clear and demarcated lines of reporting and decision-making capabilities across and between established structures</w:t>
      </w:r>
      <w:r w:rsidRPr="00DD2336">
        <w:rPr>
          <w:rFonts w:ascii="Times" w:hAnsi="Times"/>
          <w:lang w:val="en-US"/>
        </w:rPr>
        <w:t xml:space="preserve">, </w:t>
      </w:r>
      <w:r w:rsidR="000C75C4" w:rsidRPr="00DD2336">
        <w:rPr>
          <w:rFonts w:ascii="Times" w:hAnsi="Times"/>
          <w:lang w:val="en-US"/>
        </w:rPr>
        <w:t>to jointly:</w:t>
      </w:r>
      <w:r w:rsidRPr="00DD2336">
        <w:rPr>
          <w:rFonts w:ascii="Times" w:hAnsi="Times"/>
          <w:lang w:val="en-US"/>
        </w:rPr>
        <w:t xml:space="preserve"> 1) </w:t>
      </w:r>
      <w:r w:rsidR="000C75C4" w:rsidRPr="00DD2336">
        <w:rPr>
          <w:rFonts w:ascii="Times" w:hAnsi="Times"/>
          <w:lang w:val="en-US"/>
        </w:rPr>
        <w:t>Regularly align expectations,</w:t>
      </w:r>
      <w:r w:rsidRPr="00DD2336">
        <w:rPr>
          <w:rFonts w:ascii="Times" w:hAnsi="Times"/>
          <w:lang w:val="en-US"/>
        </w:rPr>
        <w:t xml:space="preserve"> 2) </w:t>
      </w:r>
      <w:r w:rsidR="000C75C4" w:rsidRPr="00DD2336">
        <w:rPr>
          <w:rFonts w:ascii="Times" w:hAnsi="Times"/>
          <w:lang w:val="en-US"/>
        </w:rPr>
        <w:t>Analyze needs/emerging needs</w:t>
      </w:r>
      <w:r w:rsidRPr="00DD2336">
        <w:rPr>
          <w:rFonts w:ascii="Times" w:hAnsi="Times"/>
          <w:lang w:val="en-US"/>
        </w:rPr>
        <w:t xml:space="preserve">, 3) </w:t>
      </w:r>
      <w:r w:rsidR="000C75C4" w:rsidRPr="00DD2336">
        <w:rPr>
          <w:rFonts w:ascii="Times" w:hAnsi="Times"/>
          <w:lang w:val="en-US"/>
        </w:rPr>
        <w:t>Strategize, prioritize, and plan integration into the broader MEP strategy</w:t>
      </w:r>
      <w:r w:rsidRPr="00DD2336">
        <w:rPr>
          <w:rFonts w:ascii="Times" w:hAnsi="Times"/>
          <w:lang w:val="en-US"/>
        </w:rPr>
        <w:t xml:space="preserve">, 4) </w:t>
      </w:r>
      <w:r w:rsidR="000C75C4" w:rsidRPr="00DD2336">
        <w:rPr>
          <w:rFonts w:ascii="Times" w:hAnsi="Times"/>
          <w:lang w:val="en-US"/>
        </w:rPr>
        <w:t xml:space="preserve">Explore </w:t>
      </w:r>
      <w:r w:rsidRPr="00DD2336">
        <w:rPr>
          <w:rFonts w:ascii="Times" w:hAnsi="Times"/>
          <w:lang w:val="en-US"/>
        </w:rPr>
        <w:t>partnerships and synergies</w:t>
      </w:r>
      <w:r w:rsidR="000C75C4" w:rsidRPr="00DD2336">
        <w:rPr>
          <w:rFonts w:ascii="Times" w:hAnsi="Times"/>
          <w:lang w:val="en-US"/>
        </w:rPr>
        <w:t xml:space="preserve"> options</w:t>
      </w:r>
      <w:r w:rsidRPr="00DD2336">
        <w:rPr>
          <w:rFonts w:ascii="Times" w:hAnsi="Times"/>
          <w:lang w:val="en-US"/>
        </w:rPr>
        <w:t xml:space="preserve">, 5) </w:t>
      </w:r>
      <w:r w:rsidR="000C75C4" w:rsidRPr="00DD2336">
        <w:rPr>
          <w:rFonts w:ascii="Times" w:hAnsi="Times"/>
          <w:lang w:val="en-US"/>
        </w:rPr>
        <w:t>Coordinate mobilization and allocation of resources</w:t>
      </w:r>
      <w:r w:rsidRPr="00DD2336">
        <w:rPr>
          <w:rFonts w:ascii="Times" w:hAnsi="Times"/>
          <w:lang w:val="en-US"/>
        </w:rPr>
        <w:t xml:space="preserve">, 6) </w:t>
      </w:r>
      <w:r w:rsidR="000C75C4" w:rsidRPr="00DD2336">
        <w:rPr>
          <w:rFonts w:ascii="Times" w:hAnsi="Times"/>
          <w:lang w:val="en-US"/>
        </w:rPr>
        <w:t>Manage, monitor, and evaluate interventions, delivered capacity building interventions, and generated knowledge products</w:t>
      </w:r>
      <w:r w:rsidRPr="00DD2336">
        <w:rPr>
          <w:rFonts w:ascii="Times" w:hAnsi="Times"/>
          <w:lang w:val="en-US"/>
        </w:rPr>
        <w:t xml:space="preserve">, and 7) </w:t>
      </w:r>
      <w:r w:rsidR="000C75C4" w:rsidRPr="00DD2336">
        <w:rPr>
          <w:rFonts w:ascii="Times" w:hAnsi="Times"/>
          <w:lang w:val="en-US"/>
        </w:rPr>
        <w:t>Agree on information sharing at both the institutional (internal) and large audience (external) levels</w:t>
      </w:r>
      <w:r w:rsidRPr="00DD2336">
        <w:rPr>
          <w:rFonts w:ascii="Times" w:hAnsi="Times"/>
          <w:lang w:val="en-US"/>
        </w:rPr>
        <w:t>.</w:t>
      </w:r>
    </w:p>
    <w:p w14:paraId="0E332800" w14:textId="77777777" w:rsidR="007E16DB" w:rsidRPr="00DD2336" w:rsidRDefault="007E16DB" w:rsidP="00DD2336">
      <w:pPr>
        <w:spacing w:before="120" w:after="120" w:line="276" w:lineRule="auto"/>
        <w:jc w:val="both"/>
        <w:rPr>
          <w:rFonts w:ascii="Times" w:eastAsiaTheme="minorHAnsi" w:hAnsi="Times"/>
          <w:color w:val="000000"/>
          <w:lang w:val="en-US"/>
        </w:rPr>
      </w:pPr>
    </w:p>
    <w:p w14:paraId="45542BE1" w14:textId="77777777" w:rsidR="00E2178E" w:rsidRPr="00DD2336" w:rsidRDefault="00E2178E" w:rsidP="00DD2336">
      <w:pPr>
        <w:spacing w:before="120" w:after="120" w:line="276" w:lineRule="auto"/>
        <w:jc w:val="both"/>
        <w:rPr>
          <w:rFonts w:ascii="Times" w:eastAsiaTheme="minorHAnsi" w:hAnsi="Times"/>
          <w:b/>
          <w:bCs/>
          <w:color w:val="000000"/>
          <w:lang w:val="en-US"/>
        </w:rPr>
      </w:pPr>
      <w:r w:rsidRPr="00DD2336">
        <w:rPr>
          <w:rFonts w:ascii="Times" w:eastAsiaTheme="minorHAnsi" w:hAnsi="Times"/>
          <w:b/>
          <w:bCs/>
          <w:color w:val="000000"/>
          <w:lang w:val="en-US"/>
        </w:rPr>
        <w:t xml:space="preserve">Lessons Learned Throughout the Evaluation </w:t>
      </w:r>
    </w:p>
    <w:p w14:paraId="20B60EE4" w14:textId="77777777" w:rsidR="00CC1E09" w:rsidRPr="00DD2336" w:rsidRDefault="00CC1E09" w:rsidP="00DD2336">
      <w:pPr>
        <w:pStyle w:val="ListParagraph"/>
        <w:numPr>
          <w:ilvl w:val="0"/>
          <w:numId w:val="30"/>
        </w:numPr>
        <w:spacing w:before="120" w:after="120" w:line="276" w:lineRule="auto"/>
        <w:contextualSpacing w:val="0"/>
        <w:jc w:val="both"/>
        <w:rPr>
          <w:rFonts w:ascii="Times" w:eastAsiaTheme="minorHAnsi" w:hAnsi="Times"/>
          <w:color w:val="000000"/>
          <w:lang w:val="en-US"/>
        </w:rPr>
      </w:pPr>
      <w:r w:rsidRPr="00DD2336">
        <w:rPr>
          <w:rFonts w:ascii="Times" w:hAnsi="Times"/>
        </w:rPr>
        <w:t xml:space="preserve">In the extremely </w:t>
      </w:r>
      <w:r w:rsidRPr="00DD2336">
        <w:rPr>
          <w:rFonts w:ascii="Times" w:hAnsi="Times"/>
          <w:lang w:val="en-US"/>
        </w:rPr>
        <w:t>specific</w:t>
      </w:r>
      <w:r w:rsidRPr="00DD2336">
        <w:rPr>
          <w:rFonts w:ascii="Times" w:hAnsi="Times"/>
        </w:rPr>
        <w:t xml:space="preserve"> realities of the</w:t>
      </w:r>
      <w:r w:rsidRPr="00DD2336">
        <w:rPr>
          <w:rFonts w:ascii="Times" w:hAnsi="Times"/>
          <w:lang w:val="en-US"/>
        </w:rPr>
        <w:t xml:space="preserve"> KSA</w:t>
      </w:r>
      <w:r w:rsidRPr="00DD2336">
        <w:rPr>
          <w:rFonts w:ascii="Times" w:hAnsi="Times"/>
        </w:rPr>
        <w:t>, the results-oriented approach and continuously monitor</w:t>
      </w:r>
      <w:r w:rsidRPr="00DD2336">
        <w:rPr>
          <w:rFonts w:ascii="Times" w:hAnsi="Times"/>
          <w:lang w:val="en-US"/>
        </w:rPr>
        <w:t>ing of</w:t>
      </w:r>
      <w:r w:rsidRPr="00DD2336">
        <w:rPr>
          <w:rFonts w:ascii="Times" w:hAnsi="Times"/>
        </w:rPr>
        <w:t xml:space="preserve"> internal and external supporting and constraining factors affecting operations are key factors to ensure the</w:t>
      </w:r>
      <w:r w:rsidRPr="00DD2336">
        <w:rPr>
          <w:rFonts w:ascii="Times" w:hAnsi="Times"/>
          <w:lang w:val="en-US"/>
        </w:rPr>
        <w:t xml:space="preserve"> conception and implementation of</w:t>
      </w:r>
      <w:r w:rsidRPr="00DD2336">
        <w:rPr>
          <w:rFonts w:ascii="Times" w:hAnsi="Times"/>
        </w:rPr>
        <w:t xml:space="preserve"> relevan</w:t>
      </w:r>
      <w:r w:rsidRPr="00DD2336">
        <w:rPr>
          <w:rFonts w:ascii="Times" w:hAnsi="Times"/>
          <w:lang w:val="en-US"/>
        </w:rPr>
        <w:t>t</w:t>
      </w:r>
      <w:r w:rsidRPr="00DD2336">
        <w:rPr>
          <w:rFonts w:ascii="Times" w:hAnsi="Times"/>
        </w:rPr>
        <w:t xml:space="preserve"> interventions.</w:t>
      </w:r>
    </w:p>
    <w:p w14:paraId="0365F7E8" w14:textId="77777777" w:rsidR="00CC1E09" w:rsidRPr="00DD2336" w:rsidRDefault="00CC1E09" w:rsidP="00DD2336">
      <w:pPr>
        <w:pStyle w:val="ListParagraph"/>
        <w:numPr>
          <w:ilvl w:val="0"/>
          <w:numId w:val="30"/>
        </w:numPr>
        <w:spacing w:before="120" w:after="120" w:line="276" w:lineRule="auto"/>
        <w:contextualSpacing w:val="0"/>
        <w:jc w:val="both"/>
        <w:rPr>
          <w:rFonts w:ascii="Times" w:eastAsiaTheme="minorHAnsi" w:hAnsi="Times"/>
          <w:color w:val="000000"/>
          <w:lang w:val="en-US"/>
        </w:rPr>
      </w:pPr>
      <w:r w:rsidRPr="00DD2336">
        <w:rPr>
          <w:rFonts w:ascii="Times" w:hAnsi="Times"/>
        </w:rPr>
        <w:t xml:space="preserve">The importance of strategic partnerships </w:t>
      </w:r>
      <w:r w:rsidRPr="00DD2336">
        <w:rPr>
          <w:rFonts w:ascii="Times" w:hAnsi="Times"/>
          <w:lang w:val="en-US"/>
        </w:rPr>
        <w:t>between international organizations and national partners</w:t>
      </w:r>
      <w:r w:rsidRPr="00DD2336">
        <w:rPr>
          <w:rFonts w:ascii="Times" w:hAnsi="Times"/>
        </w:rPr>
        <w:t xml:space="preserve"> on advancing knowledge</w:t>
      </w:r>
      <w:r w:rsidRPr="00DD2336">
        <w:rPr>
          <w:rFonts w:ascii="Times" w:hAnsi="Times"/>
          <w:lang w:val="en-US"/>
        </w:rPr>
        <w:t xml:space="preserve"> and integrating evidence at the policy-making level</w:t>
      </w:r>
      <w:r w:rsidRPr="00DD2336">
        <w:rPr>
          <w:rFonts w:ascii="Times" w:hAnsi="Times"/>
        </w:rPr>
        <w:t xml:space="preserve"> is critical and essential</w:t>
      </w:r>
      <w:r w:rsidRPr="00DD2336">
        <w:rPr>
          <w:rFonts w:ascii="Times" w:hAnsi="Times"/>
          <w:lang w:val="en-US"/>
        </w:rPr>
        <w:t>.</w:t>
      </w:r>
    </w:p>
    <w:p w14:paraId="11FFE30C" w14:textId="77777777" w:rsidR="00CC1E09" w:rsidRPr="00DD2336" w:rsidRDefault="00CC1E09" w:rsidP="00DD2336">
      <w:pPr>
        <w:pStyle w:val="ListParagraph"/>
        <w:spacing w:before="120" w:after="120" w:line="276" w:lineRule="auto"/>
        <w:contextualSpacing w:val="0"/>
        <w:jc w:val="both"/>
        <w:rPr>
          <w:rFonts w:ascii="Times" w:eastAsiaTheme="minorHAnsi" w:hAnsi="Times"/>
          <w:color w:val="000000"/>
          <w:lang w:val="en-US"/>
        </w:rPr>
      </w:pPr>
    </w:p>
    <w:p w14:paraId="5508E851" w14:textId="77777777" w:rsidR="007E16DB" w:rsidRPr="00DD2336" w:rsidRDefault="007E16DB" w:rsidP="00DD2336">
      <w:pPr>
        <w:spacing w:before="120" w:after="120" w:line="276" w:lineRule="auto"/>
        <w:jc w:val="both"/>
        <w:rPr>
          <w:rFonts w:ascii="Times" w:eastAsiaTheme="minorHAnsi" w:hAnsi="Times"/>
          <w:color w:val="000000"/>
          <w:lang w:val="en-US"/>
        </w:rPr>
      </w:pPr>
    </w:p>
    <w:p w14:paraId="7C078762" w14:textId="77777777" w:rsidR="005D1C45" w:rsidRPr="00DD2336" w:rsidRDefault="005D1C45" w:rsidP="00DD2336">
      <w:pPr>
        <w:spacing w:before="120" w:after="120" w:line="276" w:lineRule="auto"/>
        <w:jc w:val="both"/>
        <w:rPr>
          <w:rFonts w:ascii="Times" w:eastAsiaTheme="minorHAnsi" w:hAnsi="Times"/>
          <w:color w:val="000000"/>
          <w:lang w:val="en-US"/>
        </w:rPr>
      </w:pPr>
    </w:p>
    <w:p w14:paraId="7F676680" w14:textId="6CF15801" w:rsidR="00A6777F" w:rsidRPr="008E1678" w:rsidRDefault="00A6777F" w:rsidP="007467B7">
      <w:pPr>
        <w:spacing w:before="120" w:after="120"/>
        <w:rPr>
          <w:rFonts w:ascii="Times" w:hAnsi="Times"/>
        </w:rPr>
      </w:pPr>
    </w:p>
    <w:p w14:paraId="09005609" w14:textId="41A77690" w:rsidR="00A6777F" w:rsidRPr="008E1678" w:rsidRDefault="00A6777F" w:rsidP="007467B7">
      <w:pPr>
        <w:spacing w:before="120" w:after="120"/>
        <w:rPr>
          <w:rFonts w:ascii="Times" w:hAnsi="Times"/>
        </w:rPr>
      </w:pPr>
      <w:r w:rsidRPr="008E1678">
        <w:rPr>
          <w:rFonts w:ascii="Times" w:hAnsi="Times"/>
        </w:rPr>
        <w:br w:type="page"/>
      </w:r>
    </w:p>
    <w:p w14:paraId="070FB888" w14:textId="1B24EBE0" w:rsidR="00A6777F" w:rsidRPr="00E4668D" w:rsidRDefault="00A6777F" w:rsidP="007D33A3">
      <w:pPr>
        <w:pStyle w:val="Heading2"/>
        <w:spacing w:before="120" w:after="120"/>
        <w:rPr>
          <w:rFonts w:ascii="Times" w:hAnsi="Times"/>
          <w:lang w:val="en-US"/>
        </w:rPr>
      </w:pPr>
      <w:bookmarkStart w:id="4" w:name="_Toc92381454"/>
      <w:r w:rsidRPr="008E1678">
        <w:rPr>
          <w:rFonts w:ascii="Times" w:hAnsi="Times"/>
        </w:rPr>
        <w:lastRenderedPageBreak/>
        <w:t>Introduction</w:t>
      </w:r>
      <w:r w:rsidR="00E4668D">
        <w:rPr>
          <w:rFonts w:ascii="Times" w:hAnsi="Times"/>
          <w:lang w:val="en-US"/>
        </w:rPr>
        <w:t xml:space="preserve"> and Background I</w:t>
      </w:r>
      <w:r w:rsidR="006E2376">
        <w:rPr>
          <w:rFonts w:ascii="Times" w:hAnsi="Times"/>
          <w:lang w:val="en-US"/>
        </w:rPr>
        <w:t>n</w:t>
      </w:r>
      <w:r w:rsidR="00E4668D">
        <w:rPr>
          <w:rFonts w:ascii="Times" w:hAnsi="Times"/>
          <w:lang w:val="en-US"/>
        </w:rPr>
        <w:t>fomation</w:t>
      </w:r>
      <w:bookmarkEnd w:id="4"/>
    </w:p>
    <w:p w14:paraId="53333E4E" w14:textId="0165EF62" w:rsidR="00B55464" w:rsidRDefault="00B55464" w:rsidP="003C3C1F">
      <w:pPr>
        <w:widowControl w:val="0"/>
        <w:spacing w:before="120" w:after="120" w:line="276" w:lineRule="auto"/>
        <w:jc w:val="both"/>
        <w:rPr>
          <w:rFonts w:ascii="Times" w:eastAsiaTheme="minorHAnsi" w:hAnsi="Times"/>
        </w:rPr>
      </w:pPr>
      <w:r w:rsidRPr="008E1678">
        <w:rPr>
          <w:rFonts w:ascii="Times" w:hAnsi="Times"/>
        </w:rPr>
        <w:t xml:space="preserve">This document presents the report for </w:t>
      </w:r>
      <w:r w:rsidR="003C3C1F">
        <w:rPr>
          <w:rFonts w:ascii="Times" w:eastAsiaTheme="minorHAnsi" w:hAnsi="Times"/>
          <w:lang w:val="en-US"/>
        </w:rPr>
        <w:t xml:space="preserve">the </w:t>
      </w:r>
      <w:r w:rsidRPr="008E1678">
        <w:rPr>
          <w:rFonts w:ascii="Times" w:eastAsiaTheme="minorHAnsi" w:hAnsi="Times"/>
        </w:rPr>
        <w:t xml:space="preserve">final was commissioned by the United Nations Development Programme (UNDP) Country Office (CO) for the Kingdom of Saudi Arabia (KSA) for the Umbrella Programme for Socio-Economic Development (2019-2021) implemented in collaboration with the Ministry of Economy and Planning (MEP). </w:t>
      </w:r>
      <w:r w:rsidR="003C3C1F">
        <w:rPr>
          <w:rFonts w:ascii="Times" w:eastAsiaTheme="minorHAnsi" w:hAnsi="Times"/>
          <w:lang w:val="en-US"/>
        </w:rPr>
        <w:t xml:space="preserve">The </w:t>
      </w:r>
      <w:r w:rsidR="003C3C1F" w:rsidRPr="008E1678">
        <w:rPr>
          <w:rFonts w:ascii="Times" w:eastAsiaTheme="minorHAnsi" w:hAnsi="Times"/>
        </w:rPr>
        <w:t>primary audience and users of the report are</w:t>
      </w:r>
      <w:r w:rsidR="003C3C1F">
        <w:rPr>
          <w:rFonts w:ascii="Times" w:eastAsiaTheme="minorHAnsi" w:hAnsi="Times"/>
          <w:lang w:val="en-US"/>
        </w:rPr>
        <w:t xml:space="preserve"> the</w:t>
      </w:r>
      <w:r w:rsidR="003C3C1F" w:rsidRPr="008E1678">
        <w:rPr>
          <w:rFonts w:ascii="Times" w:eastAsiaTheme="minorHAnsi" w:hAnsi="Times"/>
        </w:rPr>
        <w:t xml:space="preserve"> UNDP, the MEP</w:t>
      </w:r>
      <w:r w:rsidR="003C3C1F">
        <w:rPr>
          <w:rFonts w:ascii="Times" w:eastAsiaTheme="minorHAnsi" w:hAnsi="Times"/>
          <w:lang w:val="en-US"/>
        </w:rPr>
        <w:t xml:space="preserve"> for future planning</w:t>
      </w:r>
      <w:r w:rsidR="003C3C1F" w:rsidRPr="008E1678">
        <w:rPr>
          <w:rFonts w:ascii="Times" w:eastAsiaTheme="minorHAnsi" w:hAnsi="Times"/>
        </w:rPr>
        <w:t xml:space="preserve">, as well as their stakeholders and all interested in the project progress and lessons learned. </w:t>
      </w:r>
    </w:p>
    <w:p w14:paraId="0AE923B7" w14:textId="2D0BE472" w:rsidR="005D5C51" w:rsidRDefault="005D5C51" w:rsidP="003C3C1F">
      <w:pPr>
        <w:widowControl w:val="0"/>
        <w:spacing w:before="120" w:after="120" w:line="276" w:lineRule="auto"/>
        <w:jc w:val="both"/>
        <w:rPr>
          <w:rFonts w:ascii="Times" w:eastAsiaTheme="minorHAnsi" w:hAnsi="Times"/>
        </w:rPr>
      </w:pPr>
    </w:p>
    <w:p w14:paraId="2520A88F" w14:textId="77777777" w:rsidR="005D5C51" w:rsidRPr="005D5C51" w:rsidRDefault="005D5C51" w:rsidP="005D5C51">
      <w:pPr>
        <w:widowControl w:val="0"/>
        <w:spacing w:before="120" w:after="120" w:line="276" w:lineRule="auto"/>
        <w:jc w:val="both"/>
        <w:rPr>
          <w:rFonts w:ascii="Times" w:hAnsi="Times"/>
          <w:b/>
          <w:bCs/>
          <w:lang w:val="en-US"/>
        </w:rPr>
      </w:pPr>
      <w:r w:rsidRPr="005D5C51">
        <w:rPr>
          <w:rFonts w:ascii="Times" w:hAnsi="Times"/>
          <w:b/>
          <w:bCs/>
          <w:lang w:val="en-US"/>
        </w:rPr>
        <w:t>Background Information</w:t>
      </w:r>
    </w:p>
    <w:p w14:paraId="5BBAA535" w14:textId="1A1C2317" w:rsidR="005D5C51" w:rsidRPr="005D5C51" w:rsidRDefault="005D5C51" w:rsidP="00831A96">
      <w:pPr>
        <w:widowControl w:val="0"/>
        <w:spacing w:before="120" w:after="120" w:line="276" w:lineRule="auto"/>
        <w:jc w:val="both"/>
        <w:rPr>
          <w:rFonts w:ascii="Times" w:eastAsiaTheme="minorHAnsi" w:hAnsi="Times"/>
        </w:rPr>
      </w:pPr>
      <w:r w:rsidRPr="005D5C51">
        <w:rPr>
          <w:rFonts w:ascii="Times" w:eastAsiaTheme="minorHAnsi" w:hAnsi="Times"/>
        </w:rPr>
        <w:t xml:space="preserve">Saudi Arabia has achieved and sustained a remarkable socio-economic development in the last four decades. In this respect, the Kingdom has been able to move from an underdeveloped status to a developing economy with prosperous socio-economic indicators that qualified it to be one of the G20 worldwide. The GDP increased from SR 156 billion in 1969 to SR2,398 billion in 2017. Based on the annual ranking of the Human Development Index (HDI) of the Human Development Report, Saudi Arabia has steady moved from the middle-income category in the 1990s to the very high-income category in 2018. Parallel to this, the population of Saudi Arabia increased from 7 million in 1974 to 31.7 million in 2016. According to 2010 national census data, 70% of the population live in urban areas, with almost two thirds living in three regions of Riyadh, Makkah and the Eastern Province. This poses a daunting challenge to the national urge of diversification of the economic base as well as to development sustainability in general. </w:t>
      </w:r>
    </w:p>
    <w:p w14:paraId="2260C11E" w14:textId="77777777" w:rsidR="005D5C51" w:rsidRPr="005D5C51" w:rsidRDefault="005D5C51" w:rsidP="005D5C51">
      <w:pPr>
        <w:widowControl w:val="0"/>
        <w:spacing w:before="120" w:after="120" w:line="276" w:lineRule="auto"/>
        <w:jc w:val="both"/>
        <w:rPr>
          <w:rFonts w:ascii="Times" w:eastAsiaTheme="minorHAnsi" w:hAnsi="Times"/>
        </w:rPr>
      </w:pPr>
      <w:r w:rsidRPr="005D5C51">
        <w:rPr>
          <w:rFonts w:ascii="Times" w:eastAsiaTheme="minorHAnsi" w:hAnsi="Times"/>
        </w:rPr>
        <w:t xml:space="preserve">Since the early 1980s, the Government has expressed intent to achieve socio-economic development with a focus on diversification, balanced regional development, innovation and evidence competitiveness. These were considered as the drivers of long-term development in all sectors of the economy. Certain synergies were also expected to get materialized by better inter- sectoral coordination. </w:t>
      </w:r>
    </w:p>
    <w:p w14:paraId="26E02122" w14:textId="47B7B15A" w:rsidR="000D293D" w:rsidRPr="000D293D" w:rsidRDefault="005D5C51" w:rsidP="000D293D">
      <w:pPr>
        <w:widowControl w:val="0"/>
        <w:spacing w:before="120" w:after="120" w:line="276" w:lineRule="auto"/>
        <w:jc w:val="both"/>
        <w:rPr>
          <w:rFonts w:ascii="Times" w:eastAsia="SimSun" w:hAnsi="Times"/>
          <w:lang w:val="en-CA" w:eastAsia="zh-CN"/>
        </w:rPr>
      </w:pPr>
      <w:r>
        <w:rPr>
          <w:rFonts w:ascii="Times" w:eastAsiaTheme="minorHAnsi" w:hAnsi="Times"/>
          <w:lang w:val="en-US"/>
        </w:rPr>
        <w:t>I</w:t>
      </w:r>
      <w:r w:rsidRPr="005D5C51">
        <w:rPr>
          <w:rFonts w:ascii="Times" w:eastAsiaTheme="minorHAnsi" w:hAnsi="Times"/>
        </w:rPr>
        <w:t xml:space="preserve">n this framework, Saudi Arabia launched Saudi Vision 2030 in 2016. </w:t>
      </w:r>
      <w:r w:rsidR="000D293D" w:rsidRPr="00672BE4">
        <w:rPr>
          <w:rFonts w:ascii="Times" w:eastAsia="SimSun" w:hAnsi="Times"/>
          <w:lang w:val="en-CA" w:eastAsia="zh-CN"/>
        </w:rPr>
        <w:t>The vision has three main pillars: to make the country the "heart of the Arab and Islamic worlds", to become a global investment powerhouse, and to transform the country's location into a hub connecting Afro-Eurasia</w:t>
      </w:r>
      <w:r w:rsidR="000D293D">
        <w:rPr>
          <w:rFonts w:ascii="Times" w:eastAsia="SimSun" w:hAnsi="Times"/>
          <w:lang w:val="en-CA" w:eastAsia="zh-CN"/>
        </w:rPr>
        <w:t>.</w:t>
      </w:r>
      <w:r w:rsidR="000D293D" w:rsidRPr="00672BE4">
        <w:rPr>
          <w:rFonts w:ascii="Times" w:eastAsia="SimSun" w:hAnsi="Times"/>
          <w:lang w:val="en-CA" w:eastAsia="zh-CN"/>
        </w:rPr>
        <w:t xml:space="preserve"> </w:t>
      </w:r>
      <w:r w:rsidR="000D293D" w:rsidRPr="0014648E">
        <w:rPr>
          <w:rFonts w:ascii="Times" w:eastAsia="SimSun" w:hAnsi="Times"/>
          <w:lang w:val="en-CA" w:eastAsia="zh-CN"/>
        </w:rPr>
        <w:t xml:space="preserve">To achieve the strategic goals </w:t>
      </w:r>
      <w:r w:rsidR="000D293D" w:rsidRPr="00DC6E10">
        <w:rPr>
          <w:rFonts w:ascii="Times" w:eastAsia="SimSun" w:hAnsi="Times"/>
          <w:lang w:val="en-CA" w:eastAsia="zh-CN"/>
        </w:rPr>
        <w:t>and targets of vision 2030, thirteen programs called Vision Realization Programs (VRPs) were established</w:t>
      </w:r>
      <w:r w:rsidR="000D293D">
        <w:rPr>
          <w:rStyle w:val="FootnoteReference"/>
          <w:rFonts w:ascii="Times" w:eastAsia="SimSun" w:hAnsi="Times"/>
          <w:lang w:val="en-CA" w:eastAsia="zh-CN"/>
        </w:rPr>
        <w:footnoteReference w:id="6"/>
      </w:r>
      <w:r w:rsidR="000D293D" w:rsidRPr="00DC6E10">
        <w:rPr>
          <w:rFonts w:ascii="Times" w:eastAsia="SimSun" w:hAnsi="Times"/>
          <w:lang w:val="en-CA" w:eastAsia="zh-CN"/>
        </w:rPr>
        <w:t xml:space="preserve">. </w:t>
      </w:r>
      <w:r w:rsidR="000D293D">
        <w:rPr>
          <w:rFonts w:ascii="Times" w:eastAsia="SimSun" w:hAnsi="Times"/>
          <w:lang w:val="en-CA" w:eastAsia="zh-CN"/>
        </w:rPr>
        <w:t xml:space="preserve">The Vision </w:t>
      </w:r>
      <w:r w:rsidRPr="005D5C51">
        <w:rPr>
          <w:rFonts w:ascii="Times" w:eastAsiaTheme="minorHAnsi" w:hAnsi="Times"/>
        </w:rPr>
        <w:t xml:space="preserve">embraces the concept of development sustainability by anchoring its conceptual firmness on the three themes of a </w:t>
      </w:r>
      <w:r w:rsidRPr="000D293D">
        <w:rPr>
          <w:rFonts w:ascii="Times" w:eastAsiaTheme="minorHAnsi" w:hAnsi="Times"/>
          <w:i/>
          <w:iCs/>
        </w:rPr>
        <w:t>vibrant society</w:t>
      </w:r>
      <w:r w:rsidR="000D293D">
        <w:rPr>
          <w:rFonts w:ascii="Times" w:eastAsiaTheme="minorHAnsi" w:hAnsi="Times"/>
          <w:lang w:val="en-US"/>
        </w:rPr>
        <w:t>, a</w:t>
      </w:r>
      <w:r w:rsidRPr="005D5C51">
        <w:rPr>
          <w:rFonts w:ascii="Times" w:eastAsiaTheme="minorHAnsi" w:hAnsi="Times"/>
        </w:rPr>
        <w:t xml:space="preserve"> </w:t>
      </w:r>
      <w:r w:rsidRPr="000D293D">
        <w:rPr>
          <w:rFonts w:ascii="Times" w:eastAsiaTheme="minorHAnsi" w:hAnsi="Times"/>
          <w:i/>
          <w:iCs/>
        </w:rPr>
        <w:t xml:space="preserve">thriving </w:t>
      </w:r>
      <w:proofErr w:type="gramStart"/>
      <w:r w:rsidRPr="000D293D">
        <w:rPr>
          <w:rFonts w:ascii="Times" w:eastAsiaTheme="minorHAnsi" w:hAnsi="Times"/>
          <w:i/>
          <w:iCs/>
        </w:rPr>
        <w:t>economy</w:t>
      </w:r>
      <w:proofErr w:type="gramEnd"/>
      <w:r w:rsidRPr="005D5C51">
        <w:rPr>
          <w:rFonts w:ascii="Times" w:eastAsiaTheme="minorHAnsi" w:hAnsi="Times"/>
        </w:rPr>
        <w:t xml:space="preserve"> and an </w:t>
      </w:r>
      <w:r w:rsidRPr="000D293D">
        <w:rPr>
          <w:rFonts w:ascii="Times" w:eastAsiaTheme="minorHAnsi" w:hAnsi="Times"/>
          <w:i/>
          <w:iCs/>
        </w:rPr>
        <w:t>ambitious nation</w:t>
      </w:r>
      <w:r w:rsidRPr="005D5C51">
        <w:rPr>
          <w:rFonts w:ascii="Times" w:eastAsiaTheme="minorHAnsi" w:hAnsi="Times"/>
        </w:rPr>
        <w:t xml:space="preserve">. A thorough review of the three themes and their underlying issues of national concern would reveal a holistic approach to development that encompasses the three dimensions of sustainable development: the social, the economic and the environmental. Moreover, the </w:t>
      </w:r>
      <w:r w:rsidRPr="005D5C51">
        <w:rPr>
          <w:rFonts w:ascii="Times" w:eastAsiaTheme="minorHAnsi" w:hAnsi="Times"/>
        </w:rPr>
        <w:lastRenderedPageBreak/>
        <w:t xml:space="preserve">Vision calls for a thriving economy with rewarding opportunities through diversifying the economic base for greater sustainability. This comes in line with the Sustainable Development Goals (SDGs). </w:t>
      </w:r>
    </w:p>
    <w:p w14:paraId="3CE38822" w14:textId="02990F69" w:rsidR="00672BE4" w:rsidRPr="00672BE4" w:rsidRDefault="00672BE4" w:rsidP="00672BE4">
      <w:pPr>
        <w:widowControl w:val="0"/>
        <w:spacing w:before="120" w:after="120" w:line="276" w:lineRule="auto"/>
        <w:jc w:val="both"/>
        <w:rPr>
          <w:rFonts w:ascii="Times" w:eastAsia="SimSun" w:hAnsi="Times"/>
          <w:lang w:val="en-CA" w:eastAsia="zh-CN"/>
        </w:rPr>
      </w:pPr>
      <w:r w:rsidRPr="00672BE4">
        <w:rPr>
          <w:rFonts w:ascii="Times" w:eastAsia="SimSun" w:hAnsi="Times"/>
          <w:lang w:val="en-CA" w:eastAsia="zh-CN"/>
        </w:rPr>
        <w:t xml:space="preserve">The plan is supervised by a group of people employed under the National Center for Performance Measurement, the Delivery Unit, and the Project Management Office of the Council of Economic and Development Affairs. The National Transformation Program </w:t>
      </w:r>
      <w:r w:rsidR="00DC6E10">
        <w:rPr>
          <w:rFonts w:ascii="Times" w:eastAsia="SimSun" w:hAnsi="Times"/>
          <w:lang w:val="en-CA" w:eastAsia="zh-CN"/>
        </w:rPr>
        <w:t xml:space="preserve">(NTP) </w:t>
      </w:r>
      <w:r w:rsidRPr="00672BE4">
        <w:rPr>
          <w:rFonts w:ascii="Times" w:eastAsia="SimSun" w:hAnsi="Times"/>
          <w:lang w:val="en-CA" w:eastAsia="zh-CN"/>
        </w:rPr>
        <w:t xml:space="preserve">was designed and launched in 2016 across 24 government bodies. </w:t>
      </w:r>
    </w:p>
    <w:p w14:paraId="733578CC" w14:textId="3ACC5FF6" w:rsidR="00F13376" w:rsidRPr="00F13376" w:rsidRDefault="00F13376" w:rsidP="00F13376">
      <w:pPr>
        <w:widowControl w:val="0"/>
        <w:spacing w:before="120" w:after="120" w:line="276" w:lineRule="auto"/>
        <w:jc w:val="both"/>
        <w:rPr>
          <w:rFonts w:ascii="Times" w:eastAsia="SimSun" w:hAnsi="Times"/>
          <w:lang w:val="en-CA" w:eastAsia="zh-CN"/>
        </w:rPr>
      </w:pPr>
      <w:r w:rsidRPr="00F13376">
        <w:rPr>
          <w:rFonts w:ascii="Times" w:eastAsia="SimSun" w:hAnsi="Times"/>
          <w:lang w:val="en-CA" w:eastAsia="zh-CN"/>
        </w:rPr>
        <w:t xml:space="preserve">As for commitment to international priorities, </w:t>
      </w:r>
      <w:r w:rsidR="002C5136">
        <w:rPr>
          <w:rFonts w:ascii="Times" w:eastAsia="SimSun" w:hAnsi="Times"/>
          <w:lang w:val="en-CA" w:eastAsia="zh-CN"/>
        </w:rPr>
        <w:t>t</w:t>
      </w:r>
      <w:r w:rsidRPr="00F13376">
        <w:rPr>
          <w:rFonts w:ascii="Times" w:eastAsia="SimSun" w:hAnsi="Times"/>
          <w:lang w:val="en-CA" w:eastAsia="zh-CN"/>
        </w:rPr>
        <w:t xml:space="preserve">he Vision 2030 calls for a bold transformation of its national economy. Saudi Arabia has also committed to the </w:t>
      </w:r>
      <w:r w:rsidR="000D293D">
        <w:rPr>
          <w:rFonts w:ascii="Times" w:eastAsia="SimSun" w:hAnsi="Times"/>
          <w:lang w:val="en-CA" w:eastAsia="zh-CN"/>
        </w:rPr>
        <w:t>SDGs</w:t>
      </w:r>
      <w:r w:rsidRPr="00F13376">
        <w:rPr>
          <w:rFonts w:ascii="Times" w:eastAsia="SimSun" w:hAnsi="Times"/>
          <w:lang w:val="en-CA" w:eastAsia="zh-CN"/>
        </w:rPr>
        <w:t>. The current global crisis caused by COVID-19 has affected all communities but has impacted vulnerable communities disproportionately. The Government of Saudi Arabia has responded to the crisis with a broad package of mitigating measures. However, the situation highlighted the importance of innovative financing such as awqaf in achieving and sustaining progress and ensuring that no one is left behind. We must also consider that the broad impact of COVID-19 is a preview of the disproportionate impact of climate change on vulnerable communities.</w:t>
      </w:r>
    </w:p>
    <w:p w14:paraId="6903A72F" w14:textId="693E8AED" w:rsidR="00F13376" w:rsidRPr="00F13376" w:rsidRDefault="00F13376" w:rsidP="00E4668D">
      <w:pPr>
        <w:widowControl w:val="0"/>
        <w:spacing w:before="120" w:after="120" w:line="276" w:lineRule="auto"/>
        <w:jc w:val="both"/>
        <w:rPr>
          <w:rFonts w:ascii="Times" w:eastAsia="SimSun" w:hAnsi="Times"/>
          <w:lang w:val="en-CA" w:eastAsia="zh-CN"/>
        </w:rPr>
      </w:pPr>
      <w:r w:rsidRPr="00DC6E10">
        <w:rPr>
          <w:rFonts w:ascii="Times" w:eastAsia="SimSun" w:hAnsi="Times"/>
          <w:lang w:val="en-CA" w:eastAsia="zh-CN"/>
        </w:rPr>
        <w:t>The United Nations in Saudi Arabia (UN) and the Islamic Corporation for the Development of the Private Sector (ICD)</w:t>
      </w:r>
      <w:r w:rsidRPr="00F13376">
        <w:rPr>
          <w:rFonts w:ascii="Times" w:eastAsia="SimSun" w:hAnsi="Times"/>
          <w:lang w:val="en-CA" w:eastAsia="zh-CN"/>
        </w:rPr>
        <w:t xml:space="preserve"> identified awqaf as an important source of sustainable financing for advancing Saudi Arabia’s Vision 2030 and the UN 2030 Agenda and the Sustainable Development Goals (SDG). </w:t>
      </w:r>
    </w:p>
    <w:p w14:paraId="407AA39F" w14:textId="77777777" w:rsidR="005D5C51" w:rsidRPr="005D5C51" w:rsidRDefault="005D5C51" w:rsidP="005D5C51">
      <w:pPr>
        <w:pStyle w:val="CommentText"/>
        <w:rPr>
          <w:b/>
          <w:bCs/>
          <w:lang w:val="en-US"/>
        </w:rPr>
      </w:pPr>
    </w:p>
    <w:p w14:paraId="3097433C" w14:textId="3F597907" w:rsidR="005D5C51" w:rsidRPr="005D5C51" w:rsidRDefault="005D5C51" w:rsidP="005D5C51">
      <w:pPr>
        <w:pStyle w:val="CommentText"/>
        <w:rPr>
          <w:b/>
          <w:bCs/>
          <w:lang w:val="en-US"/>
        </w:rPr>
      </w:pPr>
      <w:r w:rsidRPr="005D5C51">
        <w:rPr>
          <w:b/>
          <w:bCs/>
          <w:lang w:val="en-US"/>
        </w:rPr>
        <w:t>Structure of the Report</w:t>
      </w:r>
    </w:p>
    <w:p w14:paraId="5E739EA8" w14:textId="77777777" w:rsidR="00A6777F" w:rsidRPr="008E1678" w:rsidRDefault="00A6777F" w:rsidP="004137C8">
      <w:pPr>
        <w:spacing w:before="120" w:after="120" w:line="276" w:lineRule="auto"/>
        <w:jc w:val="both"/>
        <w:rPr>
          <w:rFonts w:ascii="Times" w:eastAsia="SimSun" w:hAnsi="Times"/>
          <w:bCs/>
          <w:lang w:eastAsia="zh-CN"/>
        </w:rPr>
      </w:pPr>
      <w:r w:rsidRPr="008E1678">
        <w:rPr>
          <w:rFonts w:ascii="Times" w:eastAsia="SimSun" w:hAnsi="Times"/>
          <w:bCs/>
          <w:lang w:eastAsia="zh-CN"/>
        </w:rPr>
        <w:t>This final report includes the Executive Summary and the main body of the report with nine sections:</w:t>
      </w:r>
    </w:p>
    <w:p w14:paraId="149A830D" w14:textId="0F42F850" w:rsidR="00A6777F" w:rsidRPr="008E1678" w:rsidRDefault="00A6777F" w:rsidP="007F2D42">
      <w:pPr>
        <w:pStyle w:val="ListParagraph"/>
        <w:numPr>
          <w:ilvl w:val="0"/>
          <w:numId w:val="22"/>
        </w:numPr>
        <w:spacing w:before="120" w:after="120" w:line="276" w:lineRule="auto"/>
        <w:contextualSpacing w:val="0"/>
        <w:jc w:val="both"/>
        <w:rPr>
          <w:rFonts w:ascii="Times" w:eastAsia="SimSun" w:hAnsi="Times"/>
          <w:bCs/>
          <w:lang w:eastAsia="zh-CN"/>
        </w:rPr>
      </w:pPr>
      <w:r w:rsidRPr="008E1678">
        <w:rPr>
          <w:rFonts w:ascii="Times" w:eastAsia="SimSun" w:hAnsi="Times"/>
          <w:bCs/>
          <w:lang w:eastAsia="zh-CN"/>
        </w:rPr>
        <w:t xml:space="preserve">The </w:t>
      </w:r>
      <w:r w:rsidRPr="008E1678">
        <w:rPr>
          <w:rFonts w:ascii="Times" w:eastAsia="SimSun" w:hAnsi="Times"/>
          <w:bCs/>
          <w:i/>
          <w:iCs/>
          <w:lang w:eastAsia="zh-CN"/>
        </w:rPr>
        <w:t xml:space="preserve">Introduction </w:t>
      </w:r>
      <w:r w:rsidRPr="008E1678">
        <w:rPr>
          <w:rFonts w:ascii="Times" w:eastAsia="SimSun" w:hAnsi="Times"/>
          <w:bCs/>
          <w:lang w:eastAsia="zh-CN"/>
        </w:rPr>
        <w:t>provides the background and explains the main purpose of the final Evaluation;</w:t>
      </w:r>
    </w:p>
    <w:p w14:paraId="06A25268" w14:textId="77777777" w:rsidR="00A6777F" w:rsidRPr="008E1678" w:rsidRDefault="00A6777F" w:rsidP="007F2D42">
      <w:pPr>
        <w:pStyle w:val="ListParagraph"/>
        <w:numPr>
          <w:ilvl w:val="0"/>
          <w:numId w:val="22"/>
        </w:numPr>
        <w:spacing w:before="120" w:after="120" w:line="276" w:lineRule="auto"/>
        <w:contextualSpacing w:val="0"/>
        <w:jc w:val="both"/>
        <w:rPr>
          <w:rFonts w:ascii="Times" w:eastAsia="SimSun" w:hAnsi="Times"/>
          <w:bCs/>
          <w:lang w:eastAsia="zh-CN"/>
        </w:rPr>
      </w:pPr>
      <w:r w:rsidRPr="008E1678">
        <w:rPr>
          <w:rFonts w:ascii="Times" w:eastAsia="SimSun" w:hAnsi="Times"/>
          <w:bCs/>
          <w:lang w:eastAsia="zh-CN"/>
        </w:rPr>
        <w:t xml:space="preserve">The </w:t>
      </w:r>
      <w:r w:rsidRPr="008E1678">
        <w:rPr>
          <w:rFonts w:ascii="Times" w:eastAsia="SimSun" w:hAnsi="Times"/>
          <w:bCs/>
          <w:i/>
          <w:iCs/>
          <w:lang w:eastAsia="zh-CN"/>
        </w:rPr>
        <w:t xml:space="preserve">Description of the Intervention Being Evaluated </w:t>
      </w:r>
      <w:r w:rsidRPr="008E1678">
        <w:rPr>
          <w:rFonts w:ascii="Times" w:eastAsia="SimSun" w:hAnsi="Times"/>
          <w:bCs/>
          <w:lang w:eastAsia="zh-CN"/>
        </w:rPr>
        <w:t>explains the project in brief;</w:t>
      </w:r>
    </w:p>
    <w:p w14:paraId="1C401A9A" w14:textId="77777777" w:rsidR="00A6777F" w:rsidRPr="008E1678" w:rsidRDefault="00A6777F" w:rsidP="007F2D42">
      <w:pPr>
        <w:pStyle w:val="ListParagraph"/>
        <w:numPr>
          <w:ilvl w:val="0"/>
          <w:numId w:val="22"/>
        </w:numPr>
        <w:spacing w:before="120" w:after="120" w:line="276" w:lineRule="auto"/>
        <w:contextualSpacing w:val="0"/>
        <w:jc w:val="both"/>
        <w:rPr>
          <w:rFonts w:ascii="Times" w:eastAsia="SimSun" w:hAnsi="Times"/>
          <w:bCs/>
          <w:lang w:eastAsia="zh-CN"/>
        </w:rPr>
      </w:pPr>
      <w:r w:rsidRPr="008E1678">
        <w:rPr>
          <w:rFonts w:ascii="Times" w:eastAsia="SimSun" w:hAnsi="Times"/>
          <w:bCs/>
          <w:lang w:eastAsia="zh-CN"/>
        </w:rPr>
        <w:t xml:space="preserve">The </w:t>
      </w:r>
      <w:r w:rsidRPr="008E1678">
        <w:rPr>
          <w:rFonts w:ascii="Times" w:eastAsia="SimSun" w:hAnsi="Times"/>
          <w:bCs/>
          <w:i/>
          <w:iCs/>
          <w:lang w:eastAsia="zh-CN"/>
        </w:rPr>
        <w:t xml:space="preserve">Evaluation Scope and Objective </w:t>
      </w:r>
      <w:r w:rsidRPr="008E1678">
        <w:rPr>
          <w:rFonts w:ascii="Times" w:eastAsia="SimSun" w:hAnsi="Times"/>
          <w:bCs/>
          <w:lang w:eastAsia="zh-CN"/>
        </w:rPr>
        <w:t xml:space="preserve">provides a description of the segments of the target population included, the geographic area included, and which components, outputs or outcomes were and were not assessed. </w:t>
      </w:r>
    </w:p>
    <w:p w14:paraId="62494FF9" w14:textId="77777777" w:rsidR="00A6777F" w:rsidRPr="008E1678" w:rsidRDefault="00A6777F" w:rsidP="007F2D42">
      <w:pPr>
        <w:pStyle w:val="ListParagraph"/>
        <w:numPr>
          <w:ilvl w:val="0"/>
          <w:numId w:val="22"/>
        </w:numPr>
        <w:spacing w:before="120" w:after="120" w:line="276" w:lineRule="auto"/>
        <w:contextualSpacing w:val="0"/>
        <w:jc w:val="both"/>
        <w:rPr>
          <w:rFonts w:ascii="Times" w:eastAsia="SimSun" w:hAnsi="Times"/>
          <w:bCs/>
          <w:lang w:eastAsia="zh-CN"/>
        </w:rPr>
      </w:pPr>
      <w:r w:rsidRPr="008E1678">
        <w:rPr>
          <w:rFonts w:ascii="Times" w:eastAsia="SimSun" w:hAnsi="Times"/>
          <w:bCs/>
          <w:lang w:eastAsia="zh-CN"/>
        </w:rPr>
        <w:t xml:space="preserve">The </w:t>
      </w:r>
      <w:r w:rsidRPr="008E1678">
        <w:rPr>
          <w:rFonts w:ascii="Times" w:eastAsia="SimSun" w:hAnsi="Times"/>
          <w:bCs/>
          <w:i/>
          <w:iCs/>
          <w:lang w:eastAsia="zh-CN"/>
        </w:rPr>
        <w:t xml:space="preserve">Evaluation Approach and Methods </w:t>
      </w:r>
      <w:r w:rsidRPr="008E1678">
        <w:rPr>
          <w:rFonts w:ascii="Times" w:eastAsia="SimSun" w:hAnsi="Times"/>
          <w:bCs/>
          <w:lang w:eastAsia="zh-CN"/>
        </w:rPr>
        <w:t>comprises the rational for the approach and methodology of the Evaluation as well as the limitations of the chosen methods and cross-cutting issues;</w:t>
      </w:r>
    </w:p>
    <w:p w14:paraId="318DEEFB" w14:textId="77777777" w:rsidR="00A6777F" w:rsidRPr="008E1678" w:rsidRDefault="00A6777F" w:rsidP="007F2D42">
      <w:pPr>
        <w:pStyle w:val="ListParagraph"/>
        <w:numPr>
          <w:ilvl w:val="0"/>
          <w:numId w:val="22"/>
        </w:numPr>
        <w:spacing w:before="120" w:after="120" w:line="276" w:lineRule="auto"/>
        <w:contextualSpacing w:val="0"/>
        <w:jc w:val="both"/>
        <w:rPr>
          <w:rFonts w:ascii="Times" w:eastAsia="SimSun" w:hAnsi="Times"/>
          <w:bCs/>
          <w:lang w:eastAsia="zh-CN"/>
        </w:rPr>
      </w:pPr>
      <w:r w:rsidRPr="008E1678">
        <w:rPr>
          <w:rFonts w:ascii="Times" w:eastAsia="SimSun" w:hAnsi="Times"/>
          <w:bCs/>
          <w:lang w:eastAsia="zh-CN"/>
        </w:rPr>
        <w:t xml:space="preserve">The </w:t>
      </w:r>
      <w:r w:rsidRPr="008E1678">
        <w:rPr>
          <w:rFonts w:ascii="Times" w:eastAsia="SimSun" w:hAnsi="Times"/>
          <w:bCs/>
          <w:i/>
          <w:iCs/>
          <w:lang w:eastAsia="zh-CN"/>
        </w:rPr>
        <w:t xml:space="preserve">Data Analysis </w:t>
      </w:r>
      <w:r w:rsidRPr="008E1678">
        <w:rPr>
          <w:rFonts w:ascii="Times" w:eastAsia="SimSun" w:hAnsi="Times"/>
          <w:bCs/>
          <w:lang w:eastAsia="zh-CN"/>
        </w:rPr>
        <w:t>includes a description of data analysis methods;</w:t>
      </w:r>
    </w:p>
    <w:p w14:paraId="2D15DFC3" w14:textId="78D816AF" w:rsidR="00A6777F" w:rsidRPr="008E1678" w:rsidRDefault="00A6777F" w:rsidP="007F2D42">
      <w:pPr>
        <w:pStyle w:val="ListParagraph"/>
        <w:numPr>
          <w:ilvl w:val="0"/>
          <w:numId w:val="22"/>
        </w:numPr>
        <w:spacing w:before="120" w:after="120" w:line="276" w:lineRule="auto"/>
        <w:contextualSpacing w:val="0"/>
        <w:jc w:val="both"/>
        <w:rPr>
          <w:rFonts w:ascii="Times" w:eastAsia="SimSun" w:hAnsi="Times"/>
          <w:bCs/>
          <w:lang w:eastAsia="zh-CN"/>
        </w:rPr>
      </w:pPr>
      <w:r w:rsidRPr="008E1678">
        <w:rPr>
          <w:rFonts w:ascii="Times" w:eastAsia="SimSun" w:hAnsi="Times"/>
          <w:bCs/>
          <w:lang w:eastAsia="zh-CN"/>
        </w:rPr>
        <w:t xml:space="preserve">The </w:t>
      </w:r>
      <w:r w:rsidRPr="008E1678">
        <w:rPr>
          <w:rFonts w:ascii="Times" w:eastAsia="SimSun" w:hAnsi="Times"/>
          <w:bCs/>
          <w:i/>
          <w:iCs/>
          <w:lang w:eastAsia="zh-CN"/>
        </w:rPr>
        <w:t xml:space="preserve">Findings </w:t>
      </w:r>
      <w:r w:rsidRPr="008E1678">
        <w:rPr>
          <w:rFonts w:ascii="Times" w:eastAsia="SimSun" w:hAnsi="Times"/>
          <w:bCs/>
          <w:lang w:eastAsia="zh-CN"/>
        </w:rPr>
        <w:t xml:space="preserve">details the findings from (a) change analysis over actual progress to complete </w:t>
      </w:r>
      <w:r w:rsidR="00BF2D6B">
        <w:rPr>
          <w:rFonts w:ascii="Times" w:eastAsia="SimSun" w:hAnsi="Times"/>
          <w:bCs/>
          <w:lang w:val="en-US" w:eastAsia="zh-CN"/>
        </w:rPr>
        <w:t>desired outputs</w:t>
      </w:r>
      <w:r w:rsidRPr="008E1678">
        <w:rPr>
          <w:rFonts w:ascii="Times" w:eastAsia="SimSun" w:hAnsi="Times"/>
          <w:bCs/>
          <w:lang w:eastAsia="zh-CN"/>
        </w:rPr>
        <w:t>, and (b) contribution analysis across the Evaluation criteria of (a) relevance, (b) effectiveness, (c) efficiency, (d) impact and (e) sustainability;</w:t>
      </w:r>
    </w:p>
    <w:p w14:paraId="3B3607BE" w14:textId="77777777" w:rsidR="00A6777F" w:rsidRPr="008E1678" w:rsidRDefault="00A6777F" w:rsidP="007F2D42">
      <w:pPr>
        <w:pStyle w:val="ListParagraph"/>
        <w:numPr>
          <w:ilvl w:val="0"/>
          <w:numId w:val="22"/>
        </w:numPr>
        <w:spacing w:before="120" w:after="120" w:line="276" w:lineRule="auto"/>
        <w:contextualSpacing w:val="0"/>
        <w:jc w:val="both"/>
        <w:rPr>
          <w:rFonts w:ascii="Times" w:eastAsia="SimSun" w:hAnsi="Times"/>
          <w:bCs/>
          <w:lang w:eastAsia="zh-CN"/>
        </w:rPr>
      </w:pPr>
      <w:r w:rsidRPr="008E1678">
        <w:rPr>
          <w:rFonts w:ascii="Times" w:eastAsia="SimSun" w:hAnsi="Times"/>
          <w:bCs/>
          <w:lang w:eastAsia="zh-CN"/>
        </w:rPr>
        <w:t xml:space="preserve">The </w:t>
      </w:r>
      <w:r w:rsidRPr="008E1678">
        <w:rPr>
          <w:rFonts w:ascii="Times" w:eastAsia="SimSun" w:hAnsi="Times"/>
          <w:bCs/>
          <w:i/>
          <w:iCs/>
          <w:lang w:eastAsia="zh-CN"/>
        </w:rPr>
        <w:t xml:space="preserve">Conclusion </w:t>
      </w:r>
      <w:r w:rsidRPr="008E1678">
        <w:rPr>
          <w:rFonts w:ascii="Times" w:eastAsia="SimSun" w:hAnsi="Times"/>
          <w:bCs/>
          <w:lang w:eastAsia="zh-CN"/>
        </w:rPr>
        <w:t>section concludes to strategic remarks on the findings;</w:t>
      </w:r>
    </w:p>
    <w:p w14:paraId="22D3DDF1" w14:textId="7BF5E9A4" w:rsidR="00A6777F" w:rsidRPr="008E1678" w:rsidRDefault="00A6777F" w:rsidP="007F2D42">
      <w:pPr>
        <w:pStyle w:val="ListParagraph"/>
        <w:numPr>
          <w:ilvl w:val="0"/>
          <w:numId w:val="22"/>
        </w:numPr>
        <w:spacing w:before="120" w:after="120" w:line="276" w:lineRule="auto"/>
        <w:contextualSpacing w:val="0"/>
        <w:jc w:val="both"/>
        <w:rPr>
          <w:rFonts w:ascii="Times" w:eastAsia="SimSun" w:hAnsi="Times"/>
          <w:bCs/>
          <w:lang w:eastAsia="zh-CN"/>
        </w:rPr>
      </w:pPr>
      <w:r w:rsidRPr="008E1678">
        <w:rPr>
          <w:rFonts w:ascii="Times" w:eastAsia="SimSun" w:hAnsi="Times"/>
          <w:bCs/>
          <w:lang w:eastAsia="zh-CN"/>
        </w:rPr>
        <w:lastRenderedPageBreak/>
        <w:t xml:space="preserve">The </w:t>
      </w:r>
      <w:r w:rsidRPr="008E1678">
        <w:rPr>
          <w:rFonts w:ascii="Times" w:eastAsia="SimSun" w:hAnsi="Times"/>
          <w:bCs/>
          <w:i/>
          <w:iCs/>
          <w:lang w:eastAsia="zh-CN"/>
        </w:rPr>
        <w:t xml:space="preserve">Recommendations </w:t>
      </w:r>
      <w:r w:rsidRPr="008E1678">
        <w:rPr>
          <w:rFonts w:ascii="Times" w:eastAsia="SimSun" w:hAnsi="Times"/>
          <w:bCs/>
          <w:lang w:eastAsia="zh-CN"/>
        </w:rPr>
        <w:t>lists the recommendations crystalized throughout the Evaluation;</w:t>
      </w:r>
    </w:p>
    <w:p w14:paraId="34F618D4" w14:textId="77777777" w:rsidR="00A6777F" w:rsidRPr="008E1678" w:rsidRDefault="00A6777F" w:rsidP="007F2D42">
      <w:pPr>
        <w:pStyle w:val="ListParagraph"/>
        <w:numPr>
          <w:ilvl w:val="0"/>
          <w:numId w:val="22"/>
        </w:numPr>
        <w:spacing w:before="120" w:after="120" w:line="276" w:lineRule="auto"/>
        <w:contextualSpacing w:val="0"/>
        <w:jc w:val="both"/>
        <w:rPr>
          <w:rFonts w:ascii="Times" w:eastAsia="SimSun" w:hAnsi="Times"/>
          <w:bCs/>
          <w:lang w:eastAsia="zh-CN"/>
        </w:rPr>
      </w:pPr>
      <w:r w:rsidRPr="008E1678">
        <w:rPr>
          <w:rFonts w:ascii="Times" w:eastAsia="SimSun" w:hAnsi="Times"/>
          <w:bCs/>
          <w:lang w:eastAsia="zh-CN"/>
        </w:rPr>
        <w:t xml:space="preserve">The last section, </w:t>
      </w:r>
      <w:r w:rsidRPr="008E1678">
        <w:rPr>
          <w:rFonts w:ascii="Times" w:eastAsia="SimSun" w:hAnsi="Times"/>
          <w:bCs/>
          <w:i/>
          <w:iCs/>
          <w:lang w:eastAsia="zh-CN"/>
        </w:rPr>
        <w:t xml:space="preserve">Lessons Learned </w:t>
      </w:r>
      <w:r w:rsidRPr="008E1678">
        <w:rPr>
          <w:rFonts w:ascii="Times" w:eastAsia="SimSun" w:hAnsi="Times"/>
          <w:bCs/>
          <w:lang w:eastAsia="zh-CN"/>
        </w:rPr>
        <w:t>reflects on the major lessons learned from the project during the evaluated implementation period.</w:t>
      </w:r>
    </w:p>
    <w:p w14:paraId="70AAB2D0" w14:textId="77777777" w:rsidR="00E4668D" w:rsidRDefault="00A6777F" w:rsidP="00E4668D">
      <w:pPr>
        <w:spacing w:before="120" w:after="120" w:line="276" w:lineRule="auto"/>
        <w:jc w:val="both"/>
        <w:rPr>
          <w:rFonts w:ascii="Times" w:eastAsia="SimSun" w:hAnsi="Times"/>
          <w:bCs/>
          <w:lang w:eastAsia="zh-CN"/>
        </w:rPr>
      </w:pPr>
      <w:r w:rsidRPr="008E1678">
        <w:rPr>
          <w:rFonts w:ascii="Times" w:eastAsia="SimSun" w:hAnsi="Times"/>
          <w:bCs/>
          <w:lang w:eastAsia="zh-CN"/>
        </w:rPr>
        <w:t xml:space="preserve">At the end of the document, the </w:t>
      </w:r>
      <w:r w:rsidRPr="008E1678">
        <w:rPr>
          <w:rFonts w:ascii="Times" w:eastAsia="SimSun" w:hAnsi="Times"/>
          <w:bCs/>
          <w:i/>
          <w:iCs/>
          <w:lang w:eastAsia="zh-CN"/>
        </w:rPr>
        <w:t>Annexes</w:t>
      </w:r>
      <w:r w:rsidRPr="008E1678">
        <w:rPr>
          <w:rFonts w:ascii="Times" w:eastAsia="SimSun" w:hAnsi="Times"/>
          <w:bCs/>
          <w:lang w:eastAsia="zh-CN"/>
        </w:rPr>
        <w:t xml:space="preserve"> section provides a list of documents annexed to this report. </w:t>
      </w:r>
    </w:p>
    <w:p w14:paraId="51EDB330" w14:textId="77777777" w:rsidR="00E4668D" w:rsidRDefault="00E4668D" w:rsidP="00E4668D">
      <w:pPr>
        <w:spacing w:before="120" w:after="120" w:line="276" w:lineRule="auto"/>
        <w:jc w:val="both"/>
        <w:rPr>
          <w:rFonts w:ascii="Times" w:eastAsia="SimSun" w:hAnsi="Times"/>
          <w:bCs/>
          <w:lang w:eastAsia="zh-CN"/>
        </w:rPr>
      </w:pPr>
    </w:p>
    <w:p w14:paraId="52F0560F" w14:textId="5F9AD517" w:rsidR="005B163D" w:rsidRPr="00115789" w:rsidRDefault="00A6777F" w:rsidP="00115789">
      <w:pPr>
        <w:pStyle w:val="Heading2"/>
        <w:spacing w:before="120" w:after="120"/>
        <w:rPr>
          <w:rFonts w:ascii="Times" w:hAnsi="Times"/>
        </w:rPr>
      </w:pPr>
      <w:bookmarkStart w:id="5" w:name="_Toc92381455"/>
      <w:r w:rsidRPr="008E1678">
        <w:rPr>
          <w:rFonts w:ascii="Times" w:hAnsi="Times"/>
        </w:rPr>
        <w:t>Description of the Intervention</w:t>
      </w:r>
      <w:bookmarkEnd w:id="5"/>
    </w:p>
    <w:p w14:paraId="1B7F5A57" w14:textId="0C3B5CDE" w:rsidR="00A7369B" w:rsidRDefault="00A7369B" w:rsidP="004137C8">
      <w:pPr>
        <w:autoSpaceDE w:val="0"/>
        <w:autoSpaceDN w:val="0"/>
        <w:adjustRightInd w:val="0"/>
        <w:spacing w:before="120" w:after="120" w:line="276" w:lineRule="auto"/>
        <w:jc w:val="both"/>
        <w:rPr>
          <w:rFonts w:ascii="Times" w:eastAsia="SimSun" w:hAnsi="Times"/>
          <w:lang w:val="en-CA" w:eastAsia="zh-CN"/>
        </w:rPr>
      </w:pPr>
      <w:r w:rsidRPr="008E1678">
        <w:rPr>
          <w:rFonts w:ascii="Times" w:eastAsia="SimSun" w:hAnsi="Times"/>
          <w:lang w:val="en-CA" w:eastAsia="zh-CN"/>
        </w:rPr>
        <w:t xml:space="preserve">The Umbrella </w:t>
      </w:r>
      <w:r w:rsidR="006C0D3F" w:rsidRPr="008E1678">
        <w:rPr>
          <w:rFonts w:ascii="Times" w:eastAsia="SimSun" w:hAnsi="Times"/>
          <w:lang w:val="en-CA" w:eastAsia="zh-CN"/>
        </w:rPr>
        <w:t>Programme</w:t>
      </w:r>
      <w:r w:rsidRPr="008E1678">
        <w:rPr>
          <w:rFonts w:ascii="Times" w:eastAsia="SimSun" w:hAnsi="Times"/>
          <w:lang w:val="en-CA" w:eastAsia="zh-CN"/>
        </w:rPr>
        <w:t xml:space="preserve"> for Socio-Economic Development </w:t>
      </w:r>
      <w:r w:rsidR="006C0D3F" w:rsidRPr="008E1678">
        <w:rPr>
          <w:rFonts w:ascii="Times" w:eastAsia="SimSun" w:hAnsi="Times"/>
          <w:lang w:val="en-CA" w:eastAsia="zh-CN"/>
        </w:rPr>
        <w:t>Project</w:t>
      </w:r>
      <w:r w:rsidRPr="008E1678">
        <w:rPr>
          <w:rFonts w:ascii="Times" w:eastAsia="SimSun" w:hAnsi="Times"/>
          <w:lang w:val="en-CA" w:eastAsia="zh-CN"/>
        </w:rPr>
        <w:t xml:space="preserve">, launched in May 2019, </w:t>
      </w:r>
      <w:r w:rsidR="002A71C2" w:rsidRPr="008E1678">
        <w:rPr>
          <w:rFonts w:ascii="Times" w:eastAsia="SimSun" w:hAnsi="Times"/>
          <w:lang w:val="en-CA" w:eastAsia="zh-CN"/>
        </w:rPr>
        <w:t>was</w:t>
      </w:r>
      <w:r w:rsidRPr="008E1678">
        <w:rPr>
          <w:rFonts w:ascii="Times" w:eastAsia="SimSun" w:hAnsi="Times"/>
          <w:lang w:val="en-CA" w:eastAsia="zh-CN"/>
        </w:rPr>
        <w:t xml:space="preserve"> designed to support mainstreaming social and economic development in the national policies in </w:t>
      </w:r>
      <w:r w:rsidR="00750046" w:rsidRPr="008E1678">
        <w:rPr>
          <w:rFonts w:ascii="Times" w:eastAsia="SimSun" w:hAnsi="Times"/>
          <w:lang w:val="en-CA" w:eastAsia="zh-CN"/>
        </w:rPr>
        <w:t xml:space="preserve">the Kingdom of </w:t>
      </w:r>
      <w:r w:rsidRPr="008E1678">
        <w:rPr>
          <w:rFonts w:ascii="Times" w:eastAsia="SimSun" w:hAnsi="Times"/>
          <w:lang w:val="en-CA" w:eastAsia="zh-CN"/>
        </w:rPr>
        <w:t>Saudi Arabia</w:t>
      </w:r>
      <w:r w:rsidR="00750046" w:rsidRPr="008E1678">
        <w:rPr>
          <w:rFonts w:ascii="Times" w:eastAsia="SimSun" w:hAnsi="Times"/>
          <w:lang w:val="en-CA" w:eastAsia="zh-CN"/>
        </w:rPr>
        <w:t xml:space="preserve"> (KSA)</w:t>
      </w:r>
      <w:r w:rsidRPr="008E1678">
        <w:rPr>
          <w:rFonts w:ascii="Times" w:eastAsia="SimSun" w:hAnsi="Times"/>
          <w:lang w:val="en-CA" w:eastAsia="zh-CN"/>
        </w:rPr>
        <w:t xml:space="preserve">. The ultimate </w:t>
      </w:r>
      <w:r w:rsidR="006C0D3F" w:rsidRPr="008E1678">
        <w:rPr>
          <w:rFonts w:ascii="Times" w:eastAsia="SimSun" w:hAnsi="Times"/>
          <w:lang w:val="en-CA" w:eastAsia="zh-CN"/>
        </w:rPr>
        <w:t>project</w:t>
      </w:r>
      <w:r w:rsidRPr="008E1678">
        <w:rPr>
          <w:rFonts w:ascii="Times" w:eastAsia="SimSun" w:hAnsi="Times"/>
          <w:lang w:val="en-CA" w:eastAsia="zh-CN"/>
        </w:rPr>
        <w:t xml:space="preserve"> objective </w:t>
      </w:r>
      <w:r w:rsidR="001410AB" w:rsidRPr="008E1678">
        <w:rPr>
          <w:rFonts w:ascii="Times" w:eastAsia="SimSun" w:hAnsi="Times"/>
          <w:lang w:val="en-CA" w:eastAsia="zh-CN"/>
        </w:rPr>
        <w:t>was</w:t>
      </w:r>
      <w:r w:rsidRPr="008E1678">
        <w:rPr>
          <w:rFonts w:ascii="Times" w:eastAsia="SimSun" w:hAnsi="Times"/>
          <w:lang w:val="en-CA" w:eastAsia="zh-CN"/>
        </w:rPr>
        <w:t xml:space="preserve"> to strengthen evidence-based policy planning and decision-making to support the realization of Saudi Vision 2030 and the SDGs.</w:t>
      </w:r>
    </w:p>
    <w:p w14:paraId="19140FC9" w14:textId="50D291CB" w:rsidR="006E23C2" w:rsidRDefault="006E23C2" w:rsidP="006E23C2">
      <w:pPr>
        <w:widowControl w:val="0"/>
        <w:spacing w:before="120" w:after="120" w:line="276" w:lineRule="auto"/>
        <w:jc w:val="both"/>
        <w:rPr>
          <w:rFonts w:ascii="Times" w:eastAsia="SimSun" w:hAnsi="Times"/>
          <w:lang w:val="en-CA" w:eastAsia="zh-CN"/>
        </w:rPr>
      </w:pPr>
      <w:r>
        <w:rPr>
          <w:rFonts w:ascii="Times" w:eastAsiaTheme="minorHAnsi" w:hAnsi="Times"/>
          <w:lang w:val="en-US"/>
        </w:rPr>
        <w:t>Funded by the Government</w:t>
      </w:r>
      <w:r w:rsidR="009903FC">
        <w:rPr>
          <w:rFonts w:ascii="Times" w:eastAsiaTheme="minorHAnsi" w:hAnsi="Times"/>
          <w:lang w:val="en-US"/>
        </w:rPr>
        <w:t xml:space="preserve"> through a USD 12,000,000 grant</w:t>
      </w:r>
      <w:r>
        <w:rPr>
          <w:rFonts w:ascii="Times" w:eastAsiaTheme="minorHAnsi" w:hAnsi="Times"/>
          <w:lang w:val="en-US"/>
        </w:rPr>
        <w:t>, t</w:t>
      </w:r>
      <w:r w:rsidRPr="005D5C51">
        <w:rPr>
          <w:rFonts w:ascii="Times" w:eastAsiaTheme="minorHAnsi" w:hAnsi="Times"/>
        </w:rPr>
        <w:t>he Umbrella Programme for Socio-Economic Development Project, launched in May 2019,</w:t>
      </w:r>
      <w:r w:rsidRPr="008E1678">
        <w:rPr>
          <w:rFonts w:ascii="Times" w:eastAsia="SimSun" w:hAnsi="Times"/>
          <w:lang w:val="en-CA" w:eastAsia="zh-CN"/>
        </w:rPr>
        <w:t xml:space="preserve"> was designed to support mainstreaming social and economic development in the national policies in the KSA. The ultimate project objective was to strengthen evidence-based policy planning and decision-making to support the realization of Saudi Vision 2030 and the Sustainable Development Goals (SDGs).</w:t>
      </w:r>
      <w:r>
        <w:rPr>
          <w:rFonts w:ascii="Times" w:eastAsia="SimSun" w:hAnsi="Times"/>
          <w:lang w:val="en-CA" w:eastAsia="zh-CN"/>
        </w:rPr>
        <w:t xml:space="preserve"> </w:t>
      </w:r>
    </w:p>
    <w:p w14:paraId="4A2B8A28" w14:textId="77777777" w:rsidR="00F81780" w:rsidRDefault="006E23C2" w:rsidP="009C7403">
      <w:pPr>
        <w:autoSpaceDE w:val="0"/>
        <w:autoSpaceDN w:val="0"/>
        <w:adjustRightInd w:val="0"/>
        <w:spacing w:before="120" w:after="120" w:line="276" w:lineRule="auto"/>
        <w:jc w:val="both"/>
        <w:rPr>
          <w:rFonts w:ascii="Times" w:eastAsia="SimSun" w:hAnsi="Times"/>
          <w:lang w:val="en-CA" w:eastAsia="zh-CN"/>
        </w:rPr>
      </w:pPr>
      <w:r>
        <w:rPr>
          <w:rFonts w:ascii="Times" w:eastAsia="SimSun" w:hAnsi="Times"/>
          <w:lang w:val="en-CA" w:eastAsia="zh-CN"/>
        </w:rPr>
        <w:t xml:space="preserve">As reflected in the project document, the project was designed with a focus </w:t>
      </w:r>
      <w:r w:rsidRPr="00D94699">
        <w:rPr>
          <w:rFonts w:ascii="Times" w:eastAsia="SimSun" w:hAnsi="Times"/>
          <w:lang w:val="en-CA" w:eastAsia="zh-CN"/>
        </w:rPr>
        <w:t xml:space="preserve">on designing policies along three distinct thematic focuses: (a) social and economic development; (b) regional development; and (c) sector-based economic development. The proposed policy support framework </w:t>
      </w:r>
      <w:r>
        <w:rPr>
          <w:rFonts w:ascii="Times" w:eastAsia="SimSun" w:hAnsi="Times"/>
          <w:lang w:val="en-CA" w:eastAsia="zh-CN"/>
        </w:rPr>
        <w:t>was supposed to be</w:t>
      </w:r>
      <w:r w:rsidRPr="00D94699">
        <w:rPr>
          <w:rFonts w:ascii="Times" w:eastAsia="SimSun" w:hAnsi="Times"/>
          <w:lang w:val="en-CA" w:eastAsia="zh-CN"/>
        </w:rPr>
        <w:t xml:space="preserve"> created whilst national capacities are nurtured and strengthened within the hosting Ministry as well as across all participating agencies (public sector's institutions, private sector actors, and the civil society). In this connection, diverse advisory services </w:t>
      </w:r>
      <w:r>
        <w:rPr>
          <w:rFonts w:ascii="Times" w:eastAsia="SimSun" w:hAnsi="Times"/>
          <w:lang w:val="en-CA" w:eastAsia="zh-CN"/>
        </w:rPr>
        <w:t xml:space="preserve">were set to be </w:t>
      </w:r>
      <w:r w:rsidRPr="00D94699">
        <w:rPr>
          <w:rFonts w:ascii="Times" w:eastAsia="SimSun" w:hAnsi="Times"/>
          <w:lang w:val="en-CA" w:eastAsia="zh-CN"/>
        </w:rPr>
        <w:t xml:space="preserve">provided to the Government in </w:t>
      </w:r>
      <w:r>
        <w:rPr>
          <w:rFonts w:ascii="Times" w:eastAsia="SimSun" w:hAnsi="Times"/>
          <w:lang w:val="en-CA" w:eastAsia="zh-CN"/>
        </w:rPr>
        <w:t>several</w:t>
      </w:r>
      <w:r w:rsidRPr="00D94699">
        <w:rPr>
          <w:rFonts w:ascii="Times" w:eastAsia="SimSun" w:hAnsi="Times"/>
          <w:lang w:val="en-CA" w:eastAsia="zh-CN"/>
        </w:rPr>
        <w:t xml:space="preserve"> areas of sustainable development. Likewise, statistics and mathematical models </w:t>
      </w:r>
      <w:r>
        <w:rPr>
          <w:rFonts w:ascii="Times" w:eastAsia="SimSun" w:hAnsi="Times"/>
          <w:lang w:val="en-CA" w:eastAsia="zh-CN"/>
        </w:rPr>
        <w:t>were planned to be</w:t>
      </w:r>
      <w:r w:rsidRPr="00D94699">
        <w:rPr>
          <w:rFonts w:ascii="Times" w:eastAsia="SimSun" w:hAnsi="Times"/>
          <w:lang w:val="en-CA" w:eastAsia="zh-CN"/>
        </w:rPr>
        <w:t xml:space="preserve"> generated and updated towards powerful decision- making processes across sectors. The project's theory of change</w:t>
      </w:r>
      <w:r>
        <w:rPr>
          <w:rFonts w:ascii="Times" w:eastAsia="SimSun" w:hAnsi="Times"/>
          <w:lang w:val="en-CA" w:eastAsia="zh-CN"/>
        </w:rPr>
        <w:t xml:space="preserve"> (ToC)</w:t>
      </w:r>
      <w:r w:rsidRPr="00D94699">
        <w:rPr>
          <w:rFonts w:ascii="Times" w:eastAsia="SimSun" w:hAnsi="Times"/>
          <w:lang w:val="en-CA" w:eastAsia="zh-CN"/>
        </w:rPr>
        <w:t xml:space="preserve"> is captured in tiny details in the </w:t>
      </w:r>
      <w:r>
        <w:rPr>
          <w:rFonts w:ascii="Times" w:eastAsia="SimSun" w:hAnsi="Times"/>
          <w:lang w:val="en-CA" w:eastAsia="zh-CN"/>
        </w:rPr>
        <w:t>results framework (see Annex III)</w:t>
      </w:r>
      <w:r w:rsidRPr="00D94699">
        <w:rPr>
          <w:rFonts w:ascii="Times" w:eastAsia="SimSun" w:hAnsi="Times"/>
          <w:lang w:val="en-CA" w:eastAsia="zh-CN"/>
        </w:rPr>
        <w:t xml:space="preserve"> and is summarily exhibited in </w:t>
      </w:r>
      <w:r>
        <w:rPr>
          <w:rFonts w:ascii="Times" w:eastAsia="SimSun" w:hAnsi="Times"/>
          <w:lang w:val="en-CA" w:eastAsia="zh-CN"/>
        </w:rPr>
        <w:t>a diagram (see Annex II).</w:t>
      </w:r>
      <w:r w:rsidR="00E14EF1">
        <w:rPr>
          <w:rFonts w:ascii="Times" w:eastAsia="SimSun" w:hAnsi="Times"/>
          <w:lang w:val="en-CA" w:eastAsia="zh-CN"/>
        </w:rPr>
        <w:t xml:space="preserve"> </w:t>
      </w:r>
    </w:p>
    <w:p w14:paraId="3F4C3374" w14:textId="77777777" w:rsidR="00831A96" w:rsidRDefault="00831A96">
      <w:pPr>
        <w:spacing w:after="160" w:line="259" w:lineRule="auto"/>
        <w:rPr>
          <w:b/>
          <w:bCs/>
          <w:lang w:val="en-US"/>
        </w:rPr>
      </w:pPr>
      <w:r>
        <w:rPr>
          <w:b/>
          <w:bCs/>
          <w:lang w:val="en-US"/>
        </w:rPr>
        <w:br w:type="page"/>
      </w:r>
    </w:p>
    <w:p w14:paraId="0784559A" w14:textId="37CFF08D" w:rsidR="006E23C2" w:rsidRPr="005D5C51" w:rsidRDefault="006E23C2" w:rsidP="006E23C2">
      <w:pPr>
        <w:pStyle w:val="CommentText"/>
        <w:rPr>
          <w:b/>
          <w:bCs/>
          <w:lang w:val="en-US"/>
        </w:rPr>
      </w:pPr>
      <w:r w:rsidRPr="005D5C51">
        <w:rPr>
          <w:b/>
          <w:bCs/>
          <w:lang w:val="en-US"/>
        </w:rPr>
        <w:lastRenderedPageBreak/>
        <w:t>Implementation Strategy and Expected Results</w:t>
      </w:r>
    </w:p>
    <w:p w14:paraId="33906C3C" w14:textId="6A543A16" w:rsidR="006E23C2" w:rsidRPr="00D75A55" w:rsidRDefault="006E23C2" w:rsidP="00831A96">
      <w:pPr>
        <w:widowControl w:val="0"/>
        <w:spacing w:before="120" w:after="120" w:line="276" w:lineRule="auto"/>
        <w:jc w:val="both"/>
        <w:rPr>
          <w:rFonts w:ascii="Times" w:eastAsia="SimSun" w:hAnsi="Times"/>
          <w:lang w:val="en-CA" w:eastAsia="zh-CN"/>
        </w:rPr>
      </w:pPr>
      <w:r w:rsidRPr="00DC6E10">
        <w:rPr>
          <w:rFonts w:ascii="Times" w:eastAsia="SimSun" w:hAnsi="Times"/>
          <w:lang w:val="en-CA" w:eastAsia="zh-CN"/>
        </w:rPr>
        <w:t xml:space="preserve">UNDP </w:t>
      </w:r>
      <w:r w:rsidR="00944019">
        <w:rPr>
          <w:rFonts w:ascii="Times" w:eastAsia="SimSun" w:hAnsi="Times"/>
          <w:lang w:val="en-CA" w:eastAsia="zh-CN"/>
        </w:rPr>
        <w:t>planned to</w:t>
      </w:r>
      <w:r w:rsidRPr="00DC6E10">
        <w:rPr>
          <w:rFonts w:ascii="Times" w:eastAsia="SimSun" w:hAnsi="Times"/>
          <w:lang w:val="en-CA" w:eastAsia="zh-CN"/>
        </w:rPr>
        <w:t xml:space="preserve"> capitalize on its substantive and technical competencies to inform this policy-making process that would greatly be evidence-based</w:t>
      </w:r>
      <w:r w:rsidR="00831A96">
        <w:rPr>
          <w:rFonts w:ascii="Times" w:eastAsia="SimSun" w:hAnsi="Times"/>
          <w:lang w:val="en-CA" w:eastAsia="zh-CN"/>
        </w:rPr>
        <w:t xml:space="preserve"> and </w:t>
      </w:r>
      <w:r w:rsidR="004F1367">
        <w:rPr>
          <w:rFonts w:ascii="Times" w:eastAsia="SimSun" w:hAnsi="Times"/>
          <w:lang w:val="en-CA" w:eastAsia="zh-CN"/>
        </w:rPr>
        <w:t>committed to</w:t>
      </w:r>
      <w:r w:rsidRPr="00DC6E10">
        <w:rPr>
          <w:rFonts w:ascii="Times" w:eastAsia="SimSun" w:hAnsi="Times"/>
          <w:lang w:val="en-CA" w:eastAsia="zh-CN"/>
        </w:rPr>
        <w:t xml:space="preserve"> mobilize diverse best practices from around the world to inform the intended socio-economic strategic intervention in Saudi Arabia. In this context, the South-South Cooperation architecture of the UNDP has proven effective, namely in areas of policy coordination, regional</w:t>
      </w:r>
      <w:r w:rsidRPr="00D75A55">
        <w:rPr>
          <w:rFonts w:ascii="Times" w:eastAsia="SimSun" w:hAnsi="Times"/>
          <w:lang w:val="en-CA" w:eastAsia="zh-CN"/>
        </w:rPr>
        <w:t xml:space="preserve"> integration, interregional linkages</w:t>
      </w:r>
      <w:r w:rsidR="00831A96">
        <w:rPr>
          <w:rFonts w:ascii="Times" w:eastAsia="SimSun" w:hAnsi="Times"/>
          <w:lang w:val="en-CA" w:eastAsia="zh-CN"/>
        </w:rPr>
        <w:t>,</w:t>
      </w:r>
      <w:r w:rsidRPr="00D75A55">
        <w:rPr>
          <w:rFonts w:ascii="Times" w:eastAsia="SimSun" w:hAnsi="Times"/>
          <w:lang w:val="en-CA" w:eastAsia="zh-CN"/>
        </w:rPr>
        <w:t xml:space="preserve"> and the development of national productive capacities utilizing technological innovations and exchanges of knowledge, technology transfers, sharing of solutions and experts, as well as other forms of exchanges. Further, capacity development, as a three-layer approach involving individual, institutional</w:t>
      </w:r>
      <w:r w:rsidR="00831A96">
        <w:rPr>
          <w:rFonts w:ascii="Times" w:eastAsia="SimSun" w:hAnsi="Times"/>
          <w:lang w:val="en-CA" w:eastAsia="zh-CN"/>
        </w:rPr>
        <w:t>,</w:t>
      </w:r>
      <w:r w:rsidRPr="00D75A55">
        <w:rPr>
          <w:rFonts w:ascii="Times" w:eastAsia="SimSun" w:hAnsi="Times"/>
          <w:lang w:val="en-CA" w:eastAsia="zh-CN"/>
        </w:rPr>
        <w:t xml:space="preserve"> and societal dimensions in improving present practices and align them to the status of worldwide excellence, </w:t>
      </w:r>
      <w:r w:rsidR="004F1367">
        <w:rPr>
          <w:rFonts w:ascii="Times" w:eastAsia="SimSun" w:hAnsi="Times"/>
          <w:lang w:val="en-CA" w:eastAsia="zh-CN"/>
        </w:rPr>
        <w:t>was supposed to</w:t>
      </w:r>
      <w:r w:rsidRPr="00D75A55">
        <w:rPr>
          <w:rFonts w:ascii="Times" w:eastAsia="SimSun" w:hAnsi="Times"/>
          <w:lang w:val="en-CA" w:eastAsia="zh-CN"/>
        </w:rPr>
        <w:t xml:space="preserve"> be the focus of all efforts in regional planning </w:t>
      </w:r>
      <w:r w:rsidR="004F1367" w:rsidRPr="00D75A55">
        <w:rPr>
          <w:rFonts w:ascii="Times" w:eastAsia="SimSun" w:hAnsi="Times"/>
          <w:lang w:val="en-CA" w:eastAsia="zh-CN"/>
        </w:rPr>
        <w:t>policymaking</w:t>
      </w:r>
      <w:r w:rsidRPr="00D75A55">
        <w:rPr>
          <w:rFonts w:ascii="Times" w:eastAsia="SimSun" w:hAnsi="Times"/>
          <w:lang w:val="en-CA" w:eastAsia="zh-CN"/>
        </w:rPr>
        <w:t xml:space="preserve">. All possible means of delivering sustainable capacities in the Government </w:t>
      </w:r>
      <w:r w:rsidR="004F1367">
        <w:rPr>
          <w:rFonts w:ascii="Times" w:eastAsia="SimSun" w:hAnsi="Times"/>
          <w:lang w:val="en-CA" w:eastAsia="zh-CN"/>
        </w:rPr>
        <w:t xml:space="preserve">were to </w:t>
      </w:r>
      <w:r w:rsidRPr="00D75A55">
        <w:rPr>
          <w:rFonts w:ascii="Times" w:eastAsia="SimSun" w:hAnsi="Times"/>
          <w:lang w:val="en-CA" w:eastAsia="zh-CN"/>
        </w:rPr>
        <w:t xml:space="preserve">be considered. </w:t>
      </w:r>
    </w:p>
    <w:p w14:paraId="63298119" w14:textId="10D852AD" w:rsidR="00EC0F69" w:rsidRPr="00831A96" w:rsidRDefault="00A7369B" w:rsidP="00831A96">
      <w:pPr>
        <w:autoSpaceDE w:val="0"/>
        <w:autoSpaceDN w:val="0"/>
        <w:adjustRightInd w:val="0"/>
        <w:spacing w:before="120" w:after="120" w:line="276" w:lineRule="auto"/>
        <w:jc w:val="both"/>
        <w:rPr>
          <w:rFonts w:ascii="Times" w:eastAsia="SimSun" w:hAnsi="Times"/>
          <w:lang w:val="en-CA" w:eastAsia="zh-CN"/>
        </w:rPr>
      </w:pPr>
      <w:r w:rsidRPr="008E1678">
        <w:rPr>
          <w:rFonts w:ascii="Times" w:eastAsia="SimSun" w:hAnsi="Times"/>
          <w:lang w:val="en-CA" w:eastAsia="zh-CN"/>
        </w:rPr>
        <w:t xml:space="preserve">The review of the first year of the </w:t>
      </w:r>
      <w:r w:rsidR="006C0D3F" w:rsidRPr="008E1678">
        <w:rPr>
          <w:rFonts w:ascii="Times" w:eastAsia="SimSun" w:hAnsi="Times"/>
          <w:lang w:val="en-CA" w:eastAsia="zh-CN"/>
        </w:rPr>
        <w:t>project</w:t>
      </w:r>
      <w:r w:rsidRPr="008E1678">
        <w:rPr>
          <w:rFonts w:ascii="Times" w:eastAsia="SimSun" w:hAnsi="Times"/>
          <w:lang w:val="en-CA" w:eastAsia="zh-CN"/>
        </w:rPr>
        <w:t xml:space="preserve"> implementation identified a need for additional </w:t>
      </w:r>
      <w:r w:rsidR="006C0D3F" w:rsidRPr="008E1678">
        <w:rPr>
          <w:rFonts w:ascii="Times" w:eastAsia="SimSun" w:hAnsi="Times"/>
          <w:lang w:val="en-CA" w:eastAsia="zh-CN"/>
        </w:rPr>
        <w:t>project</w:t>
      </w:r>
      <w:r w:rsidRPr="008E1678">
        <w:rPr>
          <w:rFonts w:ascii="Times" w:eastAsia="SimSun" w:hAnsi="Times"/>
          <w:lang w:val="en-CA" w:eastAsia="zh-CN"/>
        </w:rPr>
        <w:t xml:space="preserve"> efforts to enable the </w:t>
      </w:r>
      <w:r w:rsidR="006C0D3F" w:rsidRPr="008E1678">
        <w:rPr>
          <w:rFonts w:ascii="Times" w:eastAsia="SimSun" w:hAnsi="Times"/>
          <w:lang w:val="en-CA" w:eastAsia="zh-CN"/>
        </w:rPr>
        <w:t>project</w:t>
      </w:r>
      <w:r w:rsidRPr="008E1678">
        <w:rPr>
          <w:rFonts w:ascii="Times" w:eastAsia="SimSun" w:hAnsi="Times"/>
          <w:lang w:val="en-CA" w:eastAsia="zh-CN"/>
        </w:rPr>
        <w:t xml:space="preserve"> achieves its objectives. As a result, UNDP and </w:t>
      </w:r>
      <w:r w:rsidR="00BA695C" w:rsidRPr="008E1678">
        <w:rPr>
          <w:rFonts w:ascii="Times" w:eastAsia="SimSun" w:hAnsi="Times"/>
          <w:lang w:val="en-CA" w:eastAsia="zh-CN"/>
        </w:rPr>
        <w:t>MEP</w:t>
      </w:r>
      <w:r w:rsidRPr="008E1678">
        <w:rPr>
          <w:rFonts w:ascii="Times" w:eastAsia="SimSun" w:hAnsi="Times"/>
          <w:lang w:val="en-CA" w:eastAsia="zh-CN"/>
        </w:rPr>
        <w:t xml:space="preserve"> have agreed to revise the Umbrella </w:t>
      </w:r>
      <w:r w:rsidR="006C0D3F" w:rsidRPr="008E1678">
        <w:rPr>
          <w:rFonts w:ascii="Times" w:eastAsia="SimSun" w:hAnsi="Times"/>
          <w:lang w:val="en-CA" w:eastAsia="zh-CN"/>
        </w:rPr>
        <w:t>Programme</w:t>
      </w:r>
      <w:r w:rsidRPr="008E1678">
        <w:rPr>
          <w:rFonts w:ascii="Times" w:eastAsia="SimSun" w:hAnsi="Times"/>
          <w:lang w:val="en-CA" w:eastAsia="zh-CN"/>
        </w:rPr>
        <w:t xml:space="preserve"> for Socio-Economic Development </w:t>
      </w:r>
      <w:r w:rsidR="006C0D3F" w:rsidRPr="008E1678">
        <w:rPr>
          <w:rFonts w:ascii="Times" w:eastAsia="SimSun" w:hAnsi="Times"/>
          <w:lang w:val="en-CA" w:eastAsia="zh-CN"/>
        </w:rPr>
        <w:t>Project</w:t>
      </w:r>
      <w:r w:rsidRPr="008E1678">
        <w:rPr>
          <w:rFonts w:ascii="Times" w:eastAsia="SimSun" w:hAnsi="Times"/>
          <w:lang w:val="en-CA" w:eastAsia="zh-CN"/>
        </w:rPr>
        <w:t xml:space="preserve"> to increase policy engagement, reinforce capacity development and strengthen monitoring and evaluation. The revised </w:t>
      </w:r>
      <w:r w:rsidR="006C0D3F" w:rsidRPr="008E1678">
        <w:rPr>
          <w:rFonts w:ascii="Times" w:eastAsia="SimSun" w:hAnsi="Times"/>
          <w:lang w:val="en-CA" w:eastAsia="zh-CN"/>
        </w:rPr>
        <w:t>project</w:t>
      </w:r>
      <w:r w:rsidRPr="008E1678">
        <w:rPr>
          <w:rFonts w:ascii="Times" w:eastAsia="SimSun" w:hAnsi="Times"/>
          <w:lang w:val="en-CA" w:eastAsia="zh-CN"/>
        </w:rPr>
        <w:t xml:space="preserve"> enable</w:t>
      </w:r>
      <w:r w:rsidR="00164569">
        <w:rPr>
          <w:rFonts w:ascii="Times" w:eastAsia="SimSun" w:hAnsi="Times"/>
          <w:lang w:val="en-CA" w:eastAsia="zh-CN"/>
        </w:rPr>
        <w:t>d</w:t>
      </w:r>
      <w:r w:rsidRPr="008E1678">
        <w:rPr>
          <w:rFonts w:ascii="Times" w:eastAsia="SimSun" w:hAnsi="Times"/>
          <w:lang w:val="en-CA" w:eastAsia="zh-CN"/>
        </w:rPr>
        <w:t xml:space="preserve"> more coherent and structured support to policymaking, policy planning and assessment. The amendment </w:t>
      </w:r>
      <w:r w:rsidR="004F1367">
        <w:rPr>
          <w:rFonts w:ascii="Times" w:eastAsia="SimSun" w:hAnsi="Times"/>
          <w:lang w:val="en-CA" w:eastAsia="zh-CN"/>
        </w:rPr>
        <w:t>accounted for</w:t>
      </w:r>
      <w:r w:rsidRPr="008E1678">
        <w:rPr>
          <w:rFonts w:ascii="Times" w:eastAsia="SimSun" w:hAnsi="Times"/>
          <w:lang w:val="en-CA" w:eastAsia="zh-CN"/>
        </w:rPr>
        <w:t xml:space="preserve"> the needs for technical support of the various deputyships in </w:t>
      </w:r>
      <w:r w:rsidR="00BA695C" w:rsidRPr="008E1678">
        <w:rPr>
          <w:rFonts w:ascii="Times" w:eastAsia="SimSun" w:hAnsi="Times"/>
          <w:lang w:val="en-CA" w:eastAsia="zh-CN"/>
        </w:rPr>
        <w:t>MEP</w:t>
      </w:r>
      <w:r w:rsidRPr="008E1678">
        <w:rPr>
          <w:rFonts w:ascii="Times" w:eastAsia="SimSun" w:hAnsi="Times"/>
          <w:lang w:val="en-CA" w:eastAsia="zh-CN"/>
        </w:rPr>
        <w:t xml:space="preserve"> as well as the support needed to strengthen national and sub-national partners’</w:t>
      </w:r>
      <w:r w:rsidR="00572490">
        <w:rPr>
          <w:rFonts w:ascii="Times" w:eastAsia="SimSun" w:hAnsi="Times"/>
          <w:lang w:val="en-CA" w:eastAsia="zh-CN"/>
        </w:rPr>
        <w:t xml:space="preserve"> </w:t>
      </w:r>
      <w:r w:rsidRPr="008E1678">
        <w:rPr>
          <w:rFonts w:ascii="Times" w:eastAsia="SimSun" w:hAnsi="Times"/>
          <w:lang w:val="en-CA" w:eastAsia="zh-CN"/>
        </w:rPr>
        <w:t xml:space="preserve">engagement in socio-economic policymaking. The amended </w:t>
      </w:r>
      <w:r w:rsidR="006C0D3F" w:rsidRPr="008E1678">
        <w:rPr>
          <w:rFonts w:ascii="Times" w:eastAsia="SimSun" w:hAnsi="Times"/>
          <w:lang w:val="en-CA" w:eastAsia="zh-CN"/>
        </w:rPr>
        <w:t>project</w:t>
      </w:r>
      <w:r w:rsidRPr="008E1678">
        <w:rPr>
          <w:rFonts w:ascii="Times" w:eastAsia="SimSun" w:hAnsi="Times"/>
          <w:lang w:val="en-CA" w:eastAsia="zh-CN"/>
        </w:rPr>
        <w:t xml:space="preserve"> framework cover</w:t>
      </w:r>
      <w:r w:rsidR="001410AB" w:rsidRPr="008E1678">
        <w:rPr>
          <w:rFonts w:ascii="Times" w:eastAsia="SimSun" w:hAnsi="Times"/>
          <w:lang w:val="en-CA" w:eastAsia="zh-CN"/>
        </w:rPr>
        <w:t>ed</w:t>
      </w:r>
      <w:r w:rsidRPr="008E1678">
        <w:rPr>
          <w:rFonts w:ascii="Times" w:eastAsia="SimSun" w:hAnsi="Times"/>
          <w:lang w:val="en-CA" w:eastAsia="zh-CN"/>
        </w:rPr>
        <w:t xml:space="preserve"> the following main areas:</w:t>
      </w:r>
      <w:r w:rsidR="00831A96">
        <w:rPr>
          <w:rFonts w:ascii="Times" w:eastAsia="SimSun" w:hAnsi="Times"/>
          <w:lang w:val="en-CA" w:eastAsia="zh-CN"/>
        </w:rPr>
        <w:t xml:space="preserve"> 1)</w:t>
      </w:r>
      <w:bookmarkStart w:id="6" w:name="_Hlk74820622"/>
      <w:r w:rsidR="00831A96">
        <w:rPr>
          <w:rFonts w:ascii="Times" w:eastAsia="SimSun" w:hAnsi="Times"/>
          <w:lang w:val="en-CA" w:eastAsia="zh-CN"/>
        </w:rPr>
        <w:t xml:space="preserve"> s</w:t>
      </w:r>
      <w:r w:rsidRPr="00831A96">
        <w:rPr>
          <w:rFonts w:ascii="Times" w:eastAsia="SimSun" w:hAnsi="Times"/>
          <w:lang w:val="en-CA" w:eastAsia="zh-CN"/>
        </w:rPr>
        <w:t xml:space="preserve">trengthening </w:t>
      </w:r>
      <w:r w:rsidR="00BA695C" w:rsidRPr="00831A96">
        <w:rPr>
          <w:rFonts w:ascii="Times" w:eastAsia="SimSun" w:hAnsi="Times"/>
          <w:lang w:val="en-CA" w:eastAsia="zh-CN"/>
        </w:rPr>
        <w:t>MEP</w:t>
      </w:r>
      <w:r w:rsidRPr="00831A96">
        <w:rPr>
          <w:rFonts w:ascii="Times" w:eastAsia="SimSun" w:hAnsi="Times"/>
          <w:lang w:val="en-CA" w:eastAsia="zh-CN"/>
        </w:rPr>
        <w:t xml:space="preserve"> capacity for policymaking, policy analysis and evaluation</w:t>
      </w:r>
      <w:r w:rsidR="00750046" w:rsidRPr="00831A96">
        <w:rPr>
          <w:rFonts w:ascii="Times" w:eastAsia="SimSun" w:hAnsi="Times"/>
          <w:lang w:val="en-CA" w:eastAsia="zh-CN"/>
        </w:rPr>
        <w:t>,</w:t>
      </w:r>
      <w:r w:rsidR="00831A96">
        <w:rPr>
          <w:rFonts w:ascii="Times" w:eastAsia="SimSun" w:hAnsi="Times"/>
          <w:lang w:val="en-CA" w:eastAsia="zh-CN"/>
        </w:rPr>
        <w:t xml:space="preserve"> 2) </w:t>
      </w:r>
      <w:r w:rsidRPr="00831A96">
        <w:rPr>
          <w:rFonts w:ascii="Times" w:eastAsia="SimSun" w:hAnsi="Times"/>
          <w:lang w:val="en-CA" w:eastAsia="zh-CN"/>
        </w:rPr>
        <w:t>SDGs monitoring and reporting</w:t>
      </w:r>
      <w:r w:rsidR="00750046" w:rsidRPr="00831A96">
        <w:rPr>
          <w:rFonts w:ascii="Times" w:eastAsia="SimSun" w:hAnsi="Times"/>
          <w:lang w:val="en-CA" w:eastAsia="zh-CN"/>
        </w:rPr>
        <w:t>,</w:t>
      </w:r>
      <w:r w:rsidR="00831A96">
        <w:rPr>
          <w:rFonts w:ascii="Times" w:eastAsia="SimSun" w:hAnsi="Times"/>
          <w:lang w:val="en-CA" w:eastAsia="zh-CN"/>
        </w:rPr>
        <w:t xml:space="preserve"> 3) s</w:t>
      </w:r>
      <w:r w:rsidRPr="00831A96">
        <w:rPr>
          <w:rFonts w:ascii="Times" w:eastAsia="SimSun" w:hAnsi="Times"/>
          <w:lang w:val="en-CA" w:eastAsia="zh-CN"/>
        </w:rPr>
        <w:t>upport to regional development planning</w:t>
      </w:r>
      <w:r w:rsidR="00750046" w:rsidRPr="00831A96">
        <w:rPr>
          <w:rFonts w:ascii="Times" w:eastAsia="SimSun" w:hAnsi="Times"/>
          <w:lang w:val="en-CA" w:eastAsia="zh-CN"/>
        </w:rPr>
        <w:t>,</w:t>
      </w:r>
      <w:r w:rsidR="00831A96">
        <w:rPr>
          <w:rFonts w:ascii="Times" w:eastAsia="SimSun" w:hAnsi="Times"/>
          <w:lang w:val="en-CA" w:eastAsia="zh-CN"/>
        </w:rPr>
        <w:t xml:space="preserve"> 4) s</w:t>
      </w:r>
      <w:r w:rsidRPr="00831A96">
        <w:rPr>
          <w:rFonts w:ascii="Times" w:eastAsia="SimSun" w:hAnsi="Times"/>
          <w:lang w:val="en-CA" w:eastAsia="zh-CN"/>
        </w:rPr>
        <w:t>upport the social and economic developmen</w:t>
      </w:r>
      <w:r w:rsidR="00750046" w:rsidRPr="00831A96">
        <w:rPr>
          <w:rFonts w:ascii="Times" w:eastAsia="SimSun" w:hAnsi="Times"/>
          <w:lang w:val="en-CA" w:eastAsia="zh-CN"/>
        </w:rPr>
        <w:t>t,</w:t>
      </w:r>
      <w:r w:rsidR="00831A96">
        <w:rPr>
          <w:rFonts w:ascii="Times" w:eastAsia="SimSun" w:hAnsi="Times"/>
          <w:lang w:val="en-CA" w:eastAsia="zh-CN"/>
        </w:rPr>
        <w:t xml:space="preserve"> and 5) a</w:t>
      </w:r>
      <w:r w:rsidRPr="00831A96">
        <w:rPr>
          <w:rFonts w:ascii="Times" w:eastAsia="SimSun" w:hAnsi="Times"/>
          <w:lang w:val="en-CA" w:eastAsia="zh-CN"/>
        </w:rPr>
        <w:t>ssessing the impacts of the COVID-19 on the Saudi economy</w:t>
      </w:r>
      <w:bookmarkEnd w:id="6"/>
      <w:r w:rsidR="00750046" w:rsidRPr="00831A96">
        <w:rPr>
          <w:rFonts w:ascii="Times" w:eastAsia="SimSun" w:hAnsi="Times"/>
          <w:lang w:val="en-CA" w:eastAsia="zh-CN"/>
        </w:rPr>
        <w:t>.</w:t>
      </w:r>
    </w:p>
    <w:p w14:paraId="6BEC55E0" w14:textId="77777777" w:rsidR="005E3742" w:rsidRDefault="005E3742" w:rsidP="005E3742">
      <w:pPr>
        <w:autoSpaceDE w:val="0"/>
        <w:autoSpaceDN w:val="0"/>
        <w:adjustRightInd w:val="0"/>
        <w:spacing w:before="120" w:after="120" w:line="276" w:lineRule="auto"/>
        <w:jc w:val="both"/>
        <w:rPr>
          <w:rFonts w:ascii="Times" w:eastAsia="SimSun" w:hAnsi="Times"/>
          <w:lang w:val="en-CA" w:eastAsia="zh-CN"/>
        </w:rPr>
      </w:pPr>
    </w:p>
    <w:p w14:paraId="691F39FA" w14:textId="7DC736A8" w:rsidR="005E3742" w:rsidRDefault="005E3742" w:rsidP="005E3742">
      <w:pPr>
        <w:autoSpaceDE w:val="0"/>
        <w:autoSpaceDN w:val="0"/>
        <w:adjustRightInd w:val="0"/>
        <w:spacing w:before="120" w:after="120" w:line="276" w:lineRule="auto"/>
        <w:jc w:val="both"/>
        <w:rPr>
          <w:rFonts w:ascii="Times" w:eastAsia="SimSun" w:hAnsi="Times"/>
          <w:b/>
          <w:bCs/>
          <w:lang w:val="en-CA" w:eastAsia="zh-CN"/>
        </w:rPr>
      </w:pPr>
      <w:r w:rsidRPr="005E3742">
        <w:rPr>
          <w:rFonts w:ascii="Times" w:eastAsia="SimSun" w:hAnsi="Times"/>
          <w:b/>
          <w:bCs/>
          <w:lang w:val="en-CA" w:eastAsia="zh-CN"/>
        </w:rPr>
        <w:t>Project Management Structure</w:t>
      </w:r>
      <w:r>
        <w:rPr>
          <w:rFonts w:ascii="Times" w:eastAsia="SimSun" w:hAnsi="Times"/>
          <w:b/>
          <w:bCs/>
          <w:lang w:val="en-CA" w:eastAsia="zh-CN"/>
        </w:rPr>
        <w:t xml:space="preserve"> (see Annex IV)</w:t>
      </w:r>
    </w:p>
    <w:p w14:paraId="05BA3BA9" w14:textId="55E874D0" w:rsidR="005E3742" w:rsidRPr="00723203" w:rsidRDefault="004F1367" w:rsidP="00572490">
      <w:pPr>
        <w:autoSpaceDE w:val="0"/>
        <w:autoSpaceDN w:val="0"/>
        <w:adjustRightInd w:val="0"/>
        <w:spacing w:before="120" w:after="120" w:line="276" w:lineRule="auto"/>
        <w:jc w:val="both"/>
        <w:rPr>
          <w:rFonts w:ascii="Times" w:eastAsia="SimSun" w:hAnsi="Times"/>
          <w:lang w:val="en-CA" w:eastAsia="zh-CN"/>
        </w:rPr>
      </w:pPr>
      <w:r>
        <w:rPr>
          <w:rFonts w:ascii="Times" w:eastAsia="SimSun" w:hAnsi="Times"/>
          <w:lang w:val="en-CA" w:eastAsia="zh-CN"/>
        </w:rPr>
        <w:t>According to the PD t</w:t>
      </w:r>
      <w:r w:rsidR="005E3742" w:rsidRPr="005E3742">
        <w:rPr>
          <w:rFonts w:ascii="Times" w:eastAsia="SimSun" w:hAnsi="Times"/>
          <w:lang w:val="en-CA" w:eastAsia="zh-CN"/>
        </w:rPr>
        <w:t xml:space="preserve">he selected strategy of the </w:t>
      </w:r>
      <w:r w:rsidR="005E3742" w:rsidRPr="00723203">
        <w:rPr>
          <w:rFonts w:ascii="Times" w:eastAsia="SimSun" w:hAnsi="Times"/>
          <w:lang w:val="en-CA" w:eastAsia="zh-CN"/>
        </w:rPr>
        <w:t xml:space="preserve">intervention </w:t>
      </w:r>
      <w:r w:rsidR="00B55CCD">
        <w:rPr>
          <w:rFonts w:ascii="Times" w:eastAsia="SimSun" w:hAnsi="Times"/>
          <w:lang w:val="en-CA" w:eastAsia="zh-CN"/>
        </w:rPr>
        <w:t>was planned</w:t>
      </w:r>
      <w:r w:rsidR="005E3742" w:rsidRPr="00723203">
        <w:rPr>
          <w:rFonts w:ascii="Times" w:eastAsia="SimSun" w:hAnsi="Times"/>
          <w:lang w:val="en-CA" w:eastAsia="zh-CN"/>
        </w:rPr>
        <w:t xml:space="preserve"> deliver maximum results within the available funds as system-wide coordination is anticipated to reduce costs at downstream level with numerous synergies across sectors.  This project </w:t>
      </w:r>
      <w:r w:rsidR="00B55CCD">
        <w:rPr>
          <w:rFonts w:ascii="Times" w:eastAsia="SimSun" w:hAnsi="Times"/>
          <w:lang w:val="en-CA" w:eastAsia="zh-CN"/>
        </w:rPr>
        <w:t>was</w:t>
      </w:r>
      <w:r w:rsidR="005E3742" w:rsidRPr="00723203">
        <w:rPr>
          <w:rFonts w:ascii="Times" w:eastAsia="SimSun" w:hAnsi="Times"/>
          <w:lang w:val="en-CA" w:eastAsia="zh-CN"/>
        </w:rPr>
        <w:t xml:space="preserve"> administered from the Ministry of Economy and Planning by the National Project Manager (NPM) in addition to the UNDP's Implementation Support Services to be provided from the UN Premises. </w:t>
      </w:r>
    </w:p>
    <w:p w14:paraId="06AFABD8" w14:textId="40978767" w:rsidR="005E3742" w:rsidRDefault="005E3742" w:rsidP="005E3742">
      <w:pPr>
        <w:autoSpaceDE w:val="0"/>
        <w:autoSpaceDN w:val="0"/>
        <w:adjustRightInd w:val="0"/>
        <w:spacing w:before="120" w:after="120" w:line="276" w:lineRule="auto"/>
        <w:jc w:val="both"/>
        <w:rPr>
          <w:rFonts w:ascii="Times" w:eastAsia="SimSun" w:hAnsi="Times"/>
          <w:lang w:val="en-CA" w:eastAsia="zh-CN"/>
        </w:rPr>
      </w:pPr>
    </w:p>
    <w:p w14:paraId="10324D5E" w14:textId="7769EB18" w:rsidR="00115789" w:rsidRPr="00115789" w:rsidRDefault="00115789" w:rsidP="005E3742">
      <w:pPr>
        <w:autoSpaceDE w:val="0"/>
        <w:autoSpaceDN w:val="0"/>
        <w:adjustRightInd w:val="0"/>
        <w:spacing w:before="120" w:after="120" w:line="276" w:lineRule="auto"/>
        <w:jc w:val="both"/>
        <w:rPr>
          <w:rFonts w:ascii="Times" w:eastAsia="SimSun" w:hAnsi="Times"/>
          <w:b/>
          <w:bCs/>
          <w:lang w:val="en-CA" w:eastAsia="zh-CN"/>
        </w:rPr>
      </w:pPr>
      <w:r w:rsidRPr="00115789">
        <w:rPr>
          <w:rFonts w:ascii="Times" w:eastAsia="SimSun" w:hAnsi="Times"/>
          <w:b/>
          <w:bCs/>
          <w:lang w:val="en-CA" w:eastAsia="zh-CN"/>
        </w:rPr>
        <w:t>Stakeholders’ Engagement</w:t>
      </w:r>
    </w:p>
    <w:p w14:paraId="2F691DBB" w14:textId="1E08FA0F" w:rsidR="00115789" w:rsidRPr="00B55CCD" w:rsidRDefault="00115789" w:rsidP="00351A7E">
      <w:pPr>
        <w:autoSpaceDE w:val="0"/>
        <w:autoSpaceDN w:val="0"/>
        <w:adjustRightInd w:val="0"/>
        <w:spacing w:before="120" w:after="120" w:line="276" w:lineRule="auto"/>
        <w:jc w:val="both"/>
        <w:rPr>
          <w:rFonts w:ascii="Times" w:eastAsia="SimSun" w:hAnsi="Times"/>
          <w:lang w:val="en-CA" w:eastAsia="zh-CN"/>
        </w:rPr>
      </w:pPr>
      <w:r w:rsidRPr="00115789">
        <w:rPr>
          <w:rFonts w:ascii="Times" w:eastAsia="SimSun" w:hAnsi="Times"/>
          <w:lang w:val="en-CA" w:eastAsia="zh-CN"/>
        </w:rPr>
        <w:t xml:space="preserve">This intervention </w:t>
      </w:r>
      <w:r w:rsidR="00B55CCD">
        <w:rPr>
          <w:rFonts w:ascii="Times" w:eastAsia="SimSun" w:hAnsi="Times"/>
          <w:lang w:val="en-CA" w:eastAsia="zh-CN"/>
        </w:rPr>
        <w:t>was</w:t>
      </w:r>
      <w:r w:rsidRPr="00115789">
        <w:rPr>
          <w:rFonts w:ascii="Times" w:eastAsia="SimSun" w:hAnsi="Times"/>
          <w:lang w:val="en-CA" w:eastAsia="zh-CN"/>
        </w:rPr>
        <w:t xml:space="preserve"> grounded in a host of national and international partnerships. As the overall impact of the intervention is projected to reach all population of Saudi Arabia and in terms of both the existing generation and the future ones, the public awareness campaigns w</w:t>
      </w:r>
      <w:r w:rsidR="00351A7E">
        <w:rPr>
          <w:rFonts w:ascii="Times" w:eastAsia="SimSun" w:hAnsi="Times"/>
          <w:lang w:val="en-CA" w:eastAsia="zh-CN"/>
        </w:rPr>
        <w:t>ere</w:t>
      </w:r>
      <w:r w:rsidRPr="00115789">
        <w:rPr>
          <w:rFonts w:ascii="Times" w:eastAsia="SimSun" w:hAnsi="Times"/>
          <w:lang w:val="en-CA" w:eastAsia="zh-CN"/>
        </w:rPr>
        <w:t xml:space="preserve"> designed to engage all citizens. </w:t>
      </w:r>
    </w:p>
    <w:p w14:paraId="7139F25B" w14:textId="77777777" w:rsidR="00750046" w:rsidRPr="00115789" w:rsidRDefault="00750046" w:rsidP="007D33A3">
      <w:pPr>
        <w:autoSpaceDE w:val="0"/>
        <w:autoSpaceDN w:val="0"/>
        <w:adjustRightInd w:val="0"/>
        <w:spacing w:before="120" w:after="120"/>
        <w:contextualSpacing/>
        <w:jc w:val="both"/>
        <w:rPr>
          <w:rFonts w:ascii="Times" w:eastAsia="SimSun" w:hAnsi="Times"/>
          <w:lang w:eastAsia="zh-CN"/>
        </w:rPr>
      </w:pPr>
    </w:p>
    <w:p w14:paraId="56875A7E" w14:textId="53D1F65B" w:rsidR="005B7901" w:rsidRPr="008E1678" w:rsidRDefault="00EC0F69" w:rsidP="007D33A3">
      <w:pPr>
        <w:pStyle w:val="Heading2"/>
        <w:spacing w:before="120" w:after="120"/>
        <w:rPr>
          <w:rFonts w:ascii="Times" w:hAnsi="Times"/>
        </w:rPr>
      </w:pPr>
      <w:bookmarkStart w:id="7" w:name="_Toc92381456"/>
      <w:r w:rsidRPr="008E1678">
        <w:rPr>
          <w:rFonts w:ascii="Times" w:hAnsi="Times"/>
        </w:rPr>
        <w:t xml:space="preserve">Evaluation </w:t>
      </w:r>
      <w:r w:rsidR="00A7369B" w:rsidRPr="008E1678">
        <w:rPr>
          <w:rFonts w:ascii="Times" w:hAnsi="Times"/>
        </w:rPr>
        <w:t>Purpose, Scope and Objective</w:t>
      </w:r>
      <w:r w:rsidR="007A05A3" w:rsidRPr="008E1678">
        <w:rPr>
          <w:rFonts w:ascii="Times" w:hAnsi="Times"/>
        </w:rPr>
        <w:t>s</w:t>
      </w:r>
      <w:bookmarkEnd w:id="7"/>
    </w:p>
    <w:p w14:paraId="54BEE55A" w14:textId="0D678D79" w:rsidR="00A7369B" w:rsidRPr="00ED5287" w:rsidRDefault="00A7369B" w:rsidP="00ED5287">
      <w:pPr>
        <w:autoSpaceDE w:val="0"/>
        <w:autoSpaceDN w:val="0"/>
        <w:adjustRightInd w:val="0"/>
        <w:spacing w:before="120" w:after="120" w:line="276" w:lineRule="auto"/>
        <w:jc w:val="both"/>
        <w:rPr>
          <w:rFonts w:ascii="Times" w:eastAsia="SimSun" w:hAnsi="Times"/>
          <w:lang w:val="en-CA" w:eastAsia="zh-CN"/>
        </w:rPr>
      </w:pPr>
      <w:r w:rsidRPr="008E1678">
        <w:rPr>
          <w:rFonts w:ascii="Times" w:eastAsia="SimSun" w:hAnsi="Times"/>
          <w:lang w:val="en-CA" w:eastAsia="zh-CN"/>
        </w:rPr>
        <w:t xml:space="preserve">This is a mandatory final evaluation planned at the end of the life cycle of the </w:t>
      </w:r>
      <w:r w:rsidR="006C0D3F" w:rsidRPr="008E1678">
        <w:rPr>
          <w:rFonts w:ascii="Times" w:eastAsia="SimSun" w:hAnsi="Times"/>
          <w:lang w:val="en-CA" w:eastAsia="zh-CN"/>
        </w:rPr>
        <w:t>project</w:t>
      </w:r>
      <w:r w:rsidRPr="008E1678">
        <w:rPr>
          <w:rFonts w:ascii="Times" w:eastAsia="SimSun" w:hAnsi="Times"/>
          <w:lang w:val="en-CA" w:eastAsia="zh-CN"/>
        </w:rPr>
        <w:t xml:space="preserve">. The </w:t>
      </w:r>
      <w:r w:rsidR="006C0D3F" w:rsidRPr="008E1678">
        <w:rPr>
          <w:rFonts w:ascii="Times" w:eastAsia="SimSun" w:hAnsi="Times"/>
          <w:lang w:val="en-CA" w:eastAsia="zh-CN"/>
        </w:rPr>
        <w:t>project</w:t>
      </w:r>
      <w:r w:rsidRPr="008E1678">
        <w:rPr>
          <w:rFonts w:ascii="Times" w:eastAsia="SimSun" w:hAnsi="Times"/>
          <w:lang w:val="en-CA" w:eastAsia="zh-CN"/>
        </w:rPr>
        <w:t xml:space="preserve"> has been ongoing since May 2019 and has, thus far, never been evaluated.  Drastic changes have been taking place in the country and the </w:t>
      </w:r>
      <w:r w:rsidR="006C0D3F" w:rsidRPr="008E1678">
        <w:rPr>
          <w:rFonts w:ascii="Times" w:eastAsia="SimSun" w:hAnsi="Times"/>
          <w:lang w:val="en-CA" w:eastAsia="zh-CN"/>
        </w:rPr>
        <w:t>project</w:t>
      </w:r>
      <w:r w:rsidRPr="008E1678">
        <w:rPr>
          <w:rFonts w:ascii="Times" w:eastAsia="SimSun" w:hAnsi="Times"/>
          <w:lang w:val="en-CA" w:eastAsia="zh-CN"/>
        </w:rPr>
        <w:t xml:space="preserve"> has had to adapt to the changes over recent years, this included changes in Ministers, Deputy Ministers and </w:t>
      </w:r>
      <w:r w:rsidR="006C0D3F" w:rsidRPr="008E1678">
        <w:rPr>
          <w:rFonts w:ascii="Times" w:eastAsia="SimSun" w:hAnsi="Times"/>
          <w:lang w:val="en-CA" w:eastAsia="zh-CN"/>
        </w:rPr>
        <w:t>Project</w:t>
      </w:r>
      <w:r w:rsidRPr="008E1678">
        <w:rPr>
          <w:rFonts w:ascii="Times" w:eastAsia="SimSun" w:hAnsi="Times"/>
          <w:lang w:val="en-CA" w:eastAsia="zh-CN"/>
        </w:rPr>
        <w:t xml:space="preserve"> staff, resulting in changing </w:t>
      </w:r>
      <w:r w:rsidR="006C0D3F" w:rsidRPr="008E1678">
        <w:rPr>
          <w:rFonts w:ascii="Times" w:eastAsia="SimSun" w:hAnsi="Times"/>
          <w:lang w:val="en-CA" w:eastAsia="zh-CN"/>
        </w:rPr>
        <w:t>project</w:t>
      </w:r>
      <w:r w:rsidRPr="008E1678">
        <w:rPr>
          <w:rFonts w:ascii="Times" w:eastAsia="SimSun" w:hAnsi="Times"/>
          <w:lang w:val="en-CA" w:eastAsia="zh-CN"/>
        </w:rPr>
        <w:t xml:space="preserve"> directions.  To ensure the </w:t>
      </w:r>
      <w:r w:rsidR="006C0D3F" w:rsidRPr="008E1678">
        <w:rPr>
          <w:rFonts w:ascii="Times" w:eastAsia="SimSun" w:hAnsi="Times"/>
          <w:lang w:val="en-CA" w:eastAsia="zh-CN"/>
        </w:rPr>
        <w:t>project</w:t>
      </w:r>
      <w:r w:rsidRPr="008E1678">
        <w:rPr>
          <w:rFonts w:ascii="Times" w:eastAsia="SimSun" w:hAnsi="Times"/>
          <w:lang w:val="en-CA" w:eastAsia="zh-CN"/>
        </w:rPr>
        <w:t xml:space="preserve"> has delivered its intended objectives and to provide recommendations for the way forward, it </w:t>
      </w:r>
      <w:r w:rsidR="001F66ED" w:rsidRPr="008E1678">
        <w:rPr>
          <w:rFonts w:ascii="Times" w:eastAsia="SimSun" w:hAnsi="Times"/>
          <w:lang w:val="en-CA" w:eastAsia="zh-CN"/>
        </w:rPr>
        <w:t>was</w:t>
      </w:r>
      <w:r w:rsidRPr="008E1678">
        <w:rPr>
          <w:rFonts w:ascii="Times" w:eastAsia="SimSun" w:hAnsi="Times"/>
          <w:lang w:val="en-CA" w:eastAsia="zh-CN"/>
        </w:rPr>
        <w:t xml:space="preserve"> imperative to conduct a final evaluation and ensure the </w:t>
      </w:r>
      <w:r w:rsidR="006C0D3F" w:rsidRPr="008E1678">
        <w:rPr>
          <w:rFonts w:ascii="Times" w:eastAsia="SimSun" w:hAnsi="Times"/>
          <w:lang w:val="en-CA" w:eastAsia="zh-CN"/>
        </w:rPr>
        <w:t>project</w:t>
      </w:r>
      <w:r w:rsidRPr="008E1678">
        <w:rPr>
          <w:rFonts w:ascii="Times" w:eastAsia="SimSun" w:hAnsi="Times"/>
          <w:lang w:val="en-CA" w:eastAsia="zh-CN"/>
        </w:rPr>
        <w:t xml:space="preserve"> has delivered. This evaluation will benefit the Ministry of Economy and Planning in their planning for future years to meet Saudi Vision 2030 and highlight the impacts this </w:t>
      </w:r>
      <w:r w:rsidR="006C0D3F" w:rsidRPr="008E1678">
        <w:rPr>
          <w:rFonts w:ascii="Times" w:eastAsia="SimSun" w:hAnsi="Times"/>
          <w:lang w:val="en-CA" w:eastAsia="zh-CN"/>
        </w:rPr>
        <w:t>project</w:t>
      </w:r>
      <w:r w:rsidRPr="008E1678">
        <w:rPr>
          <w:rFonts w:ascii="Times" w:eastAsia="SimSun" w:hAnsi="Times"/>
          <w:lang w:val="en-CA" w:eastAsia="zh-CN"/>
        </w:rPr>
        <w:t xml:space="preserve"> has had on the economy sector over the past few years.</w:t>
      </w:r>
      <w:r w:rsidR="00ED5287">
        <w:rPr>
          <w:rFonts w:ascii="Times" w:eastAsia="SimSun" w:hAnsi="Times"/>
          <w:lang w:val="en-CA" w:eastAsia="zh-CN"/>
        </w:rPr>
        <w:t xml:space="preserve"> </w:t>
      </w:r>
      <w:r w:rsidRPr="008E1678">
        <w:rPr>
          <w:rFonts w:ascii="Times" w:eastAsia="SimSun" w:hAnsi="Times"/>
          <w:lang w:val="en-CA" w:eastAsia="zh-CN"/>
        </w:rPr>
        <w:t xml:space="preserve">This evaluation </w:t>
      </w:r>
      <w:r w:rsidR="00164569">
        <w:rPr>
          <w:rFonts w:ascii="Times" w:eastAsia="SimSun" w:hAnsi="Times"/>
          <w:lang w:val="en-CA" w:eastAsia="zh-CN"/>
        </w:rPr>
        <w:t xml:space="preserve">was conceptualized and implemented to assess </w:t>
      </w:r>
      <w:r w:rsidRPr="008E1678">
        <w:rPr>
          <w:rFonts w:ascii="Times" w:eastAsia="SimSun" w:hAnsi="Times"/>
          <w:lang w:val="en-CA" w:eastAsia="zh-CN"/>
        </w:rPr>
        <w:t xml:space="preserve">the performance in the past two years of the </w:t>
      </w:r>
      <w:r w:rsidR="006C0D3F" w:rsidRPr="008E1678">
        <w:rPr>
          <w:rFonts w:ascii="Times" w:eastAsia="SimSun" w:hAnsi="Times"/>
          <w:lang w:val="en-CA" w:eastAsia="zh-CN"/>
        </w:rPr>
        <w:t>project</w:t>
      </w:r>
      <w:r w:rsidRPr="008E1678">
        <w:rPr>
          <w:rFonts w:ascii="Times" w:eastAsia="SimSun" w:hAnsi="Times"/>
          <w:lang w:val="en-CA" w:eastAsia="zh-CN"/>
        </w:rPr>
        <w:t xml:space="preserve"> in terms of delivering on:</w:t>
      </w:r>
      <w:r w:rsidR="00ED5287">
        <w:rPr>
          <w:rFonts w:ascii="Times" w:eastAsia="SimSun" w:hAnsi="Times"/>
          <w:lang w:val="en-CA" w:eastAsia="zh-CN"/>
        </w:rPr>
        <w:t xml:space="preserve"> 1) </w:t>
      </w:r>
      <w:r w:rsidRPr="00ED5287">
        <w:rPr>
          <w:rFonts w:ascii="Times" w:eastAsia="SimSun" w:hAnsi="Times"/>
          <w:lang w:val="en-CA" w:eastAsia="zh-CN"/>
        </w:rPr>
        <w:t xml:space="preserve">Strengthening </w:t>
      </w:r>
      <w:r w:rsidR="00BA695C" w:rsidRPr="00ED5287">
        <w:rPr>
          <w:rFonts w:ascii="Times" w:eastAsia="SimSun" w:hAnsi="Times"/>
          <w:lang w:val="en-CA" w:eastAsia="zh-CN"/>
        </w:rPr>
        <w:t>MEP</w:t>
      </w:r>
      <w:r w:rsidRPr="00ED5287">
        <w:rPr>
          <w:rFonts w:ascii="Times" w:eastAsia="SimSun" w:hAnsi="Times"/>
          <w:lang w:val="en-CA" w:eastAsia="zh-CN"/>
        </w:rPr>
        <w:t xml:space="preserve"> capacity for policymaking, policy analysis and evaluation</w:t>
      </w:r>
      <w:r w:rsidR="00034D73" w:rsidRPr="00ED5287">
        <w:rPr>
          <w:rFonts w:ascii="Times" w:eastAsia="SimSun" w:hAnsi="Times"/>
          <w:lang w:val="en-CA" w:eastAsia="zh-CN"/>
        </w:rPr>
        <w:t>,</w:t>
      </w:r>
      <w:r w:rsidR="00ED5287">
        <w:rPr>
          <w:rFonts w:ascii="Times" w:eastAsia="SimSun" w:hAnsi="Times"/>
          <w:lang w:val="en-CA" w:eastAsia="zh-CN"/>
        </w:rPr>
        <w:t xml:space="preserve"> 2) </w:t>
      </w:r>
      <w:r w:rsidRPr="00ED5287">
        <w:rPr>
          <w:rFonts w:ascii="Times" w:eastAsia="SimSun" w:hAnsi="Times"/>
          <w:lang w:val="en-CA" w:eastAsia="zh-CN"/>
        </w:rPr>
        <w:t>SDGs monitoring and reporting</w:t>
      </w:r>
      <w:r w:rsidR="00034D73" w:rsidRPr="00ED5287">
        <w:rPr>
          <w:rFonts w:ascii="Times" w:eastAsia="SimSun" w:hAnsi="Times"/>
          <w:lang w:val="en-CA" w:eastAsia="zh-CN"/>
        </w:rPr>
        <w:t>,</w:t>
      </w:r>
      <w:r w:rsidR="00ED5287">
        <w:rPr>
          <w:rFonts w:ascii="Times" w:eastAsia="SimSun" w:hAnsi="Times"/>
          <w:lang w:val="en-CA" w:eastAsia="zh-CN"/>
        </w:rPr>
        <w:t xml:space="preserve"> 3) </w:t>
      </w:r>
      <w:r w:rsidRPr="00ED5287">
        <w:rPr>
          <w:rFonts w:ascii="Times" w:eastAsia="SimSun" w:hAnsi="Times"/>
          <w:lang w:val="en-CA" w:eastAsia="zh-CN"/>
        </w:rPr>
        <w:t>Support</w:t>
      </w:r>
      <w:r w:rsidR="00034D73" w:rsidRPr="00ED5287">
        <w:rPr>
          <w:rFonts w:ascii="Times" w:eastAsia="SimSun" w:hAnsi="Times"/>
          <w:lang w:val="en-CA" w:eastAsia="zh-CN"/>
        </w:rPr>
        <w:t>ing</w:t>
      </w:r>
      <w:r w:rsidRPr="00ED5287">
        <w:rPr>
          <w:rFonts w:ascii="Times" w:eastAsia="SimSun" w:hAnsi="Times"/>
          <w:lang w:val="en-CA" w:eastAsia="zh-CN"/>
        </w:rPr>
        <w:t xml:space="preserve"> regional development planning</w:t>
      </w:r>
      <w:r w:rsidR="00034D73" w:rsidRPr="00ED5287">
        <w:rPr>
          <w:rFonts w:ascii="Times" w:eastAsia="SimSun" w:hAnsi="Times"/>
          <w:lang w:val="en-CA" w:eastAsia="zh-CN"/>
        </w:rPr>
        <w:t>,</w:t>
      </w:r>
      <w:r w:rsidR="00ED5287">
        <w:rPr>
          <w:rFonts w:ascii="Times" w:eastAsia="SimSun" w:hAnsi="Times"/>
          <w:lang w:val="en-CA" w:eastAsia="zh-CN"/>
        </w:rPr>
        <w:t xml:space="preserve"> 4) </w:t>
      </w:r>
      <w:r w:rsidRPr="00ED5287">
        <w:rPr>
          <w:rFonts w:ascii="Times" w:eastAsia="SimSun" w:hAnsi="Times"/>
          <w:lang w:val="en-CA" w:eastAsia="zh-CN"/>
        </w:rPr>
        <w:t>Support</w:t>
      </w:r>
      <w:r w:rsidR="00034D73" w:rsidRPr="00ED5287">
        <w:rPr>
          <w:rFonts w:ascii="Times" w:eastAsia="SimSun" w:hAnsi="Times"/>
          <w:lang w:val="en-CA" w:eastAsia="zh-CN"/>
        </w:rPr>
        <w:t>ing</w:t>
      </w:r>
      <w:r w:rsidRPr="00ED5287">
        <w:rPr>
          <w:rFonts w:ascii="Times" w:eastAsia="SimSun" w:hAnsi="Times"/>
          <w:lang w:val="en-CA" w:eastAsia="zh-CN"/>
        </w:rPr>
        <w:t xml:space="preserve"> social and economic development</w:t>
      </w:r>
      <w:r w:rsidR="00034D73" w:rsidRPr="00ED5287">
        <w:rPr>
          <w:rFonts w:ascii="Times" w:eastAsia="SimSun" w:hAnsi="Times"/>
          <w:lang w:val="en-CA" w:eastAsia="zh-CN"/>
        </w:rPr>
        <w:t>,</w:t>
      </w:r>
      <w:r w:rsidR="00ED5287">
        <w:rPr>
          <w:rFonts w:ascii="Times" w:eastAsia="SimSun" w:hAnsi="Times"/>
          <w:lang w:val="en-CA" w:eastAsia="zh-CN"/>
        </w:rPr>
        <w:t xml:space="preserve"> and 5) </w:t>
      </w:r>
      <w:r w:rsidRPr="00ED5287">
        <w:rPr>
          <w:rFonts w:ascii="Times" w:eastAsia="SimSun" w:hAnsi="Times"/>
          <w:lang w:val="en-CA" w:eastAsia="zh-CN"/>
        </w:rPr>
        <w:t>Assessing the impacts of the COVID-19 on the Saudi economy</w:t>
      </w:r>
      <w:r w:rsidR="00034D73" w:rsidRPr="00ED5287">
        <w:rPr>
          <w:rFonts w:ascii="Times" w:eastAsia="SimSun" w:hAnsi="Times"/>
          <w:lang w:val="en-CA" w:eastAsia="zh-CN"/>
        </w:rPr>
        <w:t>.</w:t>
      </w:r>
    </w:p>
    <w:p w14:paraId="00F9450F" w14:textId="58AB0C09" w:rsidR="000061BE" w:rsidRPr="00164569" w:rsidRDefault="00A7369B" w:rsidP="00ED5287">
      <w:pPr>
        <w:autoSpaceDE w:val="0"/>
        <w:autoSpaceDN w:val="0"/>
        <w:adjustRightInd w:val="0"/>
        <w:spacing w:before="120" w:after="120" w:line="276" w:lineRule="auto"/>
        <w:jc w:val="both"/>
        <w:rPr>
          <w:rFonts w:ascii="Times" w:hAnsi="Times"/>
          <w:caps/>
          <w:spacing w:val="15"/>
          <w:lang w:val="en-CA"/>
        </w:rPr>
      </w:pPr>
      <w:r w:rsidRPr="008E1678">
        <w:rPr>
          <w:rFonts w:ascii="Times" w:eastAsia="SimSun" w:hAnsi="Times"/>
          <w:lang w:val="en-CA" w:eastAsia="zh-CN"/>
        </w:rPr>
        <w:t>The evaluation also address</w:t>
      </w:r>
      <w:r w:rsidR="00164569">
        <w:rPr>
          <w:rFonts w:ascii="Times" w:eastAsia="SimSun" w:hAnsi="Times"/>
          <w:lang w:val="en-CA" w:eastAsia="zh-CN"/>
        </w:rPr>
        <w:t>es</w:t>
      </w:r>
      <w:r w:rsidRPr="008E1678">
        <w:rPr>
          <w:rFonts w:ascii="Times" w:eastAsia="SimSun" w:hAnsi="Times"/>
          <w:lang w:val="en-CA" w:eastAsia="zh-CN"/>
        </w:rPr>
        <w:t xml:space="preserve"> the primary issues of concern to the national partners, namely </w:t>
      </w:r>
      <w:r w:rsidR="000B7BCF" w:rsidRPr="008E1678">
        <w:rPr>
          <w:rFonts w:ascii="Times" w:eastAsia="SimSun" w:hAnsi="Times"/>
          <w:lang w:val="en-CA" w:eastAsia="zh-CN"/>
        </w:rPr>
        <w:t>MEP</w:t>
      </w:r>
      <w:r w:rsidRPr="008E1678">
        <w:rPr>
          <w:rFonts w:ascii="Times" w:eastAsia="SimSun" w:hAnsi="Times"/>
          <w:lang w:val="en-CA" w:eastAsia="zh-CN"/>
        </w:rPr>
        <w:t xml:space="preserve"> and provide recommendations as to the best course of action that needs to be taken to ensure the achievements of intended results. </w:t>
      </w:r>
      <w:r w:rsidR="00164569">
        <w:rPr>
          <w:rFonts w:ascii="Times" w:eastAsia="SimSun" w:hAnsi="Times"/>
          <w:lang w:val="en-CA" w:eastAsia="zh-CN"/>
        </w:rPr>
        <w:t>In addition, it</w:t>
      </w:r>
      <w:r w:rsidR="00034D73" w:rsidRPr="008E1678">
        <w:rPr>
          <w:rFonts w:ascii="Times" w:eastAsia="SimSun" w:hAnsi="Times"/>
          <w:lang w:val="en-CA" w:eastAsia="zh-CN"/>
        </w:rPr>
        <w:t xml:space="preserve"> also provide</w:t>
      </w:r>
      <w:r w:rsidR="00164569">
        <w:rPr>
          <w:rFonts w:ascii="Times" w:eastAsia="SimSun" w:hAnsi="Times"/>
          <w:lang w:val="en-CA" w:eastAsia="zh-CN"/>
        </w:rPr>
        <w:t>s</w:t>
      </w:r>
      <w:r w:rsidR="00034D73" w:rsidRPr="008E1678">
        <w:rPr>
          <w:rFonts w:ascii="Times" w:eastAsia="SimSun" w:hAnsi="Times"/>
          <w:lang w:val="en-CA" w:eastAsia="zh-CN"/>
        </w:rPr>
        <w:t xml:space="preserve"> recommendations as to how the </w:t>
      </w:r>
      <w:r w:rsidR="006C0D3F" w:rsidRPr="008E1678">
        <w:rPr>
          <w:rFonts w:ascii="Times" w:eastAsia="SimSun" w:hAnsi="Times"/>
          <w:lang w:val="en-CA" w:eastAsia="zh-CN"/>
        </w:rPr>
        <w:t>project</w:t>
      </w:r>
      <w:r w:rsidR="00034D73" w:rsidRPr="008E1678">
        <w:rPr>
          <w:rFonts w:ascii="Times" w:eastAsia="SimSun" w:hAnsi="Times"/>
          <w:lang w:val="en-CA" w:eastAsia="zh-CN"/>
        </w:rPr>
        <w:t xml:space="preserve"> will, in the future, mainstream </w:t>
      </w:r>
      <w:r w:rsidR="00164569">
        <w:rPr>
          <w:rFonts w:ascii="Times" w:eastAsia="SimSun" w:hAnsi="Times"/>
          <w:lang w:val="en-CA" w:eastAsia="zh-CN"/>
        </w:rPr>
        <w:t xml:space="preserve">cross-cutting issues </w:t>
      </w:r>
      <w:r w:rsidR="00034D73" w:rsidRPr="008E1678">
        <w:rPr>
          <w:rFonts w:ascii="Times" w:eastAsia="SimSun" w:hAnsi="Times"/>
          <w:lang w:val="en-CA" w:eastAsia="zh-CN"/>
        </w:rPr>
        <w:t>wherever possible.</w:t>
      </w:r>
      <w:r w:rsidR="00ED5287">
        <w:rPr>
          <w:rFonts w:ascii="Times" w:eastAsia="SimSun" w:hAnsi="Times"/>
          <w:lang w:val="en-CA" w:eastAsia="zh-CN"/>
        </w:rPr>
        <w:t xml:space="preserve"> </w:t>
      </w:r>
      <w:r w:rsidR="005A2E8C" w:rsidRPr="008E1678">
        <w:rPr>
          <w:rFonts w:ascii="Times" w:eastAsia="SimSun" w:hAnsi="Times"/>
          <w:lang w:val="en-CA" w:eastAsia="zh-CN"/>
        </w:rPr>
        <w:t>T</w:t>
      </w:r>
      <w:r w:rsidR="002F122F" w:rsidRPr="008E1678">
        <w:rPr>
          <w:rFonts w:ascii="Times" w:eastAsia="SimSun" w:hAnsi="Times"/>
          <w:lang w:val="en-CA" w:eastAsia="zh-CN"/>
        </w:rPr>
        <w:t>he evaluation cover</w:t>
      </w:r>
      <w:r w:rsidR="00164569">
        <w:rPr>
          <w:rFonts w:ascii="Times" w:eastAsia="SimSun" w:hAnsi="Times"/>
          <w:lang w:val="en-CA" w:eastAsia="zh-CN"/>
        </w:rPr>
        <w:t>s</w:t>
      </w:r>
      <w:r w:rsidR="002F122F" w:rsidRPr="008E1678">
        <w:rPr>
          <w:rFonts w:ascii="Times" w:eastAsia="SimSun" w:hAnsi="Times"/>
          <w:lang w:val="en-CA" w:eastAsia="zh-CN"/>
        </w:rPr>
        <w:t xml:space="preserve"> the period from </w:t>
      </w:r>
      <w:r w:rsidR="00034D73" w:rsidRPr="008E1678">
        <w:rPr>
          <w:rFonts w:ascii="Times" w:eastAsia="SimSun" w:hAnsi="Times"/>
          <w:lang w:val="en-CA" w:eastAsia="zh-CN"/>
        </w:rPr>
        <w:t>May 2019</w:t>
      </w:r>
      <w:r w:rsidR="002F122F" w:rsidRPr="008E1678">
        <w:rPr>
          <w:rFonts w:ascii="Times" w:eastAsia="SimSun" w:hAnsi="Times"/>
          <w:lang w:val="en-CA" w:eastAsia="zh-CN"/>
        </w:rPr>
        <w:t xml:space="preserve"> till </w:t>
      </w:r>
      <w:r w:rsidR="00034D73" w:rsidRPr="008E1678">
        <w:rPr>
          <w:rFonts w:ascii="Times" w:eastAsia="SimSun" w:hAnsi="Times"/>
          <w:lang w:val="en-CA" w:eastAsia="zh-CN"/>
        </w:rPr>
        <w:t>December 2021</w:t>
      </w:r>
      <w:r w:rsidR="002F122F" w:rsidRPr="008E1678">
        <w:rPr>
          <w:rFonts w:ascii="Times" w:eastAsia="SimSun" w:hAnsi="Times"/>
          <w:lang w:val="en-CA" w:eastAsia="zh-CN"/>
        </w:rPr>
        <w:t xml:space="preserve">. </w:t>
      </w:r>
    </w:p>
    <w:p w14:paraId="742AF366" w14:textId="77777777" w:rsidR="00EC4510" w:rsidRDefault="00EC4510">
      <w:pPr>
        <w:spacing w:after="160" w:line="259" w:lineRule="auto"/>
        <w:rPr>
          <w:rFonts w:ascii="Times" w:hAnsi="Times"/>
          <w:caps/>
          <w:spacing w:val="15"/>
        </w:rPr>
      </w:pPr>
      <w:r>
        <w:rPr>
          <w:rFonts w:ascii="Times" w:hAnsi="Times"/>
        </w:rPr>
        <w:br w:type="page"/>
      </w:r>
    </w:p>
    <w:p w14:paraId="2BF99141" w14:textId="3F27C7DB" w:rsidR="00C87029" w:rsidRPr="008E1678" w:rsidRDefault="007571AA" w:rsidP="007D33A3">
      <w:pPr>
        <w:pStyle w:val="Heading2"/>
        <w:spacing w:before="120" w:after="120"/>
        <w:rPr>
          <w:rFonts w:ascii="Times" w:hAnsi="Times"/>
        </w:rPr>
      </w:pPr>
      <w:bookmarkStart w:id="8" w:name="_Toc92381457"/>
      <w:r w:rsidRPr="008E1678">
        <w:rPr>
          <w:rFonts w:ascii="Times" w:hAnsi="Times"/>
        </w:rPr>
        <w:lastRenderedPageBreak/>
        <w:t>E</w:t>
      </w:r>
      <w:r w:rsidR="00C87029" w:rsidRPr="008E1678">
        <w:rPr>
          <w:rFonts w:ascii="Times" w:hAnsi="Times"/>
        </w:rPr>
        <w:t>valuation Criteria and Questions</w:t>
      </w:r>
      <w:bookmarkEnd w:id="8"/>
    </w:p>
    <w:p w14:paraId="294233B5" w14:textId="5C92C57B" w:rsidR="00A42A05" w:rsidRPr="00EC4510" w:rsidRDefault="0007498A" w:rsidP="00EC4510">
      <w:pPr>
        <w:spacing w:before="120" w:after="120" w:line="276" w:lineRule="auto"/>
        <w:jc w:val="both"/>
        <w:rPr>
          <w:rFonts w:ascii="Times" w:hAnsi="Times"/>
          <w:color w:val="000000"/>
        </w:rPr>
      </w:pPr>
      <w:r w:rsidRPr="008E1678">
        <w:rPr>
          <w:rFonts w:ascii="Times" w:eastAsia="SimSun" w:hAnsi="Times"/>
          <w:lang w:val="en-CA" w:eastAsia="zh-CN"/>
        </w:rPr>
        <w:t>As per UNDP Evaluation Guidelines (</w:t>
      </w:r>
      <w:r w:rsidR="00F81780">
        <w:rPr>
          <w:rFonts w:ascii="Times" w:eastAsia="SimSun" w:hAnsi="Times"/>
          <w:lang w:val="en-CA" w:eastAsia="zh-CN"/>
        </w:rPr>
        <w:t>2021</w:t>
      </w:r>
      <w:r w:rsidRPr="008E1678">
        <w:rPr>
          <w:rFonts w:ascii="Times" w:eastAsia="SimSun" w:hAnsi="Times"/>
          <w:lang w:val="en-CA" w:eastAsia="zh-CN"/>
        </w:rPr>
        <w:t>), and the set ToR, th</w:t>
      </w:r>
      <w:r w:rsidR="00C87029" w:rsidRPr="008E1678">
        <w:rPr>
          <w:rFonts w:ascii="Times" w:eastAsia="SimSun" w:hAnsi="Times"/>
          <w:lang w:val="en-CA" w:eastAsia="zh-CN"/>
        </w:rPr>
        <w:t xml:space="preserve">e Evaluation </w:t>
      </w:r>
      <w:r w:rsidR="00164569">
        <w:rPr>
          <w:rFonts w:ascii="Times" w:eastAsia="SimSun" w:hAnsi="Times"/>
          <w:lang w:val="en-CA" w:eastAsia="zh-CN"/>
        </w:rPr>
        <w:t>was</w:t>
      </w:r>
      <w:r w:rsidR="00C87029" w:rsidRPr="008E1678">
        <w:rPr>
          <w:rFonts w:ascii="Times" w:eastAsia="SimSun" w:hAnsi="Times"/>
          <w:lang w:val="en-CA" w:eastAsia="zh-CN"/>
        </w:rPr>
        <w:t xml:space="preserve"> based on a limited</w:t>
      </w:r>
      <w:r w:rsidR="00C87029" w:rsidRPr="008E1678">
        <w:rPr>
          <w:rFonts w:ascii="Times" w:eastAsia="SimSun" w:hAnsi="Times"/>
          <w:lang w:val="en-US" w:eastAsia="zh-CN"/>
        </w:rPr>
        <w:t xml:space="preserve"> number of Evaluation questions (EQs) covering along with </w:t>
      </w:r>
      <w:r w:rsidR="006C0D3F" w:rsidRPr="008E1678">
        <w:rPr>
          <w:rFonts w:ascii="Times" w:eastAsia="SimSun" w:hAnsi="Times"/>
          <w:lang w:val="en-US" w:eastAsia="zh-CN"/>
        </w:rPr>
        <w:t>Project</w:t>
      </w:r>
      <w:r w:rsidR="00C87029" w:rsidRPr="008E1678">
        <w:rPr>
          <w:rFonts w:ascii="Times" w:eastAsia="SimSun" w:hAnsi="Times"/>
          <w:lang w:val="en-US" w:eastAsia="zh-CN"/>
        </w:rPr>
        <w:t xml:space="preserve"> Design and </w:t>
      </w:r>
      <w:r w:rsidR="006C0D3F" w:rsidRPr="008E1678">
        <w:rPr>
          <w:rFonts w:ascii="Times" w:eastAsia="SimSun" w:hAnsi="Times"/>
          <w:lang w:val="en-US" w:eastAsia="zh-CN"/>
        </w:rPr>
        <w:t>Project</w:t>
      </w:r>
      <w:r w:rsidR="00C87029" w:rsidRPr="008E1678">
        <w:rPr>
          <w:rFonts w:ascii="Times" w:eastAsia="SimSun" w:hAnsi="Times"/>
          <w:lang w:val="en-US" w:eastAsia="zh-CN"/>
        </w:rPr>
        <w:t xml:space="preserve"> Management, </w:t>
      </w:r>
      <w:r w:rsidR="00034D73" w:rsidRPr="008E1678">
        <w:rPr>
          <w:rFonts w:ascii="Times" w:eastAsia="SimSun" w:hAnsi="Times"/>
          <w:lang w:val="en-US" w:eastAsia="zh-CN"/>
        </w:rPr>
        <w:t>four</w:t>
      </w:r>
      <w:r w:rsidR="00F22D72" w:rsidRPr="008E1678">
        <w:rPr>
          <w:rFonts w:ascii="Times" w:eastAsia="SimSun" w:hAnsi="Times"/>
          <w:lang w:val="en-US" w:eastAsia="zh-CN"/>
        </w:rPr>
        <w:t xml:space="preserve"> </w:t>
      </w:r>
      <w:r w:rsidR="00F22D72" w:rsidRPr="008E1678">
        <w:rPr>
          <w:rFonts w:ascii="Times" w:hAnsi="Times"/>
        </w:rPr>
        <w:t>Organization for Economic Co-operation and Development - Development Assistance Committee</w:t>
      </w:r>
      <w:r w:rsidR="00C87029" w:rsidRPr="008E1678">
        <w:rPr>
          <w:rFonts w:ascii="Times" w:eastAsia="SimSun" w:hAnsi="Times"/>
          <w:lang w:val="en-US" w:eastAsia="zh-CN"/>
        </w:rPr>
        <w:t xml:space="preserve"> </w:t>
      </w:r>
      <w:r w:rsidR="00F22D72" w:rsidRPr="008E1678">
        <w:rPr>
          <w:rFonts w:ascii="Times" w:eastAsia="SimSun" w:hAnsi="Times"/>
          <w:lang w:val="en-US" w:eastAsia="zh-CN"/>
        </w:rPr>
        <w:t>(</w:t>
      </w:r>
      <w:r w:rsidR="00C87029" w:rsidRPr="008E1678">
        <w:rPr>
          <w:rFonts w:ascii="Times" w:eastAsia="SimSun" w:hAnsi="Times"/>
          <w:lang w:val="en-US" w:eastAsia="zh-CN"/>
        </w:rPr>
        <w:t>OECD-DAC</w:t>
      </w:r>
      <w:r w:rsidR="00F22D72" w:rsidRPr="008E1678">
        <w:rPr>
          <w:rFonts w:ascii="Times" w:eastAsia="SimSun" w:hAnsi="Times"/>
          <w:lang w:val="en-US" w:eastAsia="zh-CN"/>
        </w:rPr>
        <w:t>)</w:t>
      </w:r>
      <w:r w:rsidR="00C87029" w:rsidRPr="008E1678">
        <w:rPr>
          <w:rFonts w:ascii="Times" w:eastAsia="SimSun" w:hAnsi="Times"/>
          <w:lang w:val="en-US" w:eastAsia="zh-CN"/>
        </w:rPr>
        <w:t xml:space="preserve"> Evaluation </w:t>
      </w:r>
      <w:r w:rsidR="00C87029" w:rsidRPr="008E1678">
        <w:rPr>
          <w:rFonts w:ascii="Times" w:hAnsi="Times"/>
        </w:rPr>
        <w:t xml:space="preserve">criteria: </w:t>
      </w:r>
      <w:r w:rsidR="00034D73" w:rsidRPr="008E1678">
        <w:rPr>
          <w:rFonts w:ascii="Times" w:hAnsi="Times"/>
        </w:rPr>
        <w:t>(a) relevance; (</w:t>
      </w:r>
      <w:r w:rsidR="00164569">
        <w:rPr>
          <w:rFonts w:ascii="Times" w:hAnsi="Times"/>
          <w:lang w:val="en-US"/>
        </w:rPr>
        <w:t>b</w:t>
      </w:r>
      <w:r w:rsidR="00034D73" w:rsidRPr="008E1678">
        <w:rPr>
          <w:rFonts w:ascii="Times" w:hAnsi="Times"/>
        </w:rPr>
        <w:t>) effectiveness; (</w:t>
      </w:r>
      <w:r w:rsidR="00164569">
        <w:rPr>
          <w:rFonts w:ascii="Times" w:hAnsi="Times"/>
          <w:lang w:val="en-US"/>
        </w:rPr>
        <w:t>c</w:t>
      </w:r>
      <w:r w:rsidR="00034D73" w:rsidRPr="008E1678">
        <w:rPr>
          <w:rFonts w:ascii="Times" w:hAnsi="Times"/>
        </w:rPr>
        <w:t>) efficiency; and (</w:t>
      </w:r>
      <w:r w:rsidR="00164569">
        <w:rPr>
          <w:rFonts w:ascii="Times" w:hAnsi="Times"/>
          <w:lang w:val="en-US"/>
        </w:rPr>
        <w:t>d</w:t>
      </w:r>
      <w:r w:rsidR="00034D73" w:rsidRPr="008E1678">
        <w:rPr>
          <w:rFonts w:ascii="Times" w:hAnsi="Times"/>
        </w:rPr>
        <w:t>) sustainability</w:t>
      </w:r>
      <w:r w:rsidR="00C87029" w:rsidRPr="008E1678">
        <w:rPr>
          <w:rFonts w:ascii="Times" w:hAnsi="Times"/>
        </w:rPr>
        <w:t>.</w:t>
      </w:r>
      <w:r w:rsidR="00C87029" w:rsidRPr="008E1678">
        <w:rPr>
          <w:rFonts w:ascii="Times" w:eastAsia="SimSun" w:hAnsi="Times"/>
          <w:lang w:val="en-US" w:eastAsia="zh-CN"/>
        </w:rPr>
        <w:t xml:space="preserve"> Their relative meaningfulness </w:t>
      </w:r>
      <w:r w:rsidR="00164569">
        <w:rPr>
          <w:rFonts w:ascii="Times" w:eastAsia="SimSun" w:hAnsi="Times"/>
          <w:lang w:val="en-US" w:eastAsia="zh-CN"/>
        </w:rPr>
        <w:t>was</w:t>
      </w:r>
      <w:r w:rsidR="00C87029" w:rsidRPr="008E1678">
        <w:rPr>
          <w:rFonts w:ascii="Times" w:eastAsia="SimSun" w:hAnsi="Times"/>
          <w:lang w:val="en-US" w:eastAsia="zh-CN"/>
        </w:rPr>
        <w:t xml:space="preserve"> </w:t>
      </w:r>
      <w:r w:rsidR="00034D73" w:rsidRPr="008E1678">
        <w:rPr>
          <w:rFonts w:ascii="Times" w:eastAsia="SimSun" w:hAnsi="Times"/>
          <w:lang w:val="en-US" w:eastAsia="zh-CN"/>
        </w:rPr>
        <w:t>assessed,</w:t>
      </w:r>
      <w:r w:rsidR="00C87029" w:rsidRPr="008E1678">
        <w:rPr>
          <w:rFonts w:ascii="Times" w:eastAsia="SimSun" w:hAnsi="Times"/>
          <w:lang w:val="en-US" w:eastAsia="zh-CN"/>
        </w:rPr>
        <w:t xml:space="preserve"> and trade-offs discussed in each case to ensure that key questions were addressed and to avoid unnecessary effort.</w:t>
      </w:r>
      <w:r w:rsidR="00EC4510">
        <w:rPr>
          <w:rFonts w:ascii="Times" w:hAnsi="Times"/>
          <w:color w:val="000000"/>
          <w:lang w:val="en-US"/>
        </w:rPr>
        <w:t xml:space="preserve"> </w:t>
      </w:r>
      <w:r w:rsidR="00C87029" w:rsidRPr="008E1678">
        <w:rPr>
          <w:rFonts w:ascii="Times" w:eastAsia="SimSun" w:hAnsi="Times"/>
          <w:lang w:val="en-CA" w:eastAsia="zh-CN"/>
        </w:rPr>
        <w:t xml:space="preserve">The following matrix demonstrates the link between the key </w:t>
      </w:r>
      <w:r w:rsidR="00152FBF" w:rsidRPr="008E1678">
        <w:rPr>
          <w:rFonts w:ascii="Times" w:eastAsia="SimSun" w:hAnsi="Times"/>
          <w:lang w:val="en-CA" w:eastAsia="zh-CN"/>
        </w:rPr>
        <w:t>tasks and the proposed Evaluation Questions (EQs)</w:t>
      </w:r>
      <w:r w:rsidR="00C87029" w:rsidRPr="008E1678">
        <w:rPr>
          <w:rFonts w:ascii="Times" w:eastAsia="SimSun" w:hAnsi="Times"/>
          <w:lang w:val="en-CA" w:eastAsia="zh-CN"/>
        </w:rPr>
        <w:t xml:space="preserve"> </w:t>
      </w:r>
      <w:r w:rsidR="00164569">
        <w:rPr>
          <w:rFonts w:ascii="Times" w:eastAsia="SimSun" w:hAnsi="Times"/>
          <w:lang w:val="en-CA" w:eastAsia="zh-CN"/>
        </w:rPr>
        <w:t>that were</w:t>
      </w:r>
      <w:r w:rsidR="00C87029" w:rsidRPr="008E1678">
        <w:rPr>
          <w:rFonts w:ascii="Times" w:eastAsia="SimSun" w:hAnsi="Times"/>
          <w:lang w:val="en-CA" w:eastAsia="zh-CN"/>
        </w:rPr>
        <w:t xml:space="preserve"> answered/tested</w:t>
      </w:r>
      <w:r w:rsidR="00596990" w:rsidRPr="008E1678">
        <w:rPr>
          <w:rFonts w:ascii="Times" w:eastAsia="SimSun" w:hAnsi="Times"/>
          <w:lang w:val="en-CA" w:eastAsia="zh-CN"/>
        </w:rPr>
        <w:t xml:space="preserve"> by key stakeholders</w:t>
      </w:r>
      <w:r w:rsidR="00BA695C" w:rsidRPr="008E1678">
        <w:rPr>
          <w:rFonts w:ascii="Times" w:eastAsia="SimSun" w:hAnsi="Times"/>
          <w:lang w:val="en-CA" w:eastAsia="zh-CN"/>
        </w:rPr>
        <w:t xml:space="preserve"> </w:t>
      </w:r>
      <w:r w:rsidR="00164569">
        <w:rPr>
          <w:rFonts w:ascii="Times" w:eastAsia="SimSun" w:hAnsi="Times"/>
          <w:lang w:val="en-CA" w:eastAsia="zh-CN"/>
        </w:rPr>
        <w:t>from the UNDP and the MEP</w:t>
      </w:r>
      <w:r w:rsidR="00596990" w:rsidRPr="008E1678">
        <w:rPr>
          <w:rFonts w:ascii="Times" w:eastAsia="SimSun" w:hAnsi="Times"/>
          <w:lang w:val="en-CA" w:eastAsia="zh-CN"/>
        </w:rPr>
        <w:t xml:space="preserve"> </w:t>
      </w:r>
      <w:r w:rsidR="00C87029" w:rsidRPr="008E1678">
        <w:rPr>
          <w:rFonts w:ascii="Times" w:eastAsia="SimSun" w:hAnsi="Times"/>
          <w:lang w:val="en-CA" w:eastAsia="zh-CN"/>
        </w:rPr>
        <w:t xml:space="preserve">during the work </w:t>
      </w:r>
      <w:r w:rsidR="00152FBF" w:rsidRPr="008E1678">
        <w:rPr>
          <w:rFonts w:ascii="Times" w:eastAsia="SimSun" w:hAnsi="Times"/>
          <w:lang w:val="en-CA" w:eastAsia="zh-CN"/>
        </w:rPr>
        <w:t xml:space="preserve">that </w:t>
      </w:r>
      <w:r w:rsidR="00164569">
        <w:rPr>
          <w:rFonts w:ascii="Times" w:eastAsia="SimSun" w:hAnsi="Times"/>
          <w:lang w:val="en-CA" w:eastAsia="zh-CN"/>
        </w:rPr>
        <w:t xml:space="preserve">took place between December </w:t>
      </w:r>
      <w:r w:rsidR="009B5EBB">
        <w:rPr>
          <w:rFonts w:ascii="Times" w:eastAsia="SimSun" w:hAnsi="Times"/>
          <w:lang w:val="en-CA" w:eastAsia="zh-CN"/>
        </w:rPr>
        <w:t>1 and 10, 2021</w:t>
      </w:r>
      <w:r w:rsidR="004137C8" w:rsidRPr="008E1678">
        <w:rPr>
          <w:rFonts w:ascii="Times" w:eastAsia="SimSun" w:hAnsi="Times"/>
          <w:lang w:val="en-CA" w:eastAsia="zh-CN"/>
        </w:rPr>
        <w:t>.</w:t>
      </w:r>
    </w:p>
    <w:p w14:paraId="649B5916" w14:textId="77777777" w:rsidR="00351A7E" w:rsidRDefault="00351A7E" w:rsidP="00A6449E">
      <w:pPr>
        <w:spacing w:before="120" w:after="120" w:line="276" w:lineRule="auto"/>
        <w:jc w:val="both"/>
        <w:rPr>
          <w:rFonts w:ascii="Times" w:eastAsia="SimSun" w:hAnsi="Times"/>
          <w:lang w:val="en-CA" w:eastAsia="zh-CN"/>
        </w:rPr>
      </w:pPr>
    </w:p>
    <w:p w14:paraId="7E17A7C7" w14:textId="6BF6A662" w:rsidR="004137C8" w:rsidRPr="00A42A05" w:rsidRDefault="004137C8" w:rsidP="00A42A05">
      <w:pPr>
        <w:spacing w:after="160" w:line="259" w:lineRule="auto"/>
        <w:jc w:val="center"/>
        <w:rPr>
          <w:rFonts w:ascii="Times" w:eastAsia="SimSun" w:hAnsi="Times"/>
          <w:lang w:val="en-CA" w:eastAsia="zh-CN"/>
        </w:rPr>
      </w:pPr>
      <w:r w:rsidRPr="008E1678">
        <w:rPr>
          <w:rFonts w:ascii="Times" w:eastAsia="SimSun" w:hAnsi="Times"/>
          <w:b/>
          <w:bCs/>
          <w:lang w:val="en-CA" w:eastAsia="zh-CN"/>
        </w:rPr>
        <w:t xml:space="preserve">Table </w:t>
      </w:r>
      <w:r w:rsidR="00351A7E">
        <w:rPr>
          <w:rFonts w:ascii="Times" w:eastAsia="SimSun" w:hAnsi="Times"/>
          <w:b/>
          <w:bCs/>
          <w:lang w:val="en-CA" w:eastAsia="zh-CN"/>
        </w:rPr>
        <w:t>1</w:t>
      </w:r>
      <w:r w:rsidRPr="008E1678">
        <w:rPr>
          <w:rFonts w:ascii="Times" w:eastAsia="SimSun" w:hAnsi="Times"/>
          <w:b/>
          <w:bCs/>
          <w:lang w:val="en-CA" w:eastAsia="zh-CN"/>
        </w:rPr>
        <w:t>. Link between the key tasks and the proposed Evaluation Questions (EQs)</w:t>
      </w:r>
    </w:p>
    <w:tbl>
      <w:tblPr>
        <w:tblStyle w:val="TableGrid"/>
        <w:tblW w:w="8748" w:type="dxa"/>
        <w:jc w:val="center"/>
        <w:tblLayout w:type="fixed"/>
        <w:tblLook w:val="04A0" w:firstRow="1" w:lastRow="0" w:firstColumn="1" w:lastColumn="0" w:noHBand="0" w:noVBand="1"/>
      </w:tblPr>
      <w:tblGrid>
        <w:gridCol w:w="1981"/>
        <w:gridCol w:w="2272"/>
        <w:gridCol w:w="4495"/>
      </w:tblGrid>
      <w:tr w:rsidR="00684A99" w:rsidRPr="008E1678" w14:paraId="7DE84344" w14:textId="77777777" w:rsidTr="00EC4510">
        <w:trPr>
          <w:jc w:val="center"/>
        </w:trPr>
        <w:tc>
          <w:tcPr>
            <w:tcW w:w="1981" w:type="dxa"/>
            <w:tcBorders>
              <w:top w:val="outset" w:sz="6" w:space="0" w:color="auto"/>
              <w:left w:val="outset" w:sz="6" w:space="0" w:color="auto"/>
              <w:bottom w:val="outset" w:sz="6" w:space="0" w:color="auto"/>
              <w:right w:val="outset" w:sz="6" w:space="0" w:color="auto"/>
            </w:tcBorders>
            <w:shd w:val="clear" w:color="auto" w:fill="B1D2FB" w:themeFill="accent1" w:themeFillTint="33"/>
          </w:tcPr>
          <w:p w14:paraId="1BD1BE52" w14:textId="77777777" w:rsidR="00C87029" w:rsidRPr="008E1678" w:rsidRDefault="00C87029" w:rsidP="00A1281C">
            <w:pPr>
              <w:spacing w:before="0"/>
              <w:rPr>
                <w:rFonts w:ascii="Times" w:hAnsi="Times"/>
                <w:b/>
              </w:rPr>
            </w:pPr>
            <w:r w:rsidRPr="008E1678">
              <w:rPr>
                <w:rFonts w:ascii="Times" w:hAnsi="Times"/>
                <w:b/>
              </w:rPr>
              <w:t>Criterion</w:t>
            </w:r>
          </w:p>
        </w:tc>
        <w:tc>
          <w:tcPr>
            <w:tcW w:w="2272" w:type="dxa"/>
            <w:tcBorders>
              <w:top w:val="outset" w:sz="6" w:space="0" w:color="auto"/>
              <w:left w:val="outset" w:sz="6" w:space="0" w:color="auto"/>
              <w:bottom w:val="outset" w:sz="6" w:space="0" w:color="auto"/>
              <w:right w:val="outset" w:sz="6" w:space="0" w:color="auto"/>
            </w:tcBorders>
            <w:shd w:val="clear" w:color="auto" w:fill="B1D2FB" w:themeFill="accent1" w:themeFillTint="33"/>
          </w:tcPr>
          <w:p w14:paraId="587F0CDB" w14:textId="4EBEF16E" w:rsidR="00C87029" w:rsidRPr="008E1678" w:rsidRDefault="00C87029" w:rsidP="00A1281C">
            <w:pPr>
              <w:spacing w:before="0"/>
              <w:rPr>
                <w:rFonts w:ascii="Times" w:hAnsi="Times"/>
                <w:b/>
              </w:rPr>
            </w:pPr>
            <w:r w:rsidRPr="008E1678">
              <w:rPr>
                <w:rFonts w:ascii="Times" w:hAnsi="Times"/>
                <w:b/>
              </w:rPr>
              <w:t xml:space="preserve">Tasks </w:t>
            </w:r>
          </w:p>
        </w:tc>
        <w:tc>
          <w:tcPr>
            <w:tcW w:w="4495" w:type="dxa"/>
            <w:tcBorders>
              <w:top w:val="outset" w:sz="6" w:space="0" w:color="auto"/>
              <w:left w:val="outset" w:sz="6" w:space="0" w:color="auto"/>
              <w:bottom w:val="outset" w:sz="6" w:space="0" w:color="auto"/>
              <w:right w:val="outset" w:sz="6" w:space="0" w:color="auto"/>
            </w:tcBorders>
            <w:shd w:val="clear" w:color="auto" w:fill="B1D2FB" w:themeFill="accent1" w:themeFillTint="33"/>
          </w:tcPr>
          <w:p w14:paraId="1D1D08D3" w14:textId="77777777" w:rsidR="00C87029" w:rsidRPr="008E1678" w:rsidRDefault="00C87029" w:rsidP="00A1281C">
            <w:pPr>
              <w:spacing w:before="0"/>
              <w:rPr>
                <w:rFonts w:ascii="Times" w:hAnsi="Times"/>
                <w:b/>
              </w:rPr>
            </w:pPr>
            <w:r w:rsidRPr="008E1678">
              <w:rPr>
                <w:rFonts w:ascii="Times" w:hAnsi="Times"/>
                <w:b/>
              </w:rPr>
              <w:t>Proposed related EQ</w:t>
            </w:r>
          </w:p>
        </w:tc>
      </w:tr>
      <w:tr w:rsidR="00684A99" w:rsidRPr="008E1678" w14:paraId="5C33E424" w14:textId="77777777" w:rsidTr="00EC4510">
        <w:trPr>
          <w:jc w:val="center"/>
        </w:trPr>
        <w:tc>
          <w:tcPr>
            <w:tcW w:w="198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26985E2" w14:textId="1DA21318" w:rsidR="00C87029" w:rsidRPr="008E1678" w:rsidRDefault="00C87029" w:rsidP="00A1281C">
            <w:pPr>
              <w:spacing w:before="0"/>
              <w:rPr>
                <w:rFonts w:ascii="Times" w:hAnsi="Times"/>
                <w:b/>
              </w:rPr>
            </w:pPr>
            <w:r w:rsidRPr="008E1678">
              <w:rPr>
                <w:rFonts w:ascii="Times" w:hAnsi="Times"/>
                <w:b/>
              </w:rPr>
              <w:t>Relevance</w:t>
            </w:r>
          </w:p>
        </w:tc>
        <w:tc>
          <w:tcPr>
            <w:tcW w:w="227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C31289A" w14:textId="576A9586" w:rsidR="00E420D4" w:rsidRPr="008E1678" w:rsidRDefault="0045546E" w:rsidP="00A1281C">
            <w:pPr>
              <w:pStyle w:val="ListParagraph"/>
              <w:numPr>
                <w:ilvl w:val="0"/>
                <w:numId w:val="9"/>
              </w:numPr>
              <w:spacing w:before="0"/>
              <w:contextualSpacing w:val="0"/>
              <w:rPr>
                <w:rFonts w:ascii="Times" w:hAnsi="Times"/>
              </w:rPr>
            </w:pPr>
            <w:r w:rsidRPr="008E1678">
              <w:rPr>
                <w:rFonts w:ascii="Times" w:hAnsi="Times"/>
              </w:rPr>
              <w:t>Analyze</w:t>
            </w:r>
            <w:r w:rsidR="00C87029" w:rsidRPr="008E1678">
              <w:rPr>
                <w:rFonts w:ascii="Times" w:hAnsi="Times"/>
              </w:rPr>
              <w:t xml:space="preserve"> the relevance </w:t>
            </w:r>
            <w:r w:rsidR="00C63FB0" w:rsidRPr="008E1678">
              <w:rPr>
                <w:rFonts w:ascii="Times" w:hAnsi="Times"/>
              </w:rPr>
              <w:t xml:space="preserve">and alignment </w:t>
            </w:r>
            <w:r w:rsidR="00C87029" w:rsidRPr="008E1678">
              <w:rPr>
                <w:rFonts w:ascii="Times" w:hAnsi="Times"/>
              </w:rPr>
              <w:t xml:space="preserve">of the </w:t>
            </w:r>
            <w:r w:rsidR="006C0D3F" w:rsidRPr="008E1678">
              <w:rPr>
                <w:rFonts w:ascii="Times" w:hAnsi="Times"/>
              </w:rPr>
              <w:t>project</w:t>
            </w:r>
            <w:r w:rsidR="00C87029" w:rsidRPr="008E1678">
              <w:rPr>
                <w:rFonts w:ascii="Times" w:hAnsi="Times"/>
              </w:rPr>
              <w:t xml:space="preserve"> strategy and approaches</w:t>
            </w:r>
          </w:p>
          <w:p w14:paraId="05AE266D" w14:textId="56DBF5D5" w:rsidR="00034D73" w:rsidRPr="008E1678" w:rsidRDefault="00C63FB0" w:rsidP="00A1281C">
            <w:pPr>
              <w:pStyle w:val="ListParagraph"/>
              <w:numPr>
                <w:ilvl w:val="0"/>
                <w:numId w:val="9"/>
              </w:numPr>
              <w:spacing w:before="0"/>
              <w:contextualSpacing w:val="0"/>
              <w:rPr>
                <w:rFonts w:ascii="Times" w:hAnsi="Times"/>
              </w:rPr>
            </w:pPr>
            <w:r w:rsidRPr="008E1678">
              <w:rPr>
                <w:rFonts w:ascii="Times" w:hAnsi="Times"/>
              </w:rPr>
              <w:t xml:space="preserve">Analyze the relevance of the </w:t>
            </w:r>
            <w:r w:rsidR="006C0D3F" w:rsidRPr="008E1678">
              <w:rPr>
                <w:rFonts w:ascii="Times" w:hAnsi="Times"/>
              </w:rPr>
              <w:t>project</w:t>
            </w:r>
            <w:r w:rsidRPr="008E1678">
              <w:rPr>
                <w:rFonts w:ascii="Times" w:hAnsi="Times"/>
              </w:rPr>
              <w:t>’s design</w:t>
            </w:r>
          </w:p>
          <w:p w14:paraId="6B1BFC03" w14:textId="77777777" w:rsidR="00034D73" w:rsidRPr="008E1678" w:rsidRDefault="00034D73" w:rsidP="00A1281C">
            <w:pPr>
              <w:spacing w:before="0"/>
              <w:rPr>
                <w:rFonts w:ascii="Times" w:hAnsi="Times"/>
              </w:rPr>
            </w:pPr>
          </w:p>
          <w:p w14:paraId="35420472" w14:textId="5837AE06" w:rsidR="00034D73" w:rsidRPr="008E1678" w:rsidRDefault="00034D73" w:rsidP="00A1281C">
            <w:pPr>
              <w:spacing w:before="0"/>
              <w:rPr>
                <w:rFonts w:ascii="Times" w:hAnsi="Times"/>
              </w:rPr>
            </w:pPr>
          </w:p>
        </w:tc>
        <w:tc>
          <w:tcPr>
            <w:tcW w:w="4495" w:type="dxa"/>
            <w:tcBorders>
              <w:top w:val="outset" w:sz="6" w:space="0" w:color="auto"/>
              <w:left w:val="outset" w:sz="6" w:space="0" w:color="auto"/>
              <w:bottom w:val="outset" w:sz="6" w:space="0" w:color="auto"/>
              <w:right w:val="outset" w:sz="6" w:space="0" w:color="auto"/>
            </w:tcBorders>
            <w:shd w:val="clear" w:color="auto" w:fill="FFFFFF" w:themeFill="background1"/>
          </w:tcPr>
          <w:p w14:paraId="6D2687C8" w14:textId="60173F31" w:rsidR="00034D73" w:rsidRPr="008E1678" w:rsidRDefault="00034D73" w:rsidP="00A1281C">
            <w:pPr>
              <w:numPr>
                <w:ilvl w:val="0"/>
                <w:numId w:val="3"/>
              </w:numPr>
              <w:spacing w:before="0"/>
              <w:jc w:val="both"/>
              <w:textAlignment w:val="baseline"/>
              <w:rPr>
                <w:rFonts w:ascii="Times" w:hAnsi="Times"/>
                <w:lang w:eastAsia="en-GB"/>
              </w:rPr>
            </w:pPr>
            <w:r w:rsidRPr="008E1678">
              <w:rPr>
                <w:rFonts w:ascii="Times" w:hAnsi="Times"/>
                <w:lang w:eastAsia="en-GB"/>
              </w:rPr>
              <w:t xml:space="preserve">To what extent was the </w:t>
            </w:r>
            <w:r w:rsidR="006C0D3F" w:rsidRPr="008E1678">
              <w:rPr>
                <w:rFonts w:ascii="Times" w:hAnsi="Times"/>
                <w:lang w:eastAsia="en-GB"/>
              </w:rPr>
              <w:t>project</w:t>
            </w:r>
            <w:r w:rsidRPr="008E1678">
              <w:rPr>
                <w:rFonts w:ascii="Times" w:hAnsi="Times"/>
                <w:lang w:eastAsia="en-GB"/>
              </w:rPr>
              <w:t xml:space="preserve"> in line with national development priorities, country </w:t>
            </w:r>
            <w:r w:rsidR="006C0D3F" w:rsidRPr="008E1678">
              <w:rPr>
                <w:rFonts w:ascii="Times" w:hAnsi="Times"/>
                <w:lang w:eastAsia="en-GB"/>
              </w:rPr>
              <w:t>project</w:t>
            </w:r>
            <w:r w:rsidRPr="008E1678">
              <w:rPr>
                <w:rFonts w:ascii="Times" w:hAnsi="Times"/>
                <w:lang w:eastAsia="en-GB"/>
              </w:rPr>
              <w:t xml:space="preserve"> outputs and outcomes, the UNDP Strategic Plan, and the SDGs?</w:t>
            </w:r>
          </w:p>
          <w:p w14:paraId="7413B1C5" w14:textId="119AFA2E" w:rsidR="00F72E7E" w:rsidRPr="008E1678" w:rsidRDefault="00034D73" w:rsidP="00A1281C">
            <w:pPr>
              <w:numPr>
                <w:ilvl w:val="0"/>
                <w:numId w:val="3"/>
              </w:numPr>
              <w:spacing w:before="0"/>
              <w:jc w:val="both"/>
              <w:textAlignment w:val="baseline"/>
              <w:rPr>
                <w:rFonts w:ascii="Times" w:hAnsi="Times"/>
                <w:color w:val="000000" w:themeColor="text1"/>
                <w:lang w:eastAsia="en-GB"/>
              </w:rPr>
            </w:pPr>
            <w:r w:rsidRPr="008E1678">
              <w:rPr>
                <w:rFonts w:ascii="Times" w:hAnsi="Times"/>
                <w:lang w:eastAsia="en-GB"/>
              </w:rPr>
              <w:t xml:space="preserve">To what extent was the </w:t>
            </w:r>
            <w:r w:rsidR="006C0D3F" w:rsidRPr="008E1678">
              <w:rPr>
                <w:rFonts w:ascii="Times" w:hAnsi="Times"/>
                <w:lang w:eastAsia="en-GB"/>
              </w:rPr>
              <w:t>project</w:t>
            </w:r>
            <w:r w:rsidR="0045546E" w:rsidRPr="008E1678">
              <w:rPr>
                <w:rFonts w:ascii="Times" w:hAnsi="Times"/>
                <w:lang w:eastAsia="en-GB"/>
              </w:rPr>
              <w:t xml:space="preserve"> relevant, </w:t>
            </w:r>
            <w:r w:rsidRPr="008E1678">
              <w:rPr>
                <w:rFonts w:ascii="Times" w:hAnsi="Times"/>
                <w:color w:val="000000" w:themeColor="text1"/>
                <w:lang w:eastAsia="en-GB"/>
              </w:rPr>
              <w:t>appropriate,</w:t>
            </w:r>
            <w:r w:rsidR="0045546E" w:rsidRPr="008E1678">
              <w:rPr>
                <w:rFonts w:ascii="Times" w:hAnsi="Times"/>
                <w:color w:val="000000" w:themeColor="text1"/>
                <w:lang w:eastAsia="en-GB"/>
              </w:rPr>
              <w:t xml:space="preserve"> and strategic to the mandate, strategy, functions, roles, and responsibility of the </w:t>
            </w:r>
            <w:r w:rsidRPr="008E1678">
              <w:rPr>
                <w:rFonts w:ascii="Times" w:hAnsi="Times"/>
                <w:color w:val="000000" w:themeColor="text1"/>
                <w:lang w:eastAsia="en-GB"/>
              </w:rPr>
              <w:t>national partner</w:t>
            </w:r>
            <w:r w:rsidR="0045546E" w:rsidRPr="008E1678">
              <w:rPr>
                <w:rFonts w:ascii="Times" w:hAnsi="Times"/>
                <w:color w:val="000000" w:themeColor="text1"/>
                <w:lang w:eastAsia="en-GB"/>
              </w:rPr>
              <w:t>?</w:t>
            </w:r>
          </w:p>
          <w:p w14:paraId="6013D8EE" w14:textId="1D6F4EB0" w:rsidR="00034D73" w:rsidRPr="008E1678" w:rsidRDefault="00034D73" w:rsidP="00A1281C">
            <w:pPr>
              <w:numPr>
                <w:ilvl w:val="0"/>
                <w:numId w:val="3"/>
              </w:numPr>
              <w:spacing w:before="0"/>
              <w:jc w:val="both"/>
              <w:textAlignment w:val="baseline"/>
              <w:rPr>
                <w:rFonts w:ascii="Times" w:hAnsi="Times"/>
                <w:color w:val="000000" w:themeColor="text1"/>
                <w:lang w:eastAsia="en-GB"/>
              </w:rPr>
            </w:pPr>
            <w:r w:rsidRPr="008E1678">
              <w:rPr>
                <w:rFonts w:ascii="Times" w:hAnsi="Times"/>
                <w:color w:val="000000" w:themeColor="text1"/>
                <w:lang w:eastAsia="en-GB"/>
              </w:rPr>
              <w:t xml:space="preserve">To what extent did the </w:t>
            </w:r>
            <w:r w:rsidR="006C0D3F" w:rsidRPr="008E1678">
              <w:rPr>
                <w:rFonts w:ascii="Times" w:hAnsi="Times"/>
                <w:color w:val="000000" w:themeColor="text1"/>
                <w:lang w:eastAsia="en-GB"/>
              </w:rPr>
              <w:t>project</w:t>
            </w:r>
            <w:r w:rsidRPr="008E1678">
              <w:rPr>
                <w:rFonts w:ascii="Times" w:hAnsi="Times"/>
                <w:color w:val="000000" w:themeColor="text1"/>
                <w:lang w:eastAsia="en-GB"/>
              </w:rPr>
              <w:t xml:space="preserve"> contribute to the theory of change for the relevant country </w:t>
            </w:r>
            <w:r w:rsidR="006C0D3F" w:rsidRPr="008E1678">
              <w:rPr>
                <w:rFonts w:ascii="Times" w:hAnsi="Times"/>
                <w:color w:val="000000" w:themeColor="text1"/>
                <w:lang w:eastAsia="en-GB"/>
              </w:rPr>
              <w:t>project</w:t>
            </w:r>
            <w:r w:rsidRPr="008E1678">
              <w:rPr>
                <w:rFonts w:ascii="Times" w:hAnsi="Times"/>
                <w:color w:val="000000" w:themeColor="text1"/>
                <w:lang w:eastAsia="en-GB"/>
              </w:rPr>
              <w:t xml:space="preserve"> outcome?</w:t>
            </w:r>
          </w:p>
          <w:p w14:paraId="12A6ECA5" w14:textId="40FDEEF7" w:rsidR="00724A93" w:rsidRPr="008E1678" w:rsidRDefault="00724A93" w:rsidP="00A1281C">
            <w:pPr>
              <w:numPr>
                <w:ilvl w:val="0"/>
                <w:numId w:val="3"/>
              </w:numPr>
              <w:spacing w:before="0"/>
              <w:jc w:val="both"/>
              <w:textAlignment w:val="baseline"/>
              <w:rPr>
                <w:rFonts w:ascii="Times" w:hAnsi="Times"/>
                <w:lang w:eastAsia="en-GB"/>
              </w:rPr>
            </w:pPr>
            <w:r w:rsidRPr="008E1678">
              <w:rPr>
                <w:rFonts w:ascii="Times" w:hAnsi="Times"/>
                <w:color w:val="000000" w:themeColor="text1"/>
                <w:lang w:eastAsia="en-GB"/>
              </w:rPr>
              <w:t xml:space="preserve">To what extent did the design of the </w:t>
            </w:r>
            <w:r w:rsidR="006C0D3F" w:rsidRPr="008E1678">
              <w:rPr>
                <w:rFonts w:ascii="Times" w:hAnsi="Times"/>
                <w:color w:val="000000" w:themeColor="text1"/>
                <w:lang w:eastAsia="en-GB"/>
              </w:rPr>
              <w:t>project</w:t>
            </w:r>
            <w:r w:rsidRPr="008E1678">
              <w:rPr>
                <w:rFonts w:ascii="Times" w:hAnsi="Times"/>
                <w:color w:val="000000" w:themeColor="text1"/>
                <w:lang w:eastAsia="en-GB"/>
              </w:rPr>
              <w:t xml:space="preserve"> help </w:t>
            </w:r>
            <w:r w:rsidRPr="008E1678">
              <w:rPr>
                <w:rFonts w:ascii="Times" w:hAnsi="Times"/>
                <w:lang w:eastAsia="en-GB"/>
              </w:rPr>
              <w:t>in achieving its own goals?</w:t>
            </w:r>
          </w:p>
          <w:p w14:paraId="28D12A05" w14:textId="7246DAB0" w:rsidR="00724A93" w:rsidRPr="008E1678" w:rsidRDefault="00724A93" w:rsidP="00A1281C">
            <w:pPr>
              <w:numPr>
                <w:ilvl w:val="0"/>
                <w:numId w:val="3"/>
              </w:numPr>
              <w:spacing w:before="0"/>
              <w:jc w:val="both"/>
              <w:textAlignment w:val="baseline"/>
              <w:rPr>
                <w:rFonts w:ascii="Times" w:hAnsi="Times"/>
                <w:lang w:eastAsia="en-GB"/>
              </w:rPr>
            </w:pPr>
            <w:r w:rsidRPr="008E1678">
              <w:rPr>
                <w:rFonts w:ascii="Times" w:hAnsi="Times"/>
                <w:lang w:eastAsia="en-GB"/>
              </w:rPr>
              <w:t xml:space="preserve">Was the context, problem, needs and priorities well analyzed while designing the </w:t>
            </w:r>
            <w:r w:rsidR="006C0D3F" w:rsidRPr="008E1678">
              <w:rPr>
                <w:rFonts w:ascii="Times" w:hAnsi="Times"/>
                <w:lang w:eastAsia="en-GB"/>
              </w:rPr>
              <w:t>project</w:t>
            </w:r>
            <w:r w:rsidRPr="008E1678">
              <w:rPr>
                <w:rFonts w:ascii="Times" w:hAnsi="Times"/>
                <w:lang w:eastAsia="en-GB"/>
              </w:rPr>
              <w:t>?</w:t>
            </w:r>
          </w:p>
          <w:p w14:paraId="7B45BE81" w14:textId="7BA409E5" w:rsidR="00724A93" w:rsidRPr="008E1678" w:rsidRDefault="00724A93" w:rsidP="00A1281C">
            <w:pPr>
              <w:numPr>
                <w:ilvl w:val="0"/>
                <w:numId w:val="12"/>
              </w:numPr>
              <w:spacing w:before="0"/>
              <w:jc w:val="both"/>
              <w:textAlignment w:val="baseline"/>
              <w:rPr>
                <w:rFonts w:ascii="Times" w:hAnsi="Times"/>
                <w:lang w:eastAsia="en-GB"/>
              </w:rPr>
            </w:pPr>
            <w:r w:rsidRPr="008E1678">
              <w:rPr>
                <w:rFonts w:ascii="Times" w:hAnsi="Times"/>
                <w:lang w:eastAsia="en-GB"/>
              </w:rPr>
              <w:t xml:space="preserve">Were there </w:t>
            </w:r>
            <w:r w:rsidR="00C343BD" w:rsidRPr="008E1678">
              <w:rPr>
                <w:rFonts w:ascii="Times" w:hAnsi="Times"/>
                <w:lang w:eastAsia="en-GB"/>
              </w:rPr>
              <w:t xml:space="preserve">clear, practical, and feasible </w:t>
            </w:r>
            <w:r w:rsidR="006C0D3F" w:rsidRPr="008E1678">
              <w:rPr>
                <w:rFonts w:ascii="Times" w:hAnsi="Times"/>
                <w:lang w:eastAsia="en-GB"/>
              </w:rPr>
              <w:t>project</w:t>
            </w:r>
            <w:r w:rsidR="00C343BD" w:rsidRPr="008E1678">
              <w:rPr>
                <w:rFonts w:ascii="Times" w:hAnsi="Times"/>
                <w:lang w:eastAsia="en-GB"/>
              </w:rPr>
              <w:t xml:space="preserve"> objectives and outputs within its frame?  Do they clearly address women, men, and vulnerable groups?</w:t>
            </w:r>
          </w:p>
          <w:p w14:paraId="3DAA6003" w14:textId="77777777" w:rsidR="00724A93" w:rsidRPr="008E1678" w:rsidRDefault="00724A93" w:rsidP="00A1281C">
            <w:pPr>
              <w:numPr>
                <w:ilvl w:val="0"/>
                <w:numId w:val="3"/>
              </w:numPr>
              <w:spacing w:before="0"/>
              <w:jc w:val="both"/>
              <w:textAlignment w:val="baseline"/>
              <w:rPr>
                <w:rFonts w:ascii="Times" w:hAnsi="Times"/>
                <w:lang w:eastAsia="en-GB"/>
              </w:rPr>
            </w:pPr>
            <w:r w:rsidRPr="008E1678">
              <w:rPr>
                <w:rFonts w:ascii="Times" w:hAnsi="Times"/>
                <w:lang w:eastAsia="en-GB"/>
              </w:rPr>
              <w:t>Were there clear baseline indicators and/or benchmark for performance?</w:t>
            </w:r>
          </w:p>
          <w:p w14:paraId="4C322463" w14:textId="6355B9F5" w:rsidR="00724A93" w:rsidRPr="008E1678" w:rsidRDefault="00724A93" w:rsidP="00A1281C">
            <w:pPr>
              <w:numPr>
                <w:ilvl w:val="0"/>
                <w:numId w:val="3"/>
              </w:numPr>
              <w:spacing w:before="0"/>
              <w:jc w:val="both"/>
              <w:textAlignment w:val="baseline"/>
              <w:rPr>
                <w:rFonts w:ascii="Times" w:hAnsi="Times"/>
                <w:lang w:eastAsia="en-GB"/>
              </w:rPr>
            </w:pPr>
            <w:r w:rsidRPr="008E1678">
              <w:rPr>
                <w:rFonts w:ascii="Times" w:hAnsi="Times"/>
                <w:lang w:eastAsia="en-GB"/>
              </w:rPr>
              <w:t xml:space="preserve">Was the process of </w:t>
            </w:r>
            <w:r w:rsidR="006C0D3F" w:rsidRPr="008E1678">
              <w:rPr>
                <w:rFonts w:ascii="Times" w:hAnsi="Times"/>
                <w:lang w:eastAsia="en-GB"/>
              </w:rPr>
              <w:t>project</w:t>
            </w:r>
            <w:r w:rsidRPr="008E1678">
              <w:rPr>
                <w:rFonts w:ascii="Times" w:hAnsi="Times"/>
                <w:lang w:eastAsia="en-GB"/>
              </w:rPr>
              <w:t xml:space="preserve"> design sufficiently participatory? Was there any impact of the process?</w:t>
            </w:r>
          </w:p>
          <w:p w14:paraId="481BF50E" w14:textId="271B5983" w:rsidR="00034D73" w:rsidRPr="008E1678" w:rsidRDefault="00034D73" w:rsidP="00A1281C">
            <w:pPr>
              <w:numPr>
                <w:ilvl w:val="0"/>
                <w:numId w:val="3"/>
              </w:numPr>
              <w:spacing w:before="0"/>
              <w:jc w:val="both"/>
              <w:textAlignment w:val="baseline"/>
              <w:rPr>
                <w:rFonts w:ascii="Times" w:hAnsi="Times"/>
                <w:lang w:eastAsia="en-GB"/>
              </w:rPr>
            </w:pPr>
            <w:r w:rsidRPr="008E1678">
              <w:rPr>
                <w:rFonts w:ascii="Times" w:hAnsi="Times"/>
                <w:lang w:eastAsia="en-GB"/>
              </w:rPr>
              <w:t xml:space="preserve">To what extent were lessons learned from previous and other relevant </w:t>
            </w:r>
            <w:r w:rsidR="006C0D3F" w:rsidRPr="008E1678">
              <w:rPr>
                <w:rFonts w:ascii="Times" w:hAnsi="Times"/>
                <w:lang w:eastAsia="en-GB"/>
              </w:rPr>
              <w:t>project</w:t>
            </w:r>
            <w:r w:rsidRPr="008E1678">
              <w:rPr>
                <w:rFonts w:ascii="Times" w:hAnsi="Times"/>
                <w:lang w:eastAsia="en-GB"/>
              </w:rPr>
              <w:t>s considered in the design?</w:t>
            </w:r>
          </w:p>
          <w:p w14:paraId="3AAAC6E0" w14:textId="125A34A8" w:rsidR="00724A93" w:rsidRPr="008E1678" w:rsidRDefault="00724A93" w:rsidP="00A1281C">
            <w:pPr>
              <w:numPr>
                <w:ilvl w:val="0"/>
                <w:numId w:val="3"/>
              </w:numPr>
              <w:spacing w:before="0"/>
              <w:jc w:val="both"/>
              <w:textAlignment w:val="baseline"/>
              <w:rPr>
                <w:rFonts w:ascii="Times" w:hAnsi="Times"/>
                <w:lang w:eastAsia="en-GB"/>
              </w:rPr>
            </w:pPr>
            <w:r w:rsidRPr="008E1678">
              <w:rPr>
                <w:rFonts w:ascii="Times" w:hAnsi="Times"/>
                <w:lang w:eastAsia="en-GB"/>
              </w:rPr>
              <w:t xml:space="preserve">Was there coherence and complementarity by the </w:t>
            </w:r>
            <w:r w:rsidR="006C0D3F" w:rsidRPr="008E1678">
              <w:rPr>
                <w:rFonts w:ascii="Times" w:hAnsi="Times"/>
                <w:lang w:eastAsia="en-GB"/>
              </w:rPr>
              <w:t>project</w:t>
            </w:r>
            <w:r w:rsidRPr="008E1678">
              <w:rPr>
                <w:rFonts w:ascii="Times" w:hAnsi="Times"/>
                <w:lang w:eastAsia="en-GB"/>
              </w:rPr>
              <w:t xml:space="preserve"> to other entities in the field of </w:t>
            </w:r>
            <w:r w:rsidR="001E34A2" w:rsidRPr="008E1678">
              <w:rPr>
                <w:rFonts w:ascii="Times" w:hAnsi="Times"/>
                <w:lang w:eastAsia="en-GB"/>
              </w:rPr>
              <w:t>capacity-building/support to policymaking</w:t>
            </w:r>
            <w:r w:rsidRPr="008E1678">
              <w:rPr>
                <w:rFonts w:ascii="Times" w:hAnsi="Times"/>
                <w:lang w:eastAsia="en-GB"/>
              </w:rPr>
              <w:t>?</w:t>
            </w:r>
          </w:p>
          <w:p w14:paraId="0F557141" w14:textId="64FA79A7" w:rsidR="00724A93" w:rsidRPr="008E1678" w:rsidRDefault="00724A93" w:rsidP="00A1281C">
            <w:pPr>
              <w:numPr>
                <w:ilvl w:val="0"/>
                <w:numId w:val="3"/>
              </w:numPr>
              <w:spacing w:before="0"/>
              <w:jc w:val="both"/>
              <w:textAlignment w:val="baseline"/>
              <w:rPr>
                <w:rFonts w:ascii="Times" w:hAnsi="Times"/>
                <w:lang w:eastAsia="en-GB"/>
              </w:rPr>
            </w:pPr>
            <w:r w:rsidRPr="008E1678">
              <w:rPr>
                <w:rFonts w:ascii="Times" w:hAnsi="Times"/>
                <w:lang w:eastAsia="en-GB"/>
              </w:rPr>
              <w:lastRenderedPageBreak/>
              <w:t xml:space="preserve">Was there coherence, </w:t>
            </w:r>
            <w:r w:rsidR="001E34A2" w:rsidRPr="008E1678">
              <w:rPr>
                <w:rFonts w:ascii="Times" w:hAnsi="Times"/>
                <w:lang w:eastAsia="en-GB"/>
              </w:rPr>
              <w:t>coordination,</w:t>
            </w:r>
            <w:r w:rsidRPr="008E1678">
              <w:rPr>
                <w:rFonts w:ascii="Times" w:hAnsi="Times"/>
                <w:lang w:eastAsia="en-GB"/>
              </w:rPr>
              <w:t xml:space="preserve"> and complementarity by the </w:t>
            </w:r>
            <w:r w:rsidR="006C0D3F" w:rsidRPr="008E1678">
              <w:rPr>
                <w:rFonts w:ascii="Times" w:hAnsi="Times"/>
                <w:lang w:eastAsia="en-GB"/>
              </w:rPr>
              <w:t>project</w:t>
            </w:r>
            <w:r w:rsidRPr="008E1678">
              <w:rPr>
                <w:rFonts w:ascii="Times" w:hAnsi="Times"/>
                <w:lang w:eastAsia="en-GB"/>
              </w:rPr>
              <w:t xml:space="preserve"> with other donor funded activities in the field </w:t>
            </w:r>
            <w:r w:rsidR="001E34A2" w:rsidRPr="008E1678">
              <w:rPr>
                <w:rFonts w:ascii="Times" w:hAnsi="Times"/>
                <w:lang w:eastAsia="en-GB"/>
              </w:rPr>
              <w:t>capacity-building/support to policymaking</w:t>
            </w:r>
            <w:r w:rsidRPr="008E1678">
              <w:rPr>
                <w:rFonts w:ascii="Times" w:hAnsi="Times"/>
                <w:lang w:eastAsia="en-GB"/>
              </w:rPr>
              <w:t>?</w:t>
            </w:r>
          </w:p>
          <w:p w14:paraId="5BE6947E" w14:textId="17B82D7F" w:rsidR="001E34A2" w:rsidRPr="008E1678" w:rsidRDefault="001E34A2" w:rsidP="00A1281C">
            <w:pPr>
              <w:numPr>
                <w:ilvl w:val="0"/>
                <w:numId w:val="3"/>
              </w:numPr>
              <w:spacing w:before="0"/>
              <w:jc w:val="both"/>
              <w:textAlignment w:val="baseline"/>
              <w:rPr>
                <w:rFonts w:ascii="Times" w:hAnsi="Times"/>
                <w:lang w:eastAsia="en-GB"/>
              </w:rPr>
            </w:pPr>
            <w:r w:rsidRPr="008E1678">
              <w:rPr>
                <w:rFonts w:ascii="Times" w:hAnsi="Times"/>
                <w:lang w:eastAsia="en-GB"/>
              </w:rPr>
              <w:t xml:space="preserve">To what extent were perspectives of men and women who could affect the outcomes, and those who could contribute information or other resources to the attainment of stated results, considered during </w:t>
            </w:r>
            <w:r w:rsidR="006C0D3F" w:rsidRPr="008E1678">
              <w:rPr>
                <w:rFonts w:ascii="Times" w:hAnsi="Times"/>
                <w:lang w:eastAsia="en-GB"/>
              </w:rPr>
              <w:t>project</w:t>
            </w:r>
            <w:r w:rsidRPr="008E1678">
              <w:rPr>
                <w:rFonts w:ascii="Times" w:hAnsi="Times"/>
                <w:lang w:eastAsia="en-GB"/>
              </w:rPr>
              <w:t xml:space="preserve"> design processes?</w:t>
            </w:r>
          </w:p>
          <w:p w14:paraId="37DB835C" w14:textId="5A15FC1E" w:rsidR="001E34A2" w:rsidRPr="008E1678" w:rsidRDefault="001E34A2" w:rsidP="00A1281C">
            <w:pPr>
              <w:numPr>
                <w:ilvl w:val="0"/>
                <w:numId w:val="3"/>
              </w:numPr>
              <w:spacing w:before="0"/>
              <w:jc w:val="both"/>
              <w:textAlignment w:val="baseline"/>
              <w:rPr>
                <w:rFonts w:ascii="Times" w:hAnsi="Times"/>
                <w:lang w:eastAsia="en-GB"/>
              </w:rPr>
            </w:pPr>
            <w:r w:rsidRPr="008E1678">
              <w:rPr>
                <w:rFonts w:ascii="Times" w:hAnsi="Times"/>
                <w:lang w:eastAsia="en-GB"/>
              </w:rPr>
              <w:t>To what extent</w:t>
            </w:r>
            <w:r w:rsidR="004C1BD2" w:rsidRPr="008E1678">
              <w:rPr>
                <w:rFonts w:ascii="Times" w:hAnsi="Times"/>
                <w:lang w:eastAsia="en-GB"/>
              </w:rPr>
              <w:t xml:space="preserve"> did</w:t>
            </w:r>
            <w:r w:rsidRPr="008E1678">
              <w:rPr>
                <w:rFonts w:ascii="Times" w:hAnsi="Times"/>
                <w:lang w:eastAsia="en-GB"/>
              </w:rPr>
              <w:t xml:space="preserve"> the </w:t>
            </w:r>
            <w:r w:rsidR="006C0D3F" w:rsidRPr="008E1678">
              <w:rPr>
                <w:rFonts w:ascii="Times" w:hAnsi="Times"/>
                <w:lang w:eastAsia="en-GB"/>
              </w:rPr>
              <w:t>project</w:t>
            </w:r>
            <w:r w:rsidRPr="008E1678">
              <w:rPr>
                <w:rFonts w:ascii="Times" w:hAnsi="Times"/>
                <w:lang w:eastAsia="en-GB"/>
              </w:rPr>
              <w:t xml:space="preserve"> contribute to gender equality, the empowerment of women and the human rights-based approach? </w:t>
            </w:r>
          </w:p>
          <w:p w14:paraId="6F95ADA7" w14:textId="7D5C3DC3" w:rsidR="00C343BD" w:rsidRPr="008E1678" w:rsidRDefault="001E34A2" w:rsidP="00A1281C">
            <w:pPr>
              <w:numPr>
                <w:ilvl w:val="0"/>
                <w:numId w:val="3"/>
              </w:numPr>
              <w:spacing w:before="0"/>
              <w:jc w:val="both"/>
              <w:textAlignment w:val="baseline"/>
              <w:rPr>
                <w:rFonts w:ascii="Times" w:hAnsi="Times"/>
                <w:lang w:eastAsia="en-GB"/>
              </w:rPr>
            </w:pPr>
            <w:r w:rsidRPr="008E1678">
              <w:rPr>
                <w:rFonts w:ascii="Times" w:hAnsi="Times"/>
                <w:lang w:eastAsia="en-GB"/>
              </w:rPr>
              <w:t xml:space="preserve">To what extent has the </w:t>
            </w:r>
            <w:r w:rsidR="006C0D3F" w:rsidRPr="008E1678">
              <w:rPr>
                <w:rFonts w:ascii="Times" w:hAnsi="Times"/>
                <w:lang w:eastAsia="en-GB"/>
              </w:rPr>
              <w:t>project</w:t>
            </w:r>
            <w:r w:rsidRPr="008E1678">
              <w:rPr>
                <w:rFonts w:ascii="Times" w:hAnsi="Times"/>
                <w:lang w:eastAsia="en-GB"/>
              </w:rPr>
              <w:t xml:space="preserve"> been appropriately responsive to political, legal, economic, institutional, etc., changes in the country?</w:t>
            </w:r>
          </w:p>
        </w:tc>
      </w:tr>
      <w:tr w:rsidR="00684A99" w:rsidRPr="008E1678" w14:paraId="7C4905AF" w14:textId="77777777" w:rsidTr="00EC4510">
        <w:trPr>
          <w:jc w:val="center"/>
        </w:trPr>
        <w:tc>
          <w:tcPr>
            <w:tcW w:w="198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E0FB5FA" w14:textId="7D8E0EFB" w:rsidR="00C343BD" w:rsidRPr="008E1678" w:rsidRDefault="00C343BD" w:rsidP="00A1281C">
            <w:pPr>
              <w:spacing w:before="0"/>
              <w:rPr>
                <w:rFonts w:ascii="Times" w:hAnsi="Times"/>
                <w:b/>
              </w:rPr>
            </w:pPr>
            <w:r w:rsidRPr="008E1678">
              <w:rPr>
                <w:rFonts w:ascii="Times" w:hAnsi="Times"/>
                <w:b/>
              </w:rPr>
              <w:t>Effectiveness</w:t>
            </w:r>
          </w:p>
        </w:tc>
        <w:tc>
          <w:tcPr>
            <w:tcW w:w="227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67C55AC" w14:textId="447032DA" w:rsidR="00C343BD" w:rsidRPr="008E1678" w:rsidRDefault="00C343BD" w:rsidP="00A1281C">
            <w:pPr>
              <w:pStyle w:val="ListParagraph"/>
              <w:numPr>
                <w:ilvl w:val="0"/>
                <w:numId w:val="9"/>
              </w:numPr>
              <w:spacing w:before="0"/>
              <w:contextualSpacing w:val="0"/>
              <w:rPr>
                <w:rFonts w:ascii="Times" w:hAnsi="Times"/>
              </w:rPr>
            </w:pPr>
            <w:r w:rsidRPr="008E1678">
              <w:rPr>
                <w:rFonts w:ascii="Times" w:hAnsi="Times"/>
              </w:rPr>
              <w:t xml:space="preserve">Assess progress towards attaining the </w:t>
            </w:r>
            <w:r w:rsidR="006C0D3F" w:rsidRPr="008E1678">
              <w:rPr>
                <w:rFonts w:ascii="Times" w:hAnsi="Times"/>
              </w:rPr>
              <w:t>project</w:t>
            </w:r>
            <w:r w:rsidRPr="008E1678">
              <w:rPr>
                <w:rFonts w:ascii="Times" w:hAnsi="Times"/>
              </w:rPr>
              <w:t>’s objectives</w:t>
            </w:r>
          </w:p>
          <w:p w14:paraId="1AEFA31E" w14:textId="1970F3CD" w:rsidR="00C343BD" w:rsidRPr="008E1678" w:rsidRDefault="00C343BD" w:rsidP="00A1281C">
            <w:pPr>
              <w:pStyle w:val="ListParagraph"/>
              <w:numPr>
                <w:ilvl w:val="0"/>
                <w:numId w:val="9"/>
              </w:numPr>
              <w:spacing w:before="0"/>
              <w:contextualSpacing w:val="0"/>
              <w:rPr>
                <w:rFonts w:ascii="Times" w:hAnsi="Times"/>
              </w:rPr>
            </w:pPr>
            <w:r w:rsidRPr="008E1678">
              <w:rPr>
                <w:rFonts w:ascii="Times" w:hAnsi="Times"/>
              </w:rPr>
              <w:t xml:space="preserve">Assess progress towards the achievement of the </w:t>
            </w:r>
            <w:r w:rsidR="006C0D3F" w:rsidRPr="008E1678">
              <w:rPr>
                <w:rFonts w:ascii="Times" w:hAnsi="Times"/>
              </w:rPr>
              <w:t>project</w:t>
            </w:r>
            <w:r w:rsidRPr="008E1678">
              <w:rPr>
                <w:rFonts w:ascii="Times" w:hAnsi="Times"/>
              </w:rPr>
              <w:t>’s outcome</w:t>
            </w:r>
          </w:p>
          <w:p w14:paraId="765184A5" w14:textId="16C0BC83" w:rsidR="00C343BD" w:rsidRPr="008E1678" w:rsidRDefault="00C343BD" w:rsidP="00A1281C">
            <w:pPr>
              <w:pStyle w:val="ListParagraph"/>
              <w:numPr>
                <w:ilvl w:val="0"/>
                <w:numId w:val="9"/>
              </w:numPr>
              <w:spacing w:before="0"/>
              <w:contextualSpacing w:val="0"/>
              <w:rPr>
                <w:rFonts w:ascii="Times" w:hAnsi="Times"/>
              </w:rPr>
            </w:pPr>
            <w:r w:rsidRPr="008E1678">
              <w:rPr>
                <w:rFonts w:ascii="Times" w:hAnsi="Times"/>
              </w:rPr>
              <w:t xml:space="preserve">Review the clarity of roles and responsibilities of the various agencies and stakeholders and the level of coordination between relevant actors in the </w:t>
            </w:r>
            <w:r w:rsidR="006C0D3F" w:rsidRPr="008E1678">
              <w:rPr>
                <w:rFonts w:ascii="Times" w:hAnsi="Times"/>
              </w:rPr>
              <w:t>project</w:t>
            </w:r>
            <w:r w:rsidRPr="008E1678">
              <w:rPr>
                <w:rFonts w:ascii="Times" w:hAnsi="Times"/>
              </w:rPr>
              <w:t xml:space="preserve"> implementation</w:t>
            </w:r>
          </w:p>
          <w:p w14:paraId="305AAA79" w14:textId="2F637126" w:rsidR="00C343BD" w:rsidRPr="008E1678" w:rsidRDefault="00C343BD" w:rsidP="00A1281C">
            <w:pPr>
              <w:pStyle w:val="ListParagraph"/>
              <w:numPr>
                <w:ilvl w:val="0"/>
                <w:numId w:val="9"/>
              </w:numPr>
              <w:spacing w:before="0"/>
              <w:contextualSpacing w:val="0"/>
              <w:rPr>
                <w:rFonts w:ascii="Times" w:hAnsi="Times"/>
              </w:rPr>
            </w:pPr>
            <w:r w:rsidRPr="008E1678">
              <w:rPr>
                <w:rFonts w:ascii="Times" w:hAnsi="Times"/>
              </w:rPr>
              <w:t xml:space="preserve">Document and analyze possible weaknesses in order to improve next steps of </w:t>
            </w:r>
            <w:r w:rsidR="006C0D3F" w:rsidRPr="008E1678">
              <w:rPr>
                <w:rFonts w:ascii="Times" w:hAnsi="Times"/>
              </w:rPr>
              <w:t>project</w:t>
            </w:r>
            <w:r w:rsidRPr="008E1678">
              <w:rPr>
                <w:rFonts w:ascii="Times" w:hAnsi="Times"/>
              </w:rPr>
              <w:t xml:space="preserve"> interventions in the focus areas</w:t>
            </w:r>
          </w:p>
          <w:p w14:paraId="1BC50D77" w14:textId="1FA30803" w:rsidR="00C343BD" w:rsidRPr="008E1678" w:rsidRDefault="00C343BD" w:rsidP="00A1281C">
            <w:pPr>
              <w:pStyle w:val="ListParagraph"/>
              <w:numPr>
                <w:ilvl w:val="0"/>
                <w:numId w:val="9"/>
              </w:numPr>
              <w:spacing w:before="0"/>
              <w:contextualSpacing w:val="0"/>
              <w:rPr>
                <w:rFonts w:ascii="Times" w:hAnsi="Times"/>
              </w:rPr>
            </w:pPr>
            <w:r w:rsidRPr="008E1678">
              <w:rPr>
                <w:rFonts w:ascii="Times" w:hAnsi="Times"/>
              </w:rPr>
              <w:lastRenderedPageBreak/>
              <w:t xml:space="preserve">Document key lessons learned, good practices, success stories and challenges to inform future work of various stakeholders in addressing the focus area of the </w:t>
            </w:r>
            <w:r w:rsidR="006C0D3F" w:rsidRPr="008E1678">
              <w:rPr>
                <w:rFonts w:ascii="Times" w:hAnsi="Times"/>
              </w:rPr>
              <w:t>project</w:t>
            </w:r>
          </w:p>
        </w:tc>
        <w:tc>
          <w:tcPr>
            <w:tcW w:w="4495" w:type="dxa"/>
            <w:tcBorders>
              <w:top w:val="outset" w:sz="6" w:space="0" w:color="auto"/>
              <w:left w:val="outset" w:sz="6" w:space="0" w:color="auto"/>
              <w:bottom w:val="outset" w:sz="6" w:space="0" w:color="auto"/>
              <w:right w:val="outset" w:sz="6" w:space="0" w:color="auto"/>
            </w:tcBorders>
            <w:shd w:val="clear" w:color="auto" w:fill="FFFFFF" w:themeFill="background1"/>
          </w:tcPr>
          <w:p w14:paraId="53EA7C57" w14:textId="5F2B8EF0" w:rsidR="00C343BD" w:rsidRPr="008E1678" w:rsidRDefault="00C343BD" w:rsidP="007F2D42">
            <w:pPr>
              <w:pStyle w:val="ListParagraph"/>
              <w:numPr>
                <w:ilvl w:val="0"/>
                <w:numId w:val="21"/>
              </w:numPr>
              <w:spacing w:before="0"/>
              <w:contextualSpacing w:val="0"/>
              <w:jc w:val="both"/>
              <w:textAlignment w:val="baseline"/>
              <w:rPr>
                <w:rFonts w:ascii="Times" w:hAnsi="Times"/>
                <w:lang w:eastAsia="en-GB"/>
              </w:rPr>
            </w:pPr>
            <w:r w:rsidRPr="008E1678">
              <w:rPr>
                <w:rFonts w:ascii="Times" w:hAnsi="Times"/>
                <w:lang w:eastAsia="en-GB"/>
              </w:rPr>
              <w:lastRenderedPageBreak/>
              <w:t xml:space="preserve">To what extent did the </w:t>
            </w:r>
            <w:r w:rsidR="006C0D3F" w:rsidRPr="008E1678">
              <w:rPr>
                <w:rFonts w:ascii="Times" w:hAnsi="Times"/>
                <w:lang w:eastAsia="en-GB"/>
              </w:rPr>
              <w:t>project</w:t>
            </w:r>
            <w:r w:rsidRPr="008E1678">
              <w:rPr>
                <w:rFonts w:ascii="Times" w:hAnsi="Times"/>
                <w:lang w:eastAsia="en-GB"/>
              </w:rPr>
              <w:t xml:space="preserve"> contribute to the country </w:t>
            </w:r>
            <w:r w:rsidR="006C0D3F" w:rsidRPr="008E1678">
              <w:rPr>
                <w:rFonts w:ascii="Times" w:hAnsi="Times"/>
                <w:lang w:eastAsia="en-GB"/>
              </w:rPr>
              <w:t>project</w:t>
            </w:r>
            <w:r w:rsidRPr="008E1678">
              <w:rPr>
                <w:rFonts w:ascii="Times" w:hAnsi="Times"/>
                <w:lang w:eastAsia="en-GB"/>
              </w:rPr>
              <w:t xml:space="preserve"> outcomes and outputs, the SDGs, the UNDP Strategic Plan, and national development priorities?</w:t>
            </w:r>
          </w:p>
          <w:p w14:paraId="65B0F85C" w14:textId="10DAA68F" w:rsidR="00C343BD" w:rsidRPr="008E1678" w:rsidRDefault="00C343BD" w:rsidP="007F2D42">
            <w:pPr>
              <w:pStyle w:val="ListParagraph"/>
              <w:numPr>
                <w:ilvl w:val="0"/>
                <w:numId w:val="21"/>
              </w:numPr>
              <w:spacing w:before="0"/>
              <w:contextualSpacing w:val="0"/>
              <w:jc w:val="both"/>
              <w:textAlignment w:val="baseline"/>
              <w:rPr>
                <w:rFonts w:ascii="Times" w:hAnsi="Times"/>
                <w:lang w:eastAsia="en-GB"/>
              </w:rPr>
            </w:pPr>
            <w:r w:rsidRPr="008E1678">
              <w:rPr>
                <w:rFonts w:ascii="Times" w:hAnsi="Times"/>
                <w:lang w:eastAsia="en-GB"/>
              </w:rPr>
              <w:t xml:space="preserve">To what extent were the </w:t>
            </w:r>
            <w:r w:rsidR="006C0D3F" w:rsidRPr="008E1678">
              <w:rPr>
                <w:rFonts w:ascii="Times" w:hAnsi="Times"/>
                <w:lang w:eastAsia="en-GB"/>
              </w:rPr>
              <w:t>project</w:t>
            </w:r>
            <w:r w:rsidRPr="008E1678">
              <w:rPr>
                <w:rFonts w:ascii="Times" w:hAnsi="Times"/>
                <w:lang w:eastAsia="en-GB"/>
              </w:rPr>
              <w:t xml:space="preserve"> outputs achieved, considering men, women, and vulnerable groups? </w:t>
            </w:r>
          </w:p>
          <w:p w14:paraId="5134CAB2" w14:textId="0AC8AD15" w:rsidR="00C343BD" w:rsidRPr="008E1678" w:rsidRDefault="00C343BD" w:rsidP="007F2D42">
            <w:pPr>
              <w:pStyle w:val="ListParagraph"/>
              <w:numPr>
                <w:ilvl w:val="0"/>
                <w:numId w:val="21"/>
              </w:numPr>
              <w:spacing w:before="0"/>
              <w:contextualSpacing w:val="0"/>
              <w:jc w:val="both"/>
              <w:textAlignment w:val="baseline"/>
              <w:rPr>
                <w:rFonts w:ascii="Times" w:hAnsi="Times"/>
                <w:lang w:eastAsia="en-GB"/>
              </w:rPr>
            </w:pPr>
            <w:r w:rsidRPr="008E1678">
              <w:rPr>
                <w:rFonts w:ascii="Times" w:hAnsi="Times"/>
                <w:lang w:eastAsia="en-GB"/>
              </w:rPr>
              <w:t xml:space="preserve">What factors have contributed to achieving, or not, intended country </w:t>
            </w:r>
            <w:r w:rsidR="006C0D3F" w:rsidRPr="008E1678">
              <w:rPr>
                <w:rFonts w:ascii="Times" w:hAnsi="Times"/>
                <w:lang w:eastAsia="en-GB"/>
              </w:rPr>
              <w:t>project</w:t>
            </w:r>
            <w:r w:rsidRPr="008E1678">
              <w:rPr>
                <w:rFonts w:ascii="Times" w:hAnsi="Times"/>
                <w:lang w:eastAsia="en-GB"/>
              </w:rPr>
              <w:t xml:space="preserve"> outputs and outcomes?</w:t>
            </w:r>
          </w:p>
          <w:p w14:paraId="7150F05E" w14:textId="77777777" w:rsidR="00C343BD" w:rsidRPr="008E1678" w:rsidRDefault="00C343BD" w:rsidP="007F2D42">
            <w:pPr>
              <w:pStyle w:val="ListParagraph"/>
              <w:numPr>
                <w:ilvl w:val="0"/>
                <w:numId w:val="21"/>
              </w:numPr>
              <w:spacing w:before="0"/>
              <w:contextualSpacing w:val="0"/>
              <w:jc w:val="both"/>
              <w:textAlignment w:val="baseline"/>
              <w:rPr>
                <w:rFonts w:ascii="Times" w:hAnsi="Times"/>
                <w:lang w:eastAsia="en-GB"/>
              </w:rPr>
            </w:pPr>
            <w:r w:rsidRPr="008E1678">
              <w:rPr>
                <w:rFonts w:ascii="Times" w:hAnsi="Times"/>
                <w:lang w:eastAsia="en-GB"/>
              </w:rPr>
              <w:t>To what extent has the UNDP partnership strategy been appropriate and effective?</w:t>
            </w:r>
          </w:p>
          <w:p w14:paraId="492240F5" w14:textId="77777777" w:rsidR="00C343BD" w:rsidRPr="008E1678" w:rsidRDefault="00C343BD" w:rsidP="007F2D42">
            <w:pPr>
              <w:pStyle w:val="ListParagraph"/>
              <w:numPr>
                <w:ilvl w:val="0"/>
                <w:numId w:val="21"/>
              </w:numPr>
              <w:spacing w:before="0"/>
              <w:contextualSpacing w:val="0"/>
              <w:jc w:val="both"/>
              <w:textAlignment w:val="baseline"/>
              <w:rPr>
                <w:rFonts w:ascii="Times" w:hAnsi="Times"/>
                <w:lang w:eastAsia="en-GB"/>
              </w:rPr>
            </w:pPr>
            <w:r w:rsidRPr="008E1678">
              <w:rPr>
                <w:rFonts w:ascii="Times" w:hAnsi="Times"/>
                <w:lang w:eastAsia="en-GB"/>
              </w:rPr>
              <w:t>What factors contributed to effectiveness or ineffectiveness?</w:t>
            </w:r>
          </w:p>
          <w:p w14:paraId="4222C5C1" w14:textId="548FD172" w:rsidR="00C343BD" w:rsidRPr="008E1678" w:rsidRDefault="00C343BD" w:rsidP="007F2D42">
            <w:pPr>
              <w:pStyle w:val="ListParagraph"/>
              <w:numPr>
                <w:ilvl w:val="0"/>
                <w:numId w:val="21"/>
              </w:numPr>
              <w:spacing w:before="0"/>
              <w:contextualSpacing w:val="0"/>
              <w:jc w:val="both"/>
              <w:textAlignment w:val="baseline"/>
              <w:rPr>
                <w:rFonts w:ascii="Times" w:hAnsi="Times"/>
                <w:lang w:eastAsia="en-GB"/>
              </w:rPr>
            </w:pPr>
            <w:r w:rsidRPr="008E1678">
              <w:rPr>
                <w:rFonts w:ascii="Times" w:hAnsi="Times"/>
                <w:lang w:eastAsia="en-GB"/>
              </w:rPr>
              <w:t xml:space="preserve">In which areas does the </w:t>
            </w:r>
            <w:r w:rsidR="006C0D3F" w:rsidRPr="008E1678">
              <w:rPr>
                <w:rFonts w:ascii="Times" w:hAnsi="Times"/>
                <w:lang w:eastAsia="en-GB"/>
              </w:rPr>
              <w:t>project</w:t>
            </w:r>
            <w:r w:rsidRPr="008E1678">
              <w:rPr>
                <w:rFonts w:ascii="Times" w:hAnsi="Times"/>
                <w:lang w:eastAsia="en-GB"/>
              </w:rPr>
              <w:t xml:space="preserve"> have the greatest achievements? Why and what have been the supporting factors? How can the </w:t>
            </w:r>
            <w:r w:rsidR="006C0D3F" w:rsidRPr="008E1678">
              <w:rPr>
                <w:rFonts w:ascii="Times" w:hAnsi="Times"/>
                <w:lang w:eastAsia="en-GB"/>
              </w:rPr>
              <w:t>project</w:t>
            </w:r>
            <w:r w:rsidRPr="008E1678">
              <w:rPr>
                <w:rFonts w:ascii="Times" w:hAnsi="Times"/>
                <w:lang w:eastAsia="en-GB"/>
              </w:rPr>
              <w:t xml:space="preserve"> build on or expand these achievements?</w:t>
            </w:r>
          </w:p>
          <w:p w14:paraId="4B095348" w14:textId="69A54464" w:rsidR="00C343BD" w:rsidRPr="008E1678" w:rsidRDefault="00C343BD" w:rsidP="007F2D42">
            <w:pPr>
              <w:pStyle w:val="ListParagraph"/>
              <w:numPr>
                <w:ilvl w:val="0"/>
                <w:numId w:val="21"/>
              </w:numPr>
              <w:spacing w:before="0"/>
              <w:contextualSpacing w:val="0"/>
              <w:jc w:val="both"/>
              <w:textAlignment w:val="baseline"/>
              <w:rPr>
                <w:rFonts w:ascii="Times" w:hAnsi="Times"/>
                <w:lang w:eastAsia="en-GB"/>
              </w:rPr>
            </w:pPr>
            <w:r w:rsidRPr="008E1678">
              <w:rPr>
                <w:rFonts w:ascii="Times" w:hAnsi="Times"/>
                <w:lang w:eastAsia="en-GB"/>
              </w:rPr>
              <w:t xml:space="preserve">In which areas does the </w:t>
            </w:r>
            <w:r w:rsidR="006C0D3F" w:rsidRPr="008E1678">
              <w:rPr>
                <w:rFonts w:ascii="Times" w:hAnsi="Times"/>
                <w:lang w:eastAsia="en-GB"/>
              </w:rPr>
              <w:t>project</w:t>
            </w:r>
            <w:r w:rsidRPr="008E1678">
              <w:rPr>
                <w:rFonts w:ascii="Times" w:hAnsi="Times"/>
                <w:lang w:eastAsia="en-GB"/>
              </w:rPr>
              <w:t xml:space="preserve"> have the fewest achievements? What have been the constraining factors and why? How can or could they be overcome?</w:t>
            </w:r>
          </w:p>
          <w:p w14:paraId="3FCCC6A6" w14:textId="4D84C4C2" w:rsidR="00C343BD" w:rsidRPr="008E1678" w:rsidRDefault="00C343BD" w:rsidP="007F2D42">
            <w:pPr>
              <w:pStyle w:val="ListParagraph"/>
              <w:numPr>
                <w:ilvl w:val="0"/>
                <w:numId w:val="21"/>
              </w:numPr>
              <w:spacing w:before="0"/>
              <w:contextualSpacing w:val="0"/>
              <w:jc w:val="both"/>
              <w:textAlignment w:val="baseline"/>
              <w:rPr>
                <w:rFonts w:ascii="Times" w:hAnsi="Times"/>
                <w:lang w:eastAsia="en-GB"/>
              </w:rPr>
            </w:pPr>
            <w:r w:rsidRPr="008E1678">
              <w:rPr>
                <w:rFonts w:ascii="Times" w:hAnsi="Times"/>
                <w:lang w:eastAsia="en-GB"/>
              </w:rPr>
              <w:t xml:space="preserve">What, if any, alternative strategies would have been more effective in achieving the </w:t>
            </w:r>
            <w:r w:rsidR="006C0D3F" w:rsidRPr="008E1678">
              <w:rPr>
                <w:rFonts w:ascii="Times" w:hAnsi="Times"/>
                <w:lang w:eastAsia="en-GB"/>
              </w:rPr>
              <w:t>project</w:t>
            </w:r>
            <w:r w:rsidRPr="008E1678">
              <w:rPr>
                <w:rFonts w:ascii="Times" w:hAnsi="Times"/>
                <w:lang w:eastAsia="en-GB"/>
              </w:rPr>
              <w:t xml:space="preserve"> objectives?</w:t>
            </w:r>
          </w:p>
          <w:p w14:paraId="12CB346F" w14:textId="5283DB9F" w:rsidR="00C343BD" w:rsidRPr="008E1678" w:rsidRDefault="00C343BD" w:rsidP="007F2D42">
            <w:pPr>
              <w:pStyle w:val="ListParagraph"/>
              <w:numPr>
                <w:ilvl w:val="0"/>
                <w:numId w:val="21"/>
              </w:numPr>
              <w:spacing w:before="0"/>
              <w:contextualSpacing w:val="0"/>
              <w:jc w:val="both"/>
              <w:textAlignment w:val="baseline"/>
              <w:rPr>
                <w:rFonts w:ascii="Times" w:hAnsi="Times"/>
                <w:lang w:eastAsia="en-GB"/>
              </w:rPr>
            </w:pPr>
            <w:r w:rsidRPr="008E1678">
              <w:rPr>
                <w:rFonts w:ascii="Times" w:hAnsi="Times"/>
                <w:lang w:eastAsia="en-GB"/>
              </w:rPr>
              <w:lastRenderedPageBreak/>
              <w:t xml:space="preserve">To what extent have different stakeholders been involved in </w:t>
            </w:r>
            <w:r w:rsidR="006C0D3F" w:rsidRPr="008E1678">
              <w:rPr>
                <w:rFonts w:ascii="Times" w:hAnsi="Times"/>
                <w:lang w:eastAsia="en-GB"/>
              </w:rPr>
              <w:t>project</w:t>
            </w:r>
            <w:r w:rsidRPr="008E1678">
              <w:rPr>
                <w:rFonts w:ascii="Times" w:hAnsi="Times"/>
                <w:lang w:eastAsia="en-GB"/>
              </w:rPr>
              <w:t xml:space="preserve"> implementation?</w:t>
            </w:r>
          </w:p>
          <w:p w14:paraId="18A73ED3" w14:textId="7BFA28D6" w:rsidR="00C343BD" w:rsidRPr="008E1678" w:rsidRDefault="00C343BD" w:rsidP="007F2D42">
            <w:pPr>
              <w:pStyle w:val="ListParagraph"/>
              <w:numPr>
                <w:ilvl w:val="0"/>
                <w:numId w:val="21"/>
              </w:numPr>
              <w:spacing w:before="0"/>
              <w:contextualSpacing w:val="0"/>
              <w:jc w:val="both"/>
              <w:textAlignment w:val="baseline"/>
              <w:rPr>
                <w:rFonts w:ascii="Times" w:hAnsi="Times"/>
                <w:lang w:eastAsia="en-GB"/>
              </w:rPr>
            </w:pPr>
            <w:r w:rsidRPr="008E1678">
              <w:rPr>
                <w:rFonts w:ascii="Times" w:hAnsi="Times"/>
                <w:lang w:eastAsia="en-GB"/>
              </w:rPr>
              <w:t xml:space="preserve">To what extent are </w:t>
            </w:r>
            <w:r w:rsidR="006C0D3F" w:rsidRPr="008E1678">
              <w:rPr>
                <w:rFonts w:ascii="Times" w:hAnsi="Times"/>
                <w:lang w:eastAsia="en-GB"/>
              </w:rPr>
              <w:t>project</w:t>
            </w:r>
            <w:r w:rsidRPr="008E1678">
              <w:rPr>
                <w:rFonts w:ascii="Times" w:hAnsi="Times"/>
                <w:lang w:eastAsia="en-GB"/>
              </w:rPr>
              <w:t xml:space="preserve"> management and implementation participatory, and is this participation of men, women and vulnerable groups contributing towards achievement of the </w:t>
            </w:r>
            <w:r w:rsidR="006C0D3F" w:rsidRPr="008E1678">
              <w:rPr>
                <w:rFonts w:ascii="Times" w:hAnsi="Times"/>
                <w:lang w:eastAsia="en-GB"/>
              </w:rPr>
              <w:t>project</w:t>
            </w:r>
            <w:r w:rsidRPr="008E1678">
              <w:rPr>
                <w:rFonts w:ascii="Times" w:hAnsi="Times"/>
                <w:lang w:eastAsia="en-GB"/>
              </w:rPr>
              <w:t xml:space="preserve"> objectives? </w:t>
            </w:r>
          </w:p>
          <w:p w14:paraId="6321D67A" w14:textId="096C71A6" w:rsidR="00C343BD" w:rsidRPr="008E1678" w:rsidRDefault="00C343BD" w:rsidP="007F2D42">
            <w:pPr>
              <w:pStyle w:val="ListParagraph"/>
              <w:numPr>
                <w:ilvl w:val="0"/>
                <w:numId w:val="21"/>
              </w:numPr>
              <w:spacing w:before="0"/>
              <w:contextualSpacing w:val="0"/>
              <w:jc w:val="both"/>
              <w:textAlignment w:val="baseline"/>
              <w:rPr>
                <w:rFonts w:ascii="Times" w:hAnsi="Times"/>
                <w:lang w:eastAsia="en-GB"/>
              </w:rPr>
            </w:pPr>
            <w:r w:rsidRPr="008E1678">
              <w:rPr>
                <w:rFonts w:ascii="Times" w:hAnsi="Times"/>
                <w:lang w:eastAsia="en-GB"/>
              </w:rPr>
              <w:t xml:space="preserve">To what extent has the </w:t>
            </w:r>
            <w:r w:rsidR="006C0D3F" w:rsidRPr="008E1678">
              <w:rPr>
                <w:rFonts w:ascii="Times" w:hAnsi="Times"/>
                <w:lang w:eastAsia="en-GB"/>
              </w:rPr>
              <w:t>project</w:t>
            </w:r>
            <w:r w:rsidRPr="008E1678">
              <w:rPr>
                <w:rFonts w:ascii="Times" w:hAnsi="Times"/>
                <w:lang w:eastAsia="en-GB"/>
              </w:rPr>
              <w:t xml:space="preserve"> been appropriately responsive to the needs of the national constituents (men, women, other groups) and changing partner priorities?</w:t>
            </w:r>
          </w:p>
          <w:p w14:paraId="71A2594E" w14:textId="5009CC44" w:rsidR="00C343BD" w:rsidRPr="008E1678" w:rsidRDefault="00C343BD" w:rsidP="007F2D42">
            <w:pPr>
              <w:pStyle w:val="ListParagraph"/>
              <w:numPr>
                <w:ilvl w:val="0"/>
                <w:numId w:val="21"/>
              </w:numPr>
              <w:spacing w:before="0"/>
              <w:contextualSpacing w:val="0"/>
              <w:jc w:val="both"/>
              <w:textAlignment w:val="baseline"/>
              <w:rPr>
                <w:rFonts w:ascii="Times" w:hAnsi="Times"/>
                <w:lang w:eastAsia="en-GB"/>
              </w:rPr>
            </w:pPr>
            <w:r w:rsidRPr="008E1678">
              <w:rPr>
                <w:rFonts w:ascii="Times" w:hAnsi="Times"/>
                <w:lang w:eastAsia="en-GB"/>
              </w:rPr>
              <w:t xml:space="preserve">To what extent has the </w:t>
            </w:r>
            <w:r w:rsidR="006C0D3F" w:rsidRPr="008E1678">
              <w:rPr>
                <w:rFonts w:ascii="Times" w:hAnsi="Times"/>
                <w:lang w:eastAsia="en-GB"/>
              </w:rPr>
              <w:t>project</w:t>
            </w:r>
            <w:r w:rsidRPr="008E1678">
              <w:rPr>
                <w:rFonts w:ascii="Times" w:hAnsi="Times"/>
                <w:lang w:eastAsia="en-GB"/>
              </w:rPr>
              <w:t xml:space="preserve"> contributed to gender equality, the empowerment of women and the realization of human rights?</w:t>
            </w:r>
          </w:p>
        </w:tc>
      </w:tr>
      <w:tr w:rsidR="00684A99" w:rsidRPr="008E1678" w14:paraId="74BEC90C" w14:textId="77777777" w:rsidTr="00EC4510">
        <w:trPr>
          <w:jc w:val="center"/>
        </w:trPr>
        <w:tc>
          <w:tcPr>
            <w:tcW w:w="198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86D6CFE" w14:textId="01E8B9BE" w:rsidR="00DB5F4F" w:rsidRPr="008E1678" w:rsidRDefault="00DB5F4F" w:rsidP="00A1281C">
            <w:pPr>
              <w:spacing w:before="0"/>
              <w:rPr>
                <w:rFonts w:ascii="Times" w:hAnsi="Times"/>
                <w:b/>
              </w:rPr>
            </w:pPr>
            <w:r w:rsidRPr="008E1678">
              <w:rPr>
                <w:rFonts w:ascii="Times" w:hAnsi="Times"/>
                <w:b/>
              </w:rPr>
              <w:t>Efficiency</w:t>
            </w:r>
          </w:p>
        </w:tc>
        <w:tc>
          <w:tcPr>
            <w:tcW w:w="227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8FB2477" w14:textId="28BBEC77" w:rsidR="00DB5F4F" w:rsidRPr="008E1678" w:rsidRDefault="00DB5F4F" w:rsidP="00A1281C">
            <w:pPr>
              <w:pStyle w:val="ListParagraph"/>
              <w:numPr>
                <w:ilvl w:val="0"/>
                <w:numId w:val="9"/>
              </w:numPr>
              <w:spacing w:before="0"/>
              <w:contextualSpacing w:val="0"/>
              <w:rPr>
                <w:rFonts w:ascii="Times" w:hAnsi="Times"/>
              </w:rPr>
            </w:pPr>
            <w:r w:rsidRPr="008E1678">
              <w:rPr>
                <w:rFonts w:ascii="Times" w:eastAsiaTheme="minorHAnsi" w:hAnsi="Times"/>
              </w:rPr>
              <w:t xml:space="preserve">Assess the use of resources in the planning and execution of intended outputs </w:t>
            </w:r>
            <w:r w:rsidRPr="008E1678">
              <w:rPr>
                <w:rFonts w:ascii="Times" w:eastAsiaTheme="minorHAnsi" w:hAnsi="Times"/>
                <w:lang w:val="en-PH"/>
              </w:rPr>
              <w:t xml:space="preserve">(management arrangements, work planning, finance, value for money, timing and delays, </w:t>
            </w:r>
            <w:r w:rsidR="006C0D3F" w:rsidRPr="008E1678">
              <w:rPr>
                <w:rFonts w:ascii="Times" w:eastAsiaTheme="minorHAnsi" w:hAnsi="Times"/>
                <w:lang w:val="en-PH"/>
              </w:rPr>
              <w:t>project</w:t>
            </w:r>
            <w:r w:rsidRPr="008E1678">
              <w:rPr>
                <w:rFonts w:ascii="Times" w:eastAsiaTheme="minorHAnsi" w:hAnsi="Times"/>
                <w:lang w:val="en-PH"/>
              </w:rPr>
              <w:t>-level monitoring and evaluation systems, coordination, stakeholder engagement, reporting, communications…)</w:t>
            </w:r>
          </w:p>
        </w:tc>
        <w:tc>
          <w:tcPr>
            <w:tcW w:w="4495"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541F63C" w14:textId="683FF3F7" w:rsidR="00DB5F4F" w:rsidRPr="008E1678" w:rsidRDefault="00DB5F4F" w:rsidP="00A1281C">
            <w:pPr>
              <w:numPr>
                <w:ilvl w:val="0"/>
                <w:numId w:val="8"/>
              </w:numPr>
              <w:spacing w:before="0"/>
              <w:jc w:val="both"/>
              <w:textAlignment w:val="baseline"/>
              <w:rPr>
                <w:rFonts w:ascii="Times" w:hAnsi="Times"/>
                <w:lang w:eastAsia="en-GB"/>
              </w:rPr>
            </w:pPr>
            <w:r w:rsidRPr="008E1678">
              <w:rPr>
                <w:rFonts w:ascii="Times" w:hAnsi="Times"/>
                <w:lang w:eastAsia="en-GB"/>
              </w:rPr>
              <w:t xml:space="preserve">To what extent was the </w:t>
            </w:r>
            <w:r w:rsidR="006C0D3F" w:rsidRPr="008E1678">
              <w:rPr>
                <w:rFonts w:ascii="Times" w:hAnsi="Times"/>
                <w:lang w:eastAsia="en-GB"/>
              </w:rPr>
              <w:t>project</w:t>
            </w:r>
            <w:r w:rsidRPr="008E1678">
              <w:rPr>
                <w:rFonts w:ascii="Times" w:hAnsi="Times"/>
                <w:lang w:eastAsia="en-GB"/>
              </w:rPr>
              <w:t xml:space="preserve"> management structure as outlined in the </w:t>
            </w:r>
            <w:r w:rsidR="006C0D3F" w:rsidRPr="008E1678">
              <w:rPr>
                <w:rFonts w:ascii="Times" w:hAnsi="Times"/>
                <w:lang w:eastAsia="en-GB"/>
              </w:rPr>
              <w:t>project</w:t>
            </w:r>
            <w:r w:rsidRPr="008E1678">
              <w:rPr>
                <w:rFonts w:ascii="Times" w:hAnsi="Times"/>
                <w:lang w:eastAsia="en-GB"/>
              </w:rPr>
              <w:t xml:space="preserve"> document efficient in generating the expected results?</w:t>
            </w:r>
          </w:p>
          <w:p w14:paraId="3E903304" w14:textId="77777777" w:rsidR="00DB5F4F" w:rsidRPr="008E1678" w:rsidRDefault="00DB5F4F" w:rsidP="00A1281C">
            <w:pPr>
              <w:numPr>
                <w:ilvl w:val="0"/>
                <w:numId w:val="8"/>
              </w:numPr>
              <w:spacing w:before="0"/>
              <w:jc w:val="both"/>
              <w:textAlignment w:val="baseline"/>
              <w:rPr>
                <w:rFonts w:ascii="Times" w:hAnsi="Times"/>
                <w:lang w:eastAsia="en-GB"/>
              </w:rPr>
            </w:pPr>
            <w:r w:rsidRPr="008E1678">
              <w:rPr>
                <w:rFonts w:ascii="Times" w:hAnsi="Times"/>
                <w:lang w:eastAsia="en-GB"/>
              </w:rPr>
              <w:t>To what extent were resources used to address inequalities in general, and gender issues in particular?</w:t>
            </w:r>
          </w:p>
          <w:p w14:paraId="3D01E46A" w14:textId="41AA9B33" w:rsidR="00DB5F4F" w:rsidRPr="008E1678" w:rsidRDefault="00DB5F4F" w:rsidP="00A1281C">
            <w:pPr>
              <w:numPr>
                <w:ilvl w:val="0"/>
                <w:numId w:val="8"/>
              </w:numPr>
              <w:spacing w:before="0"/>
              <w:jc w:val="both"/>
              <w:textAlignment w:val="baseline"/>
              <w:rPr>
                <w:rFonts w:ascii="Times" w:hAnsi="Times"/>
                <w:lang w:eastAsia="en-GB"/>
              </w:rPr>
            </w:pPr>
            <w:r w:rsidRPr="008E1678">
              <w:rPr>
                <w:rFonts w:ascii="Times" w:hAnsi="Times"/>
                <w:lang w:eastAsia="en-GB"/>
              </w:rPr>
              <w:t xml:space="preserve">To what extent have the UNDP </w:t>
            </w:r>
            <w:r w:rsidR="006C0D3F" w:rsidRPr="008E1678">
              <w:rPr>
                <w:rFonts w:ascii="Times" w:hAnsi="Times"/>
                <w:lang w:eastAsia="en-GB"/>
              </w:rPr>
              <w:t>project</w:t>
            </w:r>
            <w:r w:rsidRPr="008E1678">
              <w:rPr>
                <w:rFonts w:ascii="Times" w:hAnsi="Times"/>
                <w:lang w:eastAsia="en-GB"/>
              </w:rPr>
              <w:t xml:space="preserve"> implementation strategy and execution been efficient and cost-effective?</w:t>
            </w:r>
          </w:p>
          <w:p w14:paraId="0CA486AF" w14:textId="77777777" w:rsidR="00DB5F4F" w:rsidRPr="008E1678" w:rsidRDefault="00DB5F4F" w:rsidP="00A1281C">
            <w:pPr>
              <w:numPr>
                <w:ilvl w:val="0"/>
                <w:numId w:val="8"/>
              </w:numPr>
              <w:spacing w:before="0"/>
              <w:jc w:val="both"/>
              <w:textAlignment w:val="baseline"/>
              <w:rPr>
                <w:rFonts w:ascii="Times" w:hAnsi="Times"/>
                <w:lang w:eastAsia="en-GB"/>
              </w:rPr>
            </w:pPr>
            <w:r w:rsidRPr="008E1678">
              <w:rPr>
                <w:rFonts w:ascii="Times" w:hAnsi="Times"/>
                <w:lang w:eastAsia="en-GB"/>
              </w:rPr>
              <w:t>To what extent has there been an economical use of financial and human resources? Have resources (funds, male and female staff, time, expertise, etc.) been allocated strategically to achieve outcomes?</w:t>
            </w:r>
          </w:p>
          <w:p w14:paraId="1ECFA8B0" w14:textId="77777777" w:rsidR="00DB5F4F" w:rsidRPr="008E1678" w:rsidRDefault="00DB5F4F" w:rsidP="00A1281C">
            <w:pPr>
              <w:numPr>
                <w:ilvl w:val="0"/>
                <w:numId w:val="8"/>
              </w:numPr>
              <w:spacing w:before="0"/>
              <w:jc w:val="both"/>
              <w:textAlignment w:val="baseline"/>
              <w:rPr>
                <w:rFonts w:ascii="Times" w:hAnsi="Times"/>
                <w:lang w:eastAsia="en-GB"/>
              </w:rPr>
            </w:pPr>
            <w:r w:rsidRPr="008E1678">
              <w:rPr>
                <w:rFonts w:ascii="Times" w:hAnsi="Times"/>
                <w:lang w:eastAsia="en-GB"/>
              </w:rPr>
              <w:t xml:space="preserve">To what extent have resources been used efficiently? Have activities supporting the strategy been cost-effective? </w:t>
            </w:r>
          </w:p>
          <w:p w14:paraId="1F873BDC" w14:textId="271BC45F" w:rsidR="00DB5F4F" w:rsidRPr="008E1678" w:rsidRDefault="00DB5F4F" w:rsidP="00A1281C">
            <w:pPr>
              <w:numPr>
                <w:ilvl w:val="0"/>
                <w:numId w:val="8"/>
              </w:numPr>
              <w:spacing w:before="0"/>
              <w:jc w:val="both"/>
              <w:textAlignment w:val="baseline"/>
              <w:rPr>
                <w:rFonts w:ascii="Times" w:hAnsi="Times"/>
                <w:lang w:eastAsia="en-GB"/>
              </w:rPr>
            </w:pPr>
            <w:r w:rsidRPr="008E1678">
              <w:rPr>
                <w:rFonts w:ascii="Times" w:hAnsi="Times"/>
                <w:lang w:eastAsia="en-GB"/>
              </w:rPr>
              <w:t xml:space="preserve">To what extent have </w:t>
            </w:r>
            <w:r w:rsidR="006C0D3F" w:rsidRPr="008E1678">
              <w:rPr>
                <w:rFonts w:ascii="Times" w:hAnsi="Times"/>
                <w:lang w:eastAsia="en-GB"/>
              </w:rPr>
              <w:t>project</w:t>
            </w:r>
            <w:r w:rsidRPr="008E1678">
              <w:rPr>
                <w:rFonts w:ascii="Times" w:hAnsi="Times"/>
                <w:lang w:eastAsia="en-GB"/>
              </w:rPr>
              <w:t xml:space="preserve"> funds and activities been delivered in a timely manner? </w:t>
            </w:r>
          </w:p>
          <w:p w14:paraId="45B2BB0D" w14:textId="66019B0B" w:rsidR="00DB5F4F" w:rsidRPr="008E1678" w:rsidRDefault="00DB5F4F" w:rsidP="00A1281C">
            <w:pPr>
              <w:numPr>
                <w:ilvl w:val="0"/>
                <w:numId w:val="8"/>
              </w:numPr>
              <w:spacing w:before="0"/>
              <w:jc w:val="both"/>
              <w:textAlignment w:val="baseline"/>
              <w:rPr>
                <w:rFonts w:ascii="Times" w:hAnsi="Times"/>
                <w:lang w:eastAsia="en-GB"/>
              </w:rPr>
            </w:pPr>
            <w:r w:rsidRPr="008E1678">
              <w:rPr>
                <w:rFonts w:ascii="Times" w:hAnsi="Times"/>
                <w:lang w:eastAsia="en-GB"/>
              </w:rPr>
              <w:t xml:space="preserve">To what extent do the M&amp;E systems utilized by UNDP ensure effective and efficient </w:t>
            </w:r>
            <w:r w:rsidR="006C0D3F" w:rsidRPr="008E1678">
              <w:rPr>
                <w:rFonts w:ascii="Times" w:hAnsi="Times"/>
                <w:lang w:eastAsia="en-GB"/>
              </w:rPr>
              <w:t>project</w:t>
            </w:r>
            <w:r w:rsidRPr="008E1678">
              <w:rPr>
                <w:rFonts w:ascii="Times" w:hAnsi="Times"/>
                <w:lang w:eastAsia="en-GB"/>
              </w:rPr>
              <w:t xml:space="preserve"> management?</w:t>
            </w:r>
          </w:p>
        </w:tc>
      </w:tr>
      <w:tr w:rsidR="00684A99" w:rsidRPr="008E1678" w14:paraId="726FCD65" w14:textId="77777777" w:rsidTr="00EC4510">
        <w:trPr>
          <w:jc w:val="center"/>
        </w:trPr>
        <w:tc>
          <w:tcPr>
            <w:tcW w:w="198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3A4B2C8" w14:textId="183922E5" w:rsidR="00DB5F4F" w:rsidRPr="008E1678" w:rsidRDefault="00DB5F4F" w:rsidP="00A1281C">
            <w:pPr>
              <w:spacing w:before="0"/>
              <w:textAlignment w:val="baseline"/>
              <w:rPr>
                <w:rFonts w:ascii="Times" w:hAnsi="Times"/>
                <w:b/>
                <w:bCs/>
                <w:lang w:eastAsia="en-GB"/>
              </w:rPr>
            </w:pPr>
            <w:r w:rsidRPr="008E1678">
              <w:rPr>
                <w:rFonts w:ascii="Times" w:hAnsi="Times"/>
                <w:b/>
                <w:bCs/>
                <w:lang w:eastAsia="en-GB"/>
              </w:rPr>
              <w:t>Sustainability</w:t>
            </w:r>
          </w:p>
        </w:tc>
        <w:tc>
          <w:tcPr>
            <w:tcW w:w="227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2FC6A34" w14:textId="04809C73" w:rsidR="00DB5F4F" w:rsidRPr="008E1678" w:rsidRDefault="00DB5F4F" w:rsidP="00A1281C">
            <w:pPr>
              <w:pStyle w:val="ListParagraph"/>
              <w:numPr>
                <w:ilvl w:val="0"/>
                <w:numId w:val="9"/>
              </w:numPr>
              <w:spacing w:before="0"/>
              <w:contextualSpacing w:val="0"/>
              <w:rPr>
                <w:rFonts w:ascii="Times" w:eastAsiaTheme="minorHAnsi" w:hAnsi="Times"/>
              </w:rPr>
            </w:pPr>
            <w:r w:rsidRPr="008E1678">
              <w:rPr>
                <w:rFonts w:ascii="Times" w:eastAsiaTheme="minorHAnsi" w:hAnsi="Times"/>
              </w:rPr>
              <w:t xml:space="preserve">Assess the likelihood of continuation of the </w:t>
            </w:r>
            <w:r w:rsidR="006C0D3F" w:rsidRPr="008E1678">
              <w:rPr>
                <w:rFonts w:ascii="Times" w:eastAsiaTheme="minorHAnsi" w:hAnsi="Times"/>
              </w:rPr>
              <w:t>project</w:t>
            </w:r>
            <w:r w:rsidRPr="008E1678">
              <w:rPr>
                <w:rFonts w:ascii="Times" w:eastAsiaTheme="minorHAnsi" w:hAnsi="Times"/>
              </w:rPr>
              <w:t xml:space="preserve"> outcome and benefits </w:t>
            </w:r>
          </w:p>
          <w:p w14:paraId="088343E1" w14:textId="4629A333" w:rsidR="00DB5F4F" w:rsidRPr="008E1678" w:rsidRDefault="00DB5F4F" w:rsidP="00A1281C">
            <w:pPr>
              <w:pStyle w:val="ListParagraph"/>
              <w:numPr>
                <w:ilvl w:val="0"/>
                <w:numId w:val="9"/>
              </w:numPr>
              <w:spacing w:before="0"/>
              <w:contextualSpacing w:val="0"/>
              <w:rPr>
                <w:rFonts w:ascii="Times" w:eastAsiaTheme="minorHAnsi" w:hAnsi="Times"/>
              </w:rPr>
            </w:pPr>
            <w:r w:rsidRPr="008E1678">
              <w:rPr>
                <w:rFonts w:ascii="Times" w:eastAsiaTheme="minorHAnsi" w:hAnsi="Times"/>
              </w:rPr>
              <w:t xml:space="preserve">Describe key factors that will </w:t>
            </w:r>
            <w:r w:rsidRPr="008E1678">
              <w:rPr>
                <w:rFonts w:ascii="Times" w:eastAsiaTheme="minorHAnsi" w:hAnsi="Times"/>
              </w:rPr>
              <w:lastRenderedPageBreak/>
              <w:t xml:space="preserve">require attention to improve prospects for sustainability of the </w:t>
            </w:r>
            <w:r w:rsidR="006C0D3F" w:rsidRPr="008E1678">
              <w:rPr>
                <w:rFonts w:ascii="Times" w:eastAsiaTheme="minorHAnsi" w:hAnsi="Times"/>
              </w:rPr>
              <w:t>project</w:t>
            </w:r>
            <w:r w:rsidRPr="008E1678">
              <w:rPr>
                <w:rFonts w:ascii="Times" w:eastAsiaTheme="minorHAnsi" w:hAnsi="Times"/>
              </w:rPr>
              <w:t xml:space="preserve"> results</w:t>
            </w:r>
          </w:p>
          <w:p w14:paraId="306B5383" w14:textId="6DB02429" w:rsidR="00DB5F4F" w:rsidRPr="008E1678" w:rsidRDefault="00DB5F4F" w:rsidP="00A1281C">
            <w:pPr>
              <w:pStyle w:val="ListParagraph"/>
              <w:numPr>
                <w:ilvl w:val="0"/>
                <w:numId w:val="9"/>
              </w:numPr>
              <w:spacing w:before="0"/>
              <w:contextualSpacing w:val="0"/>
              <w:rPr>
                <w:rFonts w:ascii="Times" w:hAnsi="Times"/>
                <w:lang w:eastAsia="en-GB"/>
              </w:rPr>
            </w:pPr>
            <w:r w:rsidRPr="008E1678">
              <w:rPr>
                <w:rFonts w:ascii="Times" w:eastAsiaTheme="minorHAnsi" w:hAnsi="Times"/>
              </w:rPr>
              <w:t>Assess the potential for sustainability of the results and the feasibility of ongoing efforts and commitment to help ad</w:t>
            </w:r>
            <w:r w:rsidRPr="008E1678">
              <w:rPr>
                <w:rFonts w:ascii="Times" w:hAnsi="Times"/>
                <w:lang w:eastAsia="en-GB"/>
              </w:rPr>
              <w:t xml:space="preserve">vance the focus areas of the </w:t>
            </w:r>
            <w:r w:rsidR="006C0D3F" w:rsidRPr="008E1678">
              <w:rPr>
                <w:rFonts w:ascii="Times" w:hAnsi="Times"/>
                <w:lang w:eastAsia="en-GB"/>
              </w:rPr>
              <w:t>project</w:t>
            </w:r>
          </w:p>
        </w:tc>
        <w:tc>
          <w:tcPr>
            <w:tcW w:w="4495"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47A9517" w14:textId="4F157DCF" w:rsidR="00DB5F4F" w:rsidRPr="008E1678" w:rsidRDefault="00DB5F4F" w:rsidP="00A1281C">
            <w:pPr>
              <w:pStyle w:val="ListParagraph"/>
              <w:numPr>
                <w:ilvl w:val="0"/>
                <w:numId w:val="13"/>
              </w:numPr>
              <w:spacing w:before="0"/>
              <w:contextualSpacing w:val="0"/>
              <w:jc w:val="both"/>
              <w:textAlignment w:val="baseline"/>
              <w:rPr>
                <w:rFonts w:ascii="Times" w:hAnsi="Times"/>
                <w:lang w:eastAsia="en-GB"/>
              </w:rPr>
            </w:pPr>
            <w:r w:rsidRPr="008E1678">
              <w:rPr>
                <w:rFonts w:ascii="Times" w:hAnsi="Times"/>
                <w:lang w:eastAsia="en-GB"/>
              </w:rPr>
              <w:lastRenderedPageBreak/>
              <w:t xml:space="preserve">Are there any financial risks that may jeopardize the sustainability of </w:t>
            </w:r>
            <w:r w:rsidR="006C0D3F" w:rsidRPr="008E1678">
              <w:rPr>
                <w:rFonts w:ascii="Times" w:hAnsi="Times"/>
                <w:lang w:eastAsia="en-GB"/>
              </w:rPr>
              <w:t>project</w:t>
            </w:r>
            <w:r w:rsidRPr="008E1678">
              <w:rPr>
                <w:rFonts w:ascii="Times" w:hAnsi="Times"/>
                <w:lang w:eastAsia="en-GB"/>
              </w:rPr>
              <w:t xml:space="preserve"> outputs affecting women, </w:t>
            </w:r>
            <w:r w:rsidR="00684A99" w:rsidRPr="008E1678">
              <w:rPr>
                <w:rFonts w:ascii="Times" w:hAnsi="Times"/>
                <w:lang w:eastAsia="en-GB"/>
              </w:rPr>
              <w:t>men,</w:t>
            </w:r>
            <w:r w:rsidRPr="008E1678">
              <w:rPr>
                <w:rFonts w:ascii="Times" w:hAnsi="Times"/>
                <w:lang w:eastAsia="en-GB"/>
              </w:rPr>
              <w:t xml:space="preserve"> and vulnerable groups?</w:t>
            </w:r>
          </w:p>
          <w:p w14:paraId="2DB66E18" w14:textId="382EB78D" w:rsidR="00DB5F4F" w:rsidRPr="008E1678" w:rsidRDefault="00DB5F4F" w:rsidP="00A1281C">
            <w:pPr>
              <w:numPr>
                <w:ilvl w:val="0"/>
                <w:numId w:val="13"/>
              </w:numPr>
              <w:spacing w:before="0"/>
              <w:jc w:val="both"/>
              <w:textAlignment w:val="baseline"/>
              <w:rPr>
                <w:rFonts w:ascii="Times" w:hAnsi="Times"/>
                <w:lang w:eastAsia="en-GB"/>
              </w:rPr>
            </w:pPr>
            <w:r w:rsidRPr="008E1678">
              <w:rPr>
                <w:rFonts w:ascii="Times" w:hAnsi="Times"/>
                <w:lang w:eastAsia="en-GB"/>
              </w:rPr>
              <w:t xml:space="preserve">To what extent will targeted men, women and vulnerable people benefit from the </w:t>
            </w:r>
            <w:r w:rsidR="006C0D3F" w:rsidRPr="008E1678">
              <w:rPr>
                <w:rFonts w:ascii="Times" w:hAnsi="Times"/>
                <w:lang w:eastAsia="en-GB"/>
              </w:rPr>
              <w:t>project</w:t>
            </w:r>
            <w:r w:rsidRPr="008E1678">
              <w:rPr>
                <w:rFonts w:ascii="Times" w:hAnsi="Times"/>
                <w:lang w:eastAsia="en-GB"/>
              </w:rPr>
              <w:t xml:space="preserve"> interventions in the long-term?</w:t>
            </w:r>
          </w:p>
          <w:p w14:paraId="4AAA6749" w14:textId="242A38B8" w:rsidR="00DB5F4F" w:rsidRPr="008E1678" w:rsidRDefault="00DB5F4F" w:rsidP="00A1281C">
            <w:pPr>
              <w:numPr>
                <w:ilvl w:val="0"/>
                <w:numId w:val="13"/>
              </w:numPr>
              <w:spacing w:before="0"/>
              <w:jc w:val="both"/>
              <w:textAlignment w:val="baseline"/>
              <w:rPr>
                <w:rFonts w:ascii="Times" w:hAnsi="Times"/>
                <w:lang w:eastAsia="en-GB"/>
              </w:rPr>
            </w:pPr>
            <w:r w:rsidRPr="008E1678">
              <w:rPr>
                <w:rFonts w:ascii="Times" w:hAnsi="Times"/>
                <w:lang w:eastAsia="en-GB"/>
              </w:rPr>
              <w:lastRenderedPageBreak/>
              <w:t xml:space="preserve">To what extent will financial and economic resources be available to sustain the benefits achieved by the </w:t>
            </w:r>
            <w:r w:rsidR="006C0D3F" w:rsidRPr="008E1678">
              <w:rPr>
                <w:rFonts w:ascii="Times" w:hAnsi="Times"/>
                <w:lang w:eastAsia="en-GB"/>
              </w:rPr>
              <w:t>project</w:t>
            </w:r>
            <w:r w:rsidRPr="008E1678">
              <w:rPr>
                <w:rFonts w:ascii="Times" w:hAnsi="Times"/>
                <w:lang w:eastAsia="en-GB"/>
              </w:rPr>
              <w:t>?</w:t>
            </w:r>
          </w:p>
          <w:p w14:paraId="064929D3" w14:textId="394C28FB" w:rsidR="00DB5F4F" w:rsidRPr="008E1678" w:rsidRDefault="00DB5F4F" w:rsidP="00A1281C">
            <w:pPr>
              <w:numPr>
                <w:ilvl w:val="0"/>
                <w:numId w:val="13"/>
              </w:numPr>
              <w:spacing w:before="0"/>
              <w:jc w:val="both"/>
              <w:textAlignment w:val="baseline"/>
              <w:rPr>
                <w:rFonts w:ascii="Times" w:hAnsi="Times"/>
                <w:lang w:eastAsia="en-GB"/>
              </w:rPr>
            </w:pPr>
            <w:r w:rsidRPr="008E1678">
              <w:rPr>
                <w:rFonts w:ascii="Times" w:hAnsi="Times"/>
                <w:lang w:eastAsia="en-GB"/>
              </w:rPr>
              <w:t xml:space="preserve">Are there any social or political risks that may jeopardize sustainability of </w:t>
            </w:r>
            <w:r w:rsidR="006C0D3F" w:rsidRPr="008E1678">
              <w:rPr>
                <w:rFonts w:ascii="Times" w:hAnsi="Times"/>
                <w:lang w:eastAsia="en-GB"/>
              </w:rPr>
              <w:t>project</w:t>
            </w:r>
            <w:r w:rsidRPr="008E1678">
              <w:rPr>
                <w:rFonts w:ascii="Times" w:hAnsi="Times"/>
                <w:lang w:eastAsia="en-GB"/>
              </w:rPr>
              <w:t xml:space="preserve"> outputs and the </w:t>
            </w:r>
            <w:r w:rsidR="006C0D3F" w:rsidRPr="008E1678">
              <w:rPr>
                <w:rFonts w:ascii="Times" w:hAnsi="Times"/>
                <w:lang w:eastAsia="en-GB"/>
              </w:rPr>
              <w:t>project</w:t>
            </w:r>
            <w:r w:rsidRPr="008E1678">
              <w:rPr>
                <w:rFonts w:ascii="Times" w:hAnsi="Times"/>
                <w:lang w:eastAsia="en-GB"/>
              </w:rPr>
              <w:t xml:space="preserve"> contributions to country </w:t>
            </w:r>
            <w:r w:rsidR="006C0D3F" w:rsidRPr="008E1678">
              <w:rPr>
                <w:rFonts w:ascii="Times" w:hAnsi="Times"/>
                <w:lang w:eastAsia="en-GB"/>
              </w:rPr>
              <w:t>project</w:t>
            </w:r>
            <w:r w:rsidRPr="008E1678">
              <w:rPr>
                <w:rFonts w:ascii="Times" w:hAnsi="Times"/>
                <w:lang w:eastAsia="en-GB"/>
              </w:rPr>
              <w:t xml:space="preserve"> outputs and outcomes?</w:t>
            </w:r>
          </w:p>
          <w:p w14:paraId="3FD63003" w14:textId="18FD1EA1" w:rsidR="00DB5F4F" w:rsidRPr="008E1678" w:rsidRDefault="00DB5F4F" w:rsidP="00A1281C">
            <w:pPr>
              <w:numPr>
                <w:ilvl w:val="0"/>
                <w:numId w:val="13"/>
              </w:numPr>
              <w:spacing w:before="0"/>
              <w:jc w:val="both"/>
              <w:textAlignment w:val="baseline"/>
              <w:rPr>
                <w:rFonts w:ascii="Times" w:hAnsi="Times"/>
                <w:lang w:eastAsia="en-GB"/>
              </w:rPr>
            </w:pPr>
            <w:r w:rsidRPr="008E1678">
              <w:rPr>
                <w:rFonts w:ascii="Times" w:hAnsi="Times"/>
                <w:lang w:eastAsia="en-GB"/>
              </w:rPr>
              <w:t xml:space="preserve">Do the legal frameworks, policies and governance structures and processes within which the </w:t>
            </w:r>
            <w:r w:rsidR="006C0D3F" w:rsidRPr="008E1678">
              <w:rPr>
                <w:rFonts w:ascii="Times" w:hAnsi="Times"/>
                <w:lang w:eastAsia="en-GB"/>
              </w:rPr>
              <w:t>project</w:t>
            </w:r>
            <w:r w:rsidRPr="008E1678">
              <w:rPr>
                <w:rFonts w:ascii="Times" w:hAnsi="Times"/>
                <w:lang w:eastAsia="en-GB"/>
              </w:rPr>
              <w:t xml:space="preserve"> operates pose risks that may jeopardize sustainability of </w:t>
            </w:r>
            <w:r w:rsidR="006C0D3F" w:rsidRPr="008E1678">
              <w:rPr>
                <w:rFonts w:ascii="Times" w:hAnsi="Times"/>
                <w:lang w:eastAsia="en-GB"/>
              </w:rPr>
              <w:t>project</w:t>
            </w:r>
            <w:r w:rsidRPr="008E1678">
              <w:rPr>
                <w:rFonts w:ascii="Times" w:hAnsi="Times"/>
                <w:lang w:eastAsia="en-GB"/>
              </w:rPr>
              <w:t xml:space="preserve"> benefits?</w:t>
            </w:r>
          </w:p>
          <w:p w14:paraId="16FCAAF3" w14:textId="24E09126" w:rsidR="00DB5F4F" w:rsidRPr="008E1678" w:rsidRDefault="00DB5F4F" w:rsidP="00A1281C">
            <w:pPr>
              <w:numPr>
                <w:ilvl w:val="0"/>
                <w:numId w:val="13"/>
              </w:numPr>
              <w:spacing w:before="0"/>
              <w:jc w:val="both"/>
              <w:textAlignment w:val="baseline"/>
              <w:rPr>
                <w:rFonts w:ascii="Times" w:hAnsi="Times"/>
                <w:lang w:eastAsia="en-GB"/>
              </w:rPr>
            </w:pPr>
            <w:r w:rsidRPr="008E1678">
              <w:rPr>
                <w:rFonts w:ascii="Times" w:hAnsi="Times"/>
                <w:lang w:eastAsia="en-GB"/>
              </w:rPr>
              <w:t xml:space="preserve">To what extent did UNDP actions pose an environmental threat to the sustainability of </w:t>
            </w:r>
            <w:r w:rsidR="006C0D3F" w:rsidRPr="008E1678">
              <w:rPr>
                <w:rFonts w:ascii="Times" w:hAnsi="Times"/>
                <w:lang w:eastAsia="en-GB"/>
              </w:rPr>
              <w:t>project</w:t>
            </w:r>
            <w:r w:rsidRPr="008E1678">
              <w:rPr>
                <w:rFonts w:ascii="Times" w:hAnsi="Times"/>
                <w:lang w:eastAsia="en-GB"/>
              </w:rPr>
              <w:t xml:space="preserve"> outputs, possibly affecting </w:t>
            </w:r>
            <w:r w:rsidR="006C0D3F" w:rsidRPr="008E1678">
              <w:rPr>
                <w:rFonts w:ascii="Times" w:hAnsi="Times"/>
                <w:lang w:eastAsia="en-GB"/>
              </w:rPr>
              <w:t>project</w:t>
            </w:r>
            <w:r w:rsidRPr="008E1678">
              <w:rPr>
                <w:rFonts w:ascii="Times" w:hAnsi="Times"/>
                <w:lang w:eastAsia="en-GB"/>
              </w:rPr>
              <w:t xml:space="preserve"> beneficiaries (men and women) in a negative way? What is the chance that the level of stakeholder ownership will be sufficient to allow for the </w:t>
            </w:r>
            <w:r w:rsidR="006C0D3F" w:rsidRPr="008E1678">
              <w:rPr>
                <w:rFonts w:ascii="Times" w:hAnsi="Times"/>
                <w:lang w:eastAsia="en-GB"/>
              </w:rPr>
              <w:t>project</w:t>
            </w:r>
            <w:r w:rsidRPr="008E1678">
              <w:rPr>
                <w:rFonts w:ascii="Times" w:hAnsi="Times"/>
                <w:lang w:eastAsia="en-GB"/>
              </w:rPr>
              <w:t xml:space="preserve"> benefits to be sustained?</w:t>
            </w:r>
          </w:p>
          <w:p w14:paraId="7636E72B" w14:textId="7689D7D9" w:rsidR="00DB5F4F" w:rsidRPr="008E1678" w:rsidRDefault="00DB5F4F" w:rsidP="00A1281C">
            <w:pPr>
              <w:numPr>
                <w:ilvl w:val="0"/>
                <w:numId w:val="13"/>
              </w:numPr>
              <w:spacing w:before="0"/>
              <w:jc w:val="both"/>
              <w:textAlignment w:val="baseline"/>
              <w:rPr>
                <w:rFonts w:ascii="Times" w:hAnsi="Times"/>
                <w:lang w:eastAsia="en-GB"/>
              </w:rPr>
            </w:pPr>
            <w:r w:rsidRPr="008E1678">
              <w:rPr>
                <w:rFonts w:ascii="Times" w:hAnsi="Times"/>
                <w:lang w:eastAsia="en-GB"/>
              </w:rPr>
              <w:t xml:space="preserve">To what extent do mechanisms, procedures and policies exist to allow primary stakeholders to carry forward the results attained on gender equality, empowerment of women, human </w:t>
            </w:r>
            <w:r w:rsidR="004C1BD2" w:rsidRPr="008E1678">
              <w:rPr>
                <w:rFonts w:ascii="Times" w:hAnsi="Times"/>
                <w:lang w:eastAsia="en-GB"/>
              </w:rPr>
              <w:t>rights,</w:t>
            </w:r>
            <w:r w:rsidRPr="008E1678">
              <w:rPr>
                <w:rFonts w:ascii="Times" w:hAnsi="Times"/>
                <w:lang w:eastAsia="en-GB"/>
              </w:rPr>
              <w:t xml:space="preserve"> and human development?</w:t>
            </w:r>
          </w:p>
          <w:p w14:paraId="334F53FC" w14:textId="1D05E498" w:rsidR="00DB5F4F" w:rsidRPr="008E1678" w:rsidRDefault="00DB5F4F" w:rsidP="00A1281C">
            <w:pPr>
              <w:numPr>
                <w:ilvl w:val="0"/>
                <w:numId w:val="13"/>
              </w:numPr>
              <w:spacing w:before="0"/>
              <w:jc w:val="both"/>
              <w:textAlignment w:val="baseline"/>
              <w:rPr>
                <w:rFonts w:ascii="Times" w:hAnsi="Times"/>
                <w:lang w:eastAsia="en-GB"/>
              </w:rPr>
            </w:pPr>
            <w:r w:rsidRPr="008E1678">
              <w:rPr>
                <w:rFonts w:ascii="Times" w:hAnsi="Times"/>
                <w:lang w:eastAsia="en-GB"/>
              </w:rPr>
              <w:t xml:space="preserve">To what extent do stakeholders (men, women, vulnerable groups) support the </w:t>
            </w:r>
            <w:r w:rsidR="006C0D3F" w:rsidRPr="008E1678">
              <w:rPr>
                <w:rFonts w:ascii="Times" w:hAnsi="Times"/>
                <w:lang w:eastAsia="en-GB"/>
              </w:rPr>
              <w:t>project</w:t>
            </w:r>
            <w:r w:rsidRPr="008E1678">
              <w:rPr>
                <w:rFonts w:ascii="Times" w:hAnsi="Times"/>
                <w:lang w:eastAsia="en-GB"/>
              </w:rPr>
              <w:t>’s long-term objectives?</w:t>
            </w:r>
          </w:p>
          <w:p w14:paraId="0555ABAA" w14:textId="221BEC9E" w:rsidR="00DB5F4F" w:rsidRPr="008E1678" w:rsidRDefault="00DB5F4F" w:rsidP="00A1281C">
            <w:pPr>
              <w:numPr>
                <w:ilvl w:val="0"/>
                <w:numId w:val="13"/>
              </w:numPr>
              <w:spacing w:before="0"/>
              <w:jc w:val="both"/>
              <w:textAlignment w:val="baseline"/>
              <w:rPr>
                <w:rFonts w:ascii="Times" w:hAnsi="Times"/>
                <w:lang w:eastAsia="en-GB"/>
              </w:rPr>
            </w:pPr>
            <w:r w:rsidRPr="008E1678">
              <w:rPr>
                <w:rFonts w:ascii="Times" w:hAnsi="Times"/>
                <w:lang w:eastAsia="en-GB"/>
              </w:rPr>
              <w:t xml:space="preserve">To what extent are lessons learned documented by the </w:t>
            </w:r>
            <w:r w:rsidR="006C0D3F" w:rsidRPr="008E1678">
              <w:rPr>
                <w:rFonts w:ascii="Times" w:hAnsi="Times"/>
                <w:lang w:eastAsia="en-GB"/>
              </w:rPr>
              <w:t>project</w:t>
            </w:r>
            <w:r w:rsidRPr="008E1678">
              <w:rPr>
                <w:rFonts w:ascii="Times" w:hAnsi="Times"/>
                <w:lang w:eastAsia="en-GB"/>
              </w:rPr>
              <w:t xml:space="preserve"> team on a continual basis and shared with appropriate parties who could learn from the </w:t>
            </w:r>
            <w:r w:rsidR="006C0D3F" w:rsidRPr="008E1678">
              <w:rPr>
                <w:rFonts w:ascii="Times" w:hAnsi="Times"/>
                <w:lang w:eastAsia="en-GB"/>
              </w:rPr>
              <w:t>project</w:t>
            </w:r>
            <w:r w:rsidRPr="008E1678">
              <w:rPr>
                <w:rFonts w:ascii="Times" w:hAnsi="Times"/>
                <w:lang w:eastAsia="en-GB"/>
              </w:rPr>
              <w:t xml:space="preserve">? </w:t>
            </w:r>
          </w:p>
          <w:p w14:paraId="42A74650" w14:textId="77777777" w:rsidR="00DB5F4F" w:rsidRPr="008E1678" w:rsidRDefault="00DB5F4F" w:rsidP="00A1281C">
            <w:pPr>
              <w:numPr>
                <w:ilvl w:val="0"/>
                <w:numId w:val="13"/>
              </w:numPr>
              <w:spacing w:before="0"/>
              <w:jc w:val="both"/>
              <w:textAlignment w:val="baseline"/>
              <w:rPr>
                <w:rFonts w:ascii="Times" w:hAnsi="Times"/>
                <w:lang w:eastAsia="en-GB"/>
              </w:rPr>
            </w:pPr>
            <w:r w:rsidRPr="008E1678">
              <w:rPr>
                <w:rFonts w:ascii="Times" w:hAnsi="Times"/>
                <w:lang w:eastAsia="en-GB"/>
              </w:rPr>
              <w:t>To what extent do UNDP interventions have well-designed and well-planned exit strategies which include a gender dimension?</w:t>
            </w:r>
          </w:p>
          <w:p w14:paraId="206F8C8D" w14:textId="5B065E6B" w:rsidR="00DB5F4F" w:rsidRPr="008E1678" w:rsidRDefault="00DB5F4F" w:rsidP="00A1281C">
            <w:pPr>
              <w:numPr>
                <w:ilvl w:val="0"/>
                <w:numId w:val="13"/>
              </w:numPr>
              <w:spacing w:before="0"/>
              <w:jc w:val="both"/>
              <w:textAlignment w:val="baseline"/>
              <w:rPr>
                <w:rFonts w:ascii="Times" w:hAnsi="Times"/>
                <w:lang w:eastAsia="en-GB"/>
              </w:rPr>
            </w:pPr>
            <w:r w:rsidRPr="008E1678">
              <w:rPr>
                <w:rFonts w:ascii="Times" w:hAnsi="Times"/>
                <w:lang w:eastAsia="en-GB"/>
              </w:rPr>
              <w:t xml:space="preserve">What could be done to strengthen exit strategies and sustainability in order to support female and male </w:t>
            </w:r>
            <w:r w:rsidR="006C0D3F" w:rsidRPr="008E1678">
              <w:rPr>
                <w:rFonts w:ascii="Times" w:hAnsi="Times"/>
                <w:lang w:eastAsia="en-GB"/>
              </w:rPr>
              <w:t>project</w:t>
            </w:r>
            <w:r w:rsidRPr="008E1678">
              <w:rPr>
                <w:rFonts w:ascii="Times" w:hAnsi="Times"/>
                <w:lang w:eastAsia="en-GB"/>
              </w:rPr>
              <w:t xml:space="preserve"> beneficiaries as well as marginalized groups?</w:t>
            </w:r>
          </w:p>
        </w:tc>
      </w:tr>
    </w:tbl>
    <w:p w14:paraId="35A2B844" w14:textId="3E83E46A" w:rsidR="006E7F6F" w:rsidRPr="008E1678" w:rsidRDefault="006E7F6F" w:rsidP="007D33A3">
      <w:pPr>
        <w:autoSpaceDE w:val="0"/>
        <w:autoSpaceDN w:val="0"/>
        <w:adjustRightInd w:val="0"/>
        <w:spacing w:before="120" w:after="120"/>
        <w:jc w:val="both"/>
        <w:rPr>
          <w:rFonts w:ascii="Times" w:eastAsia="SimSun" w:hAnsi="Times"/>
          <w:lang w:val="en-CA" w:eastAsia="zh-CN"/>
        </w:rPr>
      </w:pPr>
    </w:p>
    <w:p w14:paraId="371E92AC" w14:textId="77777777" w:rsidR="00ED5287" w:rsidRDefault="00ED5287">
      <w:pPr>
        <w:spacing w:after="160" w:line="259" w:lineRule="auto"/>
        <w:rPr>
          <w:rFonts w:ascii="Times" w:hAnsi="Times"/>
          <w:caps/>
          <w:spacing w:val="15"/>
        </w:rPr>
      </w:pPr>
      <w:r>
        <w:rPr>
          <w:rFonts w:ascii="Times" w:hAnsi="Times"/>
        </w:rPr>
        <w:br w:type="page"/>
      </w:r>
    </w:p>
    <w:p w14:paraId="533F9B44" w14:textId="5FCC2E71" w:rsidR="006576A1" w:rsidRPr="00A42A05" w:rsidRDefault="006576A1" w:rsidP="00A42A05">
      <w:pPr>
        <w:pStyle w:val="Heading2"/>
        <w:spacing w:before="120" w:after="120"/>
        <w:rPr>
          <w:rFonts w:ascii="Times" w:hAnsi="Times"/>
        </w:rPr>
      </w:pPr>
      <w:bookmarkStart w:id="9" w:name="_Toc92381458"/>
      <w:r w:rsidRPr="008E1678">
        <w:rPr>
          <w:rFonts w:ascii="Times" w:hAnsi="Times"/>
        </w:rPr>
        <w:lastRenderedPageBreak/>
        <w:t>Evaluability Analysis</w:t>
      </w:r>
      <w:bookmarkEnd w:id="9"/>
    </w:p>
    <w:p w14:paraId="59C548F4" w14:textId="61C3BD40" w:rsidR="00B02BE1" w:rsidRPr="00ED5287" w:rsidRDefault="009C3AF1" w:rsidP="00ED5287">
      <w:pPr>
        <w:spacing w:before="120" w:after="120" w:line="276" w:lineRule="auto"/>
        <w:jc w:val="both"/>
        <w:rPr>
          <w:rFonts w:ascii="Times" w:hAnsi="Times"/>
          <w:lang w:val="en-US"/>
        </w:rPr>
      </w:pPr>
      <w:r w:rsidRPr="008E1678">
        <w:rPr>
          <w:rFonts w:ascii="Times" w:hAnsi="Times"/>
        </w:rPr>
        <w:t xml:space="preserve">The evaluation </w:t>
      </w:r>
      <w:r w:rsidR="007F2339">
        <w:rPr>
          <w:rFonts w:ascii="Times" w:hAnsi="Times"/>
          <w:lang w:val="en-US"/>
        </w:rPr>
        <w:t>was</w:t>
      </w:r>
      <w:r w:rsidRPr="008E1678">
        <w:rPr>
          <w:rFonts w:ascii="Times" w:hAnsi="Times"/>
        </w:rPr>
        <w:t xml:space="preserve"> based on a </w:t>
      </w:r>
      <w:r w:rsidR="00ED5287">
        <w:rPr>
          <w:rFonts w:ascii="Times" w:hAnsi="Times"/>
          <w:lang w:val="en-US"/>
        </w:rPr>
        <w:t>the</w:t>
      </w:r>
      <w:r w:rsidRPr="008E1678">
        <w:rPr>
          <w:rFonts w:ascii="Times" w:hAnsi="Times"/>
        </w:rPr>
        <w:t xml:space="preserve"> Theory of Change (T</w:t>
      </w:r>
      <w:r w:rsidR="00E81B88" w:rsidRPr="008E1678">
        <w:rPr>
          <w:rFonts w:ascii="Times" w:hAnsi="Times"/>
        </w:rPr>
        <w:t>o</w:t>
      </w:r>
      <w:r w:rsidRPr="008E1678">
        <w:rPr>
          <w:rFonts w:ascii="Times" w:hAnsi="Times"/>
        </w:rPr>
        <w:t>Cs</w:t>
      </w:r>
      <w:r w:rsidR="00DB5F4F" w:rsidRPr="008E1678">
        <w:rPr>
          <w:rFonts w:ascii="Times" w:hAnsi="Times"/>
        </w:rPr>
        <w:t xml:space="preserve">) </w:t>
      </w:r>
      <w:r w:rsidR="007F2339">
        <w:rPr>
          <w:rFonts w:ascii="Times" w:hAnsi="Times"/>
          <w:lang w:val="en-US"/>
        </w:rPr>
        <w:t xml:space="preserve">and </w:t>
      </w:r>
      <w:r w:rsidRPr="008E1678">
        <w:rPr>
          <w:rFonts w:ascii="Times" w:hAnsi="Times"/>
        </w:rPr>
        <w:t xml:space="preserve">the progress on the achievement of results. Relevance, effectiveness, efficiency, and sustainability </w:t>
      </w:r>
      <w:r w:rsidR="004355D1">
        <w:rPr>
          <w:rFonts w:ascii="Times" w:hAnsi="Times"/>
          <w:lang w:val="en-US"/>
        </w:rPr>
        <w:t>were</w:t>
      </w:r>
      <w:r w:rsidRPr="008E1678">
        <w:rPr>
          <w:rFonts w:ascii="Times" w:hAnsi="Times"/>
        </w:rPr>
        <w:t xml:space="preserve"> examined according to selected verticals (the adopted approach, the executed operations, the selected beneficiaries, and the support processes and mechanisms). </w:t>
      </w:r>
      <w:r w:rsidR="00E81B88" w:rsidRPr="008E1678">
        <w:rPr>
          <w:rFonts w:ascii="Times" w:hAnsi="Times"/>
        </w:rPr>
        <w:t xml:space="preserve">At the base, answers to EQs from multiple documents and interviews </w:t>
      </w:r>
      <w:r w:rsidR="004355D1">
        <w:rPr>
          <w:rFonts w:ascii="Times" w:hAnsi="Times"/>
          <w:lang w:val="en-US"/>
        </w:rPr>
        <w:t>were</w:t>
      </w:r>
      <w:r w:rsidR="00E81B88" w:rsidRPr="008E1678">
        <w:rPr>
          <w:rFonts w:ascii="Times" w:hAnsi="Times"/>
        </w:rPr>
        <w:t xml:space="preserve"> synthesized in respect to a specific checklist</w:t>
      </w:r>
      <w:r w:rsidR="00C2379F" w:rsidRPr="008E1678">
        <w:rPr>
          <w:rFonts w:ascii="Times" w:hAnsi="Times"/>
        </w:rPr>
        <w:t>:</w:t>
      </w:r>
      <w:r w:rsidR="00ED5287">
        <w:rPr>
          <w:rFonts w:ascii="Times" w:hAnsi="Times"/>
          <w:lang w:val="en-US"/>
        </w:rPr>
        <w:t xml:space="preserve"> 1) </w:t>
      </w:r>
      <w:r w:rsidR="00C2379F" w:rsidRPr="00ED5287">
        <w:rPr>
          <w:rFonts w:ascii="Times" w:hAnsi="Times"/>
        </w:rPr>
        <w:t xml:space="preserve">A first level </w:t>
      </w:r>
      <w:r w:rsidR="00E81B88" w:rsidRPr="00ED5287">
        <w:rPr>
          <w:rFonts w:ascii="Times" w:hAnsi="Times"/>
        </w:rPr>
        <w:t xml:space="preserve">analysis </w:t>
      </w:r>
      <w:r w:rsidR="00C2379F" w:rsidRPr="00ED5287">
        <w:rPr>
          <w:rFonts w:ascii="Times" w:hAnsi="Times"/>
        </w:rPr>
        <w:t>first</w:t>
      </w:r>
      <w:r w:rsidR="00E81B88" w:rsidRPr="00ED5287">
        <w:rPr>
          <w:rFonts w:ascii="Times" w:hAnsi="Times"/>
        </w:rPr>
        <w:t xml:space="preserve"> focus</w:t>
      </w:r>
      <w:r w:rsidR="004355D1" w:rsidRPr="00ED5287">
        <w:rPr>
          <w:rFonts w:ascii="Times" w:hAnsi="Times"/>
          <w:lang w:val="en-US"/>
        </w:rPr>
        <w:t>ed</w:t>
      </w:r>
      <w:r w:rsidR="00E81B88" w:rsidRPr="00ED5287">
        <w:rPr>
          <w:rFonts w:ascii="Times" w:hAnsi="Times"/>
        </w:rPr>
        <w:t xml:space="preserve"> on validity and reliability of the data; and then</w:t>
      </w:r>
      <w:r w:rsidR="00C2379F" w:rsidRPr="00ED5287">
        <w:rPr>
          <w:rFonts w:ascii="Times" w:hAnsi="Times"/>
        </w:rPr>
        <w:t>,</w:t>
      </w:r>
      <w:r w:rsidR="00E81B88" w:rsidRPr="00ED5287">
        <w:rPr>
          <w:rFonts w:ascii="Times" w:hAnsi="Times"/>
        </w:rPr>
        <w:t xml:space="preserve"> identif</w:t>
      </w:r>
      <w:r w:rsidR="004355D1" w:rsidRPr="00ED5287">
        <w:rPr>
          <w:rFonts w:ascii="Times" w:hAnsi="Times"/>
          <w:lang w:val="en-US"/>
        </w:rPr>
        <w:t>ication of</w:t>
      </w:r>
      <w:r w:rsidR="00E81B88" w:rsidRPr="00ED5287">
        <w:rPr>
          <w:rFonts w:ascii="Times" w:hAnsi="Times"/>
        </w:rPr>
        <w:t xml:space="preserve"> common threads and outlier views</w:t>
      </w:r>
      <w:r w:rsidR="00ED5287">
        <w:rPr>
          <w:rFonts w:ascii="Times" w:hAnsi="Times"/>
          <w:lang w:val="en-US"/>
        </w:rPr>
        <w:t xml:space="preserve">, 2) </w:t>
      </w:r>
      <w:r w:rsidR="00E81B88" w:rsidRPr="00ED5287">
        <w:rPr>
          <w:rFonts w:ascii="Times" w:hAnsi="Times"/>
        </w:rPr>
        <w:t xml:space="preserve">Afterwards, </w:t>
      </w:r>
      <w:r w:rsidR="004355D1" w:rsidRPr="00ED5287">
        <w:rPr>
          <w:rFonts w:ascii="Times" w:hAnsi="Times"/>
          <w:lang w:val="en-US"/>
        </w:rPr>
        <w:t>came</w:t>
      </w:r>
      <w:r w:rsidR="00C2379F" w:rsidRPr="00ED5287">
        <w:rPr>
          <w:rFonts w:ascii="Times" w:hAnsi="Times"/>
        </w:rPr>
        <w:t xml:space="preserve"> </w:t>
      </w:r>
      <w:r w:rsidR="00E81B88" w:rsidRPr="00ED5287">
        <w:rPr>
          <w:rFonts w:ascii="Times" w:hAnsi="Times"/>
        </w:rPr>
        <w:t xml:space="preserve">the synthesis of answers across multiple questions within a given evaluability dimension. </w:t>
      </w:r>
      <w:r w:rsidR="00C2379F" w:rsidRPr="00ED5287">
        <w:rPr>
          <w:rFonts w:ascii="Times" w:hAnsi="Times"/>
        </w:rPr>
        <w:t>At this level, the analysis</w:t>
      </w:r>
      <w:r w:rsidR="00E81B88" w:rsidRPr="00ED5287">
        <w:rPr>
          <w:rFonts w:ascii="Times" w:hAnsi="Times"/>
        </w:rPr>
        <w:t xml:space="preserve"> identif</w:t>
      </w:r>
      <w:r w:rsidR="004355D1" w:rsidRPr="00ED5287">
        <w:rPr>
          <w:rFonts w:ascii="Times" w:hAnsi="Times"/>
          <w:lang w:val="en-US"/>
        </w:rPr>
        <w:t>ied</w:t>
      </w:r>
      <w:r w:rsidR="00E81B88" w:rsidRPr="00ED5287">
        <w:rPr>
          <w:rFonts w:ascii="Times" w:hAnsi="Times"/>
        </w:rPr>
        <w:t xml:space="preserve"> obstacles and barriers that must be </w:t>
      </w:r>
      <w:r w:rsidR="00C2379F" w:rsidRPr="00ED5287">
        <w:rPr>
          <w:rFonts w:ascii="Times" w:hAnsi="Times"/>
        </w:rPr>
        <w:t>overcome</w:t>
      </w:r>
      <w:r w:rsidR="00E81B88" w:rsidRPr="00ED5287">
        <w:rPr>
          <w:rFonts w:ascii="Times" w:hAnsi="Times"/>
        </w:rPr>
        <w:t xml:space="preserve"> before any other progress can be made; and then, assess</w:t>
      </w:r>
      <w:r w:rsidR="004355D1" w:rsidRPr="00ED5287">
        <w:rPr>
          <w:rFonts w:ascii="Times" w:hAnsi="Times"/>
          <w:lang w:val="en-US"/>
        </w:rPr>
        <w:t>ed</w:t>
      </w:r>
      <w:r w:rsidR="00E81B88" w:rsidRPr="00ED5287">
        <w:rPr>
          <w:rFonts w:ascii="Times" w:hAnsi="Times"/>
        </w:rPr>
        <w:t xml:space="preserve"> their relative importance</w:t>
      </w:r>
      <w:r w:rsidR="000D4E2B" w:rsidRPr="00ED5287">
        <w:rPr>
          <w:rFonts w:ascii="Times" w:hAnsi="Times"/>
          <w:lang w:val="en-US"/>
        </w:rPr>
        <w:t>. Those were listed in the conclusions with corresponding recommendations.</w:t>
      </w:r>
    </w:p>
    <w:p w14:paraId="2EDB00D2" w14:textId="442A7508" w:rsidR="00C14F4D" w:rsidRPr="000D4E2B" w:rsidRDefault="00E81B88" w:rsidP="000D4E2B">
      <w:pPr>
        <w:tabs>
          <w:tab w:val="num" w:pos="720"/>
        </w:tabs>
        <w:spacing w:before="120" w:after="120"/>
        <w:jc w:val="both"/>
        <w:rPr>
          <w:rFonts w:ascii="Times" w:hAnsi="Times"/>
        </w:rPr>
      </w:pPr>
      <w:r w:rsidRPr="008E1678">
        <w:rPr>
          <w:rFonts w:ascii="Times" w:hAnsi="Times"/>
        </w:rPr>
        <w:t> </w:t>
      </w:r>
    </w:p>
    <w:p w14:paraId="2230A242" w14:textId="4144F42B" w:rsidR="006576A1" w:rsidRPr="00A1281C" w:rsidRDefault="006576A1" w:rsidP="008B31B4">
      <w:pPr>
        <w:pStyle w:val="Heading2"/>
        <w:spacing w:before="120" w:after="120"/>
        <w:rPr>
          <w:rFonts w:ascii="Times" w:hAnsi="Times"/>
        </w:rPr>
      </w:pPr>
      <w:bookmarkStart w:id="10" w:name="_Toc92381459"/>
      <w:r w:rsidRPr="008E1678">
        <w:rPr>
          <w:rFonts w:ascii="Times" w:hAnsi="Times"/>
        </w:rPr>
        <w:t>Cross-Cutting Issues</w:t>
      </w:r>
      <w:bookmarkEnd w:id="10"/>
    </w:p>
    <w:p w14:paraId="28FDA863" w14:textId="3BE9CA5D" w:rsidR="00897F7C" w:rsidRPr="004355D1" w:rsidRDefault="00383411" w:rsidP="00ED5287">
      <w:pPr>
        <w:spacing w:before="120" w:after="120" w:line="276" w:lineRule="auto"/>
        <w:jc w:val="both"/>
        <w:rPr>
          <w:rFonts w:ascii="Times" w:hAnsi="Times"/>
        </w:rPr>
      </w:pPr>
      <w:r w:rsidRPr="005C04FF">
        <w:rPr>
          <w:rFonts w:ascii="Times" w:hAnsi="Times"/>
        </w:rPr>
        <w:t xml:space="preserve">It is important to address the dimensions of context, backlash and accelerators of progress when assessing the results of work in </w:t>
      </w:r>
      <w:r>
        <w:rPr>
          <w:rFonts w:ascii="Times" w:hAnsi="Times"/>
          <w:lang w:val="en-US"/>
        </w:rPr>
        <w:t>Gender Equality and Women’s Empowerment (</w:t>
      </w:r>
      <w:r w:rsidRPr="005C04FF">
        <w:rPr>
          <w:rFonts w:ascii="Times" w:hAnsi="Times"/>
        </w:rPr>
        <w:t>GEWE</w:t>
      </w:r>
      <w:r>
        <w:rPr>
          <w:rFonts w:ascii="Times" w:hAnsi="Times"/>
          <w:lang w:val="en-US"/>
        </w:rPr>
        <w:t>)</w:t>
      </w:r>
      <w:r w:rsidRPr="005C04FF">
        <w:rPr>
          <w:rFonts w:ascii="Times" w:hAnsi="Times"/>
        </w:rPr>
        <w:t>.</w:t>
      </w:r>
      <w:r>
        <w:rPr>
          <w:rFonts w:ascii="Times" w:hAnsi="Times"/>
          <w:lang w:val="en-US"/>
        </w:rPr>
        <w:t xml:space="preserve"> By default, p</w:t>
      </w:r>
      <w:r w:rsidRPr="005C04FF">
        <w:rPr>
          <w:rFonts w:ascii="Times" w:hAnsi="Times"/>
        </w:rPr>
        <w:t xml:space="preserve">rogress in this area is complex and takes longer to achieve since it requires redistribution of power to shift unequal norms, relations, and structures of dis- crimination and inequality. Gender analysis and monitoring the evolution of gender results (including pushbacks and steps forward) within a context is crucial to learning and refining programming for greater effectiveness. </w:t>
      </w:r>
      <w:r>
        <w:rPr>
          <w:rFonts w:ascii="Times" w:hAnsi="Times"/>
          <w:lang w:val="en-US"/>
        </w:rPr>
        <w:t>Against this backdrop, m</w:t>
      </w:r>
      <w:r w:rsidR="007778C4" w:rsidRPr="008E1678">
        <w:rPr>
          <w:rFonts w:ascii="Times" w:hAnsi="Times"/>
        </w:rPr>
        <w:t>ainstream</w:t>
      </w:r>
      <w:r>
        <w:rPr>
          <w:rFonts w:ascii="Times" w:hAnsi="Times"/>
          <w:lang w:val="en-US"/>
        </w:rPr>
        <w:t>ing verticals of</w:t>
      </w:r>
      <w:r w:rsidRPr="00383411">
        <w:rPr>
          <w:rFonts w:ascii="Times" w:hAnsi="Times"/>
          <w:lang w:val="en-US"/>
        </w:rPr>
        <w:t xml:space="preserve"> </w:t>
      </w:r>
      <w:r>
        <w:rPr>
          <w:rFonts w:ascii="Times" w:hAnsi="Times"/>
          <w:lang w:val="en-US"/>
        </w:rPr>
        <w:t>V</w:t>
      </w:r>
      <w:r w:rsidRPr="008E1678">
        <w:rPr>
          <w:rFonts w:ascii="Times" w:hAnsi="Times"/>
        </w:rPr>
        <w:t>erticals of gender equality, human rights, disabilities, minorities, and vulnerable group issues</w:t>
      </w:r>
      <w:r>
        <w:rPr>
          <w:rFonts w:ascii="Times" w:hAnsi="Times"/>
          <w:lang w:val="en-US"/>
        </w:rPr>
        <w:t xml:space="preserve"> in the evaluation exercise was extremely challenging given the lack of stand-alone indicators in the design and implementation project documents that were made available to the evaluator</w:t>
      </w:r>
      <w:r w:rsidR="007778C4" w:rsidRPr="008E1678">
        <w:rPr>
          <w:rFonts w:ascii="Times" w:hAnsi="Times"/>
        </w:rPr>
        <w:t xml:space="preserve">. </w:t>
      </w:r>
      <w:r>
        <w:rPr>
          <w:rFonts w:ascii="Times" w:hAnsi="Times"/>
          <w:lang w:val="en-US"/>
        </w:rPr>
        <w:t>However</w:t>
      </w:r>
      <w:r w:rsidR="007778C4" w:rsidRPr="008E1678">
        <w:rPr>
          <w:rFonts w:ascii="Times" w:hAnsi="Times"/>
        </w:rPr>
        <w:t>, the evaluator use</w:t>
      </w:r>
      <w:r w:rsidR="004355D1">
        <w:rPr>
          <w:rFonts w:ascii="Times" w:hAnsi="Times"/>
          <w:lang w:val="en-US"/>
        </w:rPr>
        <w:t>d</w:t>
      </w:r>
      <w:r w:rsidR="007778C4" w:rsidRPr="008E1678">
        <w:rPr>
          <w:rFonts w:ascii="Times" w:hAnsi="Times"/>
        </w:rPr>
        <w:t xml:space="preserve"> diverse range of data sources</w:t>
      </w:r>
      <w:r w:rsidR="00E81B88" w:rsidRPr="008E1678">
        <w:rPr>
          <w:rFonts w:ascii="Times" w:hAnsi="Times"/>
        </w:rPr>
        <w:t xml:space="preserve"> (with particular emphasis on </w:t>
      </w:r>
      <w:r w:rsidR="00E81B88" w:rsidRPr="008E1678">
        <w:rPr>
          <w:rFonts w:ascii="Times" w:hAnsi="Times"/>
          <w:i/>
          <w:iCs/>
        </w:rPr>
        <w:t>probing</w:t>
      </w:r>
      <w:r w:rsidR="00C240C0">
        <w:rPr>
          <w:rFonts w:ascii="Times" w:hAnsi="Times"/>
          <w:i/>
          <w:iCs/>
          <w:lang w:val="en-US"/>
        </w:rPr>
        <w:t xml:space="preserve"> questions</w:t>
      </w:r>
      <w:r w:rsidR="00E81B88" w:rsidRPr="008E1678">
        <w:rPr>
          <w:rFonts w:ascii="Times" w:hAnsi="Times"/>
        </w:rPr>
        <w:t xml:space="preserve"> in interviews</w:t>
      </w:r>
      <w:r w:rsidR="00160FF5" w:rsidRPr="008E1678">
        <w:rPr>
          <w:rStyle w:val="FootnoteReference"/>
          <w:rFonts w:ascii="Times" w:hAnsi="Times"/>
        </w:rPr>
        <w:footnoteReference w:id="7"/>
      </w:r>
      <w:r w:rsidR="00E81B88" w:rsidRPr="008E1678">
        <w:rPr>
          <w:rFonts w:ascii="Times" w:hAnsi="Times"/>
        </w:rPr>
        <w:t>),</w:t>
      </w:r>
      <w:r w:rsidR="007778C4" w:rsidRPr="008E1678">
        <w:rPr>
          <w:rFonts w:ascii="Times" w:hAnsi="Times"/>
        </w:rPr>
        <w:t xml:space="preserve"> to ensure as much as possible inclusive participation and gathering feedback from both men and women to present a holistic picture of how assistance is perceived amongst key demographics. </w:t>
      </w:r>
    </w:p>
    <w:p w14:paraId="2BC2317C" w14:textId="5BE81927" w:rsidR="006576A1" w:rsidRPr="008B31B4" w:rsidRDefault="006576A1" w:rsidP="008B31B4">
      <w:pPr>
        <w:pStyle w:val="Heading2"/>
        <w:spacing w:before="120" w:after="120"/>
        <w:rPr>
          <w:rFonts w:ascii="Times" w:hAnsi="Times"/>
        </w:rPr>
      </w:pPr>
      <w:bookmarkStart w:id="11" w:name="_Toc92381460"/>
      <w:r w:rsidRPr="008E1678">
        <w:rPr>
          <w:rFonts w:ascii="Times" w:hAnsi="Times"/>
        </w:rPr>
        <w:lastRenderedPageBreak/>
        <w:t>Evaluation Approach and Methodology</w:t>
      </w:r>
      <w:bookmarkEnd w:id="11"/>
    </w:p>
    <w:p w14:paraId="28F83BB2" w14:textId="381429E9" w:rsidR="005F46CC" w:rsidRPr="008E1678" w:rsidRDefault="005F46CC" w:rsidP="005F46CC">
      <w:pPr>
        <w:numPr>
          <w:ilvl w:val="0"/>
          <w:numId w:val="1"/>
        </w:numPr>
        <w:spacing w:before="120" w:after="120" w:line="276" w:lineRule="auto"/>
        <w:jc w:val="both"/>
        <w:rPr>
          <w:rFonts w:ascii="Times" w:hAnsi="Times"/>
        </w:rPr>
      </w:pPr>
      <w:r w:rsidRPr="008E1678">
        <w:rPr>
          <w:rFonts w:ascii="Times" w:hAnsi="Times"/>
        </w:rPr>
        <w:t>The Evaluator recruited for this Evaluation exercise holds a PhD in Political Sociology, a Master of Research in Clinical Psychology, and a Master of Advanced Studies in Psychosocial Intervention in War-torn Societies (Lebanese University)</w:t>
      </w:r>
      <w:r w:rsidR="00B12550">
        <w:rPr>
          <w:rFonts w:ascii="Times" w:hAnsi="Times"/>
          <w:lang w:val="en-US"/>
        </w:rPr>
        <w:t>, and</w:t>
      </w:r>
      <w:r w:rsidRPr="008E1678">
        <w:rPr>
          <w:rFonts w:ascii="Times" w:hAnsi="Times"/>
        </w:rPr>
        <w:t xml:space="preserve"> has 14 years of hands-on experience on conflict and post-conflict governance (with emphasis on Monitoring and Evaluation), with international organizations and intergovernmental bodies in more than 20 conflict settings in the Middle East and North Africa, Central, East and Southeast Asia.</w:t>
      </w:r>
    </w:p>
    <w:p w14:paraId="0D7CBB4C" w14:textId="323D51B0" w:rsidR="004F47BD" w:rsidRPr="00185BAA" w:rsidRDefault="009C3AF1" w:rsidP="00185BAA">
      <w:pPr>
        <w:numPr>
          <w:ilvl w:val="0"/>
          <w:numId w:val="1"/>
        </w:numPr>
        <w:spacing w:before="120" w:after="120" w:line="276" w:lineRule="auto"/>
        <w:jc w:val="both"/>
        <w:rPr>
          <w:rFonts w:ascii="Times" w:hAnsi="Times"/>
        </w:rPr>
      </w:pPr>
      <w:r w:rsidRPr="008E1678">
        <w:rPr>
          <w:rFonts w:ascii="Times" w:hAnsi="Times"/>
        </w:rPr>
        <w:t>In accordance with the</w:t>
      </w:r>
      <w:r w:rsidR="004355D1">
        <w:rPr>
          <w:rFonts w:ascii="Times" w:hAnsi="Times"/>
          <w:lang w:val="en-US"/>
        </w:rPr>
        <w:t xml:space="preserve"> Terms of Reference</w:t>
      </w:r>
      <w:r w:rsidRPr="008E1678">
        <w:rPr>
          <w:rFonts w:ascii="Times" w:hAnsi="Times"/>
        </w:rPr>
        <w:t xml:space="preserve"> </w:t>
      </w:r>
      <w:r w:rsidR="004355D1">
        <w:rPr>
          <w:rFonts w:ascii="Times" w:hAnsi="Times"/>
          <w:lang w:val="en-US"/>
        </w:rPr>
        <w:t>(</w:t>
      </w:r>
      <w:r w:rsidRPr="008E1678">
        <w:rPr>
          <w:rFonts w:ascii="Times" w:hAnsi="Times"/>
        </w:rPr>
        <w:t>T</w:t>
      </w:r>
      <w:r w:rsidR="0007498A" w:rsidRPr="008E1678">
        <w:rPr>
          <w:rFonts w:ascii="Times" w:hAnsi="Times"/>
        </w:rPr>
        <w:t>o</w:t>
      </w:r>
      <w:r w:rsidRPr="008E1678">
        <w:rPr>
          <w:rFonts w:ascii="Times" w:hAnsi="Times"/>
        </w:rPr>
        <w:t>R</w:t>
      </w:r>
      <w:r w:rsidR="004355D1">
        <w:rPr>
          <w:rFonts w:ascii="Times" w:hAnsi="Times"/>
          <w:lang w:val="en-US"/>
        </w:rPr>
        <w:t>, See Annex I)</w:t>
      </w:r>
      <w:r w:rsidRPr="008E1678">
        <w:rPr>
          <w:rFonts w:ascii="Times" w:hAnsi="Times"/>
        </w:rPr>
        <w:t>, the present methodology notes for the evaluation define further the main parameters of the exercise such as the conceptual models adopted with a description of data-collection methods, </w:t>
      </w:r>
      <w:r w:rsidR="004F47BD" w:rsidRPr="008E1678">
        <w:rPr>
          <w:rFonts w:ascii="Times" w:hAnsi="Times"/>
        </w:rPr>
        <w:t>sources,</w:t>
      </w:r>
      <w:r w:rsidRPr="008E1678">
        <w:rPr>
          <w:rFonts w:ascii="Times" w:hAnsi="Times"/>
        </w:rPr>
        <w:t xml:space="preserve"> and analytical approaches to be employed, including the rationale for their selection and their limitations.</w:t>
      </w:r>
      <w:r w:rsidR="00185BAA">
        <w:rPr>
          <w:rFonts w:ascii="Times" w:hAnsi="Times"/>
          <w:lang w:val="en-US"/>
        </w:rPr>
        <w:t xml:space="preserve"> </w:t>
      </w:r>
      <w:r w:rsidR="004F47BD" w:rsidRPr="00185BAA">
        <w:rPr>
          <w:rFonts w:ascii="Times" w:hAnsi="Times"/>
        </w:rPr>
        <w:t>However, final decisions about the specific design and methods for the evaluation emerge</w:t>
      </w:r>
      <w:r w:rsidR="00FD376A">
        <w:rPr>
          <w:rFonts w:ascii="Times" w:hAnsi="Times"/>
          <w:lang w:val="en-US"/>
        </w:rPr>
        <w:t>d</w:t>
      </w:r>
      <w:r w:rsidR="004F47BD" w:rsidRPr="00185BAA">
        <w:rPr>
          <w:rFonts w:ascii="Times" w:hAnsi="Times"/>
        </w:rPr>
        <w:t xml:space="preserve"> from consultations with the </w:t>
      </w:r>
      <w:r w:rsidR="006C0D3F" w:rsidRPr="00185BAA">
        <w:rPr>
          <w:rFonts w:ascii="Times" w:hAnsi="Times"/>
        </w:rPr>
        <w:t>project</w:t>
      </w:r>
      <w:r w:rsidR="004F47BD" w:rsidRPr="00185BAA">
        <w:rPr>
          <w:rFonts w:ascii="Times" w:hAnsi="Times"/>
        </w:rPr>
        <w:t xml:space="preserve"> unit, the evaluator, and key stakeholders about what is appropriate and feasible to meet the evaluation purpose and objectives and answer the evaluation questions, given limitations of budget, time and data.</w:t>
      </w:r>
    </w:p>
    <w:p w14:paraId="60E0E7B1" w14:textId="503DF6A8" w:rsidR="00D35D0F" w:rsidRPr="008E1678" w:rsidRDefault="009C3AF1" w:rsidP="004137C8">
      <w:pPr>
        <w:numPr>
          <w:ilvl w:val="0"/>
          <w:numId w:val="1"/>
        </w:numPr>
        <w:spacing w:before="120" w:after="120" w:line="276" w:lineRule="auto"/>
        <w:jc w:val="both"/>
        <w:rPr>
          <w:rFonts w:ascii="Times" w:hAnsi="Times"/>
        </w:rPr>
      </w:pPr>
      <w:r w:rsidRPr="008E1678">
        <w:rPr>
          <w:rFonts w:ascii="Times" w:hAnsi="Times"/>
        </w:rPr>
        <w:t>T</w:t>
      </w:r>
      <w:r w:rsidR="00D35D0F" w:rsidRPr="008E1678">
        <w:rPr>
          <w:rFonts w:ascii="Times" w:hAnsi="Times"/>
        </w:rPr>
        <w:t xml:space="preserve">he evaluation of the </w:t>
      </w:r>
      <w:r w:rsidR="006C0D3F" w:rsidRPr="008E1678">
        <w:rPr>
          <w:rFonts w:ascii="Times" w:hAnsi="Times"/>
        </w:rPr>
        <w:t>project</w:t>
      </w:r>
      <w:r w:rsidR="00D35D0F" w:rsidRPr="008E1678">
        <w:rPr>
          <w:rFonts w:ascii="Times" w:hAnsi="Times"/>
        </w:rPr>
        <w:t xml:space="preserve"> serve</w:t>
      </w:r>
      <w:r w:rsidR="00FD376A">
        <w:rPr>
          <w:rFonts w:ascii="Times" w:hAnsi="Times"/>
          <w:lang w:val="en-US"/>
        </w:rPr>
        <w:t>s</w:t>
      </w:r>
      <w:r w:rsidR="00D35D0F" w:rsidRPr="008E1678">
        <w:rPr>
          <w:rFonts w:ascii="Times" w:hAnsi="Times"/>
        </w:rPr>
        <w:t xml:space="preserve"> both a </w:t>
      </w:r>
      <w:r w:rsidR="00D35D0F" w:rsidRPr="005F46CC">
        <w:rPr>
          <w:rFonts w:ascii="Times" w:hAnsi="Times"/>
          <w:i/>
          <w:iCs/>
        </w:rPr>
        <w:t>learning function</w:t>
      </w:r>
      <w:r w:rsidR="00D35D0F" w:rsidRPr="008E1678">
        <w:rPr>
          <w:rFonts w:ascii="Times" w:hAnsi="Times"/>
        </w:rPr>
        <w:t xml:space="preserve"> (forward-looking/formative) and </w:t>
      </w:r>
      <w:r w:rsidR="005F46CC">
        <w:rPr>
          <w:rFonts w:ascii="Times" w:hAnsi="Times"/>
          <w:lang w:val="en-US"/>
        </w:rPr>
        <w:t xml:space="preserve">an </w:t>
      </w:r>
      <w:r w:rsidR="00D35D0F" w:rsidRPr="005F46CC">
        <w:rPr>
          <w:rFonts w:ascii="Times" w:hAnsi="Times"/>
          <w:i/>
          <w:iCs/>
        </w:rPr>
        <w:t>accountability function</w:t>
      </w:r>
      <w:r w:rsidR="00D35D0F" w:rsidRPr="008E1678">
        <w:rPr>
          <w:rFonts w:ascii="Times" w:hAnsi="Times"/>
        </w:rPr>
        <w:t xml:space="preserve"> (historical/summative). The evaluation </w:t>
      </w:r>
      <w:r w:rsidR="005F46CC">
        <w:rPr>
          <w:rFonts w:ascii="Times" w:hAnsi="Times"/>
          <w:lang w:val="en-US"/>
        </w:rPr>
        <w:t>took</w:t>
      </w:r>
      <w:r w:rsidR="00D35D0F" w:rsidRPr="008E1678">
        <w:rPr>
          <w:rFonts w:ascii="Times" w:hAnsi="Times"/>
        </w:rPr>
        <w:t xml:space="preserve"> into consideration the evolving context of the interventions and its influence on decisions made during each phase of implementation.</w:t>
      </w:r>
    </w:p>
    <w:p w14:paraId="6CC744DB" w14:textId="3CFBBC5D" w:rsidR="004355D1" w:rsidRPr="005F46CC" w:rsidRDefault="005F46CC" w:rsidP="005F46CC">
      <w:pPr>
        <w:pStyle w:val="ListParagraph"/>
        <w:numPr>
          <w:ilvl w:val="0"/>
          <w:numId w:val="1"/>
        </w:numPr>
        <w:spacing w:before="120" w:after="120" w:line="276" w:lineRule="auto"/>
        <w:jc w:val="both"/>
        <w:rPr>
          <w:rFonts w:ascii="Times" w:hAnsi="Times"/>
        </w:rPr>
      </w:pPr>
      <w:r>
        <w:rPr>
          <w:rFonts w:ascii="Times" w:hAnsi="Times"/>
          <w:lang w:val="en-US"/>
        </w:rPr>
        <w:t xml:space="preserve">The Evaluator </w:t>
      </w:r>
      <w:r w:rsidR="004355D1" w:rsidRPr="004355D1">
        <w:rPr>
          <w:rFonts w:ascii="Times" w:hAnsi="Times"/>
        </w:rPr>
        <w:t xml:space="preserve">re-examined the </w:t>
      </w:r>
      <w:r>
        <w:rPr>
          <w:rFonts w:ascii="Times" w:hAnsi="Times"/>
          <w:lang w:val="en-US"/>
        </w:rPr>
        <w:t>project</w:t>
      </w:r>
      <w:r w:rsidR="004355D1" w:rsidRPr="004355D1">
        <w:rPr>
          <w:rFonts w:ascii="Times" w:hAnsi="Times"/>
        </w:rPr>
        <w:t xml:space="preserve">’s </w:t>
      </w:r>
      <w:r w:rsidR="00886B87">
        <w:rPr>
          <w:rFonts w:ascii="Times" w:hAnsi="Times"/>
          <w:lang w:val="en-US"/>
        </w:rPr>
        <w:t>ToC to</w:t>
      </w:r>
      <w:r w:rsidR="004355D1" w:rsidRPr="004355D1">
        <w:rPr>
          <w:rFonts w:ascii="Times" w:hAnsi="Times"/>
        </w:rPr>
        <w:t xml:space="preserve"> provide an updated basis on which the evaluation’s activities can be built. As part of this reconstruction process, backwards mapping of the ToC was conducted: </w:t>
      </w:r>
      <w:r>
        <w:rPr>
          <w:rFonts w:ascii="Times" w:hAnsi="Times"/>
          <w:lang w:val="en-US"/>
        </w:rPr>
        <w:t>the Evaluator</w:t>
      </w:r>
      <w:r w:rsidR="004355D1" w:rsidRPr="004355D1">
        <w:rPr>
          <w:rFonts w:ascii="Times" w:hAnsi="Times"/>
        </w:rPr>
        <w:t xml:space="preserve"> work</w:t>
      </w:r>
      <w:r>
        <w:rPr>
          <w:rFonts w:ascii="Times" w:hAnsi="Times"/>
          <w:lang w:val="en-US"/>
        </w:rPr>
        <w:t>ed</w:t>
      </w:r>
      <w:r w:rsidR="004355D1" w:rsidRPr="004355D1">
        <w:rPr>
          <w:rFonts w:ascii="Times" w:hAnsi="Times"/>
        </w:rPr>
        <w:t xml:space="preserve"> with </w:t>
      </w:r>
      <w:r>
        <w:rPr>
          <w:rFonts w:ascii="Times" w:hAnsi="Times"/>
          <w:lang w:val="en-US"/>
        </w:rPr>
        <w:t>the UNDP</w:t>
      </w:r>
      <w:r w:rsidR="004355D1" w:rsidRPr="004355D1">
        <w:rPr>
          <w:rFonts w:ascii="Times" w:hAnsi="Times"/>
        </w:rPr>
        <w:t xml:space="preserve"> staff to reconstruct how the </w:t>
      </w:r>
      <w:r>
        <w:rPr>
          <w:rFonts w:ascii="Times" w:hAnsi="Times"/>
          <w:lang w:val="en-US"/>
        </w:rPr>
        <w:t>project</w:t>
      </w:r>
      <w:r w:rsidR="004355D1" w:rsidRPr="004355D1">
        <w:rPr>
          <w:rFonts w:ascii="Times" w:hAnsi="Times"/>
        </w:rPr>
        <w:t xml:space="preserve"> was originally conceived and adapted during implementation. This reconstruction exercise began by understanding how the logic and context within which each component w</w:t>
      </w:r>
      <w:r>
        <w:rPr>
          <w:rFonts w:ascii="Times" w:hAnsi="Times"/>
          <w:lang w:val="en-US"/>
        </w:rPr>
        <w:t>as</w:t>
      </w:r>
      <w:r w:rsidR="004355D1" w:rsidRPr="004355D1">
        <w:rPr>
          <w:rFonts w:ascii="Times" w:hAnsi="Times"/>
        </w:rPr>
        <w:t xml:space="preserve"> originally conceived. Subsequently, the evaluation team assessed how and why the </w:t>
      </w:r>
      <w:r>
        <w:rPr>
          <w:rFonts w:ascii="Times" w:hAnsi="Times"/>
          <w:lang w:val="en-US"/>
        </w:rPr>
        <w:t>project</w:t>
      </w:r>
      <w:r w:rsidR="004355D1" w:rsidRPr="004355D1">
        <w:rPr>
          <w:rFonts w:ascii="Times" w:hAnsi="Times"/>
        </w:rPr>
        <w:t xml:space="preserve"> evolved over time in relation to the developing context.  </w:t>
      </w:r>
    </w:p>
    <w:p w14:paraId="2F255FD2" w14:textId="1F84945B" w:rsidR="00D35D0F" w:rsidRPr="008E1678" w:rsidRDefault="00D35D0F" w:rsidP="004137C8">
      <w:pPr>
        <w:numPr>
          <w:ilvl w:val="0"/>
          <w:numId w:val="1"/>
        </w:numPr>
        <w:spacing w:before="120" w:after="120" w:line="276" w:lineRule="auto"/>
        <w:jc w:val="both"/>
        <w:rPr>
          <w:rFonts w:ascii="Times" w:hAnsi="Times"/>
        </w:rPr>
      </w:pPr>
      <w:r w:rsidRPr="008E1678">
        <w:rPr>
          <w:rFonts w:ascii="Times" w:hAnsi="Times"/>
        </w:rPr>
        <w:t>The evaluation model blend</w:t>
      </w:r>
      <w:r w:rsidR="005F46CC">
        <w:rPr>
          <w:rFonts w:ascii="Times" w:hAnsi="Times"/>
          <w:lang w:val="en-US"/>
        </w:rPr>
        <w:t>s</w:t>
      </w:r>
      <w:r w:rsidRPr="008E1678">
        <w:rPr>
          <w:rFonts w:ascii="Times" w:hAnsi="Times"/>
        </w:rPr>
        <w:t xml:space="preserve"> confirmatory research (determining the extent to which specific, expected results outlined in the logframe were achieved), exploratory research (examining what happened and what is currently happening without preconceived notions), and forward-looking analysis.</w:t>
      </w:r>
    </w:p>
    <w:p w14:paraId="118E4B45" w14:textId="742BB939" w:rsidR="00D35D0F" w:rsidRPr="008E1678" w:rsidRDefault="005648F2" w:rsidP="004137C8">
      <w:pPr>
        <w:numPr>
          <w:ilvl w:val="0"/>
          <w:numId w:val="1"/>
        </w:numPr>
        <w:spacing w:before="120" w:after="120" w:line="276" w:lineRule="auto"/>
        <w:jc w:val="both"/>
        <w:rPr>
          <w:rFonts w:ascii="Times" w:hAnsi="Times"/>
        </w:rPr>
      </w:pPr>
      <w:r w:rsidRPr="008E1678">
        <w:rPr>
          <w:rFonts w:ascii="Times" w:hAnsi="Times"/>
        </w:rPr>
        <w:t>To</w:t>
      </w:r>
      <w:r w:rsidR="00D35D0F" w:rsidRPr="008E1678">
        <w:rPr>
          <w:rFonts w:ascii="Times" w:hAnsi="Times"/>
        </w:rPr>
        <w:t xml:space="preserve"> provide an objective, evidence-based assessment as well as actionable recommendations, the </w:t>
      </w:r>
      <w:r w:rsidR="005F46CC">
        <w:rPr>
          <w:rFonts w:ascii="Times" w:hAnsi="Times"/>
          <w:lang w:val="en-US"/>
        </w:rPr>
        <w:t>E</w:t>
      </w:r>
      <w:r w:rsidR="00D35D0F" w:rsidRPr="008E1678">
        <w:rPr>
          <w:rFonts w:ascii="Times" w:hAnsi="Times"/>
        </w:rPr>
        <w:t>valuator propose</w:t>
      </w:r>
      <w:r w:rsidR="005F46CC">
        <w:rPr>
          <w:rFonts w:ascii="Times" w:hAnsi="Times"/>
          <w:lang w:val="en-US"/>
        </w:rPr>
        <w:t>d</w:t>
      </w:r>
      <w:r w:rsidR="00D35D0F" w:rsidRPr="008E1678">
        <w:rPr>
          <w:rFonts w:ascii="Times" w:hAnsi="Times"/>
        </w:rPr>
        <w:t xml:space="preserve"> adopting an action-oriented participatory evaluation approach to evaluate selected interventions (</w:t>
      </w:r>
      <w:r w:rsidR="004F47BD" w:rsidRPr="008E1678">
        <w:rPr>
          <w:rFonts w:ascii="Times" w:hAnsi="Times"/>
        </w:rPr>
        <w:t xml:space="preserve">scope and nature of engagement </w:t>
      </w:r>
      <w:r w:rsidR="00D35D0F" w:rsidRPr="008E1678">
        <w:rPr>
          <w:rFonts w:ascii="Times" w:hAnsi="Times"/>
        </w:rPr>
        <w:t>depend</w:t>
      </w:r>
      <w:r w:rsidR="000C2D63">
        <w:rPr>
          <w:rFonts w:ascii="Times" w:hAnsi="Times"/>
          <w:lang w:val="en-US"/>
        </w:rPr>
        <w:t>ed</w:t>
      </w:r>
      <w:r w:rsidR="00D35D0F" w:rsidRPr="008E1678">
        <w:rPr>
          <w:rFonts w:ascii="Times" w:hAnsi="Times"/>
        </w:rPr>
        <w:t xml:space="preserve"> on the </w:t>
      </w:r>
      <w:r w:rsidR="004F47BD" w:rsidRPr="008E1678">
        <w:rPr>
          <w:rFonts w:ascii="Times" w:hAnsi="Times"/>
        </w:rPr>
        <w:t>categories of respondents</w:t>
      </w:r>
      <w:r w:rsidR="00D35D0F" w:rsidRPr="008E1678">
        <w:rPr>
          <w:rFonts w:ascii="Times" w:hAnsi="Times"/>
        </w:rPr>
        <w:t xml:space="preserve"> </w:t>
      </w:r>
      <w:r w:rsidR="004F47BD" w:rsidRPr="008E1678">
        <w:rPr>
          <w:rFonts w:ascii="Times" w:hAnsi="Times"/>
        </w:rPr>
        <w:t>and number</w:t>
      </w:r>
      <w:r w:rsidR="00D35D0F" w:rsidRPr="008E1678">
        <w:rPr>
          <w:rFonts w:ascii="Times" w:hAnsi="Times"/>
        </w:rPr>
        <w:t xml:space="preserve"> stakeholders that </w:t>
      </w:r>
      <w:r w:rsidR="004F47BD" w:rsidRPr="008E1678">
        <w:rPr>
          <w:rFonts w:ascii="Times" w:hAnsi="Times"/>
        </w:rPr>
        <w:t>agree</w:t>
      </w:r>
      <w:r w:rsidR="000C2D63">
        <w:rPr>
          <w:rFonts w:ascii="Times" w:hAnsi="Times"/>
          <w:lang w:val="en-US"/>
        </w:rPr>
        <w:t>d</w:t>
      </w:r>
      <w:r w:rsidR="004F47BD" w:rsidRPr="008E1678">
        <w:rPr>
          <w:rFonts w:ascii="Times" w:hAnsi="Times"/>
        </w:rPr>
        <w:t xml:space="preserve"> to be included in the data collection process</w:t>
      </w:r>
      <w:r w:rsidR="00D35D0F" w:rsidRPr="008E1678">
        <w:rPr>
          <w:rFonts w:ascii="Times" w:hAnsi="Times"/>
        </w:rPr>
        <w:t>).</w:t>
      </w:r>
    </w:p>
    <w:p w14:paraId="2AC91783" w14:textId="19D092F5" w:rsidR="00D35D0F" w:rsidRDefault="00D35D0F" w:rsidP="000C2D63">
      <w:pPr>
        <w:numPr>
          <w:ilvl w:val="0"/>
          <w:numId w:val="1"/>
        </w:numPr>
        <w:spacing w:before="120" w:after="120" w:line="276" w:lineRule="auto"/>
        <w:jc w:val="both"/>
        <w:rPr>
          <w:rFonts w:ascii="Times" w:hAnsi="Times"/>
        </w:rPr>
      </w:pPr>
      <w:r w:rsidRPr="008E1678">
        <w:rPr>
          <w:rFonts w:ascii="Times" w:hAnsi="Times"/>
        </w:rPr>
        <w:t xml:space="preserve">The adoption of indicators to assess the achievements of the </w:t>
      </w:r>
      <w:r w:rsidR="006C0D3F" w:rsidRPr="008E1678">
        <w:rPr>
          <w:rFonts w:ascii="Times" w:hAnsi="Times"/>
        </w:rPr>
        <w:t>project</w:t>
      </w:r>
      <w:r w:rsidRPr="008E1678">
        <w:rPr>
          <w:rFonts w:ascii="Times" w:hAnsi="Times"/>
        </w:rPr>
        <w:t xml:space="preserve"> </w:t>
      </w:r>
      <w:r w:rsidR="000C2D63">
        <w:rPr>
          <w:rFonts w:ascii="Times" w:hAnsi="Times"/>
          <w:lang w:val="en-US"/>
        </w:rPr>
        <w:t>was</w:t>
      </w:r>
      <w:r w:rsidRPr="008E1678">
        <w:rPr>
          <w:rFonts w:ascii="Times" w:hAnsi="Times"/>
        </w:rPr>
        <w:t xml:space="preserve"> informed by existing sources of information duly provided by UNDP. </w:t>
      </w:r>
    </w:p>
    <w:p w14:paraId="7F97C963" w14:textId="632CDA83" w:rsidR="00D35D0F" w:rsidRPr="008E1678" w:rsidRDefault="005648F2" w:rsidP="004137C8">
      <w:pPr>
        <w:numPr>
          <w:ilvl w:val="0"/>
          <w:numId w:val="1"/>
        </w:numPr>
        <w:spacing w:before="120" w:after="120" w:line="276" w:lineRule="auto"/>
        <w:jc w:val="both"/>
        <w:rPr>
          <w:rFonts w:ascii="Times" w:hAnsi="Times"/>
        </w:rPr>
      </w:pPr>
      <w:r w:rsidRPr="008E1678">
        <w:rPr>
          <w:rFonts w:ascii="Times" w:hAnsi="Times"/>
        </w:rPr>
        <w:lastRenderedPageBreak/>
        <w:t>To</w:t>
      </w:r>
      <w:r w:rsidR="00D35D0F" w:rsidRPr="008E1678">
        <w:rPr>
          <w:rFonts w:ascii="Times" w:hAnsi="Times"/>
        </w:rPr>
        <w:t xml:space="preserve"> adequately respond to the evaluation criteria laid out in the ToR, the evaluator developed an evaluation matrix to fit her understanding of the assignment and developed a (non-exhaustive) list of questions, with a view to identify lessons, examples of good practice and recommendations (see </w:t>
      </w:r>
      <w:r w:rsidR="000C2D63">
        <w:rPr>
          <w:rFonts w:ascii="Times" w:hAnsi="Times"/>
          <w:lang w:val="en-US"/>
        </w:rPr>
        <w:t>Annex II</w:t>
      </w:r>
      <w:r w:rsidR="00D35D0F" w:rsidRPr="008E1678">
        <w:rPr>
          <w:rFonts w:ascii="Times" w:hAnsi="Times"/>
        </w:rPr>
        <w:t xml:space="preserve">). As such, the questions were aligned with the (OECD-DAC) criteria for use in appraisals of development interventions. </w:t>
      </w:r>
    </w:p>
    <w:p w14:paraId="4B912644" w14:textId="5F1D4649" w:rsidR="00D35D0F" w:rsidRPr="008E1678" w:rsidRDefault="00D35D0F" w:rsidP="004137C8">
      <w:pPr>
        <w:numPr>
          <w:ilvl w:val="0"/>
          <w:numId w:val="1"/>
        </w:numPr>
        <w:spacing w:before="120" w:after="120" w:line="276" w:lineRule="auto"/>
        <w:jc w:val="both"/>
        <w:rPr>
          <w:rFonts w:ascii="Times" w:hAnsi="Times"/>
        </w:rPr>
      </w:pPr>
      <w:r w:rsidRPr="008E1678">
        <w:rPr>
          <w:rFonts w:ascii="Times" w:hAnsi="Times"/>
        </w:rPr>
        <w:t xml:space="preserve">The main sources for the information </w:t>
      </w:r>
      <w:r w:rsidR="00B523BE">
        <w:rPr>
          <w:rFonts w:ascii="Times" w:hAnsi="Times"/>
          <w:lang w:val="en-US"/>
        </w:rPr>
        <w:t>were</w:t>
      </w:r>
      <w:r w:rsidRPr="008E1678">
        <w:rPr>
          <w:rFonts w:ascii="Times" w:hAnsi="Times"/>
        </w:rPr>
        <w:t xml:space="preserve">: </w:t>
      </w:r>
    </w:p>
    <w:p w14:paraId="2F12D5B8" w14:textId="6A7553E4" w:rsidR="007452ED" w:rsidRPr="008E1678" w:rsidRDefault="00D35D0F" w:rsidP="004137C8">
      <w:pPr>
        <w:pStyle w:val="ListParagraph"/>
        <w:numPr>
          <w:ilvl w:val="0"/>
          <w:numId w:val="2"/>
        </w:numPr>
        <w:spacing w:before="120" w:after="120" w:line="276" w:lineRule="auto"/>
        <w:ind w:left="714" w:hanging="357"/>
        <w:contextualSpacing w:val="0"/>
        <w:jc w:val="both"/>
        <w:rPr>
          <w:rFonts w:ascii="Times" w:hAnsi="Times"/>
        </w:rPr>
      </w:pPr>
      <w:r w:rsidRPr="008E1678">
        <w:rPr>
          <w:rFonts w:ascii="Times" w:hAnsi="Times"/>
          <w:i/>
          <w:iCs/>
        </w:rPr>
        <w:t>Documents and literature</w:t>
      </w:r>
      <w:r w:rsidRPr="008E1678">
        <w:rPr>
          <w:rFonts w:ascii="Times" w:hAnsi="Times"/>
        </w:rPr>
        <w:t xml:space="preserve"> with a direct bearing on the issues of relevance collected in all available formats</w:t>
      </w:r>
      <w:r w:rsidR="006C339B" w:rsidRPr="008E1678">
        <w:rPr>
          <w:rFonts w:ascii="Times" w:hAnsi="Times"/>
        </w:rPr>
        <w:t xml:space="preserve"> (</w:t>
      </w:r>
      <w:r w:rsidR="00B523BE">
        <w:rPr>
          <w:rFonts w:ascii="Times" w:hAnsi="Times"/>
          <w:lang w:val="en-US"/>
        </w:rPr>
        <w:t>see Annex IV</w:t>
      </w:r>
      <w:r w:rsidR="006C339B" w:rsidRPr="008E1678">
        <w:rPr>
          <w:rFonts w:ascii="Times" w:hAnsi="Times"/>
        </w:rPr>
        <w:t>)</w:t>
      </w:r>
      <w:r w:rsidR="007452ED" w:rsidRPr="008E1678">
        <w:rPr>
          <w:rFonts w:ascii="Times" w:hAnsi="Times"/>
        </w:rPr>
        <w:t>, in view of providing the necessary evidence and information to:</w:t>
      </w:r>
    </w:p>
    <w:p w14:paraId="1755219B" w14:textId="0E1734A9" w:rsidR="007452ED" w:rsidRPr="008E1678" w:rsidRDefault="007452ED" w:rsidP="004137C8">
      <w:pPr>
        <w:pStyle w:val="ListParagraph"/>
        <w:numPr>
          <w:ilvl w:val="1"/>
          <w:numId w:val="2"/>
        </w:numPr>
        <w:spacing w:before="120" w:after="120" w:line="276" w:lineRule="auto"/>
        <w:ind w:left="1434" w:hanging="357"/>
        <w:jc w:val="both"/>
        <w:rPr>
          <w:rFonts w:ascii="Times" w:hAnsi="Times"/>
        </w:rPr>
      </w:pPr>
      <w:r w:rsidRPr="008E1678">
        <w:rPr>
          <w:rFonts w:ascii="Times" w:hAnsi="Times"/>
        </w:rPr>
        <w:t xml:space="preserve">develop the evaluation </w:t>
      </w:r>
      <w:r w:rsidRPr="005A106D">
        <w:rPr>
          <w:rFonts w:ascii="Times" w:hAnsi="Times"/>
          <w:lang w:val="en-US"/>
        </w:rPr>
        <w:t>tools</w:t>
      </w:r>
      <w:r w:rsidR="005A106D">
        <w:rPr>
          <w:rFonts w:ascii="Times" w:hAnsi="Times"/>
          <w:lang w:val="en-US"/>
        </w:rPr>
        <w:t xml:space="preserve"> - </w:t>
      </w:r>
      <w:r w:rsidR="005A106D" w:rsidRPr="007A1C6C">
        <w:rPr>
          <w:rFonts w:ascii="Times" w:hAnsi="Times"/>
          <w:lang w:val="en-US"/>
        </w:rPr>
        <w:t xml:space="preserve">semi-structured </w:t>
      </w:r>
      <w:r w:rsidR="005A106D">
        <w:rPr>
          <w:rFonts w:ascii="Times" w:hAnsi="Times"/>
          <w:lang w:val="en-US"/>
        </w:rPr>
        <w:t>interview</w:t>
      </w:r>
      <w:r w:rsidR="005A106D" w:rsidRPr="007A1C6C">
        <w:rPr>
          <w:rFonts w:ascii="Times" w:hAnsi="Times"/>
          <w:lang w:val="en-US"/>
        </w:rPr>
        <w:t xml:space="preserve"> guide</w:t>
      </w:r>
      <w:r w:rsidR="005A106D">
        <w:rPr>
          <w:rFonts w:ascii="Times" w:hAnsi="Times"/>
          <w:lang w:val="en-US"/>
        </w:rPr>
        <w:t xml:space="preserve"> (see Annex VI)</w:t>
      </w:r>
      <w:r w:rsidRPr="008E1678">
        <w:rPr>
          <w:rFonts w:ascii="Times" w:hAnsi="Times"/>
        </w:rPr>
        <w:t xml:space="preserve">, </w:t>
      </w:r>
    </w:p>
    <w:p w14:paraId="71D1FA23" w14:textId="6862A9CB" w:rsidR="007452ED" w:rsidRPr="008E1678" w:rsidRDefault="007452ED" w:rsidP="004137C8">
      <w:pPr>
        <w:pStyle w:val="ListParagraph"/>
        <w:numPr>
          <w:ilvl w:val="1"/>
          <w:numId w:val="2"/>
        </w:numPr>
        <w:spacing w:before="120" w:after="120" w:line="276" w:lineRule="auto"/>
        <w:ind w:left="1434" w:hanging="357"/>
        <w:jc w:val="both"/>
        <w:rPr>
          <w:rFonts w:ascii="Times" w:hAnsi="Times"/>
        </w:rPr>
      </w:pPr>
      <w:r w:rsidRPr="008E1678">
        <w:rPr>
          <w:rFonts w:ascii="Times" w:hAnsi="Times"/>
        </w:rPr>
        <w:t>identify information and data gaps as well potential methodological difficulties that could be encountered through the evaluation process,</w:t>
      </w:r>
    </w:p>
    <w:p w14:paraId="2C18B527" w14:textId="61708C2F" w:rsidR="007452ED" w:rsidRPr="008E1678" w:rsidRDefault="007452ED" w:rsidP="004137C8">
      <w:pPr>
        <w:pStyle w:val="ListParagraph"/>
        <w:numPr>
          <w:ilvl w:val="1"/>
          <w:numId w:val="2"/>
        </w:numPr>
        <w:spacing w:before="120" w:after="120" w:line="276" w:lineRule="auto"/>
        <w:ind w:left="1434" w:hanging="357"/>
        <w:jc w:val="both"/>
        <w:rPr>
          <w:rFonts w:ascii="Times" w:hAnsi="Times"/>
        </w:rPr>
      </w:pPr>
      <w:r w:rsidRPr="008E1678">
        <w:rPr>
          <w:rFonts w:ascii="Times" w:hAnsi="Times"/>
        </w:rPr>
        <w:t>uncover sources of usable secondary data, thus lessening redundancy during the collection of primary data,</w:t>
      </w:r>
    </w:p>
    <w:p w14:paraId="21A33E49" w14:textId="7A9B22BF" w:rsidR="007452ED" w:rsidRPr="008E1678" w:rsidRDefault="007452ED" w:rsidP="004137C8">
      <w:pPr>
        <w:pStyle w:val="ListParagraph"/>
        <w:numPr>
          <w:ilvl w:val="1"/>
          <w:numId w:val="2"/>
        </w:numPr>
        <w:spacing w:before="120" w:after="120" w:line="276" w:lineRule="auto"/>
        <w:ind w:left="1434" w:hanging="357"/>
        <w:jc w:val="both"/>
        <w:rPr>
          <w:rFonts w:ascii="Times" w:hAnsi="Times"/>
        </w:rPr>
      </w:pPr>
      <w:r w:rsidRPr="008E1678">
        <w:rPr>
          <w:rFonts w:ascii="Times" w:hAnsi="Times"/>
        </w:rPr>
        <w:t>support findings and analysis in the final evaluation report.</w:t>
      </w:r>
    </w:p>
    <w:p w14:paraId="6C3D814C" w14:textId="62C83BC8" w:rsidR="000C11BA" w:rsidRPr="008E1678" w:rsidRDefault="00D35D0F" w:rsidP="004137C8">
      <w:pPr>
        <w:spacing w:before="120" w:after="120" w:line="276" w:lineRule="auto"/>
        <w:ind w:firstLine="714"/>
        <w:jc w:val="both"/>
        <w:rPr>
          <w:rFonts w:ascii="Times" w:hAnsi="Times"/>
        </w:rPr>
      </w:pPr>
      <w:r w:rsidRPr="008E1678">
        <w:rPr>
          <w:rFonts w:ascii="Times" w:hAnsi="Times"/>
        </w:rPr>
        <w:t>Possible gaps in documentation</w:t>
      </w:r>
      <w:r w:rsidR="00E06EFF" w:rsidRPr="008E1678">
        <w:rPr>
          <w:rStyle w:val="FootnoteReference"/>
          <w:rFonts w:ascii="Times" w:hAnsi="Times"/>
        </w:rPr>
        <w:footnoteReference w:id="8"/>
      </w:r>
      <w:r w:rsidRPr="008E1678">
        <w:rPr>
          <w:rFonts w:ascii="Times" w:hAnsi="Times"/>
        </w:rPr>
        <w:t xml:space="preserve"> </w:t>
      </w:r>
      <w:r w:rsidR="00B523BE">
        <w:rPr>
          <w:rFonts w:ascii="Times" w:hAnsi="Times"/>
          <w:lang w:val="en-US"/>
        </w:rPr>
        <w:t>was</w:t>
      </w:r>
      <w:r w:rsidRPr="008E1678">
        <w:rPr>
          <w:rFonts w:ascii="Times" w:hAnsi="Times"/>
        </w:rPr>
        <w:t xml:space="preserve"> identified and </w:t>
      </w:r>
      <w:r w:rsidR="004F47BD" w:rsidRPr="008E1678">
        <w:rPr>
          <w:rFonts w:ascii="Times" w:hAnsi="Times"/>
        </w:rPr>
        <w:t>conveyed to</w:t>
      </w:r>
      <w:r w:rsidRPr="008E1678">
        <w:rPr>
          <w:rFonts w:ascii="Times" w:hAnsi="Times"/>
        </w:rPr>
        <w:t xml:space="preserve"> UNDP’s staff. </w:t>
      </w:r>
    </w:p>
    <w:p w14:paraId="3E5FAB6E" w14:textId="71544AA0" w:rsidR="00C65D92" w:rsidRPr="008E1678" w:rsidRDefault="00D35D0F" w:rsidP="004137C8">
      <w:pPr>
        <w:pStyle w:val="ListParagraph"/>
        <w:numPr>
          <w:ilvl w:val="0"/>
          <w:numId w:val="2"/>
        </w:numPr>
        <w:spacing w:before="120" w:after="120" w:line="276" w:lineRule="auto"/>
        <w:ind w:left="714" w:hanging="357"/>
        <w:contextualSpacing w:val="0"/>
        <w:jc w:val="both"/>
        <w:rPr>
          <w:rFonts w:ascii="Times" w:hAnsi="Times"/>
          <w:lang w:val="en"/>
        </w:rPr>
      </w:pPr>
      <w:r w:rsidRPr="008E1678">
        <w:rPr>
          <w:rFonts w:ascii="Times" w:hAnsi="Times"/>
          <w:i/>
          <w:iCs/>
        </w:rPr>
        <w:t>Qualitative Information collected through Key Informant Interviews (KIIs)</w:t>
      </w:r>
      <w:r w:rsidRPr="008E1678">
        <w:rPr>
          <w:rFonts w:ascii="Times" w:hAnsi="Times"/>
        </w:rPr>
        <w:t xml:space="preserve">. This approach </w:t>
      </w:r>
      <w:r w:rsidR="00B523BE">
        <w:rPr>
          <w:rFonts w:ascii="Times" w:hAnsi="Times"/>
          <w:lang w:val="en-US"/>
        </w:rPr>
        <w:t xml:space="preserve">was </w:t>
      </w:r>
      <w:r w:rsidRPr="008E1678">
        <w:rPr>
          <w:rFonts w:ascii="Times" w:hAnsi="Times"/>
        </w:rPr>
        <w:t>applied based on</w:t>
      </w:r>
      <w:r w:rsidR="008C4FCF" w:rsidRPr="008E1678">
        <w:rPr>
          <w:rFonts w:ascii="Times" w:hAnsi="Times"/>
        </w:rPr>
        <w:t xml:space="preserve"> </w:t>
      </w:r>
      <w:r w:rsidRPr="008E1678">
        <w:rPr>
          <w:rFonts w:ascii="Times" w:hAnsi="Times"/>
        </w:rPr>
        <w:t xml:space="preserve">the developed </w:t>
      </w:r>
      <w:r w:rsidR="008C4FCF" w:rsidRPr="008E1678">
        <w:rPr>
          <w:rFonts w:ascii="Times" w:hAnsi="Times"/>
        </w:rPr>
        <w:t>matrix and</w:t>
      </w:r>
      <w:r w:rsidRPr="008E1678">
        <w:rPr>
          <w:rFonts w:ascii="Times" w:hAnsi="Times"/>
        </w:rPr>
        <w:t xml:space="preserve"> </w:t>
      </w:r>
      <w:r w:rsidR="00B523BE">
        <w:rPr>
          <w:rFonts w:ascii="Times" w:hAnsi="Times"/>
          <w:lang w:val="en-US"/>
        </w:rPr>
        <w:t>was</w:t>
      </w:r>
      <w:r w:rsidRPr="008E1678">
        <w:rPr>
          <w:rFonts w:ascii="Times" w:hAnsi="Times"/>
        </w:rPr>
        <w:t xml:space="preserve"> particularly helpful to understand what some of the capacity constraints are, as well as the gaps, </w:t>
      </w:r>
      <w:r w:rsidR="00E3439D" w:rsidRPr="008E1678">
        <w:rPr>
          <w:rFonts w:ascii="Times" w:hAnsi="Times"/>
        </w:rPr>
        <w:t>enablers,</w:t>
      </w:r>
      <w:r w:rsidRPr="008E1678">
        <w:rPr>
          <w:rFonts w:ascii="Times" w:hAnsi="Times"/>
        </w:rPr>
        <w:t xml:space="preserve"> and barriers</w:t>
      </w:r>
      <w:r w:rsidRPr="008E1678">
        <w:rPr>
          <w:rStyle w:val="FootnoteReference"/>
          <w:rFonts w:ascii="Times" w:hAnsi="Times"/>
        </w:rPr>
        <w:footnoteReference w:id="9"/>
      </w:r>
      <w:r w:rsidRPr="008E1678">
        <w:rPr>
          <w:rFonts w:ascii="Times" w:hAnsi="Times"/>
          <w:lang w:val="en"/>
        </w:rPr>
        <w:t xml:space="preserve">. </w:t>
      </w:r>
    </w:p>
    <w:p w14:paraId="1142AE7F" w14:textId="1E775205" w:rsidR="00BA695C" w:rsidRPr="008E1678" w:rsidRDefault="00B523BE" w:rsidP="004137C8">
      <w:pPr>
        <w:pStyle w:val="ListParagraph"/>
        <w:snapToGrid w:val="0"/>
        <w:spacing w:before="120" w:after="120" w:line="276" w:lineRule="auto"/>
        <w:ind w:left="714"/>
        <w:contextualSpacing w:val="0"/>
        <w:jc w:val="both"/>
        <w:rPr>
          <w:rFonts w:ascii="Times" w:hAnsi="Times"/>
        </w:rPr>
      </w:pPr>
      <w:r>
        <w:rPr>
          <w:rFonts w:ascii="Times" w:hAnsi="Times"/>
          <w:lang w:val="en"/>
        </w:rPr>
        <w:t>During the field mission in Riyadh, th</w:t>
      </w:r>
      <w:r w:rsidR="00C65D92" w:rsidRPr="008E1678">
        <w:rPr>
          <w:rFonts w:ascii="Times" w:hAnsi="Times"/>
          <w:lang w:val="en"/>
        </w:rPr>
        <w:t xml:space="preserve">e </w:t>
      </w:r>
      <w:r>
        <w:rPr>
          <w:rFonts w:ascii="Times" w:hAnsi="Times"/>
          <w:lang w:val="en"/>
        </w:rPr>
        <w:t>Ev</w:t>
      </w:r>
      <w:r w:rsidR="00C65D92" w:rsidRPr="008E1678">
        <w:rPr>
          <w:rFonts w:ascii="Times" w:hAnsi="Times"/>
          <w:lang w:val="en"/>
        </w:rPr>
        <w:t>aluator conduct</w:t>
      </w:r>
      <w:r>
        <w:rPr>
          <w:rFonts w:ascii="Times" w:hAnsi="Times"/>
          <w:lang w:val="en"/>
        </w:rPr>
        <w:t>ed 15</w:t>
      </w:r>
      <w:r w:rsidR="00C65D92" w:rsidRPr="008E1678">
        <w:rPr>
          <w:rFonts w:ascii="Times" w:hAnsi="Times"/>
          <w:lang w:val="en"/>
        </w:rPr>
        <w:t xml:space="preserve"> interviews</w:t>
      </w:r>
      <w:r w:rsidR="00073916" w:rsidRPr="008E1678">
        <w:rPr>
          <w:rFonts w:ascii="Times" w:hAnsi="Times"/>
          <w:lang w:val="en"/>
        </w:rPr>
        <w:t xml:space="preserve"> with key staff from</w:t>
      </w:r>
      <w:r>
        <w:rPr>
          <w:rFonts w:ascii="Times" w:hAnsi="Times"/>
          <w:lang w:val="en"/>
        </w:rPr>
        <w:t xml:space="preserve"> the</w:t>
      </w:r>
      <w:r w:rsidR="00073916" w:rsidRPr="008E1678">
        <w:rPr>
          <w:rFonts w:ascii="Times" w:hAnsi="Times"/>
          <w:lang w:val="en"/>
        </w:rPr>
        <w:t xml:space="preserve"> UNDP</w:t>
      </w:r>
      <w:r>
        <w:rPr>
          <w:rFonts w:ascii="Times" w:hAnsi="Times"/>
          <w:lang w:val="en"/>
        </w:rPr>
        <w:t xml:space="preserve"> and the MEP (see Annex III)</w:t>
      </w:r>
      <w:r w:rsidR="00073916" w:rsidRPr="008E1678">
        <w:rPr>
          <w:rFonts w:ascii="Times" w:hAnsi="Times"/>
          <w:lang w:val="en"/>
        </w:rPr>
        <w:t xml:space="preserve">. </w:t>
      </w:r>
      <w:r w:rsidR="00C65D92" w:rsidRPr="008E1678">
        <w:rPr>
          <w:rFonts w:ascii="Times" w:hAnsi="Times"/>
        </w:rPr>
        <w:t xml:space="preserve">The selection of respondents </w:t>
      </w:r>
      <w:r>
        <w:rPr>
          <w:rFonts w:ascii="Times" w:hAnsi="Times"/>
          <w:lang w:val="en-US"/>
        </w:rPr>
        <w:t>was</w:t>
      </w:r>
      <w:r w:rsidR="00C65D92" w:rsidRPr="008E1678">
        <w:rPr>
          <w:rFonts w:ascii="Times" w:hAnsi="Times"/>
        </w:rPr>
        <w:t xml:space="preserve"> purposive and done</w:t>
      </w:r>
      <w:r w:rsidR="00BA695C" w:rsidRPr="008E1678">
        <w:rPr>
          <w:rFonts w:ascii="Times" w:hAnsi="Times"/>
        </w:rPr>
        <w:t xml:space="preserve"> jointly</w:t>
      </w:r>
      <w:r w:rsidR="00C65D92" w:rsidRPr="008E1678">
        <w:rPr>
          <w:rFonts w:ascii="Times" w:hAnsi="Times"/>
        </w:rPr>
        <w:t xml:space="preserve"> by UNDP staff</w:t>
      </w:r>
      <w:r w:rsidR="00BA695C" w:rsidRPr="008E1678">
        <w:rPr>
          <w:rFonts w:ascii="Times" w:hAnsi="Times"/>
        </w:rPr>
        <w:t xml:space="preserve"> and the Evaluator</w:t>
      </w:r>
      <w:r w:rsidR="00C65D92" w:rsidRPr="008E1678">
        <w:rPr>
          <w:rFonts w:ascii="Times" w:hAnsi="Times"/>
        </w:rPr>
        <w:t xml:space="preserve"> taking into consideration: 1) the criteria set in the framework for the evaluation, such as the profiles of persons and institutions to be met/interviewed, ensuring a fair representation of the various target groups, and 2) the timely and positive </w:t>
      </w:r>
      <w:r w:rsidR="00C65D92" w:rsidRPr="008E1678">
        <w:rPr>
          <w:rFonts w:ascii="Times" w:hAnsi="Times"/>
        </w:rPr>
        <w:lastRenderedPageBreak/>
        <w:t>responsiveness of approached respondents</w:t>
      </w:r>
      <w:r w:rsidR="008C4FCF" w:rsidRPr="008E1678">
        <w:rPr>
          <w:rFonts w:ascii="Times" w:hAnsi="Times"/>
        </w:rPr>
        <w:t xml:space="preserve"> (internal and external)</w:t>
      </w:r>
      <w:r w:rsidR="00C65D92" w:rsidRPr="008E1678">
        <w:rPr>
          <w:rFonts w:ascii="Times" w:hAnsi="Times"/>
        </w:rPr>
        <w:t xml:space="preserve">, and 3) the limitations of budget, time, and data. </w:t>
      </w:r>
    </w:p>
    <w:p w14:paraId="782F0BE1" w14:textId="17F69DA5" w:rsidR="0047385E" w:rsidRPr="008E1678" w:rsidRDefault="00BA695C" w:rsidP="004137C8">
      <w:pPr>
        <w:pStyle w:val="ListParagraph"/>
        <w:snapToGrid w:val="0"/>
        <w:spacing w:before="120" w:after="120" w:line="276" w:lineRule="auto"/>
        <w:ind w:left="714"/>
        <w:contextualSpacing w:val="0"/>
        <w:jc w:val="both"/>
        <w:rPr>
          <w:rFonts w:ascii="Times" w:hAnsi="Times"/>
        </w:rPr>
      </w:pPr>
      <w:r w:rsidRPr="008E1678">
        <w:rPr>
          <w:rFonts w:ascii="Times" w:hAnsi="Times"/>
        </w:rPr>
        <w:t xml:space="preserve">An introductory virtual meeting </w:t>
      </w:r>
      <w:r w:rsidR="00B523BE">
        <w:rPr>
          <w:rFonts w:ascii="Times" w:hAnsi="Times"/>
          <w:lang w:val="en-US"/>
        </w:rPr>
        <w:t>was</w:t>
      </w:r>
      <w:r w:rsidRPr="008E1678">
        <w:rPr>
          <w:rFonts w:ascii="Times" w:hAnsi="Times"/>
        </w:rPr>
        <w:t xml:space="preserve"> scheduled with MEP to help decide on the key stakeholders</w:t>
      </w:r>
      <w:r w:rsidR="0047385E" w:rsidRPr="008E1678">
        <w:rPr>
          <w:rFonts w:ascii="Times" w:hAnsi="Times"/>
        </w:rPr>
        <w:t xml:space="preserve"> (from their side)</w:t>
      </w:r>
      <w:r w:rsidRPr="008E1678">
        <w:rPr>
          <w:rFonts w:ascii="Times" w:hAnsi="Times"/>
        </w:rPr>
        <w:t xml:space="preserve"> </w:t>
      </w:r>
      <w:r w:rsidR="0047385E" w:rsidRPr="008E1678">
        <w:rPr>
          <w:rFonts w:ascii="Times" w:hAnsi="Times"/>
        </w:rPr>
        <w:t>who</w:t>
      </w:r>
      <w:r w:rsidRPr="008E1678">
        <w:rPr>
          <w:rFonts w:ascii="Times" w:hAnsi="Times"/>
        </w:rPr>
        <w:t xml:space="preserve"> shall be engaged in the data collection process. </w:t>
      </w:r>
    </w:p>
    <w:p w14:paraId="69B2EF05" w14:textId="77777777" w:rsidR="00B523BE" w:rsidRDefault="00073916" w:rsidP="00B523BE">
      <w:pPr>
        <w:pStyle w:val="ListParagraph"/>
        <w:snapToGrid w:val="0"/>
        <w:spacing w:before="120" w:after="120" w:line="276" w:lineRule="auto"/>
        <w:ind w:left="714"/>
        <w:contextualSpacing w:val="0"/>
        <w:jc w:val="both"/>
        <w:rPr>
          <w:rFonts w:ascii="Times" w:hAnsi="Times"/>
          <w:lang w:val="en"/>
        </w:rPr>
      </w:pPr>
      <w:r w:rsidRPr="008E1678">
        <w:rPr>
          <w:rFonts w:ascii="Times" w:hAnsi="Times"/>
          <w:lang w:val="en"/>
        </w:rPr>
        <w:t xml:space="preserve">The </w:t>
      </w:r>
      <w:r w:rsidR="00B523BE">
        <w:rPr>
          <w:rFonts w:ascii="Times" w:hAnsi="Times"/>
          <w:lang w:val="en"/>
        </w:rPr>
        <w:t xml:space="preserve">UNDP </w:t>
      </w:r>
      <w:r w:rsidR="00C65D92" w:rsidRPr="008E1678">
        <w:rPr>
          <w:rFonts w:ascii="Times" w:hAnsi="Times"/>
          <w:lang w:val="en"/>
        </w:rPr>
        <w:t>CO</w:t>
      </w:r>
      <w:r w:rsidRPr="008E1678">
        <w:rPr>
          <w:rFonts w:ascii="Times" w:hAnsi="Times"/>
          <w:lang w:val="en"/>
        </w:rPr>
        <w:t xml:space="preserve"> arrange</w:t>
      </w:r>
      <w:r w:rsidR="00B523BE">
        <w:rPr>
          <w:rFonts w:ascii="Times" w:hAnsi="Times"/>
          <w:lang w:val="en"/>
        </w:rPr>
        <w:t>d</w:t>
      </w:r>
      <w:r w:rsidRPr="008E1678">
        <w:rPr>
          <w:rFonts w:ascii="Times" w:hAnsi="Times"/>
          <w:lang w:val="en"/>
        </w:rPr>
        <w:t xml:space="preserve"> </w:t>
      </w:r>
      <w:r w:rsidR="004C1BD2" w:rsidRPr="008E1678">
        <w:rPr>
          <w:rFonts w:ascii="Times" w:hAnsi="Times"/>
          <w:lang w:val="en"/>
        </w:rPr>
        <w:t>the</w:t>
      </w:r>
      <w:r w:rsidRPr="008E1678">
        <w:rPr>
          <w:rFonts w:ascii="Times" w:hAnsi="Times"/>
          <w:lang w:val="en"/>
        </w:rPr>
        <w:t xml:space="preserve"> schedule of meetings/interviews</w:t>
      </w:r>
      <w:r w:rsidR="004C1BD2" w:rsidRPr="008E1678">
        <w:rPr>
          <w:rFonts w:ascii="Times" w:hAnsi="Times"/>
          <w:lang w:val="en"/>
        </w:rPr>
        <w:t xml:space="preserve"> within the agreed upon field mission dates.</w:t>
      </w:r>
    </w:p>
    <w:p w14:paraId="2F1CE969" w14:textId="77777777" w:rsidR="00B523BE" w:rsidRDefault="00E44C6E" w:rsidP="00B523BE">
      <w:pPr>
        <w:pStyle w:val="ListParagraph"/>
        <w:snapToGrid w:val="0"/>
        <w:spacing w:before="120" w:after="120" w:line="276" w:lineRule="auto"/>
        <w:ind w:left="714"/>
        <w:contextualSpacing w:val="0"/>
        <w:jc w:val="both"/>
        <w:rPr>
          <w:rFonts w:ascii="Times" w:eastAsia="SimSun" w:hAnsi="Times"/>
          <w:lang w:eastAsia="zh-CN"/>
        </w:rPr>
      </w:pPr>
      <w:r w:rsidRPr="008E1678">
        <w:rPr>
          <w:rFonts w:ascii="Times" w:eastAsia="SimSun" w:hAnsi="Times"/>
          <w:lang w:eastAsia="zh-CN"/>
        </w:rPr>
        <w:t>Each interview lasted anywhere from 14 and 45 minutes depending on the depth and significance of the interview to the Evaluation and the responses of the interviewee. The output of interviews was in the form of a near-verbatim write up.</w:t>
      </w:r>
    </w:p>
    <w:p w14:paraId="472F1ACF" w14:textId="77777777" w:rsidR="00B523BE" w:rsidRDefault="00E44C6E" w:rsidP="00B523BE">
      <w:pPr>
        <w:pStyle w:val="ListParagraph"/>
        <w:snapToGrid w:val="0"/>
        <w:spacing w:before="120" w:after="120" w:line="276" w:lineRule="auto"/>
        <w:ind w:left="714"/>
        <w:contextualSpacing w:val="0"/>
        <w:jc w:val="both"/>
        <w:rPr>
          <w:rFonts w:ascii="Times" w:eastAsia="SimSun" w:hAnsi="Times"/>
          <w:lang w:eastAsia="zh-CN"/>
        </w:rPr>
      </w:pPr>
      <w:r w:rsidRPr="008E1678">
        <w:rPr>
          <w:rFonts w:ascii="Times" w:eastAsia="SimSun" w:hAnsi="Times"/>
          <w:lang w:eastAsia="zh-CN"/>
        </w:rPr>
        <w:t>All of the respondents welcomed the participation in the evaluation, and specific sets of questions, particularly those related to the impact level.</w:t>
      </w:r>
    </w:p>
    <w:p w14:paraId="2CEF79A7" w14:textId="5DC41A3A" w:rsidR="00E44C6E" w:rsidRPr="00B523BE" w:rsidRDefault="00E44C6E" w:rsidP="00B523BE">
      <w:pPr>
        <w:pStyle w:val="ListParagraph"/>
        <w:snapToGrid w:val="0"/>
        <w:spacing w:before="120" w:after="120" w:line="276" w:lineRule="auto"/>
        <w:ind w:left="714"/>
        <w:contextualSpacing w:val="0"/>
        <w:jc w:val="both"/>
        <w:rPr>
          <w:rFonts w:ascii="Times" w:hAnsi="Times"/>
          <w:lang w:val="en"/>
        </w:rPr>
      </w:pPr>
      <w:r w:rsidRPr="008E1678">
        <w:rPr>
          <w:rFonts w:ascii="Times" w:eastAsia="SimSun" w:hAnsi="Times"/>
          <w:lang w:eastAsia="zh-CN"/>
        </w:rPr>
        <w:t>No significant outliers or unsuitable data were found in the collected data, after it was cleaned and coded.</w:t>
      </w:r>
    </w:p>
    <w:p w14:paraId="7E8F8B19" w14:textId="619C9DD8" w:rsidR="00E44C6E" w:rsidRPr="008E1678" w:rsidRDefault="00E44C6E" w:rsidP="004137C8">
      <w:pPr>
        <w:numPr>
          <w:ilvl w:val="0"/>
          <w:numId w:val="1"/>
        </w:numPr>
        <w:spacing w:before="120" w:after="120" w:line="276" w:lineRule="auto"/>
        <w:ind w:left="357" w:hanging="357"/>
        <w:jc w:val="both"/>
        <w:rPr>
          <w:rFonts w:ascii="Times" w:hAnsi="Times"/>
        </w:rPr>
      </w:pPr>
      <w:r w:rsidRPr="008E1678">
        <w:rPr>
          <w:rFonts w:ascii="Times" w:hAnsi="Times"/>
        </w:rPr>
        <w:t xml:space="preserve">UNDP </w:t>
      </w:r>
      <w:r w:rsidR="006D7368">
        <w:rPr>
          <w:rFonts w:ascii="Times" w:hAnsi="Times"/>
          <w:lang w:val="en-US"/>
        </w:rPr>
        <w:t xml:space="preserve">CO </w:t>
      </w:r>
      <w:r w:rsidRPr="008E1678">
        <w:rPr>
          <w:rFonts w:ascii="Times" w:hAnsi="Times"/>
        </w:rPr>
        <w:t xml:space="preserve">ensured quality control along the process. She proactively engaged in: (a) providing background documentation at the inception stage in view of aligning the exercise with internal institutional requirements, (b) reviewing, commenting and endorsing the Inception Report, (c) coordinating communication with the </w:t>
      </w:r>
      <w:r w:rsidR="006D7368">
        <w:rPr>
          <w:rFonts w:ascii="Times" w:hAnsi="Times"/>
          <w:lang w:val="en-US"/>
        </w:rPr>
        <w:t>MEP</w:t>
      </w:r>
      <w:r w:rsidRPr="008E1678">
        <w:rPr>
          <w:rFonts w:ascii="Times" w:hAnsi="Times"/>
        </w:rPr>
        <w:t xml:space="preserve"> teams, and (d) reviewing and commenting on the draft Evaluation Report.</w:t>
      </w:r>
    </w:p>
    <w:p w14:paraId="457D1DD2" w14:textId="6FDBA47B" w:rsidR="00D35D0F" w:rsidRPr="008E1678" w:rsidRDefault="00D35D0F" w:rsidP="004137C8">
      <w:pPr>
        <w:numPr>
          <w:ilvl w:val="0"/>
          <w:numId w:val="1"/>
        </w:numPr>
        <w:spacing w:before="120" w:after="120" w:line="276" w:lineRule="auto"/>
        <w:ind w:left="357" w:hanging="357"/>
        <w:jc w:val="both"/>
        <w:rPr>
          <w:rFonts w:ascii="Times" w:hAnsi="Times"/>
        </w:rPr>
      </w:pPr>
      <w:r w:rsidRPr="008E1678">
        <w:rPr>
          <w:rFonts w:ascii="Times" w:hAnsi="Times"/>
        </w:rPr>
        <w:t xml:space="preserve">The Ethical Protocol and Procedures </w:t>
      </w:r>
      <w:r w:rsidR="001F66ED" w:rsidRPr="008E1678">
        <w:rPr>
          <w:rFonts w:ascii="Times" w:hAnsi="Times"/>
        </w:rPr>
        <w:t>will</w:t>
      </w:r>
      <w:r w:rsidRPr="008E1678">
        <w:rPr>
          <w:rFonts w:ascii="Times" w:hAnsi="Times"/>
        </w:rPr>
        <w:t xml:space="preserve"> draw on the UN Ethical Guidelines for Evaluation (2008) on the UNEG Norms and Standards (2016), and UNDP Evaluation Guidelines (20</w:t>
      </w:r>
      <w:r w:rsidR="003C758A">
        <w:rPr>
          <w:rFonts w:ascii="Times" w:hAnsi="Times"/>
          <w:lang w:val="en-US"/>
        </w:rPr>
        <w:t>21</w:t>
      </w:r>
      <w:r w:rsidRPr="008E1678">
        <w:rPr>
          <w:rFonts w:ascii="Times" w:hAnsi="Times"/>
        </w:rPr>
        <w:t xml:space="preserve">).  </w:t>
      </w:r>
    </w:p>
    <w:p w14:paraId="466AD0E7" w14:textId="3A9D42ED" w:rsidR="005B39AB" w:rsidRDefault="00E44C6E" w:rsidP="006D7368">
      <w:pPr>
        <w:numPr>
          <w:ilvl w:val="0"/>
          <w:numId w:val="1"/>
        </w:numPr>
        <w:spacing w:before="120" w:after="120" w:line="276" w:lineRule="auto"/>
        <w:ind w:left="357" w:hanging="357"/>
        <w:jc w:val="both"/>
        <w:rPr>
          <w:rFonts w:ascii="Times" w:hAnsi="Times"/>
        </w:rPr>
      </w:pPr>
      <w:r w:rsidRPr="008E1678">
        <w:rPr>
          <w:rFonts w:ascii="Times" w:hAnsi="Times"/>
        </w:rPr>
        <w:t xml:space="preserve">The major limitation of the present Evaluation </w:t>
      </w:r>
      <w:r w:rsidR="006D7368">
        <w:rPr>
          <w:rFonts w:ascii="Times" w:hAnsi="Times"/>
          <w:lang w:val="en-US"/>
        </w:rPr>
        <w:t>was related to the n</w:t>
      </w:r>
      <w:r w:rsidR="005B39AB" w:rsidRPr="006D7368">
        <w:rPr>
          <w:rFonts w:ascii="Times" w:hAnsi="Times"/>
        </w:rPr>
        <w:t xml:space="preserve">ature/limitations of qualitative methods. Based on the nature of qualitative methods, the </w:t>
      </w:r>
      <w:r w:rsidR="006D7368" w:rsidRPr="005A106D">
        <w:rPr>
          <w:rFonts w:ascii="Times" w:hAnsi="Times"/>
        </w:rPr>
        <w:t>Evaluator</w:t>
      </w:r>
      <w:r w:rsidR="005B39AB" w:rsidRPr="006D7368">
        <w:rPr>
          <w:rFonts w:ascii="Times" w:hAnsi="Times"/>
        </w:rPr>
        <w:t xml:space="preserve"> uncovered objective and valid facts by following clear procedures, which included careful documentation of empirical/repetitive phenomena, impartial and logical argumentation, and objective analysis. </w:t>
      </w:r>
      <w:r w:rsidR="006D7368" w:rsidRPr="005A106D">
        <w:rPr>
          <w:rFonts w:ascii="Times" w:hAnsi="Times"/>
        </w:rPr>
        <w:t>C</w:t>
      </w:r>
      <w:r w:rsidR="005B39AB" w:rsidRPr="006D7368">
        <w:rPr>
          <w:rFonts w:ascii="Times" w:hAnsi="Times"/>
        </w:rPr>
        <w:t>oncerning generalizability of results, the Evaluation’s results remain context-bound and the significance of the evidence limited to the lifespan of the project.</w:t>
      </w:r>
    </w:p>
    <w:p w14:paraId="3E1D5F0E" w14:textId="312523B4" w:rsidR="005A106D" w:rsidRPr="005A106D" w:rsidRDefault="005A106D" w:rsidP="005A106D">
      <w:pPr>
        <w:numPr>
          <w:ilvl w:val="0"/>
          <w:numId w:val="1"/>
        </w:numPr>
        <w:spacing w:before="120" w:after="120" w:line="276" w:lineRule="auto"/>
        <w:ind w:left="357" w:hanging="357"/>
        <w:jc w:val="both"/>
        <w:rPr>
          <w:rFonts w:ascii="Times" w:hAnsi="Times"/>
        </w:rPr>
      </w:pPr>
      <w:r w:rsidRPr="005A106D">
        <w:rPr>
          <w:rFonts w:ascii="Times" w:hAnsi="Times"/>
        </w:rPr>
        <w:t xml:space="preserve">The construction of the final report’s analysis was based on the extracted, clustered, and integrated information. </w:t>
      </w:r>
    </w:p>
    <w:p w14:paraId="1E303BD8" w14:textId="604E0CB8" w:rsidR="00D35D0F" w:rsidRPr="008E1678" w:rsidRDefault="00D35D0F" w:rsidP="005B39AB">
      <w:pPr>
        <w:spacing w:before="120" w:after="120" w:line="276" w:lineRule="auto"/>
        <w:ind w:left="357"/>
        <w:jc w:val="both"/>
        <w:rPr>
          <w:rFonts w:ascii="Times" w:hAnsi="Times"/>
        </w:rPr>
      </w:pPr>
    </w:p>
    <w:p w14:paraId="104F695B" w14:textId="77777777" w:rsidR="00ED5287" w:rsidRDefault="00ED5287">
      <w:pPr>
        <w:spacing w:after="160" w:line="259" w:lineRule="auto"/>
        <w:rPr>
          <w:rFonts w:ascii="Times" w:hAnsi="Times"/>
          <w:caps/>
          <w:spacing w:val="15"/>
        </w:rPr>
      </w:pPr>
      <w:r>
        <w:rPr>
          <w:rFonts w:ascii="Times" w:hAnsi="Times"/>
        </w:rPr>
        <w:br w:type="page"/>
      </w:r>
    </w:p>
    <w:p w14:paraId="7D69DA19" w14:textId="2D40216F" w:rsidR="00DA0D54" w:rsidRPr="008B31B4" w:rsidRDefault="00E44C6E" w:rsidP="008B31B4">
      <w:pPr>
        <w:pStyle w:val="Heading2"/>
        <w:spacing w:before="120" w:after="120"/>
        <w:rPr>
          <w:rFonts w:ascii="Times" w:hAnsi="Times"/>
        </w:rPr>
      </w:pPr>
      <w:bookmarkStart w:id="12" w:name="_Toc92381461"/>
      <w:r w:rsidRPr="008B31B4">
        <w:rPr>
          <w:rFonts w:ascii="Times" w:hAnsi="Times"/>
        </w:rPr>
        <w:lastRenderedPageBreak/>
        <w:t>D</w:t>
      </w:r>
      <w:r w:rsidR="005C4359" w:rsidRPr="008B31B4">
        <w:rPr>
          <w:rFonts w:ascii="Times" w:hAnsi="Times"/>
        </w:rPr>
        <w:t>ata Analysis</w:t>
      </w:r>
      <w:bookmarkEnd w:id="12"/>
    </w:p>
    <w:p w14:paraId="440EC065" w14:textId="77777777" w:rsidR="00061B04" w:rsidRPr="00E21E3B" w:rsidRDefault="00061B04" w:rsidP="00061B04">
      <w:pPr>
        <w:spacing w:before="120" w:after="120" w:line="276" w:lineRule="auto"/>
        <w:jc w:val="both"/>
        <w:rPr>
          <w:rFonts w:ascii="Times" w:hAnsi="Times"/>
          <w:lang w:val="en-US"/>
        </w:rPr>
      </w:pPr>
      <w:r w:rsidRPr="00E21E3B">
        <w:rPr>
          <w:rFonts w:ascii="Times" w:hAnsi="Times"/>
          <w:lang w:val="en-US"/>
        </w:rPr>
        <w:t xml:space="preserve">The review of the main documents provided was conducted and guided the formulation of the primary data collection tools used during the primary research phase. Findings from KIIs were extracted and combined with findings from the provided documents – and other secondary sources of information. The triangulation of findings from the three outlined sources of data strengthens the analysis to gain deeper and more accurate insights. </w:t>
      </w:r>
    </w:p>
    <w:p w14:paraId="3CEDE1A5" w14:textId="63F9CA93" w:rsidR="00E44C6E" w:rsidRPr="008E1678" w:rsidRDefault="00E44C6E" w:rsidP="004137C8">
      <w:pPr>
        <w:spacing w:before="120" w:after="120" w:line="276" w:lineRule="auto"/>
        <w:jc w:val="both"/>
        <w:rPr>
          <w:rFonts w:ascii="Times" w:eastAsia="SimSun" w:hAnsi="Times"/>
          <w:lang w:eastAsia="zh-CN"/>
        </w:rPr>
      </w:pPr>
      <w:r w:rsidRPr="008E1678">
        <w:rPr>
          <w:rFonts w:ascii="Times" w:eastAsia="SimSun" w:hAnsi="Times"/>
          <w:lang w:eastAsia="zh-CN"/>
        </w:rPr>
        <w:t>For data analysis, the Evaluator used:</w:t>
      </w:r>
    </w:p>
    <w:p w14:paraId="5AE95091" w14:textId="17B3E7B5" w:rsidR="001C48E8" w:rsidRDefault="006D7368" w:rsidP="001C48E8">
      <w:pPr>
        <w:pStyle w:val="ListParagraph"/>
        <w:numPr>
          <w:ilvl w:val="0"/>
          <w:numId w:val="23"/>
        </w:numPr>
        <w:spacing w:before="120" w:after="120" w:line="276" w:lineRule="auto"/>
        <w:jc w:val="both"/>
        <w:rPr>
          <w:rFonts w:ascii="Times" w:eastAsia="SimSun" w:hAnsi="Times"/>
          <w:lang w:eastAsia="zh-CN"/>
        </w:rPr>
      </w:pPr>
      <w:r w:rsidRPr="001C48E8">
        <w:rPr>
          <w:rFonts w:ascii="Times" w:eastAsia="SimSun" w:hAnsi="Times"/>
          <w:b/>
          <w:bCs/>
          <w:lang w:val="en-US" w:eastAsia="zh-CN"/>
        </w:rPr>
        <w:t>C</w:t>
      </w:r>
      <w:r w:rsidR="00E44C6E" w:rsidRPr="001C48E8">
        <w:rPr>
          <w:rFonts w:ascii="Times" w:eastAsia="SimSun" w:hAnsi="Times"/>
          <w:b/>
          <w:bCs/>
          <w:lang w:eastAsia="zh-CN"/>
        </w:rPr>
        <w:t xml:space="preserve">onsensual </w:t>
      </w:r>
      <w:r w:rsidRPr="001C48E8">
        <w:rPr>
          <w:rFonts w:ascii="Times" w:eastAsia="SimSun" w:hAnsi="Times"/>
          <w:b/>
          <w:bCs/>
          <w:lang w:val="en-US" w:eastAsia="zh-CN"/>
        </w:rPr>
        <w:t>Q</w:t>
      </w:r>
      <w:r w:rsidR="00E44C6E" w:rsidRPr="001C48E8">
        <w:rPr>
          <w:rFonts w:ascii="Times" w:eastAsia="SimSun" w:hAnsi="Times"/>
          <w:b/>
          <w:bCs/>
          <w:lang w:eastAsia="zh-CN"/>
        </w:rPr>
        <w:t xml:space="preserve">ualitative </w:t>
      </w:r>
      <w:r w:rsidRPr="001C48E8">
        <w:rPr>
          <w:rFonts w:ascii="Times" w:eastAsia="SimSun" w:hAnsi="Times"/>
          <w:b/>
          <w:bCs/>
          <w:lang w:val="en-US" w:eastAsia="zh-CN"/>
        </w:rPr>
        <w:t>R</w:t>
      </w:r>
      <w:r w:rsidR="00E44C6E" w:rsidRPr="001C48E8">
        <w:rPr>
          <w:rFonts w:ascii="Times" w:eastAsia="SimSun" w:hAnsi="Times"/>
          <w:b/>
          <w:bCs/>
          <w:lang w:eastAsia="zh-CN"/>
        </w:rPr>
        <w:t>esearch (CQR)</w:t>
      </w:r>
      <w:r w:rsidR="00E44C6E" w:rsidRPr="008E1678">
        <w:rPr>
          <w:rFonts w:ascii="Times" w:eastAsia="SimSun" w:hAnsi="Times"/>
          <w:lang w:eastAsia="zh-CN"/>
        </w:rPr>
        <w:t xml:space="preserve"> which is an inductive method that is characterized by open-ended interview questions, small samples, a reliance on words over numbers, the importance of context, an integration of multiple viewpoints, and consensus of the research team. It is especially well-suited to research that requires rich descriptions of inner experiences, attitudes, and convictions</w:t>
      </w:r>
      <w:r w:rsidR="00E44C6E" w:rsidRPr="008E1678">
        <w:rPr>
          <w:rStyle w:val="FootnoteReference"/>
          <w:rFonts w:ascii="Times" w:eastAsia="SimSun" w:hAnsi="Times"/>
          <w:lang w:eastAsia="zh-CN"/>
        </w:rPr>
        <w:footnoteReference w:id="10"/>
      </w:r>
      <w:r w:rsidR="00E44C6E" w:rsidRPr="008E1678">
        <w:rPr>
          <w:rFonts w:ascii="Times" w:eastAsia="SimSun" w:hAnsi="Times"/>
          <w:lang w:eastAsia="zh-CN"/>
        </w:rPr>
        <w:t>. The main limitation of this kind of design or methodology is the generalizability (difficulty of measuring effects whether causality or correlation, qualitative research is not statistically representative, in this kind of methods, risks that results are influenced by the researcher's personal biases are greater, etc…)</w:t>
      </w:r>
    </w:p>
    <w:p w14:paraId="4F2D79A3" w14:textId="1C59E2DA" w:rsidR="00B509FC" w:rsidRPr="001C48E8" w:rsidRDefault="001C48E8" w:rsidP="001C48E8">
      <w:pPr>
        <w:pStyle w:val="ListParagraph"/>
        <w:numPr>
          <w:ilvl w:val="0"/>
          <w:numId w:val="23"/>
        </w:numPr>
        <w:spacing w:before="120" w:after="120" w:line="276" w:lineRule="auto"/>
        <w:jc w:val="both"/>
        <w:rPr>
          <w:rFonts w:ascii="Times" w:eastAsia="SimSun" w:hAnsi="Times"/>
          <w:lang w:eastAsia="zh-CN"/>
        </w:rPr>
      </w:pPr>
      <w:r w:rsidRPr="001C48E8">
        <w:rPr>
          <w:rFonts w:ascii="Times" w:eastAsia="SimSun" w:hAnsi="Times"/>
          <w:b/>
          <w:bCs/>
          <w:lang w:val="en-US" w:eastAsia="zh-CN"/>
        </w:rPr>
        <w:t>C</w:t>
      </w:r>
      <w:r w:rsidR="00E44C6E" w:rsidRPr="001C48E8">
        <w:rPr>
          <w:rFonts w:ascii="Times" w:eastAsia="SimSun" w:hAnsi="Times"/>
          <w:b/>
          <w:bCs/>
          <w:lang w:eastAsia="zh-CN"/>
        </w:rPr>
        <w:t xml:space="preserve">ontext-sensitive </w:t>
      </w:r>
      <w:r w:rsidRPr="001C48E8">
        <w:rPr>
          <w:rFonts w:ascii="Times" w:eastAsia="SimSun" w:hAnsi="Times"/>
          <w:b/>
          <w:bCs/>
          <w:lang w:val="en-US" w:eastAsia="zh-CN"/>
        </w:rPr>
        <w:t>C</w:t>
      </w:r>
      <w:r w:rsidR="00E44C6E" w:rsidRPr="001C48E8">
        <w:rPr>
          <w:rFonts w:ascii="Times" w:eastAsia="SimSun" w:hAnsi="Times"/>
          <w:b/>
          <w:bCs/>
          <w:lang w:eastAsia="zh-CN"/>
        </w:rPr>
        <w:t xml:space="preserve">ontribution </w:t>
      </w:r>
      <w:r w:rsidRPr="001C48E8">
        <w:rPr>
          <w:rFonts w:ascii="Times" w:eastAsia="SimSun" w:hAnsi="Times"/>
          <w:b/>
          <w:bCs/>
          <w:lang w:val="en-US" w:eastAsia="zh-CN"/>
        </w:rPr>
        <w:t>A</w:t>
      </w:r>
      <w:r w:rsidR="00E44C6E" w:rsidRPr="001C48E8">
        <w:rPr>
          <w:rFonts w:ascii="Times" w:eastAsia="SimSun" w:hAnsi="Times"/>
          <w:b/>
          <w:bCs/>
          <w:lang w:eastAsia="zh-CN"/>
        </w:rPr>
        <w:t>nalysis</w:t>
      </w:r>
      <w:r w:rsidR="00E44C6E" w:rsidRPr="001C48E8">
        <w:rPr>
          <w:rFonts w:ascii="Times" w:eastAsia="SimSun" w:hAnsi="Times"/>
          <w:lang w:eastAsia="zh-CN"/>
        </w:rPr>
        <w:t xml:space="preserve"> to explore and validate cause-effect assumptions and conclude about the contribution the project has made or not to both intended and unintended outcomes. Rather than focusing the contribution analysis will on quantification of contribution -which is limited by the nature of Evaluation methods-, the Evaluation was inclined to provide evidence to support reasonable conclusions about the contribution made by the project to the desired outcomes.  A 5-point Likert rating scale was used to rate the project against each of the selected Evaluation criteria</w:t>
      </w:r>
      <w:r w:rsidR="00EC4510" w:rsidRPr="001C48E8">
        <w:rPr>
          <w:rFonts w:ascii="Times" w:eastAsia="SimSun" w:hAnsi="Times"/>
          <w:lang w:eastAsia="zh-CN"/>
        </w:rPr>
        <w:t xml:space="preserve">. </w:t>
      </w:r>
      <w:r w:rsidR="00EC4510" w:rsidRPr="001C48E8">
        <w:rPr>
          <w:rFonts w:ascii="Times" w:hAnsi="Times"/>
        </w:rPr>
        <w:t xml:space="preserve">An Evaluation rating was applied as follows: 1 for </w:t>
      </w:r>
      <w:r w:rsidR="00EC4510" w:rsidRPr="001C48E8">
        <w:rPr>
          <w:rFonts w:ascii="Times" w:hAnsi="Times"/>
          <w:i/>
          <w:iCs/>
        </w:rPr>
        <w:t>needs major improvements</w:t>
      </w:r>
      <w:r w:rsidR="00EC4510" w:rsidRPr="001C48E8">
        <w:rPr>
          <w:rFonts w:ascii="Times" w:hAnsi="Times"/>
        </w:rPr>
        <w:t xml:space="preserve"> (The project had negative factors with severe defaults or weaknesses),</w:t>
      </w:r>
      <w:r w:rsidR="00EC4510" w:rsidRPr="001C48E8">
        <w:rPr>
          <w:rFonts w:ascii="Times" w:hAnsi="Times"/>
          <w:sz w:val="23"/>
          <w:szCs w:val="23"/>
        </w:rPr>
        <w:t xml:space="preserve"> </w:t>
      </w:r>
      <w:r w:rsidR="00EC4510" w:rsidRPr="001C48E8">
        <w:rPr>
          <w:rFonts w:ascii="Times" w:hAnsi="Times"/>
        </w:rPr>
        <w:t>2 for</w:t>
      </w:r>
      <w:r w:rsidR="00EC4510" w:rsidRPr="001C48E8">
        <w:rPr>
          <w:rFonts w:ascii="Times" w:hAnsi="Times"/>
          <w:i/>
          <w:iCs/>
        </w:rPr>
        <w:t xml:space="preserve"> needs mild improvements </w:t>
      </w:r>
      <w:r w:rsidR="00EC4510" w:rsidRPr="001C48E8">
        <w:rPr>
          <w:rFonts w:ascii="Times" w:hAnsi="Times"/>
        </w:rPr>
        <w:t>(The project had negative factors with major defaults or weaknesses)</w:t>
      </w:r>
      <w:r w:rsidR="00EC4510" w:rsidRPr="001C48E8">
        <w:rPr>
          <w:rFonts w:ascii="Times" w:hAnsi="Times"/>
          <w:i/>
          <w:iCs/>
        </w:rPr>
        <w:t>,</w:t>
      </w:r>
      <w:r w:rsidR="00EC4510" w:rsidRPr="001C48E8">
        <w:rPr>
          <w:rFonts w:ascii="Times" w:hAnsi="Times"/>
          <w:sz w:val="23"/>
          <w:szCs w:val="23"/>
        </w:rPr>
        <w:t xml:space="preserve"> </w:t>
      </w:r>
      <w:r w:rsidR="00EC4510" w:rsidRPr="001C48E8">
        <w:rPr>
          <w:rFonts w:ascii="Times" w:hAnsi="Times"/>
        </w:rPr>
        <w:t xml:space="preserve">3 for </w:t>
      </w:r>
      <w:r w:rsidR="00EC4510" w:rsidRPr="001C48E8">
        <w:rPr>
          <w:rFonts w:ascii="Times" w:hAnsi="Times"/>
          <w:i/>
          <w:iCs/>
        </w:rPr>
        <w:t xml:space="preserve">acceptable </w:t>
      </w:r>
      <w:r w:rsidR="00EC4510" w:rsidRPr="001C48E8">
        <w:rPr>
          <w:rFonts w:ascii="Times" w:hAnsi="Times"/>
        </w:rPr>
        <w:t>(The project had moderate to notable defaults or weaknesses),</w:t>
      </w:r>
      <w:r w:rsidR="00EC4510" w:rsidRPr="001C48E8">
        <w:rPr>
          <w:rFonts w:ascii="Times" w:hAnsi="Times"/>
          <w:i/>
          <w:iCs/>
        </w:rPr>
        <w:t xml:space="preserve"> </w:t>
      </w:r>
      <w:r w:rsidR="00EC4510" w:rsidRPr="001C48E8">
        <w:rPr>
          <w:rFonts w:ascii="Times" w:hAnsi="Times"/>
        </w:rPr>
        <w:t>4 for</w:t>
      </w:r>
      <w:r w:rsidR="00EC4510" w:rsidRPr="001C48E8">
        <w:rPr>
          <w:rFonts w:ascii="Times" w:hAnsi="Times"/>
          <w:i/>
          <w:iCs/>
        </w:rPr>
        <w:t xml:space="preserve"> satisfactory </w:t>
      </w:r>
      <w:r w:rsidR="00EC4510" w:rsidRPr="001C48E8">
        <w:rPr>
          <w:rFonts w:ascii="Times" w:hAnsi="Times"/>
        </w:rPr>
        <w:t>(The project had positive factors with minor defaults or weaknesses), and 5 for</w:t>
      </w:r>
      <w:r w:rsidR="00EC4510" w:rsidRPr="001C48E8">
        <w:rPr>
          <w:rFonts w:ascii="Times" w:hAnsi="Times"/>
          <w:i/>
          <w:iCs/>
        </w:rPr>
        <w:t xml:space="preserve"> highly satisfactory</w:t>
      </w:r>
      <w:r w:rsidR="00EC4510" w:rsidRPr="001C48E8">
        <w:rPr>
          <w:rFonts w:ascii="Times" w:hAnsi="Times"/>
        </w:rPr>
        <w:t xml:space="preserve"> </w:t>
      </w:r>
      <w:r w:rsidR="00EC4510" w:rsidRPr="001C48E8">
        <w:rPr>
          <w:rFonts w:ascii="Times" w:hAnsi="Times"/>
          <w:lang w:val="en-US"/>
        </w:rPr>
        <w:t xml:space="preserve">(The project had several significant positive factors with no defaults or weaknesses). </w:t>
      </w:r>
      <w:r w:rsidR="00B509FC" w:rsidRPr="001C48E8">
        <w:rPr>
          <w:rFonts w:ascii="Times" w:hAnsi="Times"/>
        </w:rPr>
        <w:t xml:space="preserve">Table </w:t>
      </w:r>
      <w:r w:rsidR="00EC4510" w:rsidRPr="001C48E8">
        <w:rPr>
          <w:rFonts w:ascii="Times" w:hAnsi="Times"/>
          <w:lang w:val="en-US"/>
        </w:rPr>
        <w:t>2</w:t>
      </w:r>
      <w:r w:rsidR="00B509FC" w:rsidRPr="001C48E8">
        <w:rPr>
          <w:rFonts w:ascii="Times" w:hAnsi="Times"/>
        </w:rPr>
        <w:t xml:space="preserve"> provides an overview of the project rating per Evaluation category. Additionally, the report highlights several lessons learned to be taken into consideration in future planning and progress reporting.</w:t>
      </w:r>
    </w:p>
    <w:p w14:paraId="158FF8C8" w14:textId="77777777" w:rsidR="00E44C6E" w:rsidRPr="00EC4510" w:rsidRDefault="00E44C6E" w:rsidP="007D33A3">
      <w:pPr>
        <w:spacing w:before="120" w:after="120"/>
        <w:jc w:val="both"/>
        <w:rPr>
          <w:rFonts w:ascii="Times" w:eastAsia="SimSun" w:hAnsi="Times"/>
          <w:sz w:val="20"/>
          <w:szCs w:val="20"/>
          <w:lang w:eastAsia="zh-CN"/>
        </w:rPr>
      </w:pPr>
    </w:p>
    <w:p w14:paraId="60420265" w14:textId="77777777" w:rsidR="00B03558" w:rsidRDefault="00B03558">
      <w:pPr>
        <w:spacing w:after="160" w:line="259" w:lineRule="auto"/>
        <w:rPr>
          <w:rFonts w:ascii="Times" w:hAnsi="Times"/>
          <w:b/>
          <w:bCs/>
          <w:color w:val="000000"/>
        </w:rPr>
      </w:pPr>
      <w:r>
        <w:rPr>
          <w:rFonts w:ascii="Times" w:hAnsi="Times"/>
          <w:b/>
          <w:bCs/>
          <w:color w:val="000000"/>
        </w:rPr>
        <w:br w:type="page"/>
      </w:r>
    </w:p>
    <w:p w14:paraId="4F47C1A9" w14:textId="3264CE10" w:rsidR="00E44C6E" w:rsidRPr="00ED5287" w:rsidRDefault="00E44C6E" w:rsidP="00ED5287">
      <w:pPr>
        <w:spacing w:after="160" w:line="259" w:lineRule="auto"/>
        <w:jc w:val="center"/>
        <w:rPr>
          <w:rFonts w:ascii="Times" w:hAnsi="Times"/>
          <w:b/>
          <w:bCs/>
          <w:color w:val="000000"/>
        </w:rPr>
      </w:pPr>
      <w:r w:rsidRPr="008E1678">
        <w:rPr>
          <w:rFonts w:ascii="Times" w:hAnsi="Times"/>
          <w:b/>
          <w:bCs/>
          <w:color w:val="000000"/>
        </w:rPr>
        <w:lastRenderedPageBreak/>
        <w:t xml:space="preserve">Table </w:t>
      </w:r>
      <w:r w:rsidR="00886B87">
        <w:rPr>
          <w:rFonts w:ascii="Times" w:hAnsi="Times"/>
          <w:b/>
          <w:bCs/>
          <w:color w:val="000000"/>
          <w:lang w:val="en-US"/>
        </w:rPr>
        <w:t>2</w:t>
      </w:r>
      <w:r w:rsidR="00654048">
        <w:rPr>
          <w:rFonts w:ascii="Times" w:hAnsi="Times"/>
          <w:b/>
          <w:bCs/>
          <w:color w:val="000000"/>
          <w:lang w:val="en-US"/>
        </w:rPr>
        <w:t>.</w:t>
      </w:r>
      <w:r w:rsidRPr="008E1678">
        <w:rPr>
          <w:rFonts w:ascii="Times" w:hAnsi="Times"/>
          <w:b/>
          <w:bCs/>
          <w:color w:val="000000"/>
        </w:rPr>
        <w:t xml:space="preserve"> Project rating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237"/>
      </w:tblGrid>
      <w:tr w:rsidR="00E44C6E" w:rsidRPr="00EC4510" w14:paraId="46FE4993" w14:textId="77777777" w:rsidTr="00EC4510">
        <w:trPr>
          <w:trHeight w:val="705"/>
          <w:jc w:val="center"/>
        </w:trPr>
        <w:tc>
          <w:tcPr>
            <w:tcW w:w="1980" w:type="dxa"/>
            <w:vAlign w:val="center"/>
          </w:tcPr>
          <w:p w14:paraId="0EDD424B" w14:textId="77777777" w:rsidR="00E44C6E" w:rsidRPr="00EC4510" w:rsidRDefault="00E44C6E" w:rsidP="00EC4510">
            <w:pPr>
              <w:autoSpaceDE w:val="0"/>
              <w:autoSpaceDN w:val="0"/>
              <w:adjustRightInd w:val="0"/>
              <w:contextualSpacing/>
              <w:rPr>
                <w:rFonts w:ascii="Times" w:hAnsi="Times"/>
                <w:b/>
                <w:bCs/>
                <w:color w:val="000000"/>
                <w:sz w:val="22"/>
                <w:szCs w:val="22"/>
              </w:rPr>
            </w:pPr>
            <w:r w:rsidRPr="00EC4510">
              <w:rPr>
                <w:rFonts w:ascii="Times" w:hAnsi="Times"/>
                <w:b/>
                <w:bCs/>
                <w:color w:val="000000"/>
                <w:sz w:val="22"/>
                <w:szCs w:val="22"/>
              </w:rPr>
              <w:t xml:space="preserve">Label (point) </w:t>
            </w:r>
          </w:p>
        </w:tc>
        <w:tc>
          <w:tcPr>
            <w:tcW w:w="6237" w:type="dxa"/>
            <w:vAlign w:val="center"/>
          </w:tcPr>
          <w:p w14:paraId="5944FF2D" w14:textId="77777777" w:rsidR="00E44C6E" w:rsidRPr="00EC4510" w:rsidRDefault="00E44C6E" w:rsidP="00EC4510">
            <w:pPr>
              <w:autoSpaceDE w:val="0"/>
              <w:autoSpaceDN w:val="0"/>
              <w:adjustRightInd w:val="0"/>
              <w:contextualSpacing/>
              <w:rPr>
                <w:rFonts w:ascii="Times" w:hAnsi="Times"/>
                <w:b/>
                <w:bCs/>
                <w:color w:val="000000"/>
                <w:sz w:val="22"/>
                <w:szCs w:val="22"/>
              </w:rPr>
            </w:pPr>
            <w:r w:rsidRPr="00EC4510">
              <w:rPr>
                <w:rFonts w:ascii="Times" w:hAnsi="Times"/>
                <w:b/>
                <w:bCs/>
                <w:color w:val="000000"/>
                <w:sz w:val="22"/>
                <w:szCs w:val="22"/>
              </w:rPr>
              <w:t xml:space="preserve">Characteristics </w:t>
            </w:r>
          </w:p>
        </w:tc>
      </w:tr>
      <w:tr w:rsidR="00E44C6E" w:rsidRPr="00EC4510" w14:paraId="592E0A78" w14:textId="77777777" w:rsidTr="00EC4510">
        <w:trPr>
          <w:trHeight w:val="559"/>
          <w:jc w:val="center"/>
        </w:trPr>
        <w:tc>
          <w:tcPr>
            <w:tcW w:w="1980" w:type="dxa"/>
            <w:vAlign w:val="center"/>
          </w:tcPr>
          <w:p w14:paraId="24595948" w14:textId="77777777" w:rsidR="00E44C6E" w:rsidRPr="00EC4510" w:rsidRDefault="00E44C6E" w:rsidP="00EC4510">
            <w:pPr>
              <w:autoSpaceDE w:val="0"/>
              <w:autoSpaceDN w:val="0"/>
              <w:adjustRightInd w:val="0"/>
              <w:contextualSpacing/>
              <w:rPr>
                <w:rFonts w:ascii="Times" w:hAnsi="Times"/>
                <w:b/>
                <w:bCs/>
                <w:color w:val="000000"/>
                <w:sz w:val="22"/>
                <w:szCs w:val="22"/>
              </w:rPr>
            </w:pPr>
            <w:r w:rsidRPr="00EC4510">
              <w:rPr>
                <w:rFonts w:ascii="Times" w:hAnsi="Times"/>
                <w:b/>
                <w:bCs/>
                <w:color w:val="000000"/>
                <w:sz w:val="22"/>
                <w:szCs w:val="22"/>
              </w:rPr>
              <w:t xml:space="preserve">Highly Satisfactory (5) </w:t>
            </w:r>
          </w:p>
        </w:tc>
        <w:tc>
          <w:tcPr>
            <w:tcW w:w="6237" w:type="dxa"/>
            <w:vAlign w:val="center"/>
          </w:tcPr>
          <w:p w14:paraId="12C2E092" w14:textId="77777777" w:rsidR="00E44C6E" w:rsidRPr="00EC4510" w:rsidRDefault="00E44C6E" w:rsidP="00EC4510">
            <w:pPr>
              <w:autoSpaceDE w:val="0"/>
              <w:autoSpaceDN w:val="0"/>
              <w:adjustRightInd w:val="0"/>
              <w:contextualSpacing/>
              <w:rPr>
                <w:rFonts w:ascii="Times" w:hAnsi="Times"/>
                <w:color w:val="000000"/>
                <w:sz w:val="22"/>
                <w:szCs w:val="22"/>
              </w:rPr>
            </w:pPr>
            <w:r w:rsidRPr="00EC4510">
              <w:rPr>
                <w:rFonts w:ascii="Times" w:hAnsi="Times"/>
                <w:color w:val="000000"/>
                <w:sz w:val="22"/>
                <w:szCs w:val="22"/>
              </w:rPr>
              <w:t xml:space="preserve">The project had several significant positive factors with no defaults or weaknesses </w:t>
            </w:r>
          </w:p>
        </w:tc>
      </w:tr>
      <w:tr w:rsidR="00E44C6E" w:rsidRPr="00EC4510" w14:paraId="7A3DED96" w14:textId="77777777" w:rsidTr="00EC4510">
        <w:trPr>
          <w:trHeight w:val="559"/>
          <w:jc w:val="center"/>
        </w:trPr>
        <w:tc>
          <w:tcPr>
            <w:tcW w:w="1980" w:type="dxa"/>
            <w:vAlign w:val="center"/>
          </w:tcPr>
          <w:p w14:paraId="565477BB" w14:textId="77777777" w:rsidR="00E44C6E" w:rsidRPr="00EC4510" w:rsidRDefault="00E44C6E" w:rsidP="00EC4510">
            <w:pPr>
              <w:autoSpaceDE w:val="0"/>
              <w:autoSpaceDN w:val="0"/>
              <w:adjustRightInd w:val="0"/>
              <w:contextualSpacing/>
              <w:rPr>
                <w:rFonts w:ascii="Times" w:hAnsi="Times"/>
                <w:b/>
                <w:bCs/>
                <w:color w:val="000000"/>
                <w:sz w:val="22"/>
                <w:szCs w:val="22"/>
              </w:rPr>
            </w:pPr>
            <w:r w:rsidRPr="00EC4510">
              <w:rPr>
                <w:rFonts w:ascii="Times" w:hAnsi="Times"/>
                <w:b/>
                <w:bCs/>
                <w:color w:val="000000"/>
                <w:sz w:val="22"/>
                <w:szCs w:val="22"/>
              </w:rPr>
              <w:t xml:space="preserve">Satisfactory (4) </w:t>
            </w:r>
          </w:p>
        </w:tc>
        <w:tc>
          <w:tcPr>
            <w:tcW w:w="6237" w:type="dxa"/>
            <w:vAlign w:val="center"/>
          </w:tcPr>
          <w:p w14:paraId="01822E7C" w14:textId="77777777" w:rsidR="00E44C6E" w:rsidRPr="00EC4510" w:rsidRDefault="00E44C6E" w:rsidP="00EC4510">
            <w:pPr>
              <w:autoSpaceDE w:val="0"/>
              <w:autoSpaceDN w:val="0"/>
              <w:adjustRightInd w:val="0"/>
              <w:contextualSpacing/>
              <w:rPr>
                <w:rFonts w:ascii="Times" w:hAnsi="Times"/>
                <w:color w:val="000000"/>
                <w:sz w:val="22"/>
                <w:szCs w:val="22"/>
              </w:rPr>
            </w:pPr>
            <w:r w:rsidRPr="00EC4510">
              <w:rPr>
                <w:rFonts w:ascii="Times" w:hAnsi="Times"/>
                <w:color w:val="000000"/>
                <w:sz w:val="22"/>
                <w:szCs w:val="22"/>
              </w:rPr>
              <w:t xml:space="preserve">The project had positive factors with minor defaults or weaknesses </w:t>
            </w:r>
          </w:p>
        </w:tc>
      </w:tr>
      <w:tr w:rsidR="00E44C6E" w:rsidRPr="00EC4510" w14:paraId="5109C27A" w14:textId="77777777" w:rsidTr="00EC4510">
        <w:trPr>
          <w:trHeight w:val="559"/>
          <w:jc w:val="center"/>
        </w:trPr>
        <w:tc>
          <w:tcPr>
            <w:tcW w:w="1980" w:type="dxa"/>
            <w:vAlign w:val="center"/>
          </w:tcPr>
          <w:p w14:paraId="34D08995" w14:textId="36F4D9A4" w:rsidR="00E44C6E" w:rsidRPr="00EC4510" w:rsidRDefault="00EC4510" w:rsidP="00EC4510">
            <w:pPr>
              <w:autoSpaceDE w:val="0"/>
              <w:autoSpaceDN w:val="0"/>
              <w:adjustRightInd w:val="0"/>
              <w:contextualSpacing/>
              <w:rPr>
                <w:rFonts w:ascii="Times" w:hAnsi="Times"/>
                <w:b/>
                <w:bCs/>
                <w:color w:val="000000"/>
                <w:sz w:val="22"/>
                <w:szCs w:val="22"/>
              </w:rPr>
            </w:pPr>
            <w:r w:rsidRPr="00EC4510">
              <w:rPr>
                <w:rFonts w:ascii="Times" w:hAnsi="Times"/>
                <w:b/>
                <w:bCs/>
                <w:color w:val="000000"/>
                <w:sz w:val="22"/>
                <w:szCs w:val="22"/>
                <w:lang w:val="en-US"/>
              </w:rPr>
              <w:t xml:space="preserve">Acceptable </w:t>
            </w:r>
            <w:r w:rsidR="00E44C6E" w:rsidRPr="00EC4510">
              <w:rPr>
                <w:rFonts w:ascii="Times" w:hAnsi="Times"/>
                <w:b/>
                <w:bCs/>
                <w:color w:val="000000"/>
                <w:sz w:val="22"/>
                <w:szCs w:val="22"/>
              </w:rPr>
              <w:t xml:space="preserve">(3) </w:t>
            </w:r>
          </w:p>
        </w:tc>
        <w:tc>
          <w:tcPr>
            <w:tcW w:w="6237" w:type="dxa"/>
            <w:vAlign w:val="center"/>
          </w:tcPr>
          <w:p w14:paraId="3F3AE256" w14:textId="77777777" w:rsidR="00E44C6E" w:rsidRPr="00EC4510" w:rsidRDefault="00E44C6E" w:rsidP="00EC4510">
            <w:pPr>
              <w:autoSpaceDE w:val="0"/>
              <w:autoSpaceDN w:val="0"/>
              <w:adjustRightInd w:val="0"/>
              <w:contextualSpacing/>
              <w:rPr>
                <w:rFonts w:ascii="Times" w:hAnsi="Times"/>
                <w:color w:val="000000"/>
                <w:sz w:val="22"/>
                <w:szCs w:val="22"/>
              </w:rPr>
            </w:pPr>
            <w:r w:rsidRPr="00EC4510">
              <w:rPr>
                <w:rFonts w:ascii="Times" w:hAnsi="Times"/>
                <w:color w:val="000000"/>
                <w:sz w:val="22"/>
                <w:szCs w:val="22"/>
              </w:rPr>
              <w:t xml:space="preserve">The project had moderate to notable defaults or weaknesses </w:t>
            </w:r>
          </w:p>
        </w:tc>
      </w:tr>
      <w:tr w:rsidR="00E44C6E" w:rsidRPr="00EC4510" w14:paraId="52BBAF66" w14:textId="77777777" w:rsidTr="00EC4510">
        <w:trPr>
          <w:trHeight w:val="559"/>
          <w:jc w:val="center"/>
        </w:trPr>
        <w:tc>
          <w:tcPr>
            <w:tcW w:w="1980" w:type="dxa"/>
            <w:vAlign w:val="center"/>
          </w:tcPr>
          <w:p w14:paraId="7E7695DD" w14:textId="01E93F63" w:rsidR="00E44C6E" w:rsidRPr="00EC4510" w:rsidRDefault="00EC4510" w:rsidP="00EC4510">
            <w:pPr>
              <w:autoSpaceDE w:val="0"/>
              <w:autoSpaceDN w:val="0"/>
              <w:adjustRightInd w:val="0"/>
              <w:contextualSpacing/>
              <w:rPr>
                <w:rFonts w:ascii="Times" w:hAnsi="Times"/>
                <w:b/>
                <w:bCs/>
                <w:color w:val="000000"/>
                <w:sz w:val="22"/>
                <w:szCs w:val="22"/>
              </w:rPr>
            </w:pPr>
            <w:r>
              <w:rPr>
                <w:rFonts w:ascii="Times" w:hAnsi="Times"/>
                <w:b/>
                <w:bCs/>
                <w:color w:val="000000"/>
                <w:sz w:val="22"/>
                <w:szCs w:val="22"/>
                <w:lang w:val="en-US"/>
              </w:rPr>
              <w:t xml:space="preserve">Needs mild improvement </w:t>
            </w:r>
            <w:r w:rsidR="00E44C6E" w:rsidRPr="00EC4510">
              <w:rPr>
                <w:rFonts w:ascii="Times" w:hAnsi="Times"/>
                <w:b/>
                <w:bCs/>
                <w:color w:val="000000"/>
                <w:sz w:val="22"/>
                <w:szCs w:val="22"/>
              </w:rPr>
              <w:t xml:space="preserve">(2) </w:t>
            </w:r>
          </w:p>
        </w:tc>
        <w:tc>
          <w:tcPr>
            <w:tcW w:w="6237" w:type="dxa"/>
            <w:vAlign w:val="center"/>
          </w:tcPr>
          <w:p w14:paraId="26602D6F" w14:textId="77777777" w:rsidR="00E44C6E" w:rsidRPr="00EC4510" w:rsidRDefault="00E44C6E" w:rsidP="00EC4510">
            <w:pPr>
              <w:autoSpaceDE w:val="0"/>
              <w:autoSpaceDN w:val="0"/>
              <w:adjustRightInd w:val="0"/>
              <w:contextualSpacing/>
              <w:rPr>
                <w:rFonts w:ascii="Times" w:hAnsi="Times"/>
                <w:color w:val="000000"/>
                <w:sz w:val="22"/>
                <w:szCs w:val="22"/>
              </w:rPr>
            </w:pPr>
            <w:r w:rsidRPr="00EC4510">
              <w:rPr>
                <w:rFonts w:ascii="Times" w:hAnsi="Times"/>
                <w:color w:val="000000"/>
                <w:sz w:val="22"/>
                <w:szCs w:val="22"/>
              </w:rPr>
              <w:t xml:space="preserve">The project had negative factors with major defaults or weaknesses </w:t>
            </w:r>
          </w:p>
        </w:tc>
      </w:tr>
      <w:tr w:rsidR="00E44C6E" w:rsidRPr="00EC4510" w14:paraId="5DC14F3A" w14:textId="77777777" w:rsidTr="00EC4510">
        <w:trPr>
          <w:trHeight w:val="559"/>
          <w:jc w:val="center"/>
        </w:trPr>
        <w:tc>
          <w:tcPr>
            <w:tcW w:w="1980" w:type="dxa"/>
            <w:vAlign w:val="center"/>
          </w:tcPr>
          <w:p w14:paraId="0544BF1D" w14:textId="065A5313" w:rsidR="00E44C6E" w:rsidRPr="00EC4510" w:rsidRDefault="00FD7D91" w:rsidP="00EC4510">
            <w:pPr>
              <w:autoSpaceDE w:val="0"/>
              <w:autoSpaceDN w:val="0"/>
              <w:adjustRightInd w:val="0"/>
              <w:contextualSpacing/>
              <w:rPr>
                <w:rFonts w:ascii="Times" w:hAnsi="Times"/>
                <w:b/>
                <w:bCs/>
                <w:color w:val="000000"/>
                <w:sz w:val="22"/>
                <w:szCs w:val="22"/>
              </w:rPr>
            </w:pPr>
            <w:r>
              <w:rPr>
                <w:rFonts w:ascii="Times" w:hAnsi="Times"/>
                <w:b/>
                <w:bCs/>
                <w:color w:val="000000"/>
                <w:sz w:val="22"/>
                <w:szCs w:val="22"/>
                <w:lang w:val="en-US"/>
              </w:rPr>
              <w:t>Needs major improvement</w:t>
            </w:r>
            <w:r w:rsidR="00E44C6E" w:rsidRPr="00EC4510">
              <w:rPr>
                <w:rFonts w:ascii="Times" w:hAnsi="Times"/>
                <w:b/>
                <w:bCs/>
                <w:color w:val="000000"/>
                <w:sz w:val="22"/>
                <w:szCs w:val="22"/>
              </w:rPr>
              <w:t xml:space="preserve"> (1) </w:t>
            </w:r>
          </w:p>
        </w:tc>
        <w:tc>
          <w:tcPr>
            <w:tcW w:w="6237" w:type="dxa"/>
            <w:vAlign w:val="center"/>
          </w:tcPr>
          <w:p w14:paraId="396473F5" w14:textId="77777777" w:rsidR="00E44C6E" w:rsidRPr="00EC4510" w:rsidRDefault="00E44C6E" w:rsidP="00EC4510">
            <w:pPr>
              <w:autoSpaceDE w:val="0"/>
              <w:autoSpaceDN w:val="0"/>
              <w:adjustRightInd w:val="0"/>
              <w:contextualSpacing/>
              <w:rPr>
                <w:rFonts w:ascii="Times" w:hAnsi="Times"/>
                <w:color w:val="000000"/>
                <w:sz w:val="22"/>
                <w:szCs w:val="22"/>
              </w:rPr>
            </w:pPr>
            <w:r w:rsidRPr="00EC4510">
              <w:rPr>
                <w:rFonts w:ascii="Times" w:hAnsi="Times"/>
                <w:color w:val="000000"/>
                <w:sz w:val="22"/>
                <w:szCs w:val="22"/>
              </w:rPr>
              <w:t>The project had negative factors with severe defaults or weaknesses</w:t>
            </w:r>
          </w:p>
        </w:tc>
      </w:tr>
    </w:tbl>
    <w:p w14:paraId="05A7FA8D" w14:textId="77777777" w:rsidR="00AE2D08" w:rsidRDefault="00AE2D08" w:rsidP="00AE2D08">
      <w:pPr>
        <w:spacing w:before="120" w:after="120" w:line="276" w:lineRule="auto"/>
        <w:jc w:val="both"/>
        <w:rPr>
          <w:rFonts w:ascii="Times" w:hAnsi="Times"/>
          <w:lang w:val="en-US"/>
        </w:rPr>
      </w:pPr>
      <w:bookmarkStart w:id="13" w:name="_Toc45121194"/>
    </w:p>
    <w:p w14:paraId="4A16F6C1" w14:textId="52C25E49" w:rsidR="005C4359" w:rsidRPr="00AE2D08" w:rsidRDefault="005C4359" w:rsidP="00AE2D08">
      <w:pPr>
        <w:pStyle w:val="Heading2"/>
        <w:spacing w:before="120" w:after="120"/>
        <w:rPr>
          <w:rFonts w:ascii="Times" w:hAnsi="Times"/>
        </w:rPr>
      </w:pPr>
      <w:bookmarkStart w:id="14" w:name="_Toc92381462"/>
      <w:r w:rsidRPr="00AE2D08">
        <w:rPr>
          <w:rFonts w:ascii="Times" w:hAnsi="Times"/>
        </w:rPr>
        <w:t>Findings</w:t>
      </w:r>
      <w:bookmarkEnd w:id="13"/>
      <w:bookmarkEnd w:id="14"/>
      <w:r w:rsidRPr="00AE2D08">
        <w:rPr>
          <w:rFonts w:ascii="Times" w:hAnsi="Times"/>
        </w:rPr>
        <w:t xml:space="preserve"> </w:t>
      </w:r>
    </w:p>
    <w:p w14:paraId="19B92682" w14:textId="77777777" w:rsidR="00A42A05" w:rsidRPr="008E1678" w:rsidRDefault="00A42A05" w:rsidP="00A42A05">
      <w:pPr>
        <w:spacing w:before="120" w:after="120" w:line="276" w:lineRule="auto"/>
        <w:rPr>
          <w:rFonts w:ascii="Times" w:hAnsi="Times"/>
          <w:b/>
          <w:bCs/>
        </w:rPr>
      </w:pPr>
      <w:bookmarkStart w:id="15" w:name="_Toc341262272"/>
      <w:r w:rsidRPr="008E1678">
        <w:rPr>
          <w:rFonts w:ascii="Times" w:hAnsi="Times"/>
          <w:b/>
          <w:bCs/>
        </w:rPr>
        <w:t>Relevance</w:t>
      </w:r>
    </w:p>
    <w:p w14:paraId="6F07047E" w14:textId="1AF7FEC2" w:rsidR="00A42A05" w:rsidRPr="008E1678" w:rsidRDefault="00A42A05" w:rsidP="00A42A05">
      <w:pPr>
        <w:spacing w:before="120" w:after="120" w:line="276" w:lineRule="auto"/>
        <w:jc w:val="both"/>
        <w:rPr>
          <w:rFonts w:ascii="Times" w:hAnsi="Times"/>
          <w:b/>
          <w:bCs/>
          <w:lang w:val="en-US"/>
        </w:rPr>
      </w:pPr>
      <w:r w:rsidRPr="008E1678">
        <w:rPr>
          <w:rFonts w:ascii="Times" w:hAnsi="Times"/>
          <w:b/>
          <w:bCs/>
          <w:i/>
          <w:iCs/>
        </w:rPr>
        <w:t>The relevance of the project is rated as ‘</w:t>
      </w:r>
      <w:r w:rsidR="0048609F">
        <w:rPr>
          <w:rFonts w:ascii="Times" w:hAnsi="Times"/>
          <w:b/>
          <w:bCs/>
          <w:i/>
          <w:iCs/>
          <w:lang w:val="en-US"/>
        </w:rPr>
        <w:t>Acceptable’</w:t>
      </w:r>
      <w:r w:rsidRPr="008E1678">
        <w:rPr>
          <w:rFonts w:ascii="Times" w:hAnsi="Times"/>
          <w:b/>
          <w:bCs/>
          <w:i/>
          <w:iCs/>
        </w:rPr>
        <w:t>.</w:t>
      </w:r>
    </w:p>
    <w:p w14:paraId="7554FD91" w14:textId="77777777" w:rsidR="00B03558" w:rsidRPr="001C2E57" w:rsidRDefault="00B03558" w:rsidP="00B03558">
      <w:pPr>
        <w:pStyle w:val="ListParagraph"/>
        <w:numPr>
          <w:ilvl w:val="0"/>
          <w:numId w:val="36"/>
        </w:numPr>
        <w:spacing w:before="120" w:after="120" w:line="276" w:lineRule="auto"/>
        <w:contextualSpacing w:val="0"/>
        <w:jc w:val="both"/>
        <w:rPr>
          <w:rFonts w:ascii="Times" w:hAnsi="Times"/>
        </w:rPr>
      </w:pPr>
      <w:r w:rsidRPr="001C2E57">
        <w:rPr>
          <w:rFonts w:ascii="Times" w:hAnsi="Times"/>
          <w:lang w:val="en-US"/>
        </w:rPr>
        <w:t>P</w:t>
      </w:r>
      <w:r w:rsidRPr="001C2E57">
        <w:rPr>
          <w:rFonts w:ascii="Times" w:hAnsi="Times"/>
        </w:rPr>
        <w:t>roblem analysis, prioritisation, and adaptability to emerging needs ha</w:t>
      </w:r>
      <w:proofErr w:type="spellStart"/>
      <w:r>
        <w:rPr>
          <w:rFonts w:ascii="Times" w:hAnsi="Times"/>
          <w:lang w:val="en-US"/>
        </w:rPr>
        <w:t>ve</w:t>
      </w:r>
      <w:proofErr w:type="spellEnd"/>
      <w:r w:rsidRPr="001C2E57">
        <w:rPr>
          <w:rFonts w:ascii="Times" w:hAnsi="Times"/>
        </w:rPr>
        <w:t xml:space="preserve"> been performed through</w:t>
      </w:r>
      <w:r>
        <w:rPr>
          <w:rFonts w:ascii="Times" w:hAnsi="Times"/>
          <w:lang w:val="en-US"/>
        </w:rPr>
        <w:t xml:space="preserve">out the implementation period. </w:t>
      </w:r>
    </w:p>
    <w:p w14:paraId="0B22D362" w14:textId="19A80642" w:rsidR="00B03558" w:rsidRPr="00B03558" w:rsidRDefault="00B03558" w:rsidP="0069343B">
      <w:pPr>
        <w:pStyle w:val="ListParagraph"/>
        <w:numPr>
          <w:ilvl w:val="0"/>
          <w:numId w:val="36"/>
        </w:numPr>
        <w:spacing w:before="120" w:after="120" w:line="276" w:lineRule="auto"/>
        <w:contextualSpacing w:val="0"/>
        <w:jc w:val="both"/>
        <w:rPr>
          <w:rFonts w:ascii="Times" w:hAnsi="Times"/>
        </w:rPr>
      </w:pPr>
      <w:r w:rsidRPr="00B03558">
        <w:rPr>
          <w:rFonts w:ascii="Times" w:hAnsi="Times"/>
          <w:lang w:val="en-US"/>
        </w:rPr>
        <w:t>M</w:t>
      </w:r>
      <w:r w:rsidRPr="00B03558">
        <w:rPr>
          <w:rFonts w:ascii="Times" w:hAnsi="Times"/>
          <w:lang w:val="en-US"/>
        </w:rPr>
        <w:t xml:space="preserve">ost </w:t>
      </w:r>
      <w:r w:rsidRPr="00B03558">
        <w:rPr>
          <w:rFonts w:ascii="Times" w:hAnsi="Times"/>
        </w:rPr>
        <w:t>respondents affirmed that the implemented interventions were aligned to the mandate, strategy, function, roles, and responsibilities of key actors</w:t>
      </w:r>
      <w:r w:rsidRPr="00B03558">
        <w:rPr>
          <w:rFonts w:ascii="Times" w:hAnsi="Times"/>
          <w:lang w:val="en-US"/>
        </w:rPr>
        <w:t xml:space="preserve"> (UNDP and MEP respectively)</w:t>
      </w:r>
      <w:r w:rsidRPr="00B03558">
        <w:rPr>
          <w:rFonts w:ascii="Times" w:hAnsi="Times"/>
        </w:rPr>
        <w:t>, and well-aligned with national and global priorities</w:t>
      </w:r>
      <w:r w:rsidRPr="00B03558">
        <w:rPr>
          <w:rFonts w:ascii="Times" w:hAnsi="Times"/>
          <w:lang w:val="en-US"/>
        </w:rPr>
        <w:t xml:space="preserve"> (Vision 2030, SDGs)</w:t>
      </w:r>
      <w:r w:rsidRPr="00B03558">
        <w:rPr>
          <w:rFonts w:ascii="Times" w:hAnsi="Times"/>
        </w:rPr>
        <w:t xml:space="preserve">. </w:t>
      </w:r>
      <w:r w:rsidRPr="00B03558">
        <w:rPr>
          <w:rFonts w:ascii="Times" w:hAnsi="Times"/>
          <w:lang w:val="en-US"/>
        </w:rPr>
        <w:t xml:space="preserve">In addition, it was found that the design of the implementation strategy of the project was coherent and consistent with the Country Programme Document during the Programme Cycle 2017-2021. </w:t>
      </w:r>
    </w:p>
    <w:p w14:paraId="4DBDF312" w14:textId="77777777" w:rsidR="00B03558" w:rsidRPr="00722CFE" w:rsidRDefault="00B03558" w:rsidP="00B03558">
      <w:pPr>
        <w:pStyle w:val="ListParagraph"/>
        <w:spacing w:before="120" w:after="120" w:line="276" w:lineRule="auto"/>
        <w:contextualSpacing w:val="0"/>
        <w:jc w:val="both"/>
        <w:rPr>
          <w:rFonts w:ascii="Times" w:hAnsi="Times"/>
        </w:rPr>
      </w:pPr>
    </w:p>
    <w:p w14:paraId="061F2006" w14:textId="7426160B" w:rsidR="00A42A05" w:rsidRPr="00B03558" w:rsidRDefault="00A42A05" w:rsidP="00B03558">
      <w:pPr>
        <w:spacing w:after="160" w:line="259" w:lineRule="auto"/>
        <w:rPr>
          <w:rFonts w:ascii="Times" w:hAnsi="Times"/>
          <w:lang w:val="en-US"/>
        </w:rPr>
      </w:pPr>
      <w:r w:rsidRPr="008E1678">
        <w:rPr>
          <w:rFonts w:ascii="Times" w:hAnsi="Times"/>
          <w:b/>
          <w:bCs/>
        </w:rPr>
        <w:t>Effectiveness</w:t>
      </w:r>
    </w:p>
    <w:p w14:paraId="52A061D8" w14:textId="5E4DD9CB" w:rsidR="00AE2D08" w:rsidRPr="00AE2D08" w:rsidRDefault="00AE2D08" w:rsidP="00AE2D08">
      <w:pPr>
        <w:spacing w:before="120" w:after="120" w:line="276" w:lineRule="auto"/>
        <w:jc w:val="both"/>
        <w:rPr>
          <w:rFonts w:ascii="Times" w:hAnsi="Times"/>
          <w:b/>
          <w:bCs/>
          <w:i/>
          <w:iCs/>
        </w:rPr>
      </w:pPr>
      <w:r w:rsidRPr="008E1678">
        <w:rPr>
          <w:rFonts w:ascii="Times" w:hAnsi="Times"/>
          <w:b/>
          <w:bCs/>
          <w:i/>
          <w:iCs/>
        </w:rPr>
        <w:t>The effectiveness of the project is rated as ‘</w:t>
      </w:r>
      <w:r w:rsidR="00430C8D">
        <w:rPr>
          <w:rFonts w:ascii="Times" w:hAnsi="Times"/>
          <w:b/>
          <w:bCs/>
          <w:i/>
          <w:iCs/>
          <w:lang w:val="en-US"/>
        </w:rPr>
        <w:t>Acceptable’</w:t>
      </w:r>
      <w:r w:rsidRPr="008E1678">
        <w:rPr>
          <w:rFonts w:ascii="Times" w:hAnsi="Times"/>
          <w:b/>
          <w:bCs/>
          <w:i/>
          <w:iCs/>
        </w:rPr>
        <w:t>.</w:t>
      </w:r>
    </w:p>
    <w:p w14:paraId="1756CC8B" w14:textId="77777777" w:rsidR="002A07C0" w:rsidRPr="002E1C69" w:rsidRDefault="002A07C0" w:rsidP="002A07C0">
      <w:pPr>
        <w:pStyle w:val="ListParagraph"/>
        <w:numPr>
          <w:ilvl w:val="0"/>
          <w:numId w:val="37"/>
        </w:numPr>
        <w:spacing w:before="120" w:after="120" w:line="276" w:lineRule="auto"/>
        <w:contextualSpacing w:val="0"/>
        <w:jc w:val="both"/>
        <w:rPr>
          <w:rFonts w:ascii="Times" w:hAnsi="Times"/>
          <w:b/>
          <w:bCs/>
        </w:rPr>
      </w:pPr>
      <w:r w:rsidRPr="00AE2D08">
        <w:rPr>
          <w:rFonts w:ascii="Times" w:hAnsi="Times"/>
          <w:lang w:val="en-US"/>
        </w:rPr>
        <w:t xml:space="preserve">Ideally, </w:t>
      </w:r>
      <w:r>
        <w:rPr>
          <w:rFonts w:ascii="Times" w:hAnsi="Times"/>
          <w:lang w:val="en-US"/>
        </w:rPr>
        <w:t>it would have been extremely useful to interview</w:t>
      </w:r>
      <w:r w:rsidRPr="00A00002">
        <w:rPr>
          <w:rFonts w:ascii="Times" w:hAnsi="Times"/>
          <w:lang w:val="en-US"/>
        </w:rPr>
        <w:t xml:space="preserve"> the individuals</w:t>
      </w:r>
      <w:r>
        <w:rPr>
          <w:rFonts w:ascii="Times" w:hAnsi="Times"/>
          <w:lang w:val="en-US"/>
        </w:rPr>
        <w:t xml:space="preserve"> (National Project Managers)</w:t>
      </w:r>
      <w:r w:rsidRPr="00A00002">
        <w:rPr>
          <w:rFonts w:ascii="Times" w:hAnsi="Times"/>
          <w:lang w:val="en-US"/>
        </w:rPr>
        <w:t xml:space="preserve"> who managed the project’s interventions from the UNDP and the MEP. This step could have helped in gaining more comprehensive insights about the outcomes</w:t>
      </w:r>
      <w:r w:rsidRPr="002E1C69">
        <w:rPr>
          <w:rFonts w:ascii="Times" w:hAnsi="Times"/>
          <w:lang w:val="en-US"/>
        </w:rPr>
        <w:t xml:space="preserve">. However, this step was not possible since these people were not on board anymore. This is considered to have a significant impact on the consistency of the assessment of progress under the </w:t>
      </w:r>
      <w:r w:rsidRPr="002E1C69">
        <w:rPr>
          <w:rFonts w:ascii="Times" w:hAnsi="Times"/>
          <w:i/>
          <w:iCs/>
          <w:lang w:val="en-US"/>
        </w:rPr>
        <w:t>effectiveness</w:t>
      </w:r>
      <w:r w:rsidRPr="002E1C69">
        <w:rPr>
          <w:rFonts w:ascii="Times" w:hAnsi="Times"/>
          <w:lang w:val="en-US"/>
        </w:rPr>
        <w:t xml:space="preserve"> criterion, which exclusively relied on the insights gathered from both secondary and primary research.</w:t>
      </w:r>
    </w:p>
    <w:p w14:paraId="21DC455A" w14:textId="0124ABBE" w:rsidR="00A85784" w:rsidRPr="00A85784" w:rsidRDefault="00A85784" w:rsidP="007F2D42">
      <w:pPr>
        <w:pStyle w:val="ListParagraph"/>
        <w:numPr>
          <w:ilvl w:val="0"/>
          <w:numId w:val="37"/>
        </w:numPr>
        <w:spacing w:after="160" w:line="276" w:lineRule="auto"/>
        <w:jc w:val="both"/>
        <w:rPr>
          <w:rFonts w:ascii="Times" w:hAnsi="Times"/>
          <w:b/>
          <w:bCs/>
        </w:rPr>
      </w:pPr>
      <w:r>
        <w:rPr>
          <w:rFonts w:ascii="Times" w:hAnsi="Times"/>
          <w:lang w:val="en-US"/>
        </w:rPr>
        <w:t>Some of the reported achievements (mostly at the activity level) in the 2020 Annual Report:</w:t>
      </w:r>
    </w:p>
    <w:p w14:paraId="0D6803F7" w14:textId="77777777" w:rsidR="00F77C4F" w:rsidRDefault="00F77C4F" w:rsidP="007F2D42">
      <w:pPr>
        <w:pStyle w:val="ListParagraph"/>
        <w:numPr>
          <w:ilvl w:val="1"/>
          <w:numId w:val="37"/>
        </w:numPr>
        <w:spacing w:after="160" w:line="276" w:lineRule="auto"/>
        <w:jc w:val="both"/>
        <w:rPr>
          <w:rFonts w:ascii="Times" w:hAnsi="Times"/>
          <w:lang w:val="en-US"/>
        </w:rPr>
      </w:pPr>
      <w:r>
        <w:rPr>
          <w:rFonts w:ascii="Times" w:hAnsi="Times"/>
          <w:lang w:val="en-US"/>
        </w:rPr>
        <w:t>Experts assigned to support the Minister’s office,</w:t>
      </w:r>
      <w:r w:rsidR="00A85784" w:rsidRPr="00A85784">
        <w:rPr>
          <w:rFonts w:ascii="Times" w:hAnsi="Times"/>
          <w:lang w:val="en-US"/>
        </w:rPr>
        <w:t xml:space="preserve"> particularly in areas of report writing, review of studies and technical reports, presentation of </w:t>
      </w:r>
      <w:r w:rsidR="00A85784" w:rsidRPr="00A85784">
        <w:rPr>
          <w:rFonts w:ascii="Times" w:hAnsi="Times"/>
          <w:lang w:val="en-US"/>
        </w:rPr>
        <w:lastRenderedPageBreak/>
        <w:t xml:space="preserve">analysis of issues and results, as well as provision of opinions, notes, and advice. </w:t>
      </w:r>
    </w:p>
    <w:p w14:paraId="664CC643" w14:textId="6E359EAF" w:rsidR="00A85784" w:rsidRPr="00F77C4F" w:rsidRDefault="00F77C4F" w:rsidP="007F2D42">
      <w:pPr>
        <w:pStyle w:val="ListParagraph"/>
        <w:numPr>
          <w:ilvl w:val="1"/>
          <w:numId w:val="37"/>
        </w:numPr>
        <w:spacing w:after="160" w:line="276" w:lineRule="auto"/>
        <w:jc w:val="both"/>
        <w:rPr>
          <w:rFonts w:ascii="Times" w:hAnsi="Times"/>
          <w:lang w:val="en-US"/>
        </w:rPr>
      </w:pPr>
      <w:r>
        <w:rPr>
          <w:rFonts w:ascii="Times" w:hAnsi="Times"/>
          <w:lang w:val="en-US"/>
        </w:rPr>
        <w:t xml:space="preserve">Contribution to economic country reports, </w:t>
      </w:r>
      <w:r w:rsidR="00A85784" w:rsidRPr="00F77C4F">
        <w:rPr>
          <w:rFonts w:ascii="Times" w:hAnsi="Times"/>
          <w:lang w:val="en-US"/>
        </w:rPr>
        <w:t xml:space="preserve">including partnership opportunities proposal with the KSA, for official high-level State visits or missions abroad. </w:t>
      </w:r>
    </w:p>
    <w:p w14:paraId="2A5EE5E3" w14:textId="77777777" w:rsidR="00A85784" w:rsidRPr="00A85784" w:rsidRDefault="00A85784" w:rsidP="007F2D42">
      <w:pPr>
        <w:pStyle w:val="ListParagraph"/>
        <w:numPr>
          <w:ilvl w:val="1"/>
          <w:numId w:val="37"/>
        </w:numPr>
        <w:spacing w:after="160" w:line="276" w:lineRule="auto"/>
        <w:jc w:val="both"/>
        <w:rPr>
          <w:rFonts w:ascii="Times" w:hAnsi="Times"/>
          <w:lang w:val="en-US"/>
        </w:rPr>
      </w:pPr>
      <w:r w:rsidRPr="00A85784">
        <w:rPr>
          <w:rFonts w:ascii="Times" w:hAnsi="Times"/>
          <w:lang w:val="en-US"/>
        </w:rPr>
        <w:t xml:space="preserve">Contribution to the KSA participation in the WEF (Feb 2019), the Islamic Summit, Arab Summit, CGC Summit, etc. </w:t>
      </w:r>
    </w:p>
    <w:p w14:paraId="5A4BAA4C" w14:textId="54EB85C3" w:rsidR="00A85784" w:rsidRPr="00A85784" w:rsidRDefault="00A85784" w:rsidP="007F2D42">
      <w:pPr>
        <w:pStyle w:val="ListParagraph"/>
        <w:numPr>
          <w:ilvl w:val="1"/>
          <w:numId w:val="37"/>
        </w:numPr>
        <w:spacing w:after="160" w:line="276" w:lineRule="auto"/>
        <w:jc w:val="both"/>
        <w:rPr>
          <w:rFonts w:ascii="Times" w:hAnsi="Times"/>
          <w:lang w:val="en-US"/>
        </w:rPr>
      </w:pPr>
      <w:r w:rsidRPr="00A85784">
        <w:rPr>
          <w:rFonts w:ascii="Times" w:hAnsi="Times"/>
          <w:lang w:val="en-US"/>
        </w:rPr>
        <w:t xml:space="preserve">Advising the Saudi delegations in diverse events, </w:t>
      </w:r>
      <w:proofErr w:type="gramStart"/>
      <w:r w:rsidRPr="00A85784">
        <w:rPr>
          <w:rFonts w:ascii="Times" w:hAnsi="Times"/>
          <w:lang w:val="en-US"/>
        </w:rPr>
        <w:t>i.e.</w:t>
      </w:r>
      <w:proofErr w:type="gramEnd"/>
      <w:r w:rsidRPr="00A85784">
        <w:rPr>
          <w:rFonts w:ascii="Times" w:hAnsi="Times"/>
          <w:lang w:val="en-US"/>
        </w:rPr>
        <w:t xml:space="preserve"> participation in the ESCWA high-level meeting in Amman, etc. </w:t>
      </w:r>
    </w:p>
    <w:p w14:paraId="4BC43B45" w14:textId="77777777" w:rsidR="00A85784" w:rsidRPr="00A85784" w:rsidRDefault="00A85784" w:rsidP="007F2D42">
      <w:pPr>
        <w:pStyle w:val="ListParagraph"/>
        <w:numPr>
          <w:ilvl w:val="1"/>
          <w:numId w:val="37"/>
        </w:numPr>
        <w:spacing w:after="160" w:line="276" w:lineRule="auto"/>
        <w:jc w:val="both"/>
        <w:rPr>
          <w:rFonts w:ascii="Times" w:hAnsi="Times"/>
          <w:lang w:val="en-US"/>
        </w:rPr>
      </w:pPr>
      <w:r w:rsidRPr="00A85784">
        <w:rPr>
          <w:rFonts w:ascii="Times" w:hAnsi="Times"/>
          <w:lang w:val="en-US"/>
        </w:rPr>
        <w:t>Participat</w:t>
      </w:r>
      <w:r>
        <w:rPr>
          <w:rFonts w:ascii="Times" w:hAnsi="Times"/>
          <w:lang w:val="en-US"/>
        </w:rPr>
        <w:t xml:space="preserve">ion </w:t>
      </w:r>
      <w:r w:rsidRPr="00A85784">
        <w:rPr>
          <w:rFonts w:ascii="Times" w:hAnsi="Times"/>
          <w:lang w:val="en-US"/>
        </w:rPr>
        <w:t xml:space="preserve">in the Citizen’s Account Committee activities. </w:t>
      </w:r>
    </w:p>
    <w:p w14:paraId="0EF5390F" w14:textId="77777777" w:rsidR="002A07C0" w:rsidRDefault="005A4A54" w:rsidP="007F2D42">
      <w:pPr>
        <w:pStyle w:val="ListParagraph"/>
        <w:numPr>
          <w:ilvl w:val="0"/>
          <w:numId w:val="37"/>
        </w:numPr>
        <w:spacing w:after="160" w:line="276" w:lineRule="auto"/>
        <w:jc w:val="both"/>
        <w:rPr>
          <w:rFonts w:ascii="Times" w:hAnsi="Times"/>
        </w:rPr>
      </w:pPr>
      <w:r>
        <w:rPr>
          <w:rFonts w:ascii="Times" w:hAnsi="Times"/>
          <w:lang w:val="en-US"/>
        </w:rPr>
        <w:t xml:space="preserve">With </w:t>
      </w:r>
      <w:r w:rsidR="00A42A05" w:rsidRPr="00FA39F4">
        <w:rPr>
          <w:rFonts w:ascii="Times" w:hAnsi="Times"/>
        </w:rPr>
        <w:t>a marked flexibility and ability to adapt to unexpected threats or risks</w:t>
      </w:r>
      <w:r w:rsidR="00A42A05" w:rsidRPr="00FA39F4">
        <w:rPr>
          <w:rFonts w:ascii="Times" w:hAnsi="Times"/>
          <w:lang w:val="en-US"/>
        </w:rPr>
        <w:t xml:space="preserve"> – especially since the onset of the COVID pandemic - </w:t>
      </w:r>
      <w:r w:rsidR="00A42A05" w:rsidRPr="00FA39F4">
        <w:rPr>
          <w:rFonts w:ascii="Times" w:hAnsi="Times"/>
        </w:rPr>
        <w:t xml:space="preserve">the team managed to achieve the desired results during the implementation period. However, the quality of the existing documentation did not provide enough evidence to verifiably demonstrate the effectiveness of planned outputs and their plausible contribution to the expected outcome. </w:t>
      </w:r>
    </w:p>
    <w:p w14:paraId="696CC8C8" w14:textId="77F1B68D" w:rsidR="00FA39F4" w:rsidRPr="005A4A54" w:rsidRDefault="00A42A05" w:rsidP="007F2D42">
      <w:pPr>
        <w:pStyle w:val="ListParagraph"/>
        <w:numPr>
          <w:ilvl w:val="0"/>
          <w:numId w:val="37"/>
        </w:numPr>
        <w:spacing w:after="160" w:line="276" w:lineRule="auto"/>
        <w:jc w:val="both"/>
        <w:rPr>
          <w:rFonts w:ascii="Times" w:hAnsi="Times"/>
        </w:rPr>
      </w:pPr>
      <w:r w:rsidRPr="00FA39F4">
        <w:rPr>
          <w:rFonts w:ascii="Times" w:hAnsi="Times"/>
        </w:rPr>
        <w:t xml:space="preserve">The adopted actions and strategies were mostly relevant to achieving the expected results in the concerned areas during the implementation period. </w:t>
      </w:r>
      <w:r w:rsidR="005A4A54">
        <w:rPr>
          <w:rFonts w:ascii="Times" w:hAnsi="Times"/>
          <w:lang w:val="en-US"/>
        </w:rPr>
        <w:t>T</w:t>
      </w:r>
      <w:r w:rsidR="00FA39F4" w:rsidRPr="005A4A54">
        <w:rPr>
          <w:rFonts w:ascii="Times" w:hAnsi="Times"/>
        </w:rPr>
        <w:t xml:space="preserve">he elements detailed below in terms of professionalization, strengthening quality and accurateness, engaging experts, </w:t>
      </w:r>
      <w:r w:rsidR="005A4A54">
        <w:rPr>
          <w:rFonts w:ascii="Times" w:hAnsi="Times"/>
          <w:lang w:val="en-US"/>
        </w:rPr>
        <w:t>were identified:</w:t>
      </w:r>
    </w:p>
    <w:p w14:paraId="0D5F9EEA" w14:textId="37FA9E9E" w:rsidR="00FA39F4" w:rsidRPr="008619BB" w:rsidRDefault="005A4A54" w:rsidP="007F2D42">
      <w:pPr>
        <w:pStyle w:val="ListParagraph"/>
        <w:numPr>
          <w:ilvl w:val="1"/>
          <w:numId w:val="37"/>
        </w:numPr>
        <w:spacing w:after="160" w:line="276" w:lineRule="auto"/>
        <w:jc w:val="both"/>
        <w:rPr>
          <w:rFonts w:ascii="Times" w:hAnsi="Times"/>
          <w:lang w:val="en-US"/>
        </w:rPr>
      </w:pPr>
      <w:r>
        <w:rPr>
          <w:rFonts w:ascii="Times" w:hAnsi="Times"/>
          <w:lang w:val="en-US"/>
        </w:rPr>
        <w:t xml:space="preserve">UNDP </w:t>
      </w:r>
      <w:r w:rsidR="00FA39F4" w:rsidRPr="008619BB">
        <w:rPr>
          <w:rFonts w:ascii="Times" w:hAnsi="Times"/>
          <w:lang w:val="en-US"/>
        </w:rPr>
        <w:t xml:space="preserve">provided advice and technical assistance to bring about policy changes towards </w:t>
      </w:r>
      <w:r>
        <w:rPr>
          <w:rFonts w:ascii="Times" w:hAnsi="Times"/>
          <w:lang w:val="en-US"/>
        </w:rPr>
        <w:t>the desired goals</w:t>
      </w:r>
      <w:r w:rsidR="002E10A2">
        <w:rPr>
          <w:rFonts w:ascii="Times" w:hAnsi="Times"/>
          <w:lang w:val="en-US"/>
        </w:rPr>
        <w:t>,</w:t>
      </w:r>
    </w:p>
    <w:p w14:paraId="28602CF5" w14:textId="3FAE9062" w:rsidR="00FA39F4" w:rsidRPr="008619BB" w:rsidRDefault="005A4A54" w:rsidP="007F2D42">
      <w:pPr>
        <w:pStyle w:val="ListParagraph"/>
        <w:numPr>
          <w:ilvl w:val="1"/>
          <w:numId w:val="37"/>
        </w:numPr>
        <w:spacing w:after="160" w:line="276" w:lineRule="auto"/>
        <w:jc w:val="both"/>
        <w:rPr>
          <w:rFonts w:ascii="Times" w:hAnsi="Times"/>
          <w:lang w:val="en-US"/>
        </w:rPr>
      </w:pPr>
      <w:r>
        <w:rPr>
          <w:rFonts w:ascii="Times" w:hAnsi="Times"/>
          <w:lang w:val="en-US"/>
        </w:rPr>
        <w:t xml:space="preserve">UNDP </w:t>
      </w:r>
      <w:r w:rsidR="00FA39F4" w:rsidRPr="008619BB">
        <w:rPr>
          <w:rFonts w:ascii="Times" w:hAnsi="Times"/>
          <w:lang w:val="en-US"/>
        </w:rPr>
        <w:t>called upon Arab and non-Arab experts for contribution to the produced knowledge materials (</w:t>
      </w:r>
      <w:r w:rsidR="001D567F">
        <w:rPr>
          <w:rFonts w:ascii="Times" w:hAnsi="Times"/>
          <w:lang w:val="en-US"/>
        </w:rPr>
        <w:t>although</w:t>
      </w:r>
      <w:r>
        <w:rPr>
          <w:rFonts w:ascii="Times" w:hAnsi="Times"/>
          <w:lang w:val="en-US"/>
        </w:rPr>
        <w:t xml:space="preserve"> not</w:t>
      </w:r>
      <w:r w:rsidR="001D567F">
        <w:rPr>
          <w:rFonts w:ascii="Times" w:hAnsi="Times"/>
          <w:lang w:val="en-US"/>
        </w:rPr>
        <w:t xml:space="preserve"> as</w:t>
      </w:r>
      <w:r>
        <w:rPr>
          <w:rFonts w:ascii="Times" w:hAnsi="Times"/>
          <w:lang w:val="en-US"/>
        </w:rPr>
        <w:t xml:space="preserve"> </w:t>
      </w:r>
      <w:r w:rsidR="001D567F">
        <w:rPr>
          <w:rFonts w:ascii="Times" w:hAnsi="Times"/>
          <w:lang w:val="en-US"/>
        </w:rPr>
        <w:t>systematically as it could have been)</w:t>
      </w:r>
      <w:r w:rsidR="002E10A2">
        <w:rPr>
          <w:rFonts w:ascii="Times" w:hAnsi="Times"/>
          <w:lang w:val="en-US"/>
        </w:rPr>
        <w:t>,</w:t>
      </w:r>
    </w:p>
    <w:p w14:paraId="024946B8" w14:textId="5C6BC35B" w:rsidR="00FA39F4" w:rsidRPr="008619BB" w:rsidRDefault="001D567F" w:rsidP="007F2D42">
      <w:pPr>
        <w:pStyle w:val="ListParagraph"/>
        <w:numPr>
          <w:ilvl w:val="1"/>
          <w:numId w:val="37"/>
        </w:numPr>
        <w:spacing w:after="160" w:line="276" w:lineRule="auto"/>
        <w:jc w:val="both"/>
        <w:rPr>
          <w:rFonts w:ascii="Times" w:hAnsi="Times"/>
          <w:lang w:val="en-US"/>
        </w:rPr>
      </w:pPr>
      <w:r>
        <w:rPr>
          <w:rFonts w:ascii="Times" w:hAnsi="Times"/>
          <w:lang w:val="en-US"/>
        </w:rPr>
        <w:t xml:space="preserve">During the last quarter of the 2-year implementation period, UNDP managed to reinforce and </w:t>
      </w:r>
      <w:r w:rsidR="00FA39F4" w:rsidRPr="008619BB">
        <w:rPr>
          <w:rFonts w:ascii="Times" w:hAnsi="Times"/>
          <w:lang w:val="en-US"/>
        </w:rPr>
        <w:t>divers</w:t>
      </w:r>
      <w:r>
        <w:rPr>
          <w:rFonts w:ascii="Times" w:hAnsi="Times"/>
          <w:lang w:val="en-US"/>
        </w:rPr>
        <w:t>ify</w:t>
      </w:r>
      <w:r w:rsidR="00FA39F4" w:rsidRPr="008619BB">
        <w:rPr>
          <w:rFonts w:ascii="Times" w:hAnsi="Times"/>
          <w:lang w:val="en-US"/>
        </w:rPr>
        <w:t xml:space="preserve"> partnership strategies</w:t>
      </w:r>
      <w:r>
        <w:rPr>
          <w:rFonts w:ascii="Times" w:hAnsi="Times"/>
          <w:lang w:val="en-US"/>
        </w:rPr>
        <w:t xml:space="preserve"> (called upon for synergies between the UNDP, the </w:t>
      </w:r>
      <w:proofErr w:type="gramStart"/>
      <w:r>
        <w:rPr>
          <w:rFonts w:ascii="Times" w:hAnsi="Times"/>
          <w:lang w:val="en-US"/>
        </w:rPr>
        <w:t>MEP</w:t>
      </w:r>
      <w:proofErr w:type="gramEnd"/>
      <w:r>
        <w:rPr>
          <w:rFonts w:ascii="Times" w:hAnsi="Times"/>
          <w:lang w:val="en-US"/>
        </w:rPr>
        <w:t xml:space="preserve"> and the General Authority for Statistics)</w:t>
      </w:r>
      <w:r w:rsidR="002E10A2">
        <w:rPr>
          <w:rFonts w:ascii="Times" w:hAnsi="Times"/>
          <w:lang w:val="en-US"/>
        </w:rPr>
        <w:t>,</w:t>
      </w:r>
    </w:p>
    <w:p w14:paraId="05635D13" w14:textId="1B418FDA" w:rsidR="00CB01BD" w:rsidRPr="008619BB" w:rsidRDefault="00FA39F4" w:rsidP="007F2D42">
      <w:pPr>
        <w:pStyle w:val="ListParagraph"/>
        <w:numPr>
          <w:ilvl w:val="1"/>
          <w:numId w:val="37"/>
        </w:numPr>
        <w:spacing w:after="160" w:line="276" w:lineRule="auto"/>
        <w:jc w:val="both"/>
        <w:rPr>
          <w:rFonts w:ascii="Times" w:hAnsi="Times"/>
          <w:lang w:val="en-US"/>
        </w:rPr>
      </w:pPr>
      <w:r w:rsidRPr="008619BB">
        <w:rPr>
          <w:rFonts w:ascii="Times" w:hAnsi="Times"/>
          <w:lang w:val="en-US"/>
        </w:rPr>
        <w:t>Customized capacity development activities in a context-specific and culturally sensitive way</w:t>
      </w:r>
      <w:r w:rsidR="002E10A2">
        <w:rPr>
          <w:rFonts w:ascii="Times" w:hAnsi="Times"/>
          <w:lang w:val="en-US"/>
        </w:rPr>
        <w:t xml:space="preserve">. </w:t>
      </w:r>
    </w:p>
    <w:p w14:paraId="396F8DD0" w14:textId="77777777" w:rsidR="00CB01BD" w:rsidRPr="008619BB" w:rsidRDefault="00CB01BD" w:rsidP="008619BB">
      <w:pPr>
        <w:pStyle w:val="ListParagraph"/>
        <w:spacing w:after="160" w:line="276" w:lineRule="auto"/>
        <w:ind w:left="1440"/>
        <w:jc w:val="both"/>
        <w:rPr>
          <w:rFonts w:ascii="Times" w:hAnsi="Times"/>
          <w:lang w:val="en-US"/>
        </w:rPr>
      </w:pPr>
    </w:p>
    <w:p w14:paraId="5FCF19B5" w14:textId="45E59719" w:rsidR="00A42A05" w:rsidRPr="008E1678" w:rsidRDefault="00A42A05" w:rsidP="00A42A05">
      <w:pPr>
        <w:spacing w:before="120" w:after="120" w:line="276" w:lineRule="auto"/>
        <w:rPr>
          <w:rFonts w:ascii="Times" w:hAnsi="Times"/>
          <w:b/>
          <w:bCs/>
        </w:rPr>
      </w:pPr>
      <w:r w:rsidRPr="008E1678">
        <w:rPr>
          <w:rFonts w:ascii="Times" w:hAnsi="Times"/>
          <w:b/>
          <w:bCs/>
        </w:rPr>
        <w:t>Efficiency</w:t>
      </w:r>
    </w:p>
    <w:p w14:paraId="1C52A83C" w14:textId="15F98E7F" w:rsidR="00DB3CAC" w:rsidRPr="00DB3CAC" w:rsidRDefault="00A42A05" w:rsidP="00DB3CAC">
      <w:pPr>
        <w:spacing w:before="120" w:after="120" w:line="276" w:lineRule="auto"/>
        <w:jc w:val="both"/>
        <w:rPr>
          <w:rFonts w:ascii="Times" w:hAnsi="Times"/>
          <w:b/>
          <w:bCs/>
          <w:i/>
          <w:iCs/>
        </w:rPr>
      </w:pPr>
      <w:r w:rsidRPr="008E1678">
        <w:rPr>
          <w:rFonts w:ascii="Times" w:hAnsi="Times"/>
          <w:b/>
          <w:bCs/>
          <w:i/>
          <w:iCs/>
        </w:rPr>
        <w:t>The efficiency of the project is rated as ‘</w:t>
      </w:r>
      <w:r w:rsidR="000A57F6">
        <w:rPr>
          <w:rFonts w:ascii="Times" w:hAnsi="Times"/>
          <w:b/>
          <w:bCs/>
          <w:i/>
          <w:iCs/>
          <w:lang w:val="en-US"/>
        </w:rPr>
        <w:t>Needs mild improvement’</w:t>
      </w:r>
      <w:r w:rsidRPr="008E1678">
        <w:rPr>
          <w:rFonts w:ascii="Times" w:hAnsi="Times"/>
          <w:b/>
          <w:bCs/>
          <w:i/>
          <w:iCs/>
        </w:rPr>
        <w:t>.</w:t>
      </w:r>
    </w:p>
    <w:p w14:paraId="5214852C" w14:textId="0F750BD4" w:rsidR="00F83120" w:rsidRPr="00E21E3B" w:rsidRDefault="00CB01BD" w:rsidP="007F2D42">
      <w:pPr>
        <w:pStyle w:val="ListParagraph"/>
        <w:numPr>
          <w:ilvl w:val="0"/>
          <w:numId w:val="37"/>
        </w:numPr>
        <w:spacing w:after="160" w:line="276" w:lineRule="auto"/>
        <w:jc w:val="both"/>
        <w:rPr>
          <w:rFonts w:ascii="Times" w:hAnsi="Times"/>
          <w:lang w:val="en-US"/>
        </w:rPr>
      </w:pPr>
      <w:r w:rsidRPr="00E21E3B">
        <w:rPr>
          <w:rFonts w:ascii="Times" w:hAnsi="Times"/>
          <w:lang w:val="en-US"/>
        </w:rPr>
        <w:t>The project’s annual report follow</w:t>
      </w:r>
      <w:r w:rsidR="002A07C0">
        <w:rPr>
          <w:rFonts w:ascii="Times" w:hAnsi="Times"/>
          <w:lang w:val="en-US"/>
        </w:rPr>
        <w:t>ed</w:t>
      </w:r>
      <w:r w:rsidRPr="00E21E3B">
        <w:rPr>
          <w:rFonts w:ascii="Times" w:hAnsi="Times"/>
          <w:lang w:val="en-US"/>
        </w:rPr>
        <w:t xml:space="preserve"> an activity-based reporting style that d</w:t>
      </w:r>
      <w:r w:rsidR="002A07C0">
        <w:rPr>
          <w:rFonts w:ascii="Times" w:hAnsi="Times"/>
          <w:lang w:val="en-US"/>
        </w:rPr>
        <w:t>id not sufficiently</w:t>
      </w:r>
      <w:r w:rsidRPr="00E21E3B">
        <w:rPr>
          <w:rFonts w:ascii="Times" w:hAnsi="Times"/>
          <w:lang w:val="en-US"/>
        </w:rPr>
        <w:t xml:space="preserve"> emphasize the multidimensional results of the project. </w:t>
      </w:r>
    </w:p>
    <w:p w14:paraId="03E775B6" w14:textId="77777777" w:rsidR="00E21E3B" w:rsidRDefault="00DB3CAC" w:rsidP="007F2D42">
      <w:pPr>
        <w:pStyle w:val="ListParagraph"/>
        <w:numPr>
          <w:ilvl w:val="0"/>
          <w:numId w:val="37"/>
        </w:numPr>
        <w:spacing w:after="160" w:line="276" w:lineRule="auto"/>
        <w:jc w:val="both"/>
        <w:rPr>
          <w:rFonts w:ascii="Times" w:hAnsi="Times"/>
        </w:rPr>
      </w:pPr>
      <w:r w:rsidRPr="00E21E3B">
        <w:rPr>
          <w:rFonts w:ascii="Times" w:hAnsi="Times"/>
          <w:lang w:val="en-US"/>
        </w:rPr>
        <w:t>According to interviewed stakeholders, most interventions (except recruitment processes</w:t>
      </w:r>
      <w:r w:rsidRPr="00834D8F">
        <w:rPr>
          <w:rFonts w:ascii="Times" w:hAnsi="Times"/>
        </w:rPr>
        <w:t>) were well and timely executed with no significant reported delays.</w:t>
      </w:r>
    </w:p>
    <w:p w14:paraId="1CDF1BA6" w14:textId="1DA51B96" w:rsidR="00E21E3B" w:rsidRDefault="00DB3CAC" w:rsidP="007F2D42">
      <w:pPr>
        <w:pStyle w:val="ListParagraph"/>
        <w:numPr>
          <w:ilvl w:val="0"/>
          <w:numId w:val="37"/>
        </w:numPr>
        <w:spacing w:after="160" w:line="276" w:lineRule="auto"/>
        <w:jc w:val="both"/>
        <w:rPr>
          <w:rFonts w:ascii="Times" w:hAnsi="Times"/>
        </w:rPr>
      </w:pPr>
      <w:r w:rsidRPr="00E21E3B">
        <w:rPr>
          <w:rFonts w:ascii="Times" w:hAnsi="Times"/>
        </w:rPr>
        <w:t xml:space="preserve">According to most interviewees, </w:t>
      </w:r>
      <w:r w:rsidR="002A07C0">
        <w:rPr>
          <w:rFonts w:ascii="Times" w:hAnsi="Times"/>
          <w:lang w:val="en-US"/>
        </w:rPr>
        <w:t>there is a need to standardize and systematize</w:t>
      </w:r>
      <w:r w:rsidRPr="00E21E3B">
        <w:rPr>
          <w:rFonts w:ascii="Times" w:hAnsi="Times"/>
        </w:rPr>
        <w:t xml:space="preserve"> content management processes and mechanisms</w:t>
      </w:r>
      <w:r w:rsidR="002A07C0">
        <w:rPr>
          <w:rFonts w:ascii="Times" w:hAnsi="Times"/>
          <w:lang w:val="en-US"/>
        </w:rPr>
        <w:t>, for</w:t>
      </w:r>
      <w:r w:rsidRPr="00E21E3B">
        <w:rPr>
          <w:rFonts w:ascii="Times" w:hAnsi="Times"/>
        </w:rPr>
        <w:t xml:space="preserve"> implementing partners to significantly reap synergy benefits from well-defined reporting, documentation and monitoring and evaluation processes and mechanisms. </w:t>
      </w:r>
    </w:p>
    <w:p w14:paraId="0A909B68" w14:textId="77777777" w:rsidR="00E21E3B" w:rsidRDefault="00DB3CAC" w:rsidP="007F2D42">
      <w:pPr>
        <w:pStyle w:val="ListParagraph"/>
        <w:numPr>
          <w:ilvl w:val="0"/>
          <w:numId w:val="37"/>
        </w:numPr>
        <w:spacing w:after="160" w:line="276" w:lineRule="auto"/>
        <w:jc w:val="both"/>
        <w:rPr>
          <w:rFonts w:ascii="Times" w:hAnsi="Times"/>
        </w:rPr>
      </w:pPr>
      <w:r w:rsidRPr="00E21E3B">
        <w:rPr>
          <w:rFonts w:ascii="Times" w:hAnsi="Times"/>
        </w:rPr>
        <w:lastRenderedPageBreak/>
        <w:t xml:space="preserve">Efficiency poses the question whether, given the budget, the specified outputs could have been achieved at a lower cost. The Evaluator did not have any comparative data to make a fair cost-efficiency judgment. </w:t>
      </w:r>
    </w:p>
    <w:p w14:paraId="34EC6E1D" w14:textId="77777777" w:rsidR="00E21E3B" w:rsidRDefault="0011679D" w:rsidP="007F2D42">
      <w:pPr>
        <w:pStyle w:val="ListParagraph"/>
        <w:numPr>
          <w:ilvl w:val="0"/>
          <w:numId w:val="37"/>
        </w:numPr>
        <w:spacing w:after="160" w:line="276" w:lineRule="auto"/>
        <w:jc w:val="both"/>
        <w:rPr>
          <w:rFonts w:ascii="Times" w:hAnsi="Times"/>
        </w:rPr>
      </w:pPr>
      <w:r w:rsidRPr="00E21E3B">
        <w:rPr>
          <w:rFonts w:ascii="Times" w:hAnsi="Times"/>
        </w:rPr>
        <w:t xml:space="preserve">Against the noted challenges, all respondents acknowledged that the project had a “large margin of </w:t>
      </w:r>
      <w:r w:rsidR="00DB3CAC" w:rsidRPr="00E21E3B">
        <w:rPr>
          <w:rFonts w:ascii="Times" w:hAnsi="Times"/>
        </w:rPr>
        <w:t>flexibility and adaptability</w:t>
      </w:r>
      <w:r w:rsidRPr="00E21E3B">
        <w:rPr>
          <w:rFonts w:ascii="Times" w:hAnsi="Times"/>
        </w:rPr>
        <w:t xml:space="preserve">” </w:t>
      </w:r>
      <w:r w:rsidR="00DB3CAC" w:rsidRPr="00E21E3B">
        <w:rPr>
          <w:rFonts w:ascii="Times" w:hAnsi="Times"/>
        </w:rPr>
        <w:t>both during planning and implementation</w:t>
      </w:r>
      <w:r w:rsidRPr="00E21E3B">
        <w:rPr>
          <w:rFonts w:ascii="Times" w:hAnsi="Times"/>
        </w:rPr>
        <w:t>.</w:t>
      </w:r>
    </w:p>
    <w:p w14:paraId="1BD1A4BA" w14:textId="001B6F8F" w:rsidR="00E21E3B" w:rsidRPr="00E573A3" w:rsidRDefault="00B4444D" w:rsidP="007F2D42">
      <w:pPr>
        <w:pStyle w:val="ListParagraph"/>
        <w:numPr>
          <w:ilvl w:val="0"/>
          <w:numId w:val="37"/>
        </w:numPr>
        <w:spacing w:after="160" w:line="276" w:lineRule="auto"/>
        <w:jc w:val="both"/>
        <w:rPr>
          <w:rFonts w:ascii="Times" w:hAnsi="Times"/>
        </w:rPr>
      </w:pPr>
      <w:r w:rsidRPr="00B4444D">
        <w:rPr>
          <w:rFonts w:ascii="Times" w:hAnsi="Times"/>
          <w:color w:val="000000" w:themeColor="text1"/>
          <w:lang w:val="en-US"/>
        </w:rPr>
        <w:t>S</w:t>
      </w:r>
      <w:r w:rsidR="001D7977" w:rsidRPr="00E573A3">
        <w:rPr>
          <w:rFonts w:ascii="Times" w:hAnsi="Times"/>
        </w:rPr>
        <w:t>tarting the 4</w:t>
      </w:r>
      <w:proofErr w:type="spellStart"/>
      <w:r w:rsidR="00932427" w:rsidRPr="00932427">
        <w:rPr>
          <w:rFonts w:ascii="Times" w:hAnsi="Times"/>
          <w:vertAlign w:val="superscript"/>
          <w:lang w:val="en-US"/>
        </w:rPr>
        <w:t>th</w:t>
      </w:r>
      <w:proofErr w:type="spellEnd"/>
      <w:r w:rsidR="001D7977" w:rsidRPr="00E573A3">
        <w:rPr>
          <w:rFonts w:ascii="Times" w:hAnsi="Times"/>
        </w:rPr>
        <w:t xml:space="preserve"> quarter of the implementation period, UNDP team started building on lessons learned during the </w:t>
      </w:r>
      <w:r w:rsidRPr="00E573A3">
        <w:rPr>
          <w:rFonts w:ascii="Times" w:hAnsi="Times"/>
        </w:rPr>
        <w:t>cycle and</w:t>
      </w:r>
      <w:r w:rsidR="001D7977" w:rsidRPr="00E573A3">
        <w:rPr>
          <w:rFonts w:ascii="Times" w:hAnsi="Times"/>
        </w:rPr>
        <w:t xml:space="preserve"> started shifting towards more strategic and system-level thinking. The dedicated staff have shown to be resilient to the rapid and drastic changes by managing to speed up the coordination pace prior to starting the implementation of the new Agreement. While this observation can be of great significance by means of change, it remains limited to the particular context of the Evaluation exercise and the limited generalizability (due to the qualitative nature of a considerable part of results), and hence, needs further investigation.</w:t>
      </w:r>
    </w:p>
    <w:p w14:paraId="0E547238" w14:textId="77777777" w:rsidR="00E21E3B" w:rsidRDefault="001D7977" w:rsidP="007F2D42">
      <w:pPr>
        <w:pStyle w:val="ListParagraph"/>
        <w:numPr>
          <w:ilvl w:val="0"/>
          <w:numId w:val="37"/>
        </w:numPr>
        <w:spacing w:after="160" w:line="276" w:lineRule="auto"/>
        <w:jc w:val="both"/>
        <w:rPr>
          <w:rFonts w:ascii="Times" w:hAnsi="Times"/>
        </w:rPr>
      </w:pPr>
      <w:r w:rsidRPr="00E21E3B">
        <w:rPr>
          <w:rFonts w:ascii="Times" w:hAnsi="Times"/>
        </w:rPr>
        <w:t>It can be expected that as the project continues through the newly signed off Agreement, the ability of the team to expand through the adequate recruitment of a Chief Technical Advisor – who can bring to the table the comparative and competitive advantage of UNDP as compared to private management consulting firms -, and to adopt an implementation approach that is based on a solid system-level analysis will most likely translate into strategic results and policy-focused interventions.</w:t>
      </w:r>
    </w:p>
    <w:p w14:paraId="02DE8F11" w14:textId="77777777" w:rsidR="00E21E3B" w:rsidRDefault="00DB3CAC" w:rsidP="007F2D42">
      <w:pPr>
        <w:pStyle w:val="ListParagraph"/>
        <w:numPr>
          <w:ilvl w:val="0"/>
          <w:numId w:val="37"/>
        </w:numPr>
        <w:spacing w:after="160" w:line="276" w:lineRule="auto"/>
        <w:jc w:val="both"/>
        <w:rPr>
          <w:rFonts w:ascii="Times" w:hAnsi="Times"/>
        </w:rPr>
      </w:pPr>
      <w:r w:rsidRPr="00E21E3B">
        <w:rPr>
          <w:rFonts w:ascii="Times" w:hAnsi="Times"/>
        </w:rPr>
        <w:t>As work mostly included elements of soft assistance (e.g., standards development, training, policy advocacy) it makes the application of conventional efficiency indicators to these areas not feasible (i.e. procurement of assets, comparative analysis to alternatives…)</w:t>
      </w:r>
      <w:r w:rsidR="001C2697" w:rsidRPr="00E21E3B">
        <w:rPr>
          <w:rFonts w:ascii="Times" w:hAnsi="Times"/>
        </w:rPr>
        <w:t>.</w:t>
      </w:r>
    </w:p>
    <w:p w14:paraId="445078B5" w14:textId="77777777" w:rsidR="00835D92" w:rsidRDefault="00DB3CAC" w:rsidP="00835D92">
      <w:pPr>
        <w:pStyle w:val="ListParagraph"/>
        <w:numPr>
          <w:ilvl w:val="0"/>
          <w:numId w:val="37"/>
        </w:numPr>
        <w:spacing w:after="160" w:line="276" w:lineRule="auto"/>
        <w:jc w:val="both"/>
        <w:rPr>
          <w:rFonts w:ascii="Times" w:hAnsi="Times"/>
        </w:rPr>
      </w:pPr>
      <w:r w:rsidRPr="00E21E3B">
        <w:rPr>
          <w:rFonts w:ascii="Times" w:hAnsi="Times"/>
        </w:rPr>
        <w:t xml:space="preserve">Communication tools </w:t>
      </w:r>
      <w:r w:rsidR="00467C03" w:rsidRPr="00E21E3B">
        <w:rPr>
          <w:rFonts w:ascii="Times" w:hAnsi="Times"/>
        </w:rPr>
        <w:t xml:space="preserve">were insufficiently </w:t>
      </w:r>
      <w:r w:rsidRPr="00E21E3B">
        <w:rPr>
          <w:rFonts w:ascii="Times" w:hAnsi="Times"/>
        </w:rPr>
        <w:t>utilized</w:t>
      </w:r>
      <w:r w:rsidR="00467C03" w:rsidRPr="00E21E3B">
        <w:rPr>
          <w:rFonts w:ascii="Times" w:hAnsi="Times"/>
        </w:rPr>
        <w:t xml:space="preserve"> during the implementation period of the project</w:t>
      </w:r>
      <w:r w:rsidR="00E21E3B">
        <w:rPr>
          <w:rFonts w:ascii="Times" w:hAnsi="Times"/>
          <w:lang w:val="en-US"/>
        </w:rPr>
        <w:t xml:space="preserve"> (no quarterly reports or briefs, presentations, visibility products were made available to the evaluator)</w:t>
      </w:r>
      <w:r w:rsidRPr="00E21E3B">
        <w:rPr>
          <w:rFonts w:ascii="Times" w:hAnsi="Times"/>
        </w:rPr>
        <w:t xml:space="preserve">. </w:t>
      </w:r>
      <w:r w:rsidR="00467C03" w:rsidRPr="00E21E3B">
        <w:rPr>
          <w:rFonts w:ascii="Times" w:hAnsi="Times"/>
        </w:rPr>
        <w:t>As such</w:t>
      </w:r>
      <w:r w:rsidRPr="00E21E3B">
        <w:rPr>
          <w:rFonts w:ascii="Times" w:hAnsi="Times"/>
        </w:rPr>
        <w:t>, causality and attribution are yet to be validated and consolidated.</w:t>
      </w:r>
    </w:p>
    <w:p w14:paraId="566B3E9C" w14:textId="494056D8" w:rsidR="00835D92" w:rsidRPr="00835D92" w:rsidRDefault="00835D92" w:rsidP="00835D92">
      <w:pPr>
        <w:pStyle w:val="ListParagraph"/>
        <w:numPr>
          <w:ilvl w:val="0"/>
          <w:numId w:val="37"/>
        </w:numPr>
        <w:spacing w:after="160" w:line="276" w:lineRule="auto"/>
        <w:jc w:val="both"/>
        <w:rPr>
          <w:rFonts w:ascii="Times" w:hAnsi="Times"/>
        </w:rPr>
      </w:pPr>
      <w:r w:rsidRPr="00835D92">
        <w:rPr>
          <w:rFonts w:ascii="Times" w:hAnsi="Times"/>
        </w:rPr>
        <w:t xml:space="preserve">The project did not have a robust </w:t>
      </w:r>
      <w:r w:rsidRPr="00835D92">
        <w:rPr>
          <w:rFonts w:ascii="Times" w:hAnsi="Times"/>
          <w:lang w:val="en-US"/>
        </w:rPr>
        <w:t>Monitoring and Evaluation (</w:t>
      </w:r>
      <w:r w:rsidRPr="00835D92">
        <w:rPr>
          <w:rFonts w:ascii="Times" w:hAnsi="Times"/>
        </w:rPr>
        <w:t>M&amp;E</w:t>
      </w:r>
      <w:r w:rsidRPr="00835D92">
        <w:rPr>
          <w:rFonts w:ascii="Times" w:hAnsi="Times"/>
          <w:lang w:val="en-US"/>
        </w:rPr>
        <w:t>)</w:t>
      </w:r>
      <w:r w:rsidRPr="00835D92">
        <w:rPr>
          <w:rFonts w:ascii="Times" w:hAnsi="Times"/>
        </w:rPr>
        <w:t xml:space="preserve"> architecture in place, which has evidently hindered the </w:t>
      </w:r>
      <w:r w:rsidRPr="00835D92">
        <w:rPr>
          <w:rFonts w:ascii="Times" w:hAnsi="Times"/>
          <w:lang w:val="en-US"/>
        </w:rPr>
        <w:t>systematic documentation of progress and achievements</w:t>
      </w:r>
      <w:r w:rsidRPr="00835D92">
        <w:rPr>
          <w:rFonts w:ascii="Times" w:hAnsi="Times"/>
        </w:rPr>
        <w:t xml:space="preserve">. </w:t>
      </w:r>
    </w:p>
    <w:p w14:paraId="39ECDD20" w14:textId="503087A0" w:rsidR="0011679D" w:rsidRPr="00835D92" w:rsidRDefault="00EB6095" w:rsidP="00835D92">
      <w:pPr>
        <w:pStyle w:val="ListParagraph"/>
        <w:numPr>
          <w:ilvl w:val="0"/>
          <w:numId w:val="37"/>
        </w:numPr>
        <w:spacing w:after="160" w:line="276" w:lineRule="auto"/>
        <w:jc w:val="both"/>
        <w:rPr>
          <w:rFonts w:ascii="Times" w:hAnsi="Times"/>
        </w:rPr>
      </w:pPr>
      <w:r w:rsidRPr="00835D92">
        <w:rPr>
          <w:rFonts w:ascii="Times" w:hAnsi="Times"/>
        </w:rPr>
        <w:t xml:space="preserve">Although </w:t>
      </w:r>
      <w:r w:rsidR="00BC582C" w:rsidRPr="00835D92">
        <w:rPr>
          <w:rFonts w:ascii="Times" w:hAnsi="Times"/>
        </w:rPr>
        <w:t xml:space="preserve">the project lacked </w:t>
      </w:r>
      <w:r w:rsidRPr="00835D92">
        <w:rPr>
          <w:rFonts w:ascii="Times" w:hAnsi="Times"/>
        </w:rPr>
        <w:t xml:space="preserve">systematic mainstreaming </w:t>
      </w:r>
      <w:r w:rsidR="00BC582C" w:rsidRPr="00835D92">
        <w:rPr>
          <w:rFonts w:ascii="Times" w:hAnsi="Times"/>
        </w:rPr>
        <w:t xml:space="preserve">of cross-cutting issues, most respondents acknowledged that along the implementation period, a lot of effort was exerted </w:t>
      </w:r>
      <w:r w:rsidR="00DB3CAC" w:rsidRPr="00835D92">
        <w:rPr>
          <w:rFonts w:ascii="Times" w:hAnsi="Times"/>
        </w:rPr>
        <w:t xml:space="preserve">to reflect on specific issues that may be experienced </w:t>
      </w:r>
      <w:r w:rsidR="00BC582C" w:rsidRPr="00835D92">
        <w:rPr>
          <w:rFonts w:ascii="Times" w:hAnsi="Times"/>
        </w:rPr>
        <w:t>by women</w:t>
      </w:r>
      <w:r w:rsidR="009A5D73" w:rsidRPr="00835D92">
        <w:rPr>
          <w:rFonts w:ascii="Times" w:hAnsi="Times"/>
          <w:lang w:val="en-US"/>
        </w:rPr>
        <w:t xml:space="preserve"> who newly entered the labor market</w:t>
      </w:r>
      <w:r w:rsidR="00DB3CAC" w:rsidRPr="00835D92">
        <w:rPr>
          <w:rFonts w:ascii="Times" w:hAnsi="Times"/>
        </w:rPr>
        <w:t>, and the societal forces that shape power relationships. However, considering the documentation of the project (project documents, progress reports), one would find that it does not reach the level of systematic incorporation.</w:t>
      </w:r>
    </w:p>
    <w:p w14:paraId="710D131F" w14:textId="77777777" w:rsidR="00835D92" w:rsidRDefault="00835D92">
      <w:pPr>
        <w:spacing w:after="160" w:line="259" w:lineRule="auto"/>
        <w:rPr>
          <w:rFonts w:ascii="Times" w:hAnsi="Times"/>
          <w:b/>
          <w:bCs/>
        </w:rPr>
      </w:pPr>
      <w:r>
        <w:rPr>
          <w:rFonts w:ascii="Times" w:hAnsi="Times"/>
          <w:b/>
          <w:bCs/>
        </w:rPr>
        <w:br w:type="page"/>
      </w:r>
    </w:p>
    <w:p w14:paraId="13B9C3C8" w14:textId="22ECC9F9" w:rsidR="00A42A05" w:rsidRPr="00E304BE" w:rsidRDefault="00A42A05" w:rsidP="00E304BE">
      <w:pPr>
        <w:spacing w:before="120" w:after="120" w:line="276" w:lineRule="auto"/>
        <w:jc w:val="both"/>
        <w:rPr>
          <w:rFonts w:ascii="Times" w:hAnsi="Times"/>
        </w:rPr>
      </w:pPr>
      <w:r w:rsidRPr="00E304BE">
        <w:rPr>
          <w:rFonts w:ascii="Times" w:hAnsi="Times"/>
          <w:b/>
          <w:bCs/>
        </w:rPr>
        <w:lastRenderedPageBreak/>
        <w:t>Sustainability</w:t>
      </w:r>
    </w:p>
    <w:p w14:paraId="5898798A" w14:textId="4C9322DA" w:rsidR="00A42A05" w:rsidRPr="008E1678" w:rsidRDefault="00A42A05" w:rsidP="00A42A05">
      <w:pPr>
        <w:spacing w:before="120" w:after="120" w:line="276" w:lineRule="auto"/>
        <w:jc w:val="both"/>
        <w:rPr>
          <w:rFonts w:ascii="Times" w:hAnsi="Times"/>
          <w:b/>
          <w:bCs/>
          <w:i/>
          <w:iCs/>
        </w:rPr>
      </w:pPr>
      <w:r w:rsidRPr="008E1678">
        <w:rPr>
          <w:rFonts w:ascii="Times" w:hAnsi="Times"/>
          <w:b/>
          <w:bCs/>
          <w:i/>
          <w:iCs/>
        </w:rPr>
        <w:t>The sustainability of the project is rated as ‘</w:t>
      </w:r>
      <w:r w:rsidR="00430C8D">
        <w:rPr>
          <w:rFonts w:ascii="Times" w:hAnsi="Times"/>
          <w:b/>
          <w:bCs/>
          <w:i/>
          <w:iCs/>
          <w:lang w:val="en-US"/>
        </w:rPr>
        <w:t>Acceptable’</w:t>
      </w:r>
      <w:r w:rsidRPr="008E1678">
        <w:rPr>
          <w:rFonts w:ascii="Times" w:hAnsi="Times"/>
          <w:b/>
          <w:bCs/>
          <w:i/>
          <w:iCs/>
        </w:rPr>
        <w:t>.</w:t>
      </w:r>
    </w:p>
    <w:p w14:paraId="4CBE2903" w14:textId="3657B6A7" w:rsidR="00F01BBC" w:rsidRPr="006E2376" w:rsidRDefault="00A42A05" w:rsidP="006E2376">
      <w:pPr>
        <w:pStyle w:val="ListParagraph"/>
        <w:numPr>
          <w:ilvl w:val="0"/>
          <w:numId w:val="37"/>
        </w:numPr>
        <w:spacing w:after="160" w:line="276" w:lineRule="auto"/>
        <w:jc w:val="both"/>
        <w:rPr>
          <w:rFonts w:ascii="Times" w:eastAsiaTheme="minorHAnsi" w:hAnsi="Times"/>
          <w:color w:val="000000"/>
        </w:rPr>
      </w:pPr>
      <w:r w:rsidRPr="002B6E91">
        <w:rPr>
          <w:rFonts w:ascii="Times" w:eastAsiaTheme="minorHAnsi" w:hAnsi="Times"/>
          <w:color w:val="000000"/>
        </w:rPr>
        <w:t xml:space="preserve">The available data could not provide a </w:t>
      </w:r>
      <w:r w:rsidR="00F01BBC" w:rsidRPr="002B6E91">
        <w:rPr>
          <w:rFonts w:ascii="Times" w:eastAsiaTheme="minorHAnsi" w:hAnsi="Times"/>
          <w:color w:val="000000"/>
        </w:rPr>
        <w:t>consistent characterisation of how UNDP’s team utilized relevant strategies in pursuing its catalytic role with measurable success indicators and an operational “exit”</w:t>
      </w:r>
      <w:r w:rsidR="00F01BBC">
        <w:rPr>
          <w:rFonts w:ascii="Times" w:eastAsiaTheme="minorHAnsi" w:hAnsi="Times"/>
          <w:color w:val="000000"/>
          <w:lang w:val="en-US"/>
        </w:rPr>
        <w:t xml:space="preserve"> </w:t>
      </w:r>
      <w:r w:rsidR="00F01BBC" w:rsidRPr="003E54CE">
        <w:rPr>
          <w:rFonts w:ascii="Times" w:eastAsiaTheme="minorHAnsi" w:hAnsi="Times"/>
          <w:color w:val="000000"/>
        </w:rPr>
        <w:t xml:space="preserve">to ensure that </w:t>
      </w:r>
      <w:r w:rsidR="00F01BBC">
        <w:rPr>
          <w:rFonts w:ascii="Times" w:eastAsiaTheme="minorHAnsi" w:hAnsi="Times"/>
          <w:color w:val="000000"/>
          <w:lang w:val="en-US"/>
        </w:rPr>
        <w:t>the MEP</w:t>
      </w:r>
      <w:r w:rsidR="00F01BBC" w:rsidRPr="003E54CE">
        <w:rPr>
          <w:rFonts w:ascii="Times" w:eastAsiaTheme="minorHAnsi" w:hAnsi="Times"/>
          <w:color w:val="000000"/>
        </w:rPr>
        <w:t xml:space="preserve"> can sustain and expand their activities independently - or with minimum support</w:t>
      </w:r>
      <w:r w:rsidR="006E2376">
        <w:rPr>
          <w:rFonts w:ascii="Times" w:eastAsiaTheme="minorHAnsi" w:hAnsi="Times"/>
          <w:color w:val="000000"/>
          <w:lang w:val="en-US"/>
        </w:rPr>
        <w:t>.</w:t>
      </w:r>
    </w:p>
    <w:p w14:paraId="3D09D883" w14:textId="537FDCD7" w:rsidR="00B6413C" w:rsidRPr="006E2376" w:rsidRDefault="00B6413C" w:rsidP="006E2376">
      <w:pPr>
        <w:pStyle w:val="ListParagraph"/>
        <w:numPr>
          <w:ilvl w:val="0"/>
          <w:numId w:val="37"/>
        </w:numPr>
        <w:spacing w:after="160" w:line="276" w:lineRule="auto"/>
        <w:jc w:val="both"/>
        <w:rPr>
          <w:rFonts w:ascii="Times" w:eastAsiaTheme="minorHAnsi" w:hAnsi="Times"/>
          <w:color w:val="000000"/>
        </w:rPr>
      </w:pPr>
      <w:r w:rsidRPr="006E2376">
        <w:rPr>
          <w:rFonts w:ascii="Times" w:eastAsiaTheme="minorHAnsi" w:hAnsi="Times"/>
          <w:color w:val="000000"/>
        </w:rPr>
        <w:t>The provision of capacity building</w:t>
      </w:r>
      <w:r w:rsidRPr="006E2376">
        <w:rPr>
          <w:rFonts w:ascii="Times" w:eastAsiaTheme="minorHAnsi" w:hAnsi="Times"/>
          <w:color w:val="000000"/>
          <w:lang w:val="en-US"/>
        </w:rPr>
        <w:t>, capacity development</w:t>
      </w:r>
      <w:r w:rsidRPr="006E2376">
        <w:rPr>
          <w:rFonts w:ascii="Times" w:eastAsiaTheme="minorHAnsi" w:hAnsi="Times"/>
          <w:color w:val="000000"/>
        </w:rPr>
        <w:t xml:space="preserve"> and technical assistance t</w:t>
      </w:r>
      <w:r w:rsidRPr="006E2376">
        <w:rPr>
          <w:rFonts w:ascii="Times" w:eastAsiaTheme="minorHAnsi" w:hAnsi="Times"/>
          <w:color w:val="000000"/>
          <w:lang w:val="en-US"/>
        </w:rPr>
        <w:t xml:space="preserve">o the MEP </w:t>
      </w:r>
      <w:r w:rsidRPr="006E2376">
        <w:rPr>
          <w:rFonts w:ascii="Times" w:eastAsiaTheme="minorHAnsi" w:hAnsi="Times"/>
          <w:color w:val="000000"/>
        </w:rPr>
        <w:t>introduce</w:t>
      </w:r>
      <w:r w:rsidRPr="006E2376">
        <w:rPr>
          <w:rFonts w:ascii="Times" w:eastAsiaTheme="minorHAnsi" w:hAnsi="Times"/>
          <w:color w:val="000000"/>
          <w:lang w:val="en-US"/>
        </w:rPr>
        <w:t>d</w:t>
      </w:r>
      <w:r w:rsidRPr="006E2376">
        <w:rPr>
          <w:rFonts w:ascii="Times" w:eastAsiaTheme="minorHAnsi" w:hAnsi="Times"/>
          <w:color w:val="000000"/>
        </w:rPr>
        <w:t xml:space="preserve"> an element of sustainability into the interventions implemented. Moreover, the project in many interventions depended on trainers </w:t>
      </w:r>
      <w:r w:rsidRPr="006E2376">
        <w:rPr>
          <w:rFonts w:ascii="Times" w:eastAsiaTheme="minorHAnsi" w:hAnsi="Times"/>
          <w:color w:val="000000"/>
          <w:lang w:val="en-US"/>
        </w:rPr>
        <w:t>who progressively became</w:t>
      </w:r>
      <w:r w:rsidRPr="006E2376">
        <w:rPr>
          <w:rFonts w:ascii="Times" w:eastAsiaTheme="minorHAnsi" w:hAnsi="Times"/>
          <w:color w:val="000000"/>
        </w:rPr>
        <w:t xml:space="preserve"> agents of change adding to sustainability</w:t>
      </w:r>
      <w:r w:rsidRPr="006E2376">
        <w:rPr>
          <w:rFonts w:ascii="Times" w:eastAsiaTheme="minorHAnsi" w:hAnsi="Times"/>
          <w:color w:val="000000"/>
          <w:lang w:val="en-US"/>
        </w:rPr>
        <w:t xml:space="preserve"> (a senior expert </w:t>
      </w:r>
      <w:r w:rsidR="00144C85" w:rsidRPr="006E2376">
        <w:rPr>
          <w:rFonts w:ascii="Times" w:eastAsiaTheme="minorHAnsi" w:hAnsi="Times"/>
          <w:color w:val="000000"/>
          <w:lang w:val="en-US"/>
        </w:rPr>
        <w:t>on board has been actively engaged since 2006)</w:t>
      </w:r>
      <w:r w:rsidRPr="006E2376">
        <w:rPr>
          <w:rFonts w:ascii="Times" w:eastAsiaTheme="minorHAnsi" w:hAnsi="Times"/>
          <w:color w:val="000000"/>
        </w:rPr>
        <w:t>.</w:t>
      </w:r>
    </w:p>
    <w:p w14:paraId="3E7D316F" w14:textId="1DA378E9" w:rsidR="00E2352A" w:rsidRPr="00E2352A" w:rsidRDefault="003E54CE" w:rsidP="00835D92">
      <w:pPr>
        <w:pStyle w:val="ListParagraph"/>
        <w:numPr>
          <w:ilvl w:val="0"/>
          <w:numId w:val="37"/>
        </w:numPr>
        <w:spacing w:after="160" w:line="276" w:lineRule="auto"/>
        <w:jc w:val="both"/>
        <w:rPr>
          <w:rFonts w:ascii="Times" w:eastAsiaTheme="minorHAnsi" w:hAnsi="Times"/>
          <w:color w:val="000000"/>
        </w:rPr>
      </w:pPr>
      <w:r w:rsidRPr="00E573A3">
        <w:rPr>
          <w:rFonts w:ascii="Times" w:eastAsiaTheme="minorHAnsi" w:hAnsi="Times"/>
          <w:color w:val="000000"/>
        </w:rPr>
        <w:t>Despite the progress in</w:t>
      </w:r>
      <w:r w:rsidR="00B6413C">
        <w:rPr>
          <w:rFonts w:ascii="Times" w:eastAsiaTheme="minorHAnsi" w:hAnsi="Times"/>
          <w:color w:val="000000"/>
          <w:lang w:val="en-US"/>
        </w:rPr>
        <w:t xml:space="preserve"> the</w:t>
      </w:r>
      <w:r w:rsidRPr="00E573A3">
        <w:rPr>
          <w:rFonts w:ascii="Times" w:eastAsiaTheme="minorHAnsi" w:hAnsi="Times"/>
          <w:color w:val="000000"/>
        </w:rPr>
        <w:t xml:space="preserve"> </w:t>
      </w:r>
      <w:r w:rsidR="00E573A3">
        <w:rPr>
          <w:rFonts w:ascii="Times" w:eastAsiaTheme="minorHAnsi" w:hAnsi="Times"/>
          <w:color w:val="000000"/>
          <w:lang w:val="en-US"/>
        </w:rPr>
        <w:t>achievement</w:t>
      </w:r>
      <w:r w:rsidR="00B6413C">
        <w:rPr>
          <w:rFonts w:ascii="Times" w:eastAsiaTheme="minorHAnsi" w:hAnsi="Times"/>
          <w:color w:val="000000"/>
          <w:lang w:val="en-US"/>
        </w:rPr>
        <w:t xml:space="preserve"> of a number of activities towards intended results, the </w:t>
      </w:r>
      <w:r w:rsidRPr="00E573A3">
        <w:rPr>
          <w:rFonts w:ascii="Times" w:eastAsiaTheme="minorHAnsi" w:hAnsi="Times"/>
          <w:color w:val="000000"/>
        </w:rPr>
        <w:t xml:space="preserve"> contribution </w:t>
      </w:r>
      <w:r w:rsidR="00B6413C">
        <w:rPr>
          <w:rFonts w:ascii="Times" w:eastAsiaTheme="minorHAnsi" w:hAnsi="Times"/>
          <w:color w:val="000000"/>
          <w:lang w:val="en-US"/>
        </w:rPr>
        <w:t>of UNDP</w:t>
      </w:r>
      <w:r w:rsidRPr="00E573A3">
        <w:rPr>
          <w:rFonts w:ascii="Times" w:eastAsiaTheme="minorHAnsi" w:hAnsi="Times"/>
          <w:color w:val="000000"/>
        </w:rPr>
        <w:t xml:space="preserve"> cannot be quantitatively measured. The project provided a</w:t>
      </w:r>
      <w:r w:rsidR="00B6413C">
        <w:rPr>
          <w:rFonts w:ascii="Times" w:eastAsiaTheme="minorHAnsi" w:hAnsi="Times"/>
          <w:color w:val="000000"/>
          <w:lang w:val="en-US"/>
        </w:rPr>
        <w:t xml:space="preserve"> </w:t>
      </w:r>
      <w:r w:rsidRPr="00E573A3">
        <w:rPr>
          <w:rFonts w:ascii="Times" w:eastAsiaTheme="minorHAnsi" w:hAnsi="Times"/>
          <w:color w:val="000000"/>
        </w:rPr>
        <w:t xml:space="preserve">number of achievements </w:t>
      </w:r>
      <w:r w:rsidR="00B6413C">
        <w:rPr>
          <w:rFonts w:ascii="Times" w:eastAsiaTheme="minorHAnsi" w:hAnsi="Times"/>
          <w:color w:val="000000"/>
          <w:lang w:val="en-US"/>
        </w:rPr>
        <w:t>which</w:t>
      </w:r>
      <w:r w:rsidRPr="00E573A3">
        <w:rPr>
          <w:rFonts w:ascii="Times" w:eastAsiaTheme="minorHAnsi" w:hAnsi="Times"/>
          <w:color w:val="000000"/>
        </w:rPr>
        <w:t xml:space="preserve"> benefited a wide number of beneficiaries. However, the causal relationship attributing this progress to the interventions implemented is challenging and almost impossible to be proven. </w:t>
      </w:r>
    </w:p>
    <w:p w14:paraId="76BD7AC8" w14:textId="77777777" w:rsidR="00E2352A" w:rsidRDefault="003E54CE" w:rsidP="007F2D42">
      <w:pPr>
        <w:pStyle w:val="ListParagraph"/>
        <w:numPr>
          <w:ilvl w:val="0"/>
          <w:numId w:val="37"/>
        </w:numPr>
        <w:spacing w:before="120" w:after="120" w:line="276" w:lineRule="auto"/>
        <w:jc w:val="both"/>
        <w:rPr>
          <w:rFonts w:ascii="Times" w:eastAsiaTheme="minorHAnsi" w:hAnsi="Times"/>
          <w:color w:val="000000"/>
        </w:rPr>
      </w:pPr>
      <w:r w:rsidRPr="00E2352A">
        <w:rPr>
          <w:rFonts w:ascii="Times" w:eastAsiaTheme="minorHAnsi" w:hAnsi="Times"/>
          <w:color w:val="000000"/>
        </w:rPr>
        <w:t xml:space="preserve">The trade-off between the maturity and extent of impact, time, and cost of the interventions remains a challenge to the project. The previous phases of the project were able to provide an ample number of demonstrations and pilots that could guide future successful interventions. Consequently, the approach through which some interventions are implemented on the ground calls for a change in the model’s mandates in future phases. </w:t>
      </w:r>
    </w:p>
    <w:p w14:paraId="6DC04424" w14:textId="4F17A724" w:rsidR="002B6E91" w:rsidRPr="00E2352A" w:rsidRDefault="002B6E91" w:rsidP="00E2352A">
      <w:pPr>
        <w:pStyle w:val="ListParagraph"/>
        <w:spacing w:before="120" w:after="120" w:line="276" w:lineRule="auto"/>
        <w:jc w:val="both"/>
        <w:rPr>
          <w:rFonts w:ascii="Times" w:eastAsiaTheme="minorHAnsi" w:hAnsi="Times"/>
          <w:color w:val="000000"/>
        </w:rPr>
      </w:pPr>
    </w:p>
    <w:p w14:paraId="74764B3B" w14:textId="77777777" w:rsidR="00E21E3B" w:rsidRDefault="00E21E3B" w:rsidP="00E21E3B">
      <w:bookmarkStart w:id="16" w:name="_Toc45121195"/>
      <w:bookmarkEnd w:id="15"/>
    </w:p>
    <w:p w14:paraId="64B84818" w14:textId="0CB2A9FF" w:rsidR="00E21E3B" w:rsidRDefault="00E21E3B">
      <w:pPr>
        <w:spacing w:after="160" w:line="259" w:lineRule="auto"/>
        <w:rPr>
          <w:caps/>
          <w:spacing w:val="15"/>
        </w:rPr>
      </w:pPr>
      <w:r>
        <w:br w:type="page"/>
      </w:r>
    </w:p>
    <w:p w14:paraId="706E1548" w14:textId="3DFB1743" w:rsidR="005C4359" w:rsidRPr="00E21E3B" w:rsidRDefault="005C4359" w:rsidP="00E21E3B">
      <w:pPr>
        <w:pStyle w:val="Heading2"/>
        <w:spacing w:before="120" w:after="120"/>
        <w:rPr>
          <w:rFonts w:ascii="Times" w:hAnsi="Times"/>
        </w:rPr>
      </w:pPr>
      <w:bookmarkStart w:id="17" w:name="_Toc92381463"/>
      <w:r w:rsidRPr="00E21E3B">
        <w:rPr>
          <w:rFonts w:ascii="Times" w:hAnsi="Times"/>
        </w:rPr>
        <w:lastRenderedPageBreak/>
        <w:t>Conclusion</w:t>
      </w:r>
      <w:bookmarkEnd w:id="16"/>
      <w:r w:rsidR="00696443" w:rsidRPr="00E21E3B">
        <w:rPr>
          <w:rFonts w:ascii="Times" w:hAnsi="Times"/>
        </w:rPr>
        <w:t>s</w:t>
      </w:r>
      <w:bookmarkEnd w:id="17"/>
    </w:p>
    <w:p w14:paraId="0A78CC0A" w14:textId="24BBB872" w:rsidR="00696443" w:rsidRPr="006E2376" w:rsidRDefault="00A42A05" w:rsidP="007F2D42">
      <w:pPr>
        <w:pStyle w:val="ListParagraph"/>
        <w:numPr>
          <w:ilvl w:val="0"/>
          <w:numId w:val="34"/>
        </w:numPr>
        <w:spacing w:before="120" w:after="120" w:line="276" w:lineRule="auto"/>
        <w:contextualSpacing w:val="0"/>
        <w:jc w:val="both"/>
        <w:rPr>
          <w:rFonts w:ascii="Times" w:eastAsiaTheme="minorHAnsi" w:hAnsi="Times"/>
          <w:color w:val="000000"/>
          <w:lang w:val="en-US"/>
        </w:rPr>
      </w:pPr>
      <w:r w:rsidRPr="00696443">
        <w:rPr>
          <w:rFonts w:ascii="Times" w:hAnsi="Times"/>
        </w:rPr>
        <w:t xml:space="preserve">The Evaluation conclusion </w:t>
      </w:r>
      <w:r w:rsidRPr="00696443">
        <w:rPr>
          <w:rFonts w:ascii="Times" w:eastAsiaTheme="minorHAnsi" w:hAnsi="Times"/>
          <w:color w:val="000000"/>
          <w:lang w:val="en-US"/>
        </w:rPr>
        <w:t>was</w:t>
      </w:r>
      <w:r w:rsidRPr="00696443">
        <w:rPr>
          <w:rFonts w:ascii="Times" w:eastAsiaTheme="minorHAnsi" w:hAnsi="Times"/>
          <w:color w:val="000000"/>
        </w:rPr>
        <w:t xml:space="preserve"> defined based on the answers to evaluation questions and associated findings</w:t>
      </w:r>
      <w:r w:rsidRPr="00696443">
        <w:rPr>
          <w:rFonts w:ascii="Times" w:hAnsi="Times"/>
        </w:rPr>
        <w:t xml:space="preserve">: the </w:t>
      </w:r>
      <w:r w:rsidRPr="00696443">
        <w:rPr>
          <w:rFonts w:ascii="Times" w:hAnsi="Times"/>
          <w:lang w:val="en-US"/>
        </w:rPr>
        <w:t>project</w:t>
      </w:r>
      <w:r w:rsidRPr="00696443">
        <w:rPr>
          <w:rFonts w:ascii="Times" w:hAnsi="Times"/>
        </w:rPr>
        <w:t xml:space="preserve"> is a</w:t>
      </w:r>
      <w:r w:rsidR="006E2376">
        <w:rPr>
          <w:rFonts w:ascii="Times" w:hAnsi="Times"/>
          <w:lang w:val="en-US"/>
        </w:rPr>
        <w:t xml:space="preserve">n </w:t>
      </w:r>
      <w:r w:rsidR="006E2376">
        <w:rPr>
          <w:rFonts w:ascii="Times" w:hAnsi="Times"/>
          <w:i/>
          <w:iCs/>
          <w:lang w:val="en-US"/>
        </w:rPr>
        <w:t xml:space="preserve">Acceptable </w:t>
      </w:r>
      <w:r w:rsidRPr="00696443">
        <w:rPr>
          <w:rFonts w:ascii="Times" w:hAnsi="Times"/>
        </w:rPr>
        <w:t xml:space="preserve">project that has created outputs and results with impact potential for successor projects, should they be premised on lessons learned and good practices, along with all other pillars since the early stages of project conception. </w:t>
      </w:r>
    </w:p>
    <w:p w14:paraId="0429E080" w14:textId="77777777" w:rsidR="00B3320B" w:rsidRPr="001C2E57" w:rsidRDefault="00B3320B" w:rsidP="00B3320B">
      <w:pPr>
        <w:pStyle w:val="ListParagraph"/>
        <w:numPr>
          <w:ilvl w:val="0"/>
          <w:numId w:val="33"/>
        </w:numPr>
        <w:spacing w:before="120" w:after="120" w:line="276" w:lineRule="auto"/>
        <w:contextualSpacing w:val="0"/>
        <w:jc w:val="both"/>
        <w:rPr>
          <w:rFonts w:ascii="Times" w:hAnsi="Times"/>
        </w:rPr>
      </w:pPr>
      <w:r w:rsidRPr="001C2E57">
        <w:rPr>
          <w:rFonts w:ascii="Times" w:hAnsi="Times"/>
          <w:lang w:val="en-US"/>
        </w:rPr>
        <w:t>P</w:t>
      </w:r>
      <w:r w:rsidRPr="001C2E57">
        <w:rPr>
          <w:rFonts w:ascii="Times" w:hAnsi="Times"/>
        </w:rPr>
        <w:t>roblem analysis, prioritisation, and adaptability to emerging needs ha</w:t>
      </w:r>
      <w:proofErr w:type="spellStart"/>
      <w:r>
        <w:rPr>
          <w:rFonts w:ascii="Times" w:hAnsi="Times"/>
          <w:lang w:val="en-US"/>
        </w:rPr>
        <w:t>ve</w:t>
      </w:r>
      <w:proofErr w:type="spellEnd"/>
      <w:r w:rsidRPr="001C2E57">
        <w:rPr>
          <w:rFonts w:ascii="Times" w:hAnsi="Times"/>
        </w:rPr>
        <w:t xml:space="preserve"> been performed through</w:t>
      </w:r>
      <w:r>
        <w:rPr>
          <w:rFonts w:ascii="Times" w:hAnsi="Times"/>
          <w:lang w:val="en-US"/>
        </w:rPr>
        <w:t xml:space="preserve">out the implementation period. </w:t>
      </w:r>
    </w:p>
    <w:p w14:paraId="559649EB" w14:textId="77777777" w:rsidR="00B3320B" w:rsidRPr="00722CFE" w:rsidRDefault="00B3320B" w:rsidP="00B3320B">
      <w:pPr>
        <w:pStyle w:val="ListParagraph"/>
        <w:numPr>
          <w:ilvl w:val="0"/>
          <w:numId w:val="33"/>
        </w:numPr>
        <w:spacing w:before="120" w:after="120" w:line="276" w:lineRule="auto"/>
        <w:contextualSpacing w:val="0"/>
        <w:jc w:val="both"/>
        <w:rPr>
          <w:rFonts w:ascii="Times" w:hAnsi="Times"/>
        </w:rPr>
      </w:pPr>
      <w:r>
        <w:rPr>
          <w:rFonts w:ascii="Times" w:hAnsi="Times"/>
          <w:lang w:val="en-US"/>
        </w:rPr>
        <w:t>T</w:t>
      </w:r>
      <w:r w:rsidRPr="00722CFE">
        <w:rPr>
          <w:rFonts w:ascii="Times" w:hAnsi="Times"/>
        </w:rPr>
        <w:t xml:space="preserve">he implemented interventions were aligned </w:t>
      </w:r>
      <w:r>
        <w:rPr>
          <w:rFonts w:ascii="Times" w:hAnsi="Times"/>
          <w:lang w:val="en-US"/>
        </w:rPr>
        <w:t>with</w:t>
      </w:r>
      <w:r w:rsidRPr="00722CFE">
        <w:rPr>
          <w:rFonts w:ascii="Times" w:hAnsi="Times"/>
        </w:rPr>
        <w:t xml:space="preserve"> the mandate, strategy, function, roles, and responsibilities of key actors</w:t>
      </w:r>
      <w:r w:rsidRPr="00722CFE">
        <w:rPr>
          <w:rFonts w:ascii="Times" w:hAnsi="Times"/>
          <w:lang w:val="en-US"/>
        </w:rPr>
        <w:t xml:space="preserve"> (UNDP and MEP respectively)</w:t>
      </w:r>
      <w:r w:rsidRPr="00722CFE">
        <w:rPr>
          <w:rFonts w:ascii="Times" w:hAnsi="Times"/>
        </w:rPr>
        <w:t>, relevant to the</w:t>
      </w:r>
      <w:r w:rsidRPr="00722CFE">
        <w:rPr>
          <w:rFonts w:ascii="Times" w:hAnsi="Times"/>
          <w:lang w:val="en-US"/>
        </w:rPr>
        <w:t xml:space="preserve"> originally</w:t>
      </w:r>
      <w:r w:rsidRPr="00722CFE">
        <w:rPr>
          <w:rFonts w:ascii="Times" w:hAnsi="Times"/>
        </w:rPr>
        <w:t xml:space="preserve"> identified technical priorities and needs, and well-aligned with national and </w:t>
      </w:r>
      <w:r>
        <w:rPr>
          <w:rFonts w:ascii="Times" w:hAnsi="Times"/>
          <w:lang w:val="en-US"/>
        </w:rPr>
        <w:t>international</w:t>
      </w:r>
      <w:r w:rsidRPr="00722CFE">
        <w:rPr>
          <w:rFonts w:ascii="Times" w:hAnsi="Times"/>
        </w:rPr>
        <w:t xml:space="preserve"> priorities</w:t>
      </w:r>
      <w:r w:rsidRPr="00722CFE">
        <w:rPr>
          <w:rFonts w:ascii="Times" w:hAnsi="Times"/>
          <w:lang w:val="en-US"/>
        </w:rPr>
        <w:t xml:space="preserve"> (Vision 2030, SDGs)</w:t>
      </w:r>
      <w:r w:rsidRPr="00722CFE">
        <w:rPr>
          <w:rFonts w:ascii="Times" w:hAnsi="Times"/>
        </w:rPr>
        <w:t xml:space="preserve">. </w:t>
      </w:r>
    </w:p>
    <w:p w14:paraId="019EA349" w14:textId="77777777" w:rsidR="00B3320B" w:rsidRDefault="00B3320B" w:rsidP="00B3320B">
      <w:pPr>
        <w:pStyle w:val="ListParagraph"/>
        <w:numPr>
          <w:ilvl w:val="0"/>
          <w:numId w:val="33"/>
        </w:numPr>
        <w:spacing w:before="120" w:after="120" w:line="276" w:lineRule="auto"/>
        <w:contextualSpacing w:val="0"/>
        <w:jc w:val="both"/>
        <w:rPr>
          <w:rFonts w:ascii="Times" w:hAnsi="Times"/>
          <w:lang w:val="en-US"/>
        </w:rPr>
      </w:pPr>
      <w:r>
        <w:rPr>
          <w:rFonts w:ascii="Times" w:hAnsi="Times"/>
          <w:lang w:val="en-US"/>
        </w:rPr>
        <w:t>T</w:t>
      </w:r>
      <w:r w:rsidRPr="00722CFE">
        <w:rPr>
          <w:rFonts w:ascii="Times" w:hAnsi="Times"/>
          <w:lang w:val="en-US"/>
        </w:rPr>
        <w:t xml:space="preserve">he design of the implementation strategy of the project was coherent and consistent with the Country Programme Document during the Programme Cycle 2017-2021. </w:t>
      </w:r>
    </w:p>
    <w:p w14:paraId="3DEAD2C1" w14:textId="77777777" w:rsidR="00B3320B" w:rsidRPr="00974BAA" w:rsidRDefault="00B3320B" w:rsidP="00B3320B">
      <w:pPr>
        <w:pStyle w:val="ListParagraph"/>
        <w:numPr>
          <w:ilvl w:val="0"/>
          <w:numId w:val="33"/>
        </w:numPr>
        <w:spacing w:before="120" w:after="120" w:line="276" w:lineRule="auto"/>
        <w:contextualSpacing w:val="0"/>
        <w:jc w:val="both"/>
        <w:rPr>
          <w:rFonts w:ascii="Times" w:hAnsi="Times"/>
          <w:lang w:val="en-US"/>
        </w:rPr>
      </w:pPr>
      <w:r>
        <w:rPr>
          <w:rFonts w:ascii="Times" w:hAnsi="Times"/>
          <w:lang w:val="en-US"/>
        </w:rPr>
        <w:t xml:space="preserve">In its second year, the project witnessed </w:t>
      </w:r>
      <w:r w:rsidRPr="00974BAA">
        <w:rPr>
          <w:rFonts w:ascii="Times" w:hAnsi="Times"/>
          <w:lang w:val="en-US"/>
        </w:rPr>
        <w:t xml:space="preserve">a notable performance in </w:t>
      </w:r>
      <w:r w:rsidRPr="00974BAA">
        <w:rPr>
          <w:rFonts w:ascii="Times" w:eastAsiaTheme="minorHAnsi" w:hAnsi="Times"/>
          <w:color w:val="000000"/>
          <w:lang w:val="en-US"/>
        </w:rPr>
        <w:t>terms of project management and resource efficiency. The distribution of tasks in the CO increased the efficiency of management and contributed to the</w:t>
      </w:r>
      <w:r w:rsidRPr="001C2E57">
        <w:rPr>
          <w:rFonts w:ascii="Times" w:eastAsiaTheme="minorHAnsi" w:hAnsi="Times"/>
          <w:color w:val="000000"/>
          <w:lang w:val="en-US"/>
        </w:rPr>
        <w:t xml:space="preserve"> swift responsiveness of the project to contextual shifts. </w:t>
      </w:r>
    </w:p>
    <w:p w14:paraId="74A40888" w14:textId="77777777" w:rsidR="00B3320B" w:rsidRPr="00133D4D" w:rsidRDefault="00B3320B" w:rsidP="00B3320B">
      <w:pPr>
        <w:pStyle w:val="ListParagraph"/>
        <w:numPr>
          <w:ilvl w:val="0"/>
          <w:numId w:val="33"/>
        </w:numPr>
        <w:spacing w:before="120" w:after="120" w:line="276" w:lineRule="auto"/>
        <w:contextualSpacing w:val="0"/>
        <w:jc w:val="both"/>
        <w:rPr>
          <w:rFonts w:ascii="Times" w:eastAsiaTheme="minorHAnsi" w:hAnsi="Times"/>
          <w:color w:val="000000"/>
          <w:lang w:val="en-US"/>
        </w:rPr>
      </w:pPr>
      <w:r w:rsidRPr="00133D4D">
        <w:rPr>
          <w:rFonts w:ascii="Times" w:eastAsiaTheme="minorHAnsi" w:hAnsi="Times"/>
          <w:color w:val="000000"/>
          <w:lang w:val="en-US"/>
        </w:rPr>
        <w:t xml:space="preserve">There is room for improvement in the project’s logical framework and progress indicators. </w:t>
      </w:r>
    </w:p>
    <w:p w14:paraId="53E84D94" w14:textId="77777777" w:rsidR="00B3320B" w:rsidRPr="007718AE" w:rsidRDefault="00B3320B" w:rsidP="00B3320B">
      <w:pPr>
        <w:pStyle w:val="ListParagraph"/>
        <w:numPr>
          <w:ilvl w:val="1"/>
          <w:numId w:val="33"/>
        </w:numPr>
        <w:spacing w:before="120" w:after="120" w:line="276" w:lineRule="auto"/>
        <w:contextualSpacing w:val="0"/>
        <w:jc w:val="both"/>
        <w:rPr>
          <w:rFonts w:ascii="Times" w:hAnsi="Times"/>
        </w:rPr>
      </w:pPr>
      <w:r w:rsidRPr="00834D8F">
        <w:rPr>
          <w:rFonts w:ascii="Times" w:hAnsi="Times"/>
        </w:rPr>
        <w:t xml:space="preserve">The project did not have a robust </w:t>
      </w:r>
      <w:r>
        <w:rPr>
          <w:rFonts w:ascii="Times" w:hAnsi="Times"/>
          <w:lang w:val="en-US"/>
        </w:rPr>
        <w:t>Monitoring and Evaluation (</w:t>
      </w:r>
      <w:r w:rsidRPr="00834D8F">
        <w:rPr>
          <w:rFonts w:ascii="Times" w:hAnsi="Times"/>
        </w:rPr>
        <w:t>M&amp;E</w:t>
      </w:r>
      <w:r>
        <w:rPr>
          <w:rFonts w:ascii="Times" w:hAnsi="Times"/>
          <w:lang w:val="en-US"/>
        </w:rPr>
        <w:t>)</w:t>
      </w:r>
      <w:r w:rsidRPr="00834D8F">
        <w:rPr>
          <w:rFonts w:ascii="Times" w:hAnsi="Times"/>
        </w:rPr>
        <w:t xml:space="preserve"> architecture in place, which has evidently hindered the </w:t>
      </w:r>
      <w:r>
        <w:rPr>
          <w:rFonts w:ascii="Times" w:hAnsi="Times"/>
          <w:lang w:val="en-US"/>
        </w:rPr>
        <w:t>systematic documentation of progress and achievements</w:t>
      </w:r>
      <w:r w:rsidRPr="00834D8F">
        <w:rPr>
          <w:rFonts w:ascii="Times" w:hAnsi="Times"/>
        </w:rPr>
        <w:t xml:space="preserve">. </w:t>
      </w:r>
    </w:p>
    <w:p w14:paraId="11F5107E" w14:textId="77777777" w:rsidR="00B3320B" w:rsidRDefault="00B3320B" w:rsidP="00B3320B">
      <w:pPr>
        <w:pStyle w:val="ListParagraph"/>
        <w:numPr>
          <w:ilvl w:val="1"/>
          <w:numId w:val="33"/>
        </w:numPr>
        <w:spacing w:before="120" w:after="120" w:line="276" w:lineRule="auto"/>
        <w:contextualSpacing w:val="0"/>
        <w:jc w:val="both"/>
        <w:rPr>
          <w:rFonts w:ascii="Times" w:hAnsi="Times"/>
          <w:lang w:val="en-US"/>
        </w:rPr>
      </w:pPr>
      <w:r w:rsidRPr="00974BAA">
        <w:rPr>
          <w:rFonts w:ascii="Times" w:hAnsi="Times"/>
          <w:lang w:val="en-US"/>
        </w:rPr>
        <w:t xml:space="preserve">There is variation in the degree of successfulness and progress of activities under the different components. </w:t>
      </w:r>
    </w:p>
    <w:p w14:paraId="01867091" w14:textId="77777777" w:rsidR="00B3320B" w:rsidRPr="00A00002" w:rsidRDefault="00B3320B" w:rsidP="00B3320B">
      <w:pPr>
        <w:pStyle w:val="ListParagraph"/>
        <w:numPr>
          <w:ilvl w:val="1"/>
          <w:numId w:val="33"/>
        </w:numPr>
        <w:spacing w:before="120" w:after="120" w:line="276" w:lineRule="auto"/>
        <w:contextualSpacing w:val="0"/>
        <w:jc w:val="both"/>
        <w:rPr>
          <w:rFonts w:ascii="Times" w:hAnsi="Times"/>
          <w:lang w:val="en-US"/>
        </w:rPr>
      </w:pPr>
      <w:r>
        <w:rPr>
          <w:rFonts w:ascii="Times" w:hAnsi="Times"/>
          <w:lang w:val="en-US"/>
        </w:rPr>
        <w:t>Planning and reporting</w:t>
      </w:r>
      <w:r w:rsidRPr="002327B8">
        <w:rPr>
          <w:rFonts w:ascii="Times" w:hAnsi="Times"/>
          <w:lang w:val="en-US"/>
        </w:rPr>
        <w:t xml:space="preserve"> </w:t>
      </w:r>
      <w:r>
        <w:rPr>
          <w:rFonts w:ascii="Times" w:hAnsi="Times"/>
          <w:lang w:val="en-US"/>
        </w:rPr>
        <w:t xml:space="preserve">documents did not contain </w:t>
      </w:r>
      <w:r w:rsidRPr="002327B8">
        <w:rPr>
          <w:rFonts w:ascii="Times" w:hAnsi="Times"/>
          <w:lang w:val="en-US"/>
        </w:rPr>
        <w:t>disaggregated</w:t>
      </w:r>
      <w:r>
        <w:rPr>
          <w:rFonts w:ascii="Times" w:hAnsi="Times"/>
          <w:lang w:val="en-US"/>
        </w:rPr>
        <w:t xml:space="preserve"> data</w:t>
      </w:r>
      <w:r w:rsidRPr="002327B8">
        <w:rPr>
          <w:rFonts w:ascii="Times" w:hAnsi="Times"/>
          <w:lang w:val="en-US"/>
        </w:rPr>
        <w:t xml:space="preserve"> by sex and vulnerable groups. </w:t>
      </w:r>
      <w:r>
        <w:rPr>
          <w:rFonts w:ascii="Times" w:hAnsi="Times"/>
          <w:lang w:val="en-US"/>
        </w:rPr>
        <w:t xml:space="preserve">Under the new agreement, there is room to include </w:t>
      </w:r>
      <w:r w:rsidRPr="002327B8">
        <w:rPr>
          <w:rFonts w:ascii="Times" w:hAnsi="Times"/>
          <w:lang w:val="en-US"/>
        </w:rPr>
        <w:t xml:space="preserve">stand-alone gender and/or human rights </w:t>
      </w:r>
      <w:r>
        <w:rPr>
          <w:rFonts w:ascii="Times" w:hAnsi="Times"/>
          <w:lang w:val="en-US"/>
        </w:rPr>
        <w:t>criteria or indicators.</w:t>
      </w:r>
    </w:p>
    <w:p w14:paraId="1D992665" w14:textId="77777777" w:rsidR="00B3320B" w:rsidRPr="007718AE" w:rsidRDefault="00B3320B" w:rsidP="00B3320B">
      <w:pPr>
        <w:pStyle w:val="ListParagraph"/>
        <w:numPr>
          <w:ilvl w:val="0"/>
          <w:numId w:val="33"/>
        </w:numPr>
        <w:spacing w:before="120" w:after="120" w:line="276" w:lineRule="auto"/>
        <w:ind w:left="714" w:hanging="357"/>
        <w:contextualSpacing w:val="0"/>
        <w:jc w:val="both"/>
        <w:rPr>
          <w:rFonts w:ascii="Times" w:hAnsi="Times"/>
        </w:rPr>
      </w:pPr>
      <w:r>
        <w:rPr>
          <w:rFonts w:ascii="Times" w:hAnsi="Times"/>
          <w:lang w:val="en-US"/>
        </w:rPr>
        <w:t>M</w:t>
      </w:r>
      <w:r w:rsidRPr="007718AE">
        <w:rPr>
          <w:rFonts w:ascii="Times" w:hAnsi="Times"/>
        </w:rPr>
        <w:t>ost interventions (except recruitment processes) were well and timely executed with no significant reported delays.</w:t>
      </w:r>
    </w:p>
    <w:p w14:paraId="1762C19E" w14:textId="77777777" w:rsidR="00B3320B" w:rsidRDefault="00B3320B" w:rsidP="00B3320B">
      <w:pPr>
        <w:pStyle w:val="ListParagraph"/>
        <w:numPr>
          <w:ilvl w:val="0"/>
          <w:numId w:val="33"/>
        </w:numPr>
        <w:spacing w:before="120" w:after="120" w:line="276" w:lineRule="auto"/>
        <w:ind w:left="714" w:hanging="357"/>
        <w:contextualSpacing w:val="0"/>
        <w:jc w:val="both"/>
        <w:rPr>
          <w:rFonts w:ascii="Times" w:hAnsi="Times"/>
        </w:rPr>
      </w:pPr>
      <w:r w:rsidRPr="00CC1E09">
        <w:rPr>
          <w:rFonts w:ascii="Times" w:hAnsi="Times"/>
        </w:rPr>
        <w:t xml:space="preserve">The adopted actions and strategies were mostly relevant to achieving the expected results in the concerned areas during the implementation period. </w:t>
      </w:r>
      <w:r w:rsidRPr="00CC1E09">
        <w:rPr>
          <w:rFonts w:ascii="Times" w:hAnsi="Times"/>
          <w:lang w:val="en-US"/>
        </w:rPr>
        <w:t xml:space="preserve">With </w:t>
      </w:r>
      <w:r w:rsidRPr="00CC1E09">
        <w:rPr>
          <w:rFonts w:ascii="Times" w:hAnsi="Times"/>
        </w:rPr>
        <w:t>a marked flexibility and ability to adapt to unexpected threats or risks</w:t>
      </w:r>
      <w:r w:rsidRPr="00CC1E09">
        <w:rPr>
          <w:rFonts w:ascii="Times" w:hAnsi="Times"/>
          <w:lang w:val="en-US"/>
        </w:rPr>
        <w:t xml:space="preserve"> – especially since the onset of the COVID pandemic - </w:t>
      </w:r>
      <w:r w:rsidRPr="00CC1E09">
        <w:rPr>
          <w:rFonts w:ascii="Times" w:hAnsi="Times"/>
        </w:rPr>
        <w:t xml:space="preserve">the team managed to achieve the desired results during the implementation period. </w:t>
      </w:r>
    </w:p>
    <w:p w14:paraId="42AA8FF8" w14:textId="77777777" w:rsidR="00B3320B" w:rsidRPr="002E1C69" w:rsidRDefault="00B3320B" w:rsidP="00B3320B">
      <w:pPr>
        <w:pStyle w:val="ListParagraph"/>
        <w:numPr>
          <w:ilvl w:val="0"/>
          <w:numId w:val="33"/>
        </w:numPr>
        <w:spacing w:before="120" w:after="120" w:line="276" w:lineRule="auto"/>
        <w:contextualSpacing w:val="0"/>
        <w:jc w:val="both"/>
        <w:rPr>
          <w:rFonts w:ascii="Times" w:hAnsi="Times"/>
          <w:b/>
          <w:bCs/>
        </w:rPr>
      </w:pPr>
      <w:r w:rsidRPr="00AE2D08">
        <w:rPr>
          <w:rFonts w:ascii="Times" w:hAnsi="Times"/>
          <w:lang w:val="en-US"/>
        </w:rPr>
        <w:t xml:space="preserve">Ideally, </w:t>
      </w:r>
      <w:r>
        <w:rPr>
          <w:rFonts w:ascii="Times" w:hAnsi="Times"/>
          <w:lang w:val="en-US"/>
        </w:rPr>
        <w:t>it would have been extremely useful to interview</w:t>
      </w:r>
      <w:r w:rsidRPr="00A00002">
        <w:rPr>
          <w:rFonts w:ascii="Times" w:hAnsi="Times"/>
          <w:lang w:val="en-US"/>
        </w:rPr>
        <w:t xml:space="preserve"> the individuals</w:t>
      </w:r>
      <w:r>
        <w:rPr>
          <w:rFonts w:ascii="Times" w:hAnsi="Times"/>
          <w:lang w:val="en-US"/>
        </w:rPr>
        <w:t xml:space="preserve"> (National Project Managers)</w:t>
      </w:r>
      <w:r w:rsidRPr="00A00002">
        <w:rPr>
          <w:rFonts w:ascii="Times" w:hAnsi="Times"/>
          <w:lang w:val="en-US"/>
        </w:rPr>
        <w:t xml:space="preserve"> who managed the project’s interventions from the UNDP and the MEP. This step could have helped in gaining more comprehensive insights </w:t>
      </w:r>
      <w:r w:rsidRPr="00A00002">
        <w:rPr>
          <w:rFonts w:ascii="Times" w:hAnsi="Times"/>
          <w:lang w:val="en-US"/>
        </w:rPr>
        <w:lastRenderedPageBreak/>
        <w:t>about the outcomes</w:t>
      </w:r>
      <w:r w:rsidRPr="002E1C69">
        <w:rPr>
          <w:rFonts w:ascii="Times" w:hAnsi="Times"/>
          <w:lang w:val="en-US"/>
        </w:rPr>
        <w:t xml:space="preserve">. However, this step was not possible since these people were not on board anymore. This is considered to have a significant impact on the consistency of the assessment of progress under the </w:t>
      </w:r>
      <w:r w:rsidRPr="002E1C69">
        <w:rPr>
          <w:rFonts w:ascii="Times" w:hAnsi="Times"/>
          <w:i/>
          <w:iCs/>
          <w:lang w:val="en-US"/>
        </w:rPr>
        <w:t>effectiveness</w:t>
      </w:r>
      <w:r w:rsidRPr="002E1C69">
        <w:rPr>
          <w:rFonts w:ascii="Times" w:hAnsi="Times"/>
          <w:lang w:val="en-US"/>
        </w:rPr>
        <w:t xml:space="preserve"> criterion, which exclusively relied on the insights gathered from both secondary and primary research.</w:t>
      </w:r>
    </w:p>
    <w:p w14:paraId="5E2CA64E" w14:textId="30BC7DFA" w:rsidR="00B3320B" w:rsidRPr="00B3320B" w:rsidRDefault="00B3320B" w:rsidP="00B3320B">
      <w:pPr>
        <w:pStyle w:val="ListParagraph"/>
        <w:numPr>
          <w:ilvl w:val="0"/>
          <w:numId w:val="33"/>
        </w:numPr>
        <w:spacing w:before="120" w:after="120" w:line="276" w:lineRule="auto"/>
        <w:ind w:left="714" w:hanging="357"/>
        <w:contextualSpacing w:val="0"/>
        <w:jc w:val="both"/>
        <w:rPr>
          <w:rFonts w:ascii="Times" w:hAnsi="Times"/>
        </w:rPr>
      </w:pPr>
      <w:r w:rsidRPr="00834D8F">
        <w:rPr>
          <w:rFonts w:ascii="Times" w:hAnsi="Times"/>
        </w:rPr>
        <w:t>As work mostly included elements of soft assistance (e.g., standards development, training, policy advocacy) it makes the application of conventional efficiency indicators to these areas not feasible (i.e. procurement of assets, comparative analysis to alternatives…).</w:t>
      </w:r>
    </w:p>
    <w:p w14:paraId="48B02CE9" w14:textId="417C28C6" w:rsidR="006E2376" w:rsidRPr="00B3320B" w:rsidRDefault="006E2376" w:rsidP="00B3320B">
      <w:pPr>
        <w:spacing w:before="120" w:after="120" w:line="276" w:lineRule="auto"/>
        <w:jc w:val="both"/>
        <w:rPr>
          <w:rFonts w:ascii="Times" w:hAnsi="Times"/>
        </w:rPr>
      </w:pPr>
    </w:p>
    <w:p w14:paraId="375555B6" w14:textId="49138723" w:rsidR="005C4359" w:rsidRPr="00B3320B" w:rsidRDefault="005C4359" w:rsidP="00B3320B">
      <w:pPr>
        <w:pStyle w:val="Heading2"/>
        <w:spacing w:before="120" w:after="120"/>
        <w:rPr>
          <w:rFonts w:ascii="Times" w:hAnsi="Times"/>
        </w:rPr>
      </w:pPr>
      <w:bookmarkStart w:id="18" w:name="_Toc92381464"/>
      <w:r w:rsidRPr="008E1678">
        <w:rPr>
          <w:rFonts w:ascii="Times" w:hAnsi="Times"/>
        </w:rPr>
        <w:t>Recommendations</w:t>
      </w:r>
      <w:bookmarkEnd w:id="18"/>
    </w:p>
    <w:p w14:paraId="0D8E51C8" w14:textId="77777777" w:rsidR="00B3320B" w:rsidRPr="00DD2336" w:rsidRDefault="00B3320B" w:rsidP="00B3320B">
      <w:pPr>
        <w:spacing w:before="120" w:after="120" w:line="276" w:lineRule="auto"/>
        <w:jc w:val="both"/>
        <w:rPr>
          <w:rFonts w:ascii="Times" w:eastAsiaTheme="minorHAnsi" w:hAnsi="Times"/>
          <w:b/>
          <w:bCs/>
          <w:color w:val="000000"/>
          <w:lang w:val="en-US"/>
        </w:rPr>
      </w:pPr>
      <w:bookmarkStart w:id="19" w:name="_Toc45121196"/>
      <w:r>
        <w:rPr>
          <w:rFonts w:ascii="Times" w:eastAsiaTheme="minorHAnsi" w:hAnsi="Times"/>
          <w:b/>
          <w:bCs/>
          <w:color w:val="000000"/>
          <w:lang w:val="en-US"/>
        </w:rPr>
        <w:t>a</w:t>
      </w:r>
      <w:r w:rsidRPr="00DD2336">
        <w:rPr>
          <w:rFonts w:ascii="Times" w:eastAsiaTheme="minorHAnsi" w:hAnsi="Times"/>
          <w:b/>
          <w:bCs/>
          <w:color w:val="000000"/>
          <w:lang w:val="en-US"/>
        </w:rPr>
        <w:t xml:space="preserve">) Recommendations for UNDP </w:t>
      </w:r>
    </w:p>
    <w:p w14:paraId="27E4298B" w14:textId="77777777" w:rsidR="00B3320B" w:rsidRPr="00DD2336" w:rsidRDefault="00B3320B" w:rsidP="00B3320B">
      <w:pPr>
        <w:spacing w:before="120" w:after="120" w:line="276" w:lineRule="auto"/>
        <w:jc w:val="both"/>
        <w:rPr>
          <w:rFonts w:ascii="Times" w:eastAsiaTheme="minorHAnsi" w:hAnsi="Times"/>
          <w:color w:val="000000"/>
          <w:lang w:val="en-US"/>
        </w:rPr>
      </w:pPr>
      <w:r w:rsidRPr="00DD2336">
        <w:rPr>
          <w:rFonts w:ascii="Times" w:eastAsiaTheme="minorHAnsi" w:hAnsi="Times"/>
          <w:b/>
          <w:bCs/>
          <w:color w:val="000000"/>
          <w:lang w:val="en-US"/>
        </w:rPr>
        <w:t>Recommendation 1:</w:t>
      </w:r>
      <w:r w:rsidRPr="00DD2336">
        <w:rPr>
          <w:rFonts w:ascii="Times" w:eastAsiaTheme="minorHAnsi" w:hAnsi="Times"/>
          <w:color w:val="000000"/>
          <w:lang w:val="en-US"/>
        </w:rPr>
        <w:t xml:space="preserve"> Continue supporting the project in resource mobilization and design for the coming phase to reach sustainability of existing successful initiatives considering </w:t>
      </w:r>
      <w:r>
        <w:rPr>
          <w:rFonts w:ascii="Times" w:eastAsiaTheme="minorHAnsi" w:hAnsi="Times"/>
          <w:color w:val="000000"/>
          <w:lang w:val="en-US"/>
        </w:rPr>
        <w:t>UNDP’s</w:t>
      </w:r>
      <w:r w:rsidRPr="00DD2336">
        <w:rPr>
          <w:rFonts w:ascii="Times" w:eastAsiaTheme="minorHAnsi" w:hAnsi="Times"/>
          <w:color w:val="000000"/>
          <w:lang w:val="en-US"/>
        </w:rPr>
        <w:t xml:space="preserve"> core role serving scalability and higher impact. </w:t>
      </w:r>
    </w:p>
    <w:p w14:paraId="771A82B3" w14:textId="77777777" w:rsidR="00B3320B" w:rsidRPr="00DD2336" w:rsidRDefault="00B3320B" w:rsidP="00B3320B">
      <w:pPr>
        <w:spacing w:before="120" w:after="120" w:line="276" w:lineRule="auto"/>
        <w:jc w:val="both"/>
        <w:rPr>
          <w:rFonts w:ascii="Times" w:eastAsiaTheme="minorHAnsi" w:hAnsi="Times"/>
          <w:color w:val="000000"/>
          <w:lang w:val="en-US"/>
        </w:rPr>
      </w:pPr>
      <w:r w:rsidRPr="00DD2336">
        <w:rPr>
          <w:rFonts w:ascii="Times" w:eastAsiaTheme="minorHAnsi" w:hAnsi="Times"/>
          <w:b/>
          <w:bCs/>
          <w:color w:val="000000"/>
          <w:lang w:val="en-US"/>
        </w:rPr>
        <w:t xml:space="preserve">Recommendation 2: </w:t>
      </w:r>
      <w:r w:rsidRPr="00DD2336">
        <w:rPr>
          <w:rFonts w:ascii="Times" w:hAnsi="Times"/>
        </w:rPr>
        <w:t>Maintain</w:t>
      </w:r>
      <w:r w:rsidRPr="00DD2336">
        <w:rPr>
          <w:rFonts w:ascii="Times" w:hAnsi="Times"/>
          <w:lang w:val="en-US"/>
        </w:rPr>
        <w:t xml:space="preserve">, </w:t>
      </w:r>
      <w:r w:rsidRPr="00DD2336">
        <w:rPr>
          <w:rFonts w:ascii="Times" w:hAnsi="Times"/>
        </w:rPr>
        <w:t>develop,</w:t>
      </w:r>
      <w:r w:rsidRPr="00DD2336">
        <w:rPr>
          <w:rFonts w:ascii="Times" w:hAnsi="Times"/>
          <w:lang w:val="en-US"/>
        </w:rPr>
        <w:t xml:space="preserve"> and further systemize</w:t>
      </w:r>
      <w:r w:rsidRPr="00DD2336">
        <w:rPr>
          <w:rFonts w:ascii="Times" w:hAnsi="Times"/>
        </w:rPr>
        <w:t xml:space="preserve"> standards and procedures (meetings, assessments/situational analysis/contingency plans, etc.) to ensure readiness to quickly identify and address unexpected/emerging issues</w:t>
      </w:r>
      <w:r w:rsidRPr="00DD2336">
        <w:rPr>
          <w:rFonts w:ascii="Times" w:hAnsi="Times"/>
          <w:lang w:val="en-US"/>
        </w:rPr>
        <w:t xml:space="preserve"> with a solid documentation and clear formulation of the framework and corresponding tools.</w:t>
      </w:r>
    </w:p>
    <w:p w14:paraId="4F14F8A0" w14:textId="77777777" w:rsidR="00B3320B" w:rsidRPr="00DD2336" w:rsidRDefault="00B3320B" w:rsidP="00B3320B">
      <w:pPr>
        <w:spacing w:before="120" w:after="120" w:line="276" w:lineRule="auto"/>
        <w:jc w:val="both"/>
        <w:rPr>
          <w:rFonts w:ascii="Times" w:hAnsi="Times"/>
        </w:rPr>
      </w:pPr>
      <w:r w:rsidRPr="00DD2336">
        <w:rPr>
          <w:rFonts w:ascii="Times" w:hAnsi="Times"/>
          <w:b/>
          <w:bCs/>
          <w:lang w:val="en-US"/>
        </w:rPr>
        <w:t>Recommendation 3:</w:t>
      </w:r>
      <w:r w:rsidRPr="00DD2336">
        <w:rPr>
          <w:rFonts w:ascii="Times" w:hAnsi="Times"/>
          <w:lang w:val="en-US"/>
        </w:rPr>
        <w:t xml:space="preserve"> </w:t>
      </w:r>
      <w:r w:rsidRPr="00DD2336">
        <w:rPr>
          <w:rFonts w:ascii="Times" w:hAnsi="Times"/>
        </w:rPr>
        <w:t xml:space="preserve">Activate </w:t>
      </w:r>
      <w:r w:rsidRPr="00DD2336">
        <w:rPr>
          <w:rFonts w:ascii="Times" w:hAnsi="Times"/>
          <w:lang w:val="en-US"/>
        </w:rPr>
        <w:t>the</w:t>
      </w:r>
      <w:r w:rsidRPr="00DD2336">
        <w:rPr>
          <w:rFonts w:ascii="Times" w:hAnsi="Times"/>
        </w:rPr>
        <w:t xml:space="preserve"> project board/ steering committee and recruit a Chief Technical Advisor who can bring to the table the comparative and competitive advantage of UNDP (as part of the UN system)</w:t>
      </w:r>
      <w:r w:rsidRPr="00DD2336">
        <w:rPr>
          <w:rFonts w:ascii="Times" w:hAnsi="Times"/>
          <w:lang w:val="en-US"/>
        </w:rPr>
        <w:t xml:space="preserve"> -</w:t>
      </w:r>
      <w:r w:rsidRPr="00DD2336">
        <w:rPr>
          <w:rFonts w:ascii="Times" w:hAnsi="Times"/>
        </w:rPr>
        <w:t xml:space="preserve"> as compared to private management consulting firms</w:t>
      </w:r>
      <w:r w:rsidRPr="00DD2336">
        <w:rPr>
          <w:rFonts w:ascii="Times" w:hAnsi="Times"/>
          <w:lang w:val="en-US"/>
        </w:rPr>
        <w:t>-</w:t>
      </w:r>
      <w:r w:rsidRPr="00DD2336">
        <w:rPr>
          <w:rFonts w:ascii="Times" w:hAnsi="Times"/>
        </w:rPr>
        <w:t>, and to adopt an implementation approach that is based on a solid system-level analysis which will most likely translate into strategic results and policy-focused interventions.</w:t>
      </w:r>
    </w:p>
    <w:p w14:paraId="7292E5AB" w14:textId="77777777" w:rsidR="00B3320B" w:rsidRPr="00DD2336" w:rsidRDefault="00B3320B" w:rsidP="00B3320B">
      <w:pPr>
        <w:spacing w:before="120" w:after="120" w:line="276" w:lineRule="auto"/>
        <w:jc w:val="both"/>
        <w:rPr>
          <w:rFonts w:ascii="Times" w:hAnsi="Times"/>
          <w:lang w:val="en-US"/>
        </w:rPr>
      </w:pPr>
      <w:r w:rsidRPr="00DD2336">
        <w:rPr>
          <w:rFonts w:ascii="Times" w:hAnsi="Times"/>
          <w:b/>
          <w:bCs/>
          <w:lang w:val="en-US"/>
        </w:rPr>
        <w:t>Recommendation 4:</w:t>
      </w:r>
      <w:r w:rsidRPr="00DD2336">
        <w:rPr>
          <w:rFonts w:ascii="Times" w:hAnsi="Times"/>
          <w:lang w:val="en-US"/>
        </w:rPr>
        <w:t xml:space="preserve"> Develop rigorous transparent communication processes and mechanisms with the national partner where all credible concerns related to the project’s implementation are investigated</w:t>
      </w:r>
      <w:r>
        <w:rPr>
          <w:rFonts w:ascii="Times" w:hAnsi="Times"/>
          <w:lang w:val="en-US"/>
        </w:rPr>
        <w:t xml:space="preserve"> and addressed appropriately</w:t>
      </w:r>
      <w:r w:rsidRPr="00DD2336">
        <w:rPr>
          <w:rFonts w:ascii="Times" w:hAnsi="Times"/>
          <w:lang w:val="en-US"/>
        </w:rPr>
        <w:t xml:space="preserve">. In addition, </w:t>
      </w:r>
      <w:r w:rsidRPr="00DD2336">
        <w:rPr>
          <w:rFonts w:ascii="Times" w:hAnsi="Times" w:cstheme="minorHAnsi"/>
        </w:rPr>
        <w:t xml:space="preserve">develop an onboarding </w:t>
      </w:r>
      <w:r w:rsidRPr="00DD2336">
        <w:rPr>
          <w:rFonts w:ascii="Times" w:hAnsi="Times"/>
          <w:lang w:val="en-US"/>
        </w:rPr>
        <w:t>package for the new staff which includes the organizational mandatory trainings that are related to the rules and regulations and job responsibilities and ensure that the staff always conduct themselves in a professional and disciplined manner.</w:t>
      </w:r>
    </w:p>
    <w:p w14:paraId="0881BF45" w14:textId="77777777" w:rsidR="00B3320B" w:rsidRPr="00DD2336" w:rsidRDefault="00B3320B" w:rsidP="00B3320B">
      <w:pPr>
        <w:spacing w:before="120" w:after="120" w:line="276" w:lineRule="auto"/>
        <w:jc w:val="both"/>
        <w:rPr>
          <w:rFonts w:ascii="Times" w:eastAsiaTheme="minorHAnsi" w:hAnsi="Times"/>
          <w:color w:val="000000"/>
          <w:lang w:val="en-US"/>
        </w:rPr>
      </w:pPr>
      <w:r w:rsidRPr="00DD2336">
        <w:rPr>
          <w:rFonts w:ascii="Times" w:eastAsiaTheme="minorHAnsi" w:hAnsi="Times"/>
          <w:b/>
          <w:bCs/>
          <w:color w:val="000000"/>
          <w:lang w:val="en-US"/>
        </w:rPr>
        <w:t xml:space="preserve">Recommendation 5: </w:t>
      </w:r>
      <w:r w:rsidRPr="00DD2336">
        <w:rPr>
          <w:rFonts w:ascii="Times" w:eastAsiaTheme="minorHAnsi" w:hAnsi="Times"/>
          <w:color w:val="000000"/>
          <w:lang w:val="en-US"/>
        </w:rPr>
        <w:t xml:space="preserve">Focus future efforts towards improving the business maturity of existing successful initiatives rather than initiating new ones using a phased approach with clear outcome level indicators and exit strategies, unless otherwise is identified based on the continuous assessment of needs or as deemed necessary. Under the new agreement, there is an imminent need for improving business stability, active incentives, and strategies to engage beneficiaries. </w:t>
      </w:r>
    </w:p>
    <w:p w14:paraId="74936E24" w14:textId="77777777" w:rsidR="00B3320B" w:rsidRPr="00DD2336" w:rsidRDefault="00B3320B" w:rsidP="00B3320B">
      <w:pPr>
        <w:spacing w:before="120" w:after="120" w:line="276" w:lineRule="auto"/>
        <w:jc w:val="both"/>
        <w:rPr>
          <w:rFonts w:ascii="Times" w:eastAsiaTheme="minorHAnsi" w:hAnsi="Times"/>
          <w:color w:val="000000"/>
          <w:lang w:val="en-US"/>
        </w:rPr>
      </w:pPr>
      <w:r w:rsidRPr="00DD2336">
        <w:rPr>
          <w:rFonts w:ascii="Times" w:eastAsiaTheme="minorHAnsi" w:hAnsi="Times"/>
          <w:b/>
          <w:bCs/>
          <w:color w:val="000000"/>
          <w:lang w:val="en-US"/>
        </w:rPr>
        <w:t xml:space="preserve">Recommendation 6. </w:t>
      </w:r>
      <w:r w:rsidRPr="00DD2336">
        <w:rPr>
          <w:rFonts w:ascii="Times" w:eastAsiaTheme="minorHAnsi" w:hAnsi="Times"/>
          <w:color w:val="000000"/>
          <w:lang w:val="en-US"/>
        </w:rPr>
        <w:t xml:space="preserve">Develop a measurement standard to systematically track the type, quality, and effectiveness of its contribution to gender results that also captures the context of change and the degree of its contribution to that change. </w:t>
      </w:r>
    </w:p>
    <w:p w14:paraId="56F53E22" w14:textId="77777777" w:rsidR="00B3320B" w:rsidRPr="00DD2336" w:rsidRDefault="00B3320B" w:rsidP="00B3320B">
      <w:pPr>
        <w:spacing w:before="120" w:after="120" w:line="276" w:lineRule="auto"/>
        <w:jc w:val="both"/>
        <w:rPr>
          <w:rFonts w:ascii="Times" w:hAnsi="Times"/>
          <w:lang w:val="en-US"/>
        </w:rPr>
      </w:pPr>
      <w:r w:rsidRPr="00DD2336">
        <w:rPr>
          <w:rFonts w:ascii="Times" w:hAnsi="Times"/>
          <w:b/>
          <w:bCs/>
          <w:lang w:val="en-US"/>
        </w:rPr>
        <w:lastRenderedPageBreak/>
        <w:t xml:space="preserve">Recommendation 7. </w:t>
      </w:r>
      <w:r w:rsidRPr="00DD2336">
        <w:rPr>
          <w:rFonts w:ascii="Times" w:hAnsi="Times"/>
          <w:lang w:val="en-US"/>
        </w:rPr>
        <w:t xml:space="preserve">Establish a M&amp;E system based on a shared understanding of goals and intended results, the architecture of the new agreement and the approved multi-year work plan, in addition to its </w:t>
      </w:r>
      <w:r w:rsidRPr="00DD2336">
        <w:rPr>
          <w:rFonts w:ascii="Times" w:hAnsi="Times"/>
          <w:lang w:val="en-GB"/>
        </w:rPr>
        <w:t>corresponding quantitative and qualitative reporting tools, in view of monitoring and measuring achievements and progress of the project.</w:t>
      </w:r>
    </w:p>
    <w:p w14:paraId="195D7D4A" w14:textId="77777777" w:rsidR="00B3320B" w:rsidRPr="00DD2336" w:rsidRDefault="00B3320B" w:rsidP="00B3320B">
      <w:pPr>
        <w:spacing w:before="120" w:after="120" w:line="276" w:lineRule="auto"/>
        <w:jc w:val="both"/>
        <w:rPr>
          <w:rFonts w:ascii="Times" w:hAnsi="Times"/>
          <w:lang w:val="en-US"/>
        </w:rPr>
      </w:pPr>
      <w:r w:rsidRPr="00DD2336">
        <w:rPr>
          <w:rFonts w:ascii="Times" w:eastAsiaTheme="minorHAnsi" w:hAnsi="Times"/>
          <w:b/>
          <w:bCs/>
          <w:color w:val="000000"/>
          <w:lang w:val="en-US"/>
        </w:rPr>
        <w:t>Recommendation 8</w:t>
      </w:r>
      <w:r w:rsidRPr="00DD2336">
        <w:rPr>
          <w:rFonts w:ascii="Times" w:hAnsi="Times"/>
          <w:b/>
          <w:bCs/>
          <w:lang w:val="en-US"/>
        </w:rPr>
        <w:t>:</w:t>
      </w:r>
      <w:r w:rsidRPr="00DD2336">
        <w:rPr>
          <w:rFonts w:ascii="Times" w:hAnsi="Times"/>
          <w:lang w:val="en-US"/>
        </w:rPr>
        <w:t xml:space="preserve"> Support the modernization of knowledge and the transformation of conventional capacity development tools to uphold introduced changes (Prioritization of pilot initiatives through current/available proposals suggested by the MEP to embed knowledge at the institutional level. For example, creation of knowledge hub/repository, community of national economists, pool of experts for potential assignment, gradual production of research outputs).</w:t>
      </w:r>
    </w:p>
    <w:p w14:paraId="329C38AE" w14:textId="77777777" w:rsidR="00B3320B" w:rsidRPr="00DD2336" w:rsidRDefault="00B3320B" w:rsidP="00B3320B">
      <w:pPr>
        <w:spacing w:before="120" w:after="120" w:line="276" w:lineRule="auto"/>
        <w:jc w:val="both"/>
        <w:rPr>
          <w:rFonts w:ascii="Times" w:eastAsiaTheme="minorHAnsi" w:hAnsi="Times"/>
          <w:color w:val="000000"/>
        </w:rPr>
      </w:pPr>
    </w:p>
    <w:p w14:paraId="2E3738EA" w14:textId="77777777" w:rsidR="00B3320B" w:rsidRPr="00DD2336" w:rsidRDefault="00B3320B" w:rsidP="00B3320B">
      <w:pPr>
        <w:spacing w:before="120" w:after="120" w:line="276" w:lineRule="auto"/>
        <w:rPr>
          <w:rFonts w:ascii="Times" w:eastAsiaTheme="minorHAnsi" w:hAnsi="Times"/>
          <w:b/>
          <w:bCs/>
          <w:color w:val="000000"/>
          <w:lang w:val="en-US"/>
        </w:rPr>
      </w:pPr>
      <w:r>
        <w:rPr>
          <w:rFonts w:ascii="Times" w:eastAsiaTheme="minorHAnsi" w:hAnsi="Times"/>
          <w:b/>
          <w:bCs/>
          <w:color w:val="000000"/>
          <w:lang w:val="en-US"/>
        </w:rPr>
        <w:t xml:space="preserve">b) </w:t>
      </w:r>
      <w:r w:rsidRPr="00DD2336">
        <w:rPr>
          <w:rFonts w:ascii="Times" w:eastAsiaTheme="minorHAnsi" w:hAnsi="Times"/>
          <w:b/>
          <w:bCs/>
          <w:color w:val="000000"/>
          <w:lang w:val="en-US"/>
        </w:rPr>
        <w:t>Recommendations for the MEP</w:t>
      </w:r>
    </w:p>
    <w:p w14:paraId="178F2A59" w14:textId="77777777" w:rsidR="00B3320B" w:rsidRPr="00DD2336" w:rsidRDefault="00B3320B" w:rsidP="00B3320B">
      <w:pPr>
        <w:spacing w:before="120" w:after="120" w:line="276" w:lineRule="auto"/>
        <w:jc w:val="both"/>
        <w:rPr>
          <w:rFonts w:ascii="Times" w:eastAsiaTheme="minorHAnsi" w:hAnsi="Times"/>
          <w:color w:val="000000"/>
          <w:lang w:val="en-US"/>
        </w:rPr>
      </w:pPr>
      <w:r w:rsidRPr="00DD2336">
        <w:rPr>
          <w:rFonts w:ascii="Times" w:eastAsiaTheme="minorHAnsi" w:hAnsi="Times"/>
          <w:b/>
          <w:bCs/>
          <w:color w:val="000000"/>
          <w:lang w:val="en-US"/>
        </w:rPr>
        <w:t>Recommendation 1:</w:t>
      </w:r>
      <w:r w:rsidRPr="00DD2336">
        <w:rPr>
          <w:rFonts w:ascii="Times" w:eastAsiaTheme="minorHAnsi" w:hAnsi="Times"/>
          <w:color w:val="000000"/>
          <w:lang w:val="en-US"/>
        </w:rPr>
        <w:t xml:space="preserve"> Continue enhancing and improving the business/investment environment. </w:t>
      </w:r>
    </w:p>
    <w:p w14:paraId="6A585ACB" w14:textId="77777777" w:rsidR="00B3320B" w:rsidRPr="00DD2336" w:rsidRDefault="00B3320B" w:rsidP="00B3320B">
      <w:pPr>
        <w:spacing w:before="120" w:after="120" w:line="276" w:lineRule="auto"/>
        <w:jc w:val="both"/>
        <w:rPr>
          <w:rFonts w:ascii="Times" w:eastAsiaTheme="minorHAnsi" w:hAnsi="Times"/>
          <w:b/>
          <w:bCs/>
          <w:color w:val="000000"/>
          <w:lang w:val="en-US"/>
        </w:rPr>
      </w:pPr>
      <w:r w:rsidRPr="00DD2336">
        <w:rPr>
          <w:rFonts w:ascii="Times" w:eastAsiaTheme="minorHAnsi" w:hAnsi="Times"/>
          <w:b/>
          <w:bCs/>
          <w:color w:val="000000"/>
          <w:lang w:val="en-US"/>
        </w:rPr>
        <w:t xml:space="preserve">Recommendation 2: </w:t>
      </w:r>
      <w:r w:rsidRPr="00DD2336">
        <w:rPr>
          <w:rFonts w:ascii="Times" w:hAnsi="Times"/>
          <w:lang w:val="en-US"/>
        </w:rPr>
        <w:t xml:space="preserve">Assign a thematic division within the MEP as a focal point (keep recruitment and performance appraisal issues within the Directorate of </w:t>
      </w:r>
      <w:r w:rsidRPr="00DD2336">
        <w:rPr>
          <w:rFonts w:ascii="Times" w:hAnsi="Times" w:cstheme="minorBidi"/>
          <w:lang w:val="en-US" w:eastAsia="zh-CN"/>
        </w:rPr>
        <w:t xml:space="preserve">the </w:t>
      </w:r>
      <w:r w:rsidRPr="00DD2336">
        <w:rPr>
          <w:rFonts w:ascii="Times" w:hAnsi="Times" w:cstheme="minorBidi"/>
          <w:lang w:eastAsia="zh-CN"/>
        </w:rPr>
        <w:t>Human Resources Development Department</w:t>
      </w:r>
      <w:r w:rsidRPr="00DD2336">
        <w:rPr>
          <w:rFonts w:ascii="Times" w:hAnsi="Times" w:cstheme="minorBidi"/>
          <w:lang w:val="en-US" w:eastAsia="zh-CN"/>
        </w:rPr>
        <w:t>).</w:t>
      </w:r>
    </w:p>
    <w:p w14:paraId="5A9FFC01" w14:textId="77777777" w:rsidR="00B3320B" w:rsidRPr="00DD2336" w:rsidRDefault="00B3320B" w:rsidP="00B3320B">
      <w:pPr>
        <w:spacing w:before="120" w:after="120" w:line="276" w:lineRule="auto"/>
        <w:jc w:val="both"/>
        <w:rPr>
          <w:rFonts w:ascii="Times" w:hAnsi="Times"/>
          <w:lang w:val="en-US"/>
        </w:rPr>
      </w:pPr>
      <w:r w:rsidRPr="00DD2336">
        <w:rPr>
          <w:rFonts w:ascii="Times" w:eastAsiaTheme="minorHAnsi" w:hAnsi="Times"/>
          <w:b/>
          <w:bCs/>
          <w:color w:val="000000"/>
          <w:lang w:val="en-US"/>
        </w:rPr>
        <w:t xml:space="preserve">Recommendation 3: </w:t>
      </w:r>
      <w:r w:rsidRPr="00DD2336">
        <w:rPr>
          <w:rFonts w:ascii="Times" w:eastAsiaTheme="minorHAnsi" w:hAnsi="Times"/>
          <w:color w:val="000000"/>
          <w:lang w:val="en-US"/>
        </w:rPr>
        <w:t>Support the d</w:t>
      </w:r>
      <w:r w:rsidRPr="00DD2336">
        <w:rPr>
          <w:rFonts w:ascii="Times" w:hAnsi="Times"/>
          <w:lang w:val="en-US"/>
        </w:rPr>
        <w:t>evelopment of liaison and coordination mechanisms and processes between the MEP and the UNDP, with clear and demarcated lines of reporting and decision-making capabilities across and between established structures, to jointly: 1) Regularly align expectations, 2) Analyze needs/emerging needs, 3) Strategize, prioritize, and plan integration into the broader MEP strategy, 4) Explore partnerships and synergies options, 5) Coordinate mobilization and allocation of resources, 6) Manage, monitor, and evaluate interventions, delivered capacity building interventions, and generated knowledge products, and 7) Agree on information sharing at both the institutional (internal) and large audience (external) levels.</w:t>
      </w:r>
    </w:p>
    <w:p w14:paraId="46939F89" w14:textId="77777777" w:rsidR="00B3320B" w:rsidRPr="00DD2336" w:rsidRDefault="00B3320B" w:rsidP="00B3320B">
      <w:pPr>
        <w:spacing w:before="120" w:after="120" w:line="276" w:lineRule="auto"/>
        <w:jc w:val="both"/>
        <w:rPr>
          <w:rFonts w:ascii="Times" w:eastAsiaTheme="minorHAnsi" w:hAnsi="Times"/>
          <w:color w:val="000000"/>
          <w:lang w:val="en-US"/>
        </w:rPr>
      </w:pPr>
    </w:p>
    <w:p w14:paraId="285C1733" w14:textId="77777777" w:rsidR="00B3320B" w:rsidRPr="00DD2336" w:rsidRDefault="00B3320B" w:rsidP="00B3320B">
      <w:pPr>
        <w:spacing w:before="120" w:after="120" w:line="276" w:lineRule="auto"/>
        <w:jc w:val="both"/>
        <w:rPr>
          <w:rFonts w:ascii="Times" w:eastAsiaTheme="minorHAnsi" w:hAnsi="Times"/>
          <w:b/>
          <w:bCs/>
          <w:color w:val="000000"/>
          <w:lang w:val="en-US"/>
        </w:rPr>
      </w:pPr>
      <w:r w:rsidRPr="00DD2336">
        <w:rPr>
          <w:rFonts w:ascii="Times" w:eastAsiaTheme="minorHAnsi" w:hAnsi="Times"/>
          <w:b/>
          <w:bCs/>
          <w:color w:val="000000"/>
          <w:lang w:val="en-US"/>
        </w:rPr>
        <w:t xml:space="preserve">Lessons Learned Throughout the Evaluation </w:t>
      </w:r>
    </w:p>
    <w:p w14:paraId="6FF2BD7E" w14:textId="77777777" w:rsidR="00B3320B" w:rsidRPr="00DD2336" w:rsidRDefault="00B3320B" w:rsidP="00B3320B">
      <w:pPr>
        <w:pStyle w:val="ListParagraph"/>
        <w:numPr>
          <w:ilvl w:val="0"/>
          <w:numId w:val="30"/>
        </w:numPr>
        <w:spacing w:before="120" w:after="120" w:line="276" w:lineRule="auto"/>
        <w:contextualSpacing w:val="0"/>
        <w:jc w:val="both"/>
        <w:rPr>
          <w:rFonts w:ascii="Times" w:eastAsiaTheme="minorHAnsi" w:hAnsi="Times"/>
          <w:color w:val="000000"/>
          <w:lang w:val="en-US"/>
        </w:rPr>
      </w:pPr>
      <w:r w:rsidRPr="00DD2336">
        <w:rPr>
          <w:rFonts w:ascii="Times" w:hAnsi="Times"/>
        </w:rPr>
        <w:t xml:space="preserve">In the extremely </w:t>
      </w:r>
      <w:r w:rsidRPr="00DD2336">
        <w:rPr>
          <w:rFonts w:ascii="Times" w:hAnsi="Times"/>
          <w:lang w:val="en-US"/>
        </w:rPr>
        <w:t>specific</w:t>
      </w:r>
      <w:r w:rsidRPr="00DD2336">
        <w:rPr>
          <w:rFonts w:ascii="Times" w:hAnsi="Times"/>
        </w:rPr>
        <w:t xml:space="preserve"> realities of the</w:t>
      </w:r>
      <w:r w:rsidRPr="00DD2336">
        <w:rPr>
          <w:rFonts w:ascii="Times" w:hAnsi="Times"/>
          <w:lang w:val="en-US"/>
        </w:rPr>
        <w:t xml:space="preserve"> KSA</w:t>
      </w:r>
      <w:r w:rsidRPr="00DD2336">
        <w:rPr>
          <w:rFonts w:ascii="Times" w:hAnsi="Times"/>
        </w:rPr>
        <w:t>, the results-oriented approach and continuously monitor</w:t>
      </w:r>
      <w:r w:rsidRPr="00DD2336">
        <w:rPr>
          <w:rFonts w:ascii="Times" w:hAnsi="Times"/>
          <w:lang w:val="en-US"/>
        </w:rPr>
        <w:t>ing of</w:t>
      </w:r>
      <w:r w:rsidRPr="00DD2336">
        <w:rPr>
          <w:rFonts w:ascii="Times" w:hAnsi="Times"/>
        </w:rPr>
        <w:t xml:space="preserve"> internal and external supporting and constraining factors affecting operations are key factors to ensure the</w:t>
      </w:r>
      <w:r w:rsidRPr="00DD2336">
        <w:rPr>
          <w:rFonts w:ascii="Times" w:hAnsi="Times"/>
          <w:lang w:val="en-US"/>
        </w:rPr>
        <w:t xml:space="preserve"> conception and implementation of</w:t>
      </w:r>
      <w:r w:rsidRPr="00DD2336">
        <w:rPr>
          <w:rFonts w:ascii="Times" w:hAnsi="Times"/>
        </w:rPr>
        <w:t xml:space="preserve"> relevan</w:t>
      </w:r>
      <w:r w:rsidRPr="00DD2336">
        <w:rPr>
          <w:rFonts w:ascii="Times" w:hAnsi="Times"/>
          <w:lang w:val="en-US"/>
        </w:rPr>
        <w:t>t</w:t>
      </w:r>
      <w:r w:rsidRPr="00DD2336">
        <w:rPr>
          <w:rFonts w:ascii="Times" w:hAnsi="Times"/>
        </w:rPr>
        <w:t xml:space="preserve"> interventions.</w:t>
      </w:r>
    </w:p>
    <w:p w14:paraId="3CE647EE" w14:textId="4E5C6CEE" w:rsidR="00631F94" w:rsidRPr="00631F94" w:rsidRDefault="00B3320B" w:rsidP="00B3320B">
      <w:pPr>
        <w:spacing w:before="120" w:after="120" w:line="276" w:lineRule="auto"/>
        <w:jc w:val="both"/>
        <w:rPr>
          <w:rFonts w:ascii="Times" w:hAnsi="Times"/>
          <w:lang w:val="en-US"/>
        </w:rPr>
      </w:pPr>
      <w:r w:rsidRPr="00DD2336">
        <w:rPr>
          <w:rFonts w:ascii="Times" w:hAnsi="Times"/>
        </w:rPr>
        <w:t xml:space="preserve">The importance of strategic partnerships </w:t>
      </w:r>
      <w:r w:rsidRPr="00DD2336">
        <w:rPr>
          <w:rFonts w:ascii="Times" w:hAnsi="Times"/>
          <w:lang w:val="en-US"/>
        </w:rPr>
        <w:t>between international organizations and national partners</w:t>
      </w:r>
      <w:r w:rsidRPr="00DD2336">
        <w:rPr>
          <w:rFonts w:ascii="Times" w:hAnsi="Times"/>
        </w:rPr>
        <w:t xml:space="preserve"> on advancing knowledge</w:t>
      </w:r>
      <w:r w:rsidRPr="00DD2336">
        <w:rPr>
          <w:rFonts w:ascii="Times" w:hAnsi="Times"/>
          <w:lang w:val="en-US"/>
        </w:rPr>
        <w:t xml:space="preserve"> and integrating evidence at the policy-making level</w:t>
      </w:r>
      <w:r w:rsidRPr="00DD2336">
        <w:rPr>
          <w:rFonts w:ascii="Times" w:hAnsi="Times"/>
        </w:rPr>
        <w:t xml:space="preserve"> is critical and essential</w:t>
      </w:r>
      <w:r w:rsidRPr="00DD2336">
        <w:rPr>
          <w:rFonts w:ascii="Times" w:hAnsi="Times"/>
          <w:lang w:val="en-US"/>
        </w:rPr>
        <w:t>.</w:t>
      </w:r>
    </w:p>
    <w:p w14:paraId="628027AF" w14:textId="77777777" w:rsidR="006E70E3" w:rsidRDefault="006E70E3">
      <w:pPr>
        <w:spacing w:after="160" w:line="259" w:lineRule="auto"/>
        <w:rPr>
          <w:rFonts w:ascii="Times" w:hAnsi="Times"/>
          <w:caps/>
          <w:spacing w:val="15"/>
        </w:rPr>
      </w:pPr>
      <w:r>
        <w:rPr>
          <w:rFonts w:ascii="Times" w:hAnsi="Times"/>
        </w:rPr>
        <w:br w:type="page"/>
      </w:r>
    </w:p>
    <w:p w14:paraId="03F61CF9" w14:textId="06FAE718" w:rsidR="005C4359" w:rsidRPr="005A7AA9" w:rsidRDefault="005C4359" w:rsidP="007D33A3">
      <w:pPr>
        <w:pStyle w:val="Heading2"/>
        <w:spacing w:before="120" w:after="120"/>
        <w:rPr>
          <w:rFonts w:ascii="Times" w:hAnsi="Times"/>
          <w:lang w:val="en-US"/>
        </w:rPr>
      </w:pPr>
      <w:bookmarkStart w:id="20" w:name="_Toc92381465"/>
      <w:r w:rsidRPr="008E1678">
        <w:rPr>
          <w:rFonts w:ascii="Times" w:hAnsi="Times"/>
        </w:rPr>
        <w:lastRenderedPageBreak/>
        <w:t>Lessons Learn</w:t>
      </w:r>
      <w:bookmarkEnd w:id="19"/>
      <w:r w:rsidR="005A7AA9">
        <w:rPr>
          <w:rFonts w:ascii="Times" w:hAnsi="Times"/>
          <w:lang w:val="en-US"/>
        </w:rPr>
        <w:t>ed</w:t>
      </w:r>
      <w:bookmarkEnd w:id="20"/>
    </w:p>
    <w:p w14:paraId="13C22A3E" w14:textId="08C0C104" w:rsidR="005C4359" w:rsidRDefault="005C4359" w:rsidP="004137C8">
      <w:pPr>
        <w:spacing w:before="120" w:after="120" w:line="276" w:lineRule="auto"/>
        <w:jc w:val="both"/>
        <w:rPr>
          <w:rFonts w:ascii="Times" w:hAnsi="Times"/>
          <w:lang w:val="en-US"/>
        </w:rPr>
      </w:pPr>
      <w:bookmarkStart w:id="21" w:name="_Hlk43269431"/>
      <w:r w:rsidRPr="008E1678">
        <w:rPr>
          <w:rFonts w:ascii="Times" w:hAnsi="Times"/>
          <w:lang w:val="en-US"/>
        </w:rPr>
        <w:t xml:space="preserve">The Evaluator identified the following specific lessons learned: </w:t>
      </w:r>
    </w:p>
    <w:p w14:paraId="4C227090" w14:textId="77777777" w:rsidR="00631F94" w:rsidRPr="000C75C4" w:rsidRDefault="00631F94" w:rsidP="007F2D42">
      <w:pPr>
        <w:pStyle w:val="ListParagraph"/>
        <w:numPr>
          <w:ilvl w:val="0"/>
          <w:numId w:val="30"/>
        </w:numPr>
        <w:spacing w:before="120" w:after="120" w:line="276" w:lineRule="auto"/>
        <w:jc w:val="both"/>
        <w:rPr>
          <w:rFonts w:ascii="Times" w:eastAsiaTheme="minorHAnsi" w:hAnsi="Times"/>
          <w:color w:val="000000"/>
          <w:lang w:val="en-US"/>
        </w:rPr>
      </w:pPr>
      <w:bookmarkStart w:id="22" w:name="_Toc45121197"/>
      <w:bookmarkEnd w:id="21"/>
      <w:r w:rsidRPr="000C75C4">
        <w:rPr>
          <w:rFonts w:ascii="Times" w:hAnsi="Times"/>
        </w:rPr>
        <w:t xml:space="preserve">In the extremely </w:t>
      </w:r>
      <w:r w:rsidRPr="000C75C4">
        <w:rPr>
          <w:rFonts w:ascii="Times" w:hAnsi="Times"/>
          <w:lang w:val="en-US"/>
        </w:rPr>
        <w:t>specific</w:t>
      </w:r>
      <w:r w:rsidRPr="000C75C4">
        <w:rPr>
          <w:rFonts w:ascii="Times" w:hAnsi="Times"/>
        </w:rPr>
        <w:t xml:space="preserve"> realities of the</w:t>
      </w:r>
      <w:r w:rsidRPr="000C75C4">
        <w:rPr>
          <w:rFonts w:ascii="Times" w:hAnsi="Times"/>
          <w:lang w:val="en-US"/>
        </w:rPr>
        <w:t xml:space="preserve"> KSA</w:t>
      </w:r>
      <w:r w:rsidRPr="000C75C4">
        <w:rPr>
          <w:rFonts w:ascii="Times" w:hAnsi="Times"/>
        </w:rPr>
        <w:t>, the results-oriented approach and continuously monitor</w:t>
      </w:r>
      <w:r w:rsidRPr="000C75C4">
        <w:rPr>
          <w:rFonts w:ascii="Times" w:hAnsi="Times"/>
          <w:lang w:val="en-US"/>
        </w:rPr>
        <w:t>ing of</w:t>
      </w:r>
      <w:r w:rsidRPr="000C75C4">
        <w:rPr>
          <w:rFonts w:ascii="Times" w:hAnsi="Times"/>
        </w:rPr>
        <w:t xml:space="preserve"> internal and external supporting and constraining factors affecting operations are key factors to ensure the</w:t>
      </w:r>
      <w:r w:rsidRPr="000C75C4">
        <w:rPr>
          <w:rFonts w:ascii="Times" w:hAnsi="Times"/>
          <w:lang w:val="en-US"/>
        </w:rPr>
        <w:t xml:space="preserve"> conception and implementation of</w:t>
      </w:r>
      <w:r w:rsidRPr="000C75C4">
        <w:rPr>
          <w:rFonts w:ascii="Times" w:hAnsi="Times"/>
        </w:rPr>
        <w:t xml:space="preserve"> relevan</w:t>
      </w:r>
      <w:r w:rsidRPr="000C75C4">
        <w:rPr>
          <w:rFonts w:ascii="Times" w:hAnsi="Times"/>
          <w:lang w:val="en-US"/>
        </w:rPr>
        <w:t>t</w:t>
      </w:r>
      <w:r w:rsidRPr="000C75C4">
        <w:rPr>
          <w:rFonts w:ascii="Times" w:hAnsi="Times"/>
        </w:rPr>
        <w:t xml:space="preserve"> interventions.</w:t>
      </w:r>
    </w:p>
    <w:p w14:paraId="604520C6" w14:textId="77777777" w:rsidR="00631F94" w:rsidRPr="007E16DB" w:rsidRDefault="00631F94" w:rsidP="007F2D42">
      <w:pPr>
        <w:pStyle w:val="ListParagraph"/>
        <w:numPr>
          <w:ilvl w:val="0"/>
          <w:numId w:val="30"/>
        </w:numPr>
        <w:spacing w:before="120" w:after="120" w:line="276" w:lineRule="auto"/>
        <w:jc w:val="both"/>
        <w:rPr>
          <w:rFonts w:ascii="Times" w:eastAsiaTheme="minorHAnsi" w:hAnsi="Times"/>
          <w:color w:val="000000"/>
          <w:lang w:val="en-US"/>
        </w:rPr>
      </w:pPr>
      <w:r w:rsidRPr="00B55464">
        <w:rPr>
          <w:rFonts w:ascii="Times" w:hAnsi="Times"/>
        </w:rPr>
        <w:t xml:space="preserve">The importance of strategic partnerships </w:t>
      </w:r>
      <w:r w:rsidRPr="00B55464">
        <w:rPr>
          <w:rFonts w:ascii="Times" w:hAnsi="Times"/>
          <w:lang w:val="en-US"/>
        </w:rPr>
        <w:t>between international organizations and national partners</w:t>
      </w:r>
      <w:r w:rsidRPr="00B55464">
        <w:rPr>
          <w:rFonts w:ascii="Times" w:hAnsi="Times"/>
        </w:rPr>
        <w:t xml:space="preserve"> on advancing knowledge</w:t>
      </w:r>
      <w:r w:rsidRPr="00B55464">
        <w:rPr>
          <w:rFonts w:ascii="Times" w:hAnsi="Times"/>
          <w:lang w:val="en-US"/>
        </w:rPr>
        <w:t xml:space="preserve"> and integrating evidence at the policy-making level</w:t>
      </w:r>
      <w:r w:rsidRPr="00B55464">
        <w:rPr>
          <w:rFonts w:ascii="Times" w:hAnsi="Times"/>
        </w:rPr>
        <w:t xml:space="preserve"> is critical and essential</w:t>
      </w:r>
      <w:r w:rsidRPr="00B55464">
        <w:rPr>
          <w:rFonts w:ascii="Times" w:hAnsi="Times"/>
          <w:lang w:val="en-US"/>
        </w:rPr>
        <w:t>.</w:t>
      </w:r>
    </w:p>
    <w:p w14:paraId="57072B50" w14:textId="77777777" w:rsidR="00631F94" w:rsidRDefault="00631F94" w:rsidP="00631F94">
      <w:pPr>
        <w:pStyle w:val="ListParagraph"/>
        <w:spacing w:before="120" w:after="120" w:line="276" w:lineRule="auto"/>
        <w:jc w:val="both"/>
        <w:rPr>
          <w:rFonts w:ascii="Times" w:eastAsiaTheme="minorHAnsi" w:hAnsi="Times"/>
          <w:color w:val="000000"/>
          <w:lang w:val="en-US"/>
        </w:rPr>
      </w:pPr>
    </w:p>
    <w:p w14:paraId="325EA8B2" w14:textId="77777777" w:rsidR="003E54CE" w:rsidRPr="00631F94" w:rsidRDefault="003E54CE" w:rsidP="003E54CE">
      <w:pPr>
        <w:rPr>
          <w:lang w:val="en-US"/>
        </w:rPr>
      </w:pPr>
    </w:p>
    <w:p w14:paraId="1A8655E3" w14:textId="77777777" w:rsidR="003E54CE" w:rsidRDefault="003E54CE">
      <w:pPr>
        <w:spacing w:after="160" w:line="259" w:lineRule="auto"/>
        <w:rPr>
          <w:rFonts w:ascii="Times" w:hAnsi="Times"/>
          <w:caps/>
          <w:spacing w:val="15"/>
        </w:rPr>
      </w:pPr>
      <w:r>
        <w:rPr>
          <w:rFonts w:ascii="Times" w:hAnsi="Times"/>
        </w:rPr>
        <w:br w:type="page"/>
      </w:r>
    </w:p>
    <w:p w14:paraId="7FDF5B2B" w14:textId="747A7FD0" w:rsidR="005C4359" w:rsidRPr="008E1678" w:rsidRDefault="005C4359" w:rsidP="007D33A3">
      <w:pPr>
        <w:pStyle w:val="Heading2"/>
        <w:spacing w:before="120" w:after="120"/>
        <w:rPr>
          <w:rFonts w:ascii="Times" w:hAnsi="Times"/>
        </w:rPr>
      </w:pPr>
      <w:bookmarkStart w:id="23" w:name="_Toc92381466"/>
      <w:r w:rsidRPr="008E1678">
        <w:rPr>
          <w:rFonts w:ascii="Times" w:hAnsi="Times"/>
        </w:rPr>
        <w:lastRenderedPageBreak/>
        <w:t>Annexes</w:t>
      </w:r>
      <w:bookmarkEnd w:id="22"/>
      <w:bookmarkEnd w:id="23"/>
    </w:p>
    <w:p w14:paraId="36B97822" w14:textId="2CA32DE0" w:rsidR="005C4359" w:rsidRPr="008E1678" w:rsidRDefault="005C4359" w:rsidP="007D33A3">
      <w:pPr>
        <w:pStyle w:val="Heading3"/>
        <w:spacing w:before="120" w:after="120"/>
        <w:rPr>
          <w:rFonts w:eastAsia="SimSun"/>
          <w:lang w:eastAsia="zh-CN"/>
        </w:rPr>
      </w:pPr>
      <w:bookmarkStart w:id="24" w:name="_Toc45121198"/>
      <w:bookmarkStart w:id="25" w:name="_Toc92381467"/>
      <w:r w:rsidRPr="008E66EB">
        <w:rPr>
          <w:rFonts w:eastAsia="SimSun"/>
        </w:rPr>
        <w:t>ANNEX</w:t>
      </w:r>
      <w:r w:rsidRPr="008E1678">
        <w:rPr>
          <w:rFonts w:eastAsia="SimSun"/>
          <w:lang w:eastAsia="zh-CN"/>
        </w:rPr>
        <w:t xml:space="preserve"> I</w:t>
      </w:r>
      <w:r w:rsidR="008B31C1">
        <w:rPr>
          <w:rFonts w:eastAsia="SimSun"/>
          <w:lang w:val="en-US" w:eastAsia="zh-CN"/>
        </w:rPr>
        <w:tab/>
      </w:r>
      <w:r w:rsidRPr="008E1678">
        <w:rPr>
          <w:rFonts w:eastAsia="SimSun"/>
          <w:lang w:eastAsia="zh-CN"/>
        </w:rPr>
        <w:t>Terms of Reference of the Evaluation</w:t>
      </w:r>
      <w:bookmarkEnd w:id="24"/>
      <w:bookmarkEnd w:id="25"/>
    </w:p>
    <w:p w14:paraId="24F29343" w14:textId="77777777" w:rsidR="007C4C3E" w:rsidRPr="008E1678" w:rsidRDefault="007C4C3E" w:rsidP="007D33A3">
      <w:pPr>
        <w:spacing w:before="120" w:after="120"/>
        <w:rPr>
          <w:rFonts w:eastAsia="SimSun"/>
          <w:lang w:eastAsia="zh-CN"/>
        </w:rPr>
      </w:pPr>
      <w:bookmarkStart w:id="26" w:name="_Toc45121199"/>
    </w:p>
    <w:p w14:paraId="6B0EF136" w14:textId="77777777" w:rsidR="007C4C3E" w:rsidRPr="008E1678" w:rsidRDefault="007C4C3E" w:rsidP="007D33A3">
      <w:pPr>
        <w:spacing w:before="120" w:after="120"/>
        <w:jc w:val="both"/>
        <w:rPr>
          <w:rFonts w:ascii="Times" w:hAnsi="Times"/>
        </w:rPr>
      </w:pPr>
    </w:p>
    <w:p w14:paraId="37488DBE" w14:textId="77777777" w:rsidR="007C4C3E" w:rsidRPr="008E1678" w:rsidRDefault="007C4C3E" w:rsidP="007F2D42">
      <w:pPr>
        <w:pStyle w:val="ListParagraph"/>
        <w:numPr>
          <w:ilvl w:val="0"/>
          <w:numId w:val="24"/>
        </w:numPr>
        <w:spacing w:before="120" w:after="120"/>
        <w:ind w:left="360"/>
        <w:jc w:val="both"/>
        <w:rPr>
          <w:rFonts w:ascii="Times" w:hAnsi="Times"/>
          <w:color w:val="185262"/>
        </w:rPr>
      </w:pPr>
      <w:bookmarkStart w:id="27" w:name="_Toc226452517"/>
      <w:r w:rsidRPr="008E1678">
        <w:rPr>
          <w:rFonts w:ascii="Times" w:hAnsi="Times"/>
          <w:b/>
          <w:bCs/>
          <w:color w:val="185262"/>
          <w:u w:val="single"/>
        </w:rPr>
        <w:t xml:space="preserve">Background and </w:t>
      </w:r>
      <w:bookmarkEnd w:id="27"/>
      <w:r w:rsidRPr="008E1678">
        <w:rPr>
          <w:rFonts w:ascii="Times" w:hAnsi="Times"/>
          <w:b/>
          <w:bCs/>
          <w:color w:val="185262"/>
          <w:u w:val="single"/>
        </w:rPr>
        <w:t xml:space="preserve">context </w:t>
      </w:r>
    </w:p>
    <w:p w14:paraId="4586794E" w14:textId="77777777" w:rsidR="007C4C3E" w:rsidRPr="008E1678" w:rsidRDefault="007C4C3E" w:rsidP="007D33A3">
      <w:pPr>
        <w:spacing w:before="120" w:after="120"/>
        <w:jc w:val="both"/>
        <w:rPr>
          <w:rFonts w:ascii="Times" w:hAnsi="Times"/>
        </w:rPr>
      </w:pPr>
      <w:r w:rsidRPr="008E1678">
        <w:rPr>
          <w:rFonts w:ascii="Times" w:hAnsi="Times"/>
        </w:rPr>
        <w:t>The Umbrella Programme for Socio-Economic Development Project, launched in May 2019, is designed to support mainstreaming social and economic development in the national policies in Saudi Arabia. The ultimate programme objective is to strengthen evidence-based policy planning and decision-making to support the realization of Saudi Vision 2030 and the Sustainable Development Goals (SDGs).</w:t>
      </w:r>
    </w:p>
    <w:p w14:paraId="52E86F4A" w14:textId="77777777" w:rsidR="007C4C3E" w:rsidRPr="008E1678" w:rsidRDefault="007C4C3E" w:rsidP="007D33A3">
      <w:pPr>
        <w:spacing w:before="120" w:after="120"/>
        <w:jc w:val="both"/>
        <w:rPr>
          <w:rFonts w:ascii="Times" w:hAnsi="Times"/>
        </w:rPr>
      </w:pPr>
      <w:r w:rsidRPr="008E1678">
        <w:rPr>
          <w:rFonts w:ascii="Times" w:hAnsi="Times"/>
        </w:rPr>
        <w:t>The review of the first year of the project implementation identified a need for additional programme efforts to enable the project achieves its objectives. As a result, UNDP and MOEP have agreed to revise the Umbrella Programme for Socio-Economic Development Project to increase policy engagement, reinforce capacity development and strengthen monitoring and evaluation. The revised project will enable more coherent and structured support to policy-making, policy planning and assessment. The amendment takes into account the needs for technical support of the various deputyships in MOEP as well as the support needed to strengthen national and sub-national partners’ engagement in socio-economic policy-making. The amended  programme framework  will cover the following main areas:</w:t>
      </w:r>
    </w:p>
    <w:p w14:paraId="3A024E70" w14:textId="77777777" w:rsidR="007C4C3E" w:rsidRPr="008E1678" w:rsidRDefault="007C4C3E" w:rsidP="007D33A3">
      <w:pPr>
        <w:spacing w:before="120" w:after="120"/>
        <w:jc w:val="both"/>
        <w:rPr>
          <w:rFonts w:ascii="Times" w:hAnsi="Times"/>
        </w:rPr>
      </w:pPr>
      <w:r w:rsidRPr="008E1678">
        <w:rPr>
          <w:rFonts w:ascii="Times" w:hAnsi="Times"/>
        </w:rPr>
        <w:t>•</w:t>
      </w:r>
      <w:r w:rsidRPr="008E1678">
        <w:rPr>
          <w:rFonts w:ascii="Times" w:hAnsi="Times"/>
        </w:rPr>
        <w:tab/>
        <w:t>Strengthening MOEP capacity for policy-making, policy analysis and evaluation</w:t>
      </w:r>
    </w:p>
    <w:p w14:paraId="0587EF64" w14:textId="77777777" w:rsidR="007C4C3E" w:rsidRPr="008E1678" w:rsidRDefault="007C4C3E" w:rsidP="007D33A3">
      <w:pPr>
        <w:spacing w:before="120" w:after="120"/>
        <w:jc w:val="both"/>
        <w:rPr>
          <w:rFonts w:ascii="Times" w:hAnsi="Times"/>
        </w:rPr>
      </w:pPr>
      <w:r w:rsidRPr="008E1678">
        <w:rPr>
          <w:rFonts w:ascii="Times" w:hAnsi="Times"/>
        </w:rPr>
        <w:t>•</w:t>
      </w:r>
      <w:r w:rsidRPr="008E1678">
        <w:rPr>
          <w:rFonts w:ascii="Times" w:hAnsi="Times"/>
        </w:rPr>
        <w:tab/>
        <w:t>SDGs monitoring and reporting</w:t>
      </w:r>
    </w:p>
    <w:p w14:paraId="4AF7747E" w14:textId="77777777" w:rsidR="007C4C3E" w:rsidRPr="008E1678" w:rsidRDefault="007C4C3E" w:rsidP="007D33A3">
      <w:pPr>
        <w:spacing w:before="120" w:after="120"/>
        <w:jc w:val="both"/>
        <w:rPr>
          <w:rFonts w:ascii="Times" w:hAnsi="Times"/>
        </w:rPr>
      </w:pPr>
      <w:r w:rsidRPr="008E1678">
        <w:rPr>
          <w:rFonts w:ascii="Times" w:hAnsi="Times"/>
        </w:rPr>
        <w:t>•</w:t>
      </w:r>
      <w:r w:rsidRPr="008E1678">
        <w:rPr>
          <w:rFonts w:ascii="Times" w:hAnsi="Times"/>
        </w:rPr>
        <w:tab/>
        <w:t>Support to regional development planning</w:t>
      </w:r>
    </w:p>
    <w:p w14:paraId="123CE336" w14:textId="77777777" w:rsidR="007C4C3E" w:rsidRPr="008E1678" w:rsidRDefault="007C4C3E" w:rsidP="007D33A3">
      <w:pPr>
        <w:spacing w:before="120" w:after="120"/>
        <w:jc w:val="both"/>
        <w:rPr>
          <w:rFonts w:ascii="Times" w:hAnsi="Times"/>
        </w:rPr>
      </w:pPr>
      <w:r w:rsidRPr="008E1678">
        <w:rPr>
          <w:rFonts w:ascii="Times" w:hAnsi="Times"/>
        </w:rPr>
        <w:t>•</w:t>
      </w:r>
      <w:r w:rsidRPr="008E1678">
        <w:rPr>
          <w:rFonts w:ascii="Times" w:hAnsi="Times"/>
        </w:rPr>
        <w:tab/>
        <w:t>Support the social and economic development</w:t>
      </w:r>
    </w:p>
    <w:p w14:paraId="44E55580" w14:textId="77777777" w:rsidR="007C4C3E" w:rsidRPr="008E1678" w:rsidRDefault="007C4C3E" w:rsidP="007D33A3">
      <w:pPr>
        <w:spacing w:before="120" w:after="120"/>
        <w:jc w:val="both"/>
        <w:rPr>
          <w:rFonts w:ascii="Times" w:hAnsi="Times"/>
        </w:rPr>
      </w:pPr>
      <w:r w:rsidRPr="008E1678">
        <w:rPr>
          <w:rFonts w:ascii="Times" w:hAnsi="Times"/>
        </w:rPr>
        <w:t>•</w:t>
      </w:r>
      <w:r w:rsidRPr="008E1678">
        <w:rPr>
          <w:rFonts w:ascii="Times" w:hAnsi="Times"/>
        </w:rPr>
        <w:tab/>
        <w:t>Assessing the impacts of the COVID-19 on the Saudi economy</w:t>
      </w:r>
    </w:p>
    <w:p w14:paraId="3A476A96" w14:textId="77777777" w:rsidR="007C4C3E" w:rsidRPr="008E1678" w:rsidRDefault="007C4C3E" w:rsidP="007D33A3">
      <w:pPr>
        <w:spacing w:before="120" w:after="120"/>
        <w:jc w:val="both"/>
        <w:rPr>
          <w:rFonts w:ascii="Times" w:hAnsi="Times"/>
        </w:rPr>
      </w:pPr>
    </w:p>
    <w:p w14:paraId="60D0D0DC" w14:textId="77777777" w:rsidR="007C4C3E" w:rsidRPr="008E1678" w:rsidRDefault="007C4C3E" w:rsidP="007D33A3">
      <w:pPr>
        <w:spacing w:before="120" w:after="120"/>
        <w:jc w:val="both"/>
        <w:rPr>
          <w:rFonts w:ascii="Times" w:hAnsi="Times"/>
        </w:rPr>
      </w:pPr>
    </w:p>
    <w:p w14:paraId="45E975FE" w14:textId="77777777" w:rsidR="007C4C3E" w:rsidRPr="008E1678" w:rsidRDefault="007C4C3E" w:rsidP="007D33A3">
      <w:pPr>
        <w:spacing w:before="120" w:after="120"/>
      </w:pPr>
    </w:p>
    <w:p w14:paraId="28606498" w14:textId="77777777" w:rsidR="007C4C3E" w:rsidRPr="008E1678" w:rsidRDefault="007C4C3E" w:rsidP="007D33A3">
      <w:pPr>
        <w:spacing w:before="120" w:after="120"/>
      </w:pPr>
    </w:p>
    <w:p w14:paraId="14FFF476" w14:textId="77777777" w:rsidR="007C4C3E" w:rsidRPr="008E1678" w:rsidRDefault="007C4C3E" w:rsidP="007D33A3">
      <w:pPr>
        <w:spacing w:before="120" w:after="120"/>
      </w:pPr>
    </w:p>
    <w:p w14:paraId="3A521328" w14:textId="77777777" w:rsidR="007C4C3E" w:rsidRPr="008E1678" w:rsidRDefault="007C4C3E" w:rsidP="007D33A3">
      <w:pPr>
        <w:spacing w:before="120" w:after="120"/>
      </w:pPr>
    </w:p>
    <w:p w14:paraId="79B5B986" w14:textId="77777777" w:rsidR="007C4C3E" w:rsidRPr="008E1678" w:rsidRDefault="007C4C3E" w:rsidP="007D33A3">
      <w:pPr>
        <w:spacing w:before="120" w:after="120"/>
      </w:pPr>
    </w:p>
    <w:p w14:paraId="4B9B3B45" w14:textId="77777777" w:rsidR="007C4C3E" w:rsidRPr="008E1678" w:rsidRDefault="007C4C3E" w:rsidP="007D33A3">
      <w:pPr>
        <w:spacing w:before="120" w:after="120"/>
      </w:pPr>
    </w:p>
    <w:p w14:paraId="1D3DADFF" w14:textId="71A82B9F" w:rsidR="007C4C3E" w:rsidRPr="008E1678" w:rsidRDefault="007C4C3E" w:rsidP="007D33A3">
      <w:pPr>
        <w:spacing w:before="120" w:after="120"/>
      </w:pPr>
    </w:p>
    <w:p w14:paraId="5B9E579D" w14:textId="64940EC1" w:rsidR="00345AF7" w:rsidRPr="008E1678" w:rsidRDefault="00345AF7" w:rsidP="007D33A3">
      <w:pPr>
        <w:spacing w:before="120" w:after="120"/>
      </w:pPr>
    </w:p>
    <w:p w14:paraId="1F06F176" w14:textId="6869EC32" w:rsidR="00345AF7" w:rsidRPr="008E1678" w:rsidRDefault="00345AF7" w:rsidP="007D33A3">
      <w:pPr>
        <w:spacing w:before="120" w:after="120"/>
      </w:pPr>
    </w:p>
    <w:p w14:paraId="42971A13" w14:textId="39D0118F" w:rsidR="00345AF7" w:rsidRPr="008E1678" w:rsidRDefault="00345AF7" w:rsidP="007D33A3">
      <w:pPr>
        <w:spacing w:before="120" w:after="120"/>
      </w:pPr>
    </w:p>
    <w:p w14:paraId="7E3E7FCD" w14:textId="3EB9C80B" w:rsidR="00345AF7" w:rsidRPr="008E1678" w:rsidRDefault="00345AF7" w:rsidP="007D33A3">
      <w:pPr>
        <w:spacing w:before="120" w:after="120"/>
      </w:pPr>
    </w:p>
    <w:p w14:paraId="7FD9E10D" w14:textId="77777777" w:rsidR="007C4C3E" w:rsidRPr="008E1678" w:rsidRDefault="007C4C3E" w:rsidP="007D33A3">
      <w:pPr>
        <w:spacing w:before="120" w:after="120"/>
        <w:jc w:val="both"/>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887"/>
        <w:gridCol w:w="2850"/>
        <w:gridCol w:w="2900"/>
      </w:tblGrid>
      <w:tr w:rsidR="007C4C3E" w:rsidRPr="008E1678" w14:paraId="44D29C2C" w14:textId="77777777" w:rsidTr="00EB20AB">
        <w:trPr>
          <w:trHeight w:val="681"/>
        </w:trPr>
        <w:tc>
          <w:tcPr>
            <w:tcW w:w="9016" w:type="dxa"/>
            <w:gridSpan w:val="3"/>
            <w:shd w:val="clear" w:color="auto" w:fill="1E687C"/>
            <w:tcMar>
              <w:top w:w="29" w:type="dxa"/>
              <w:left w:w="115" w:type="dxa"/>
              <w:bottom w:w="29" w:type="dxa"/>
              <w:right w:w="115" w:type="dxa"/>
            </w:tcMar>
            <w:vAlign w:val="center"/>
          </w:tcPr>
          <w:p w14:paraId="649BB744" w14:textId="77777777" w:rsidR="007C4C3E" w:rsidRPr="008E1678" w:rsidRDefault="007C4C3E" w:rsidP="007D33A3">
            <w:pPr>
              <w:spacing w:before="120" w:after="120"/>
              <w:jc w:val="center"/>
              <w:rPr>
                <w:rFonts w:ascii="Times" w:hAnsi="Times" w:cstheme="minorHAnsi"/>
                <w:b/>
                <w:sz w:val="20"/>
                <w:szCs w:val="20"/>
              </w:rPr>
            </w:pPr>
            <w:r w:rsidRPr="008E1678">
              <w:rPr>
                <w:rFonts w:ascii="Times" w:hAnsi="Times" w:cstheme="minorHAnsi"/>
                <w:b/>
                <w:color w:val="FFFFFF" w:themeColor="background1"/>
                <w:sz w:val="20"/>
                <w:szCs w:val="20"/>
              </w:rPr>
              <w:lastRenderedPageBreak/>
              <w:t>PROJECT/OUTCOME INFORMATION</w:t>
            </w:r>
          </w:p>
        </w:tc>
      </w:tr>
      <w:tr w:rsidR="007C4C3E" w:rsidRPr="008E1678" w14:paraId="20360C8D" w14:textId="77777777" w:rsidTr="00EB20AB">
        <w:trPr>
          <w:trHeight w:val="288"/>
        </w:trPr>
        <w:tc>
          <w:tcPr>
            <w:tcW w:w="2977" w:type="dxa"/>
            <w:shd w:val="clear" w:color="auto" w:fill="EAF6F3"/>
            <w:tcMar>
              <w:top w:w="29" w:type="dxa"/>
              <w:left w:w="115" w:type="dxa"/>
              <w:bottom w:w="29" w:type="dxa"/>
              <w:right w:w="115" w:type="dxa"/>
            </w:tcMar>
          </w:tcPr>
          <w:p w14:paraId="5EBE101C" w14:textId="77777777" w:rsidR="007C4C3E" w:rsidRPr="008E1678" w:rsidRDefault="007C4C3E" w:rsidP="007D33A3">
            <w:pPr>
              <w:spacing w:before="120" w:after="120"/>
              <w:rPr>
                <w:rFonts w:ascii="Times" w:hAnsi="Times" w:cstheme="minorHAnsi"/>
                <w:b/>
                <w:color w:val="1E687C"/>
                <w:sz w:val="20"/>
                <w:szCs w:val="20"/>
              </w:rPr>
            </w:pPr>
            <w:r w:rsidRPr="008E1678">
              <w:rPr>
                <w:rFonts w:ascii="Times" w:hAnsi="Times" w:cstheme="minorHAnsi"/>
                <w:b/>
                <w:color w:val="1E687C"/>
                <w:sz w:val="20"/>
                <w:szCs w:val="20"/>
              </w:rPr>
              <w:t>Project/outcome title</w:t>
            </w:r>
          </w:p>
        </w:tc>
        <w:tc>
          <w:tcPr>
            <w:tcW w:w="6039" w:type="dxa"/>
            <w:gridSpan w:val="2"/>
            <w:shd w:val="clear" w:color="auto" w:fill="EAF6F3"/>
            <w:tcMar>
              <w:top w:w="29" w:type="dxa"/>
              <w:left w:w="115" w:type="dxa"/>
              <w:bottom w:w="29" w:type="dxa"/>
              <w:right w:w="115" w:type="dxa"/>
            </w:tcMar>
          </w:tcPr>
          <w:p w14:paraId="3C7CF0FE" w14:textId="77777777" w:rsidR="007C4C3E" w:rsidRPr="008E1678" w:rsidRDefault="007C4C3E" w:rsidP="007D33A3">
            <w:pPr>
              <w:spacing w:before="120" w:after="120"/>
              <w:jc w:val="center"/>
              <w:rPr>
                <w:rFonts w:ascii="Times" w:hAnsi="Times" w:cstheme="minorHAnsi"/>
                <w:color w:val="1E687C"/>
                <w:sz w:val="20"/>
                <w:szCs w:val="20"/>
              </w:rPr>
            </w:pPr>
            <w:r w:rsidRPr="008E1678">
              <w:rPr>
                <w:rFonts w:ascii="Times" w:hAnsi="Times" w:cstheme="minorHAnsi"/>
                <w:color w:val="1E687C"/>
                <w:sz w:val="20"/>
                <w:szCs w:val="20"/>
              </w:rPr>
              <w:t>Umbrella Programme for Socio-Economic Development</w:t>
            </w:r>
          </w:p>
        </w:tc>
      </w:tr>
      <w:tr w:rsidR="007C4C3E" w:rsidRPr="008E1678" w14:paraId="4894B177" w14:textId="77777777" w:rsidTr="00EB20AB">
        <w:trPr>
          <w:trHeight w:val="288"/>
        </w:trPr>
        <w:tc>
          <w:tcPr>
            <w:tcW w:w="2977" w:type="dxa"/>
            <w:shd w:val="clear" w:color="auto" w:fill="EAF6F3"/>
            <w:tcMar>
              <w:top w:w="29" w:type="dxa"/>
              <w:left w:w="115" w:type="dxa"/>
              <w:bottom w:w="29" w:type="dxa"/>
              <w:right w:w="115" w:type="dxa"/>
            </w:tcMar>
          </w:tcPr>
          <w:p w14:paraId="548C539D" w14:textId="77777777" w:rsidR="007C4C3E" w:rsidRPr="008E1678" w:rsidRDefault="007C4C3E" w:rsidP="007D33A3">
            <w:pPr>
              <w:spacing w:before="120" w:after="120"/>
              <w:rPr>
                <w:rFonts w:ascii="Times" w:hAnsi="Times" w:cstheme="minorHAnsi"/>
                <w:b/>
                <w:color w:val="1E687C"/>
                <w:sz w:val="20"/>
                <w:szCs w:val="20"/>
              </w:rPr>
            </w:pPr>
            <w:r w:rsidRPr="008E1678">
              <w:rPr>
                <w:rFonts w:ascii="Times" w:hAnsi="Times" w:cstheme="minorHAnsi"/>
                <w:b/>
                <w:color w:val="1E687C"/>
                <w:sz w:val="20"/>
                <w:szCs w:val="20"/>
              </w:rPr>
              <w:t>Atlas ID</w:t>
            </w:r>
          </w:p>
        </w:tc>
        <w:tc>
          <w:tcPr>
            <w:tcW w:w="6039" w:type="dxa"/>
            <w:gridSpan w:val="2"/>
            <w:shd w:val="clear" w:color="auto" w:fill="EAF6F3"/>
            <w:tcMar>
              <w:top w:w="29" w:type="dxa"/>
              <w:left w:w="115" w:type="dxa"/>
              <w:bottom w:w="29" w:type="dxa"/>
              <w:right w:w="115" w:type="dxa"/>
            </w:tcMar>
          </w:tcPr>
          <w:p w14:paraId="2670986F" w14:textId="77777777" w:rsidR="007C4C3E" w:rsidRPr="008E1678" w:rsidRDefault="007C4C3E" w:rsidP="007D33A3">
            <w:pPr>
              <w:spacing w:before="120" w:after="120"/>
              <w:jc w:val="center"/>
              <w:rPr>
                <w:rFonts w:ascii="Times" w:hAnsi="Times" w:cstheme="minorHAnsi"/>
                <w:color w:val="1E687C"/>
                <w:sz w:val="20"/>
                <w:szCs w:val="20"/>
              </w:rPr>
            </w:pPr>
            <w:r w:rsidRPr="008E1678">
              <w:rPr>
                <w:rFonts w:ascii="Times" w:hAnsi="Times" w:cstheme="minorHAnsi"/>
                <w:color w:val="1E687C"/>
                <w:sz w:val="20"/>
                <w:szCs w:val="20"/>
              </w:rPr>
              <w:t>SAU10- 00113712</w:t>
            </w:r>
          </w:p>
        </w:tc>
      </w:tr>
      <w:tr w:rsidR="007C4C3E" w:rsidRPr="008E1678" w14:paraId="6DB8491E" w14:textId="77777777" w:rsidTr="00EB20AB">
        <w:trPr>
          <w:trHeight w:val="288"/>
        </w:trPr>
        <w:tc>
          <w:tcPr>
            <w:tcW w:w="2977" w:type="dxa"/>
            <w:shd w:val="clear" w:color="auto" w:fill="EAF6F3"/>
            <w:tcMar>
              <w:top w:w="29" w:type="dxa"/>
              <w:left w:w="115" w:type="dxa"/>
              <w:bottom w:w="29" w:type="dxa"/>
              <w:right w:w="115" w:type="dxa"/>
            </w:tcMar>
          </w:tcPr>
          <w:p w14:paraId="0B690597" w14:textId="77777777" w:rsidR="007C4C3E" w:rsidRPr="008E1678" w:rsidRDefault="007C4C3E" w:rsidP="007D33A3">
            <w:pPr>
              <w:spacing w:before="120" w:after="120"/>
              <w:rPr>
                <w:rFonts w:ascii="Times" w:hAnsi="Times" w:cstheme="minorHAnsi"/>
                <w:b/>
                <w:color w:val="1E687C"/>
                <w:sz w:val="20"/>
                <w:szCs w:val="20"/>
              </w:rPr>
            </w:pPr>
            <w:r w:rsidRPr="008E1678">
              <w:rPr>
                <w:rFonts w:ascii="Times" w:hAnsi="Times" w:cstheme="minorHAnsi"/>
                <w:b/>
                <w:color w:val="1E687C"/>
                <w:sz w:val="20"/>
                <w:szCs w:val="20"/>
              </w:rPr>
              <w:t>Corporate outcome and output </w:t>
            </w:r>
          </w:p>
        </w:tc>
        <w:tc>
          <w:tcPr>
            <w:tcW w:w="6039" w:type="dxa"/>
            <w:gridSpan w:val="2"/>
            <w:shd w:val="clear" w:color="auto" w:fill="EAF6F3"/>
            <w:tcMar>
              <w:top w:w="29" w:type="dxa"/>
              <w:left w:w="115" w:type="dxa"/>
              <w:bottom w:w="29" w:type="dxa"/>
              <w:right w:w="115" w:type="dxa"/>
            </w:tcMar>
          </w:tcPr>
          <w:p w14:paraId="57081FC9" w14:textId="77777777" w:rsidR="007C4C3E" w:rsidRPr="008E1678" w:rsidRDefault="007C4C3E" w:rsidP="007D33A3">
            <w:pPr>
              <w:spacing w:before="120" w:after="120"/>
              <w:jc w:val="center"/>
              <w:rPr>
                <w:rFonts w:ascii="Times" w:hAnsi="Times" w:cstheme="minorHAnsi"/>
                <w:b/>
                <w:color w:val="1E687C"/>
                <w:sz w:val="20"/>
                <w:szCs w:val="20"/>
              </w:rPr>
            </w:pPr>
            <w:r w:rsidRPr="008E1678">
              <w:rPr>
                <w:rFonts w:ascii="Times" w:hAnsi="Times" w:cstheme="minorHAnsi"/>
                <w:b/>
                <w:color w:val="1E687C"/>
                <w:sz w:val="20"/>
                <w:szCs w:val="20"/>
              </w:rPr>
              <w:t>Outcome 1: Improved knowledge-based equitable and sustainable development underpinned by innovation and improved infrastructure.</w:t>
            </w:r>
          </w:p>
        </w:tc>
      </w:tr>
      <w:tr w:rsidR="007C4C3E" w:rsidRPr="008E1678" w14:paraId="57A49AA8" w14:textId="77777777" w:rsidTr="00EB20AB">
        <w:trPr>
          <w:trHeight w:val="288"/>
        </w:trPr>
        <w:tc>
          <w:tcPr>
            <w:tcW w:w="2977" w:type="dxa"/>
            <w:shd w:val="clear" w:color="auto" w:fill="EAF6F3"/>
            <w:tcMar>
              <w:top w:w="29" w:type="dxa"/>
              <w:left w:w="115" w:type="dxa"/>
              <w:bottom w:w="29" w:type="dxa"/>
              <w:right w:w="115" w:type="dxa"/>
            </w:tcMar>
          </w:tcPr>
          <w:p w14:paraId="51DA01B4" w14:textId="77777777" w:rsidR="007C4C3E" w:rsidRPr="008E1678" w:rsidRDefault="007C4C3E" w:rsidP="007D33A3">
            <w:pPr>
              <w:spacing w:before="120" w:after="120"/>
              <w:rPr>
                <w:rFonts w:ascii="Times" w:hAnsi="Times" w:cstheme="minorHAnsi"/>
                <w:b/>
                <w:color w:val="1E687C"/>
                <w:sz w:val="20"/>
                <w:szCs w:val="20"/>
              </w:rPr>
            </w:pPr>
            <w:r w:rsidRPr="008E1678">
              <w:rPr>
                <w:rFonts w:ascii="Times" w:hAnsi="Times" w:cstheme="minorHAnsi"/>
                <w:b/>
                <w:color w:val="1E687C"/>
                <w:sz w:val="20"/>
                <w:szCs w:val="20"/>
              </w:rPr>
              <w:t>Country</w:t>
            </w:r>
          </w:p>
        </w:tc>
        <w:tc>
          <w:tcPr>
            <w:tcW w:w="6039" w:type="dxa"/>
            <w:gridSpan w:val="2"/>
            <w:shd w:val="clear" w:color="auto" w:fill="EAF6F3"/>
            <w:tcMar>
              <w:top w:w="29" w:type="dxa"/>
              <w:left w:w="115" w:type="dxa"/>
              <w:bottom w:w="29" w:type="dxa"/>
              <w:right w:w="115" w:type="dxa"/>
            </w:tcMar>
          </w:tcPr>
          <w:p w14:paraId="33802F55" w14:textId="77777777" w:rsidR="007C4C3E" w:rsidRPr="008E1678" w:rsidRDefault="007C4C3E" w:rsidP="007D33A3">
            <w:pPr>
              <w:spacing w:before="120" w:after="120"/>
              <w:jc w:val="center"/>
              <w:rPr>
                <w:rFonts w:ascii="Times" w:hAnsi="Times" w:cstheme="minorHAnsi"/>
                <w:color w:val="1E687C"/>
                <w:sz w:val="20"/>
                <w:szCs w:val="20"/>
              </w:rPr>
            </w:pPr>
            <w:r w:rsidRPr="008E1678">
              <w:rPr>
                <w:rFonts w:ascii="Times" w:hAnsi="Times" w:cstheme="minorHAnsi"/>
                <w:color w:val="1E687C"/>
                <w:sz w:val="20"/>
                <w:szCs w:val="20"/>
              </w:rPr>
              <w:t>Saudi Arabia</w:t>
            </w:r>
          </w:p>
        </w:tc>
      </w:tr>
      <w:tr w:rsidR="007C4C3E" w:rsidRPr="008E1678" w14:paraId="1CB95371" w14:textId="77777777" w:rsidTr="00EB20AB">
        <w:trPr>
          <w:trHeight w:val="288"/>
        </w:trPr>
        <w:tc>
          <w:tcPr>
            <w:tcW w:w="2977" w:type="dxa"/>
            <w:shd w:val="clear" w:color="auto" w:fill="EAF6F3"/>
            <w:tcMar>
              <w:top w:w="29" w:type="dxa"/>
              <w:left w:w="115" w:type="dxa"/>
              <w:bottom w:w="29" w:type="dxa"/>
              <w:right w:w="115" w:type="dxa"/>
            </w:tcMar>
          </w:tcPr>
          <w:p w14:paraId="60CE0382" w14:textId="77777777" w:rsidR="007C4C3E" w:rsidRPr="008E1678" w:rsidRDefault="007C4C3E" w:rsidP="007D33A3">
            <w:pPr>
              <w:spacing w:before="120" w:after="120"/>
              <w:rPr>
                <w:rFonts w:ascii="Times" w:hAnsi="Times" w:cstheme="minorHAnsi"/>
                <w:b/>
                <w:color w:val="1E687C"/>
                <w:sz w:val="20"/>
                <w:szCs w:val="20"/>
              </w:rPr>
            </w:pPr>
            <w:r w:rsidRPr="008E1678">
              <w:rPr>
                <w:rFonts w:ascii="Times" w:hAnsi="Times" w:cstheme="minorHAnsi"/>
                <w:b/>
                <w:color w:val="1E687C"/>
                <w:sz w:val="20"/>
                <w:szCs w:val="20"/>
              </w:rPr>
              <w:t>Region</w:t>
            </w:r>
          </w:p>
        </w:tc>
        <w:tc>
          <w:tcPr>
            <w:tcW w:w="6039" w:type="dxa"/>
            <w:gridSpan w:val="2"/>
            <w:shd w:val="clear" w:color="auto" w:fill="EAF6F3"/>
            <w:tcMar>
              <w:top w:w="29" w:type="dxa"/>
              <w:left w:w="115" w:type="dxa"/>
              <w:bottom w:w="29" w:type="dxa"/>
              <w:right w:w="115" w:type="dxa"/>
            </w:tcMar>
          </w:tcPr>
          <w:p w14:paraId="5A698251" w14:textId="77777777" w:rsidR="007C4C3E" w:rsidRPr="008E1678" w:rsidRDefault="007C4C3E" w:rsidP="007D33A3">
            <w:pPr>
              <w:spacing w:before="120" w:after="120"/>
              <w:jc w:val="center"/>
              <w:rPr>
                <w:rFonts w:ascii="Times" w:hAnsi="Times" w:cstheme="minorHAnsi"/>
                <w:color w:val="1E687C"/>
                <w:sz w:val="20"/>
                <w:szCs w:val="20"/>
              </w:rPr>
            </w:pPr>
            <w:r w:rsidRPr="008E1678">
              <w:rPr>
                <w:rFonts w:ascii="Times" w:hAnsi="Times" w:cstheme="minorHAnsi"/>
                <w:color w:val="1E687C"/>
                <w:sz w:val="20"/>
                <w:szCs w:val="20"/>
              </w:rPr>
              <w:t>RBAS</w:t>
            </w:r>
          </w:p>
        </w:tc>
      </w:tr>
      <w:tr w:rsidR="007C4C3E" w:rsidRPr="008E1678" w14:paraId="2E1A3C2B" w14:textId="77777777" w:rsidTr="00EB20AB">
        <w:trPr>
          <w:trHeight w:val="288"/>
        </w:trPr>
        <w:tc>
          <w:tcPr>
            <w:tcW w:w="2977" w:type="dxa"/>
            <w:shd w:val="clear" w:color="auto" w:fill="EAF6F3"/>
            <w:tcMar>
              <w:top w:w="29" w:type="dxa"/>
              <w:left w:w="115" w:type="dxa"/>
              <w:bottom w:w="29" w:type="dxa"/>
              <w:right w:w="115" w:type="dxa"/>
            </w:tcMar>
          </w:tcPr>
          <w:p w14:paraId="0CC2CCC0" w14:textId="77777777" w:rsidR="007C4C3E" w:rsidRPr="008E1678" w:rsidRDefault="007C4C3E" w:rsidP="007D33A3">
            <w:pPr>
              <w:spacing w:before="120" w:after="120"/>
              <w:rPr>
                <w:rFonts w:ascii="Times" w:hAnsi="Times" w:cstheme="minorHAnsi"/>
                <w:b/>
                <w:color w:val="1E687C"/>
                <w:sz w:val="20"/>
                <w:szCs w:val="20"/>
              </w:rPr>
            </w:pPr>
            <w:r w:rsidRPr="008E1678">
              <w:rPr>
                <w:rFonts w:ascii="Times" w:hAnsi="Times" w:cstheme="minorHAnsi"/>
                <w:b/>
                <w:color w:val="1E687C"/>
                <w:sz w:val="20"/>
                <w:szCs w:val="20"/>
              </w:rPr>
              <w:t>Date project document signed</w:t>
            </w:r>
          </w:p>
        </w:tc>
        <w:tc>
          <w:tcPr>
            <w:tcW w:w="6039" w:type="dxa"/>
            <w:gridSpan w:val="2"/>
            <w:shd w:val="clear" w:color="auto" w:fill="EAF6F3"/>
            <w:tcMar>
              <w:top w:w="29" w:type="dxa"/>
              <w:left w:w="115" w:type="dxa"/>
              <w:bottom w:w="29" w:type="dxa"/>
              <w:right w:w="115" w:type="dxa"/>
            </w:tcMar>
          </w:tcPr>
          <w:p w14:paraId="2835AC28" w14:textId="77777777" w:rsidR="007C4C3E" w:rsidRPr="008E1678" w:rsidRDefault="007C4C3E" w:rsidP="007D33A3">
            <w:pPr>
              <w:spacing w:before="120" w:after="120"/>
              <w:jc w:val="center"/>
              <w:rPr>
                <w:rFonts w:ascii="Times" w:hAnsi="Times" w:cstheme="minorHAnsi"/>
                <w:color w:val="1E687C"/>
                <w:sz w:val="20"/>
                <w:szCs w:val="20"/>
              </w:rPr>
            </w:pPr>
            <w:r w:rsidRPr="008E1678">
              <w:rPr>
                <w:rFonts w:ascii="Times" w:hAnsi="Times" w:cstheme="minorHAnsi"/>
                <w:bCs/>
                <w:color w:val="1E687C"/>
                <w:sz w:val="20"/>
                <w:szCs w:val="20"/>
              </w:rPr>
              <w:t>9 May, 2019</w:t>
            </w:r>
          </w:p>
        </w:tc>
      </w:tr>
      <w:tr w:rsidR="007C4C3E" w:rsidRPr="008E1678" w14:paraId="2235AD13" w14:textId="77777777" w:rsidTr="00EB20AB">
        <w:trPr>
          <w:trHeight w:val="288"/>
        </w:trPr>
        <w:tc>
          <w:tcPr>
            <w:tcW w:w="2977" w:type="dxa"/>
            <w:vMerge w:val="restart"/>
            <w:shd w:val="clear" w:color="auto" w:fill="EAF6F3"/>
            <w:tcMar>
              <w:top w:w="29" w:type="dxa"/>
              <w:left w:w="115" w:type="dxa"/>
              <w:bottom w:w="29" w:type="dxa"/>
              <w:right w:w="115" w:type="dxa"/>
            </w:tcMar>
            <w:vAlign w:val="center"/>
          </w:tcPr>
          <w:p w14:paraId="3F831BF5" w14:textId="77777777" w:rsidR="007C4C3E" w:rsidRPr="008E1678" w:rsidRDefault="007C4C3E" w:rsidP="007D33A3">
            <w:pPr>
              <w:spacing w:before="120" w:after="120"/>
              <w:rPr>
                <w:rFonts w:ascii="Times" w:hAnsi="Times" w:cstheme="minorHAnsi"/>
                <w:b/>
                <w:color w:val="1E687C"/>
                <w:sz w:val="20"/>
                <w:szCs w:val="20"/>
              </w:rPr>
            </w:pPr>
            <w:r w:rsidRPr="008E1678">
              <w:rPr>
                <w:rFonts w:ascii="Times" w:hAnsi="Times" w:cstheme="minorHAnsi"/>
                <w:b/>
                <w:color w:val="1E687C"/>
                <w:sz w:val="20"/>
                <w:szCs w:val="20"/>
              </w:rPr>
              <w:t>Project dates</w:t>
            </w:r>
          </w:p>
        </w:tc>
        <w:tc>
          <w:tcPr>
            <w:tcW w:w="3007" w:type="dxa"/>
            <w:shd w:val="clear" w:color="auto" w:fill="EAF6F3"/>
            <w:tcMar>
              <w:top w:w="29" w:type="dxa"/>
              <w:left w:w="115" w:type="dxa"/>
              <w:bottom w:w="29" w:type="dxa"/>
              <w:right w:w="115" w:type="dxa"/>
            </w:tcMar>
          </w:tcPr>
          <w:p w14:paraId="23D453C8" w14:textId="77777777" w:rsidR="007C4C3E" w:rsidRPr="008E1678" w:rsidRDefault="007C4C3E" w:rsidP="007D33A3">
            <w:pPr>
              <w:spacing w:before="120" w:after="120"/>
              <w:jc w:val="center"/>
              <w:rPr>
                <w:rFonts w:ascii="Times" w:hAnsi="Times" w:cstheme="minorHAnsi"/>
                <w:b/>
                <w:color w:val="1E687C"/>
                <w:sz w:val="20"/>
                <w:szCs w:val="20"/>
              </w:rPr>
            </w:pPr>
            <w:r w:rsidRPr="008E1678">
              <w:rPr>
                <w:rFonts w:ascii="Times" w:hAnsi="Times" w:cstheme="minorHAnsi"/>
                <w:b/>
                <w:color w:val="1E687C"/>
                <w:sz w:val="20"/>
                <w:szCs w:val="20"/>
              </w:rPr>
              <w:t>Start</w:t>
            </w:r>
          </w:p>
        </w:tc>
        <w:tc>
          <w:tcPr>
            <w:tcW w:w="3032" w:type="dxa"/>
            <w:shd w:val="clear" w:color="auto" w:fill="EAF6F3"/>
            <w:tcMar>
              <w:top w:w="29" w:type="dxa"/>
              <w:left w:w="115" w:type="dxa"/>
              <w:bottom w:w="29" w:type="dxa"/>
              <w:right w:w="115" w:type="dxa"/>
            </w:tcMar>
          </w:tcPr>
          <w:p w14:paraId="239EE7F7" w14:textId="77777777" w:rsidR="007C4C3E" w:rsidRPr="008E1678" w:rsidRDefault="007C4C3E" w:rsidP="007D33A3">
            <w:pPr>
              <w:spacing w:before="120" w:after="120"/>
              <w:jc w:val="center"/>
              <w:rPr>
                <w:rFonts w:ascii="Times" w:hAnsi="Times" w:cstheme="minorHAnsi"/>
                <w:b/>
                <w:color w:val="1E687C"/>
                <w:sz w:val="20"/>
                <w:szCs w:val="20"/>
              </w:rPr>
            </w:pPr>
            <w:r w:rsidRPr="008E1678">
              <w:rPr>
                <w:rFonts w:ascii="Times" w:hAnsi="Times" w:cstheme="minorHAnsi"/>
                <w:b/>
                <w:color w:val="1E687C"/>
                <w:sz w:val="20"/>
                <w:szCs w:val="20"/>
              </w:rPr>
              <w:t>Planned end</w:t>
            </w:r>
          </w:p>
        </w:tc>
      </w:tr>
      <w:tr w:rsidR="007C4C3E" w:rsidRPr="008E1678" w14:paraId="3C9B19DC" w14:textId="77777777" w:rsidTr="00EB20AB">
        <w:trPr>
          <w:trHeight w:val="288"/>
        </w:trPr>
        <w:tc>
          <w:tcPr>
            <w:tcW w:w="2977" w:type="dxa"/>
            <w:vMerge/>
            <w:tcMar>
              <w:top w:w="29" w:type="dxa"/>
              <w:left w:w="115" w:type="dxa"/>
              <w:bottom w:w="29" w:type="dxa"/>
              <w:right w:w="115" w:type="dxa"/>
            </w:tcMar>
          </w:tcPr>
          <w:p w14:paraId="003D6A2D" w14:textId="77777777" w:rsidR="007C4C3E" w:rsidRPr="008E1678" w:rsidRDefault="007C4C3E" w:rsidP="007D33A3">
            <w:pPr>
              <w:spacing w:before="120" w:after="120"/>
              <w:rPr>
                <w:rFonts w:ascii="Times" w:hAnsi="Times" w:cstheme="minorHAnsi"/>
                <w:b/>
                <w:color w:val="1E687C"/>
                <w:sz w:val="20"/>
                <w:szCs w:val="20"/>
              </w:rPr>
            </w:pPr>
          </w:p>
        </w:tc>
        <w:tc>
          <w:tcPr>
            <w:tcW w:w="3007" w:type="dxa"/>
            <w:shd w:val="clear" w:color="auto" w:fill="EAF6F3"/>
            <w:tcMar>
              <w:top w:w="29" w:type="dxa"/>
              <w:left w:w="115" w:type="dxa"/>
              <w:bottom w:w="29" w:type="dxa"/>
              <w:right w:w="115" w:type="dxa"/>
            </w:tcMar>
          </w:tcPr>
          <w:p w14:paraId="4F1F03A2" w14:textId="77777777" w:rsidR="007C4C3E" w:rsidRPr="008E1678" w:rsidRDefault="007C4C3E" w:rsidP="007D33A3">
            <w:pPr>
              <w:spacing w:before="120" w:after="120"/>
              <w:jc w:val="center"/>
              <w:rPr>
                <w:rFonts w:ascii="Times" w:hAnsi="Times"/>
                <w:color w:val="1E687C"/>
                <w:sz w:val="20"/>
                <w:szCs w:val="20"/>
              </w:rPr>
            </w:pPr>
            <w:r w:rsidRPr="008E1678">
              <w:rPr>
                <w:rFonts w:ascii="Times" w:hAnsi="Times" w:cstheme="minorBidi"/>
                <w:color w:val="1E687C"/>
                <w:sz w:val="20"/>
                <w:szCs w:val="20"/>
              </w:rPr>
              <w:t>1 May, 2019</w:t>
            </w:r>
          </w:p>
        </w:tc>
        <w:tc>
          <w:tcPr>
            <w:tcW w:w="3032" w:type="dxa"/>
            <w:shd w:val="clear" w:color="auto" w:fill="EAF6F3"/>
            <w:tcMar>
              <w:top w:w="29" w:type="dxa"/>
              <w:left w:w="115" w:type="dxa"/>
              <w:bottom w:w="29" w:type="dxa"/>
              <w:right w:w="115" w:type="dxa"/>
            </w:tcMar>
          </w:tcPr>
          <w:p w14:paraId="73DB3C09" w14:textId="77777777" w:rsidR="007C4C3E" w:rsidRPr="008E1678" w:rsidRDefault="007C4C3E" w:rsidP="007D33A3">
            <w:pPr>
              <w:spacing w:before="120" w:after="120"/>
              <w:jc w:val="center"/>
              <w:rPr>
                <w:rFonts w:ascii="Times" w:hAnsi="Times"/>
                <w:color w:val="1E687C"/>
                <w:sz w:val="20"/>
                <w:szCs w:val="20"/>
              </w:rPr>
            </w:pPr>
            <w:r w:rsidRPr="008E1678">
              <w:rPr>
                <w:rFonts w:ascii="Times" w:hAnsi="Times" w:cstheme="minorBidi"/>
                <w:color w:val="1E687C"/>
                <w:sz w:val="20"/>
                <w:szCs w:val="20"/>
              </w:rPr>
              <w:t xml:space="preserve"> 31 December 2021</w:t>
            </w:r>
          </w:p>
        </w:tc>
      </w:tr>
      <w:tr w:rsidR="007C4C3E" w:rsidRPr="008E1678" w14:paraId="4A01EF89" w14:textId="77777777" w:rsidTr="00EB20AB">
        <w:trPr>
          <w:trHeight w:val="288"/>
        </w:trPr>
        <w:tc>
          <w:tcPr>
            <w:tcW w:w="2977" w:type="dxa"/>
            <w:shd w:val="clear" w:color="auto" w:fill="EAF6F3"/>
            <w:tcMar>
              <w:top w:w="29" w:type="dxa"/>
              <w:left w:w="115" w:type="dxa"/>
              <w:bottom w:w="29" w:type="dxa"/>
              <w:right w:w="115" w:type="dxa"/>
            </w:tcMar>
          </w:tcPr>
          <w:p w14:paraId="253BD8AD" w14:textId="77777777" w:rsidR="007C4C3E" w:rsidRPr="008E1678" w:rsidRDefault="007C4C3E" w:rsidP="007D33A3">
            <w:pPr>
              <w:spacing w:before="120" w:after="120"/>
              <w:rPr>
                <w:rFonts w:ascii="Times" w:hAnsi="Times" w:cstheme="minorHAnsi"/>
                <w:b/>
                <w:color w:val="1E687C"/>
                <w:sz w:val="20"/>
                <w:szCs w:val="20"/>
              </w:rPr>
            </w:pPr>
            <w:r w:rsidRPr="008E1678">
              <w:rPr>
                <w:rFonts w:ascii="Times" w:hAnsi="Times" w:cstheme="minorHAnsi"/>
                <w:b/>
                <w:color w:val="1E687C"/>
                <w:sz w:val="20"/>
                <w:szCs w:val="20"/>
              </w:rPr>
              <w:t>Project budget</w:t>
            </w:r>
          </w:p>
        </w:tc>
        <w:tc>
          <w:tcPr>
            <w:tcW w:w="6039" w:type="dxa"/>
            <w:gridSpan w:val="2"/>
            <w:shd w:val="clear" w:color="auto" w:fill="EAF6F3"/>
            <w:tcMar>
              <w:top w:w="29" w:type="dxa"/>
              <w:left w:w="115" w:type="dxa"/>
              <w:bottom w:w="29" w:type="dxa"/>
              <w:right w:w="115" w:type="dxa"/>
            </w:tcMar>
          </w:tcPr>
          <w:p w14:paraId="03F430D4" w14:textId="77777777" w:rsidR="007C4C3E" w:rsidRPr="008E1678" w:rsidRDefault="007C4C3E" w:rsidP="007D33A3">
            <w:pPr>
              <w:spacing w:before="120" w:after="120"/>
              <w:jc w:val="center"/>
              <w:rPr>
                <w:rFonts w:ascii="Times" w:hAnsi="Times" w:cstheme="minorHAnsi"/>
                <w:b/>
                <w:color w:val="1E687C"/>
                <w:sz w:val="20"/>
                <w:szCs w:val="20"/>
              </w:rPr>
            </w:pPr>
            <w:r w:rsidRPr="008E1678">
              <w:rPr>
                <w:rFonts w:ascii="Times" w:hAnsi="Times" w:cstheme="minorHAnsi"/>
                <w:b/>
                <w:color w:val="1E687C"/>
                <w:sz w:val="20"/>
                <w:szCs w:val="20"/>
              </w:rPr>
              <w:t>$ 12,000,000</w:t>
            </w:r>
          </w:p>
        </w:tc>
      </w:tr>
      <w:tr w:rsidR="007C4C3E" w:rsidRPr="008E1678" w14:paraId="03B8A920" w14:textId="77777777" w:rsidTr="00EB20AB">
        <w:trPr>
          <w:trHeight w:val="288"/>
        </w:trPr>
        <w:tc>
          <w:tcPr>
            <w:tcW w:w="2977" w:type="dxa"/>
            <w:shd w:val="clear" w:color="auto" w:fill="EAF6F3"/>
            <w:tcMar>
              <w:top w:w="29" w:type="dxa"/>
              <w:left w:w="115" w:type="dxa"/>
              <w:bottom w:w="29" w:type="dxa"/>
              <w:right w:w="115" w:type="dxa"/>
            </w:tcMar>
          </w:tcPr>
          <w:p w14:paraId="474F2F4A" w14:textId="77777777" w:rsidR="007C4C3E" w:rsidRPr="008E1678" w:rsidRDefault="007C4C3E" w:rsidP="007D33A3">
            <w:pPr>
              <w:spacing w:before="120" w:after="120"/>
              <w:rPr>
                <w:rFonts w:ascii="Times" w:hAnsi="Times" w:cstheme="minorHAnsi"/>
                <w:b/>
                <w:color w:val="1E687C"/>
                <w:sz w:val="20"/>
                <w:szCs w:val="20"/>
              </w:rPr>
            </w:pPr>
            <w:r w:rsidRPr="008E1678">
              <w:rPr>
                <w:rFonts w:ascii="Times" w:hAnsi="Times" w:cstheme="minorHAnsi"/>
                <w:b/>
                <w:color w:val="1E687C"/>
                <w:sz w:val="20"/>
                <w:szCs w:val="20"/>
              </w:rPr>
              <w:t>Project expenditure at the time of evaluation</w:t>
            </w:r>
          </w:p>
        </w:tc>
        <w:tc>
          <w:tcPr>
            <w:tcW w:w="6039" w:type="dxa"/>
            <w:gridSpan w:val="2"/>
            <w:shd w:val="clear" w:color="auto" w:fill="EAF6F3"/>
            <w:tcMar>
              <w:top w:w="29" w:type="dxa"/>
              <w:left w:w="115" w:type="dxa"/>
              <w:bottom w:w="29" w:type="dxa"/>
              <w:right w:w="115" w:type="dxa"/>
            </w:tcMar>
          </w:tcPr>
          <w:p w14:paraId="43D5FF87" w14:textId="77777777" w:rsidR="007C4C3E" w:rsidRPr="008E1678" w:rsidRDefault="007C4C3E" w:rsidP="007D33A3">
            <w:pPr>
              <w:spacing w:before="120" w:after="120"/>
              <w:jc w:val="center"/>
              <w:rPr>
                <w:rFonts w:ascii="Times" w:hAnsi="Times" w:cstheme="minorHAnsi"/>
                <w:bCs/>
                <w:color w:val="1E687C"/>
                <w:sz w:val="20"/>
                <w:szCs w:val="20"/>
              </w:rPr>
            </w:pPr>
            <w:r w:rsidRPr="008E1678">
              <w:rPr>
                <w:rFonts w:ascii="Times" w:hAnsi="Times" w:cstheme="minorHAnsi"/>
                <w:bCs/>
                <w:color w:val="1E687C"/>
                <w:sz w:val="20"/>
                <w:szCs w:val="20"/>
              </w:rPr>
              <w:t>3,773,458</w:t>
            </w:r>
          </w:p>
        </w:tc>
      </w:tr>
      <w:tr w:rsidR="007C4C3E" w:rsidRPr="008E1678" w14:paraId="55FDAB11" w14:textId="77777777" w:rsidTr="00EB20AB">
        <w:trPr>
          <w:trHeight w:val="288"/>
        </w:trPr>
        <w:tc>
          <w:tcPr>
            <w:tcW w:w="2977" w:type="dxa"/>
            <w:shd w:val="clear" w:color="auto" w:fill="EAF6F3"/>
            <w:tcMar>
              <w:top w:w="29" w:type="dxa"/>
              <w:left w:w="115" w:type="dxa"/>
              <w:bottom w:w="29" w:type="dxa"/>
              <w:right w:w="115" w:type="dxa"/>
            </w:tcMar>
          </w:tcPr>
          <w:p w14:paraId="5E3CE440" w14:textId="77777777" w:rsidR="007C4C3E" w:rsidRPr="008E1678" w:rsidRDefault="007C4C3E" w:rsidP="007D33A3">
            <w:pPr>
              <w:spacing w:before="120" w:after="120"/>
              <w:rPr>
                <w:rFonts w:ascii="Times" w:hAnsi="Times" w:cstheme="minorHAnsi"/>
                <w:b/>
                <w:color w:val="1E687C"/>
                <w:sz w:val="20"/>
                <w:szCs w:val="20"/>
              </w:rPr>
            </w:pPr>
            <w:r w:rsidRPr="008E1678">
              <w:rPr>
                <w:rFonts w:ascii="Times" w:hAnsi="Times" w:cstheme="minorHAnsi"/>
                <w:b/>
                <w:color w:val="1E687C"/>
                <w:sz w:val="20"/>
                <w:szCs w:val="20"/>
              </w:rPr>
              <w:t>Funding source</w:t>
            </w:r>
          </w:p>
        </w:tc>
        <w:tc>
          <w:tcPr>
            <w:tcW w:w="6039" w:type="dxa"/>
            <w:gridSpan w:val="2"/>
            <w:shd w:val="clear" w:color="auto" w:fill="EAF6F3"/>
            <w:tcMar>
              <w:top w:w="29" w:type="dxa"/>
              <w:left w:w="115" w:type="dxa"/>
              <w:bottom w:w="29" w:type="dxa"/>
              <w:right w:w="115" w:type="dxa"/>
            </w:tcMar>
          </w:tcPr>
          <w:p w14:paraId="610D4ADB" w14:textId="77777777" w:rsidR="007C4C3E" w:rsidRPr="008E1678" w:rsidRDefault="007C4C3E" w:rsidP="007D33A3">
            <w:pPr>
              <w:spacing w:before="120" w:after="120"/>
              <w:jc w:val="center"/>
              <w:rPr>
                <w:rFonts w:ascii="Times" w:hAnsi="Times" w:cstheme="minorHAnsi"/>
                <w:b/>
                <w:color w:val="1E687C"/>
                <w:sz w:val="20"/>
                <w:szCs w:val="20"/>
              </w:rPr>
            </w:pPr>
            <w:r w:rsidRPr="008E1678">
              <w:rPr>
                <w:rFonts w:ascii="Times" w:hAnsi="Times" w:cstheme="minorHAnsi"/>
                <w:b/>
                <w:color w:val="1E687C"/>
                <w:sz w:val="20"/>
                <w:szCs w:val="20"/>
              </w:rPr>
              <w:t>Government</w:t>
            </w:r>
          </w:p>
        </w:tc>
      </w:tr>
      <w:tr w:rsidR="007C4C3E" w:rsidRPr="008E1678" w14:paraId="07B6BEF7" w14:textId="77777777" w:rsidTr="00EB20AB">
        <w:trPr>
          <w:trHeight w:val="288"/>
        </w:trPr>
        <w:tc>
          <w:tcPr>
            <w:tcW w:w="2977" w:type="dxa"/>
            <w:shd w:val="clear" w:color="auto" w:fill="EAF6F3"/>
            <w:tcMar>
              <w:top w:w="29" w:type="dxa"/>
              <w:left w:w="115" w:type="dxa"/>
              <w:bottom w:w="29" w:type="dxa"/>
              <w:right w:w="115" w:type="dxa"/>
            </w:tcMar>
          </w:tcPr>
          <w:p w14:paraId="7F98A083" w14:textId="77777777" w:rsidR="007C4C3E" w:rsidRPr="008E1678" w:rsidRDefault="007C4C3E" w:rsidP="007D33A3">
            <w:pPr>
              <w:spacing w:before="120" w:after="120"/>
              <w:rPr>
                <w:rFonts w:ascii="Times" w:hAnsi="Times" w:cstheme="minorHAnsi"/>
                <w:b/>
                <w:color w:val="1E687C"/>
                <w:sz w:val="20"/>
                <w:szCs w:val="20"/>
              </w:rPr>
            </w:pPr>
            <w:r w:rsidRPr="008E1678">
              <w:rPr>
                <w:rFonts w:ascii="Times" w:hAnsi="Times" w:cstheme="minorHAnsi"/>
                <w:b/>
                <w:color w:val="1E687C"/>
                <w:sz w:val="20"/>
                <w:szCs w:val="20"/>
              </w:rPr>
              <w:t>Implementing party</w:t>
            </w:r>
            <w:r w:rsidRPr="008E1678">
              <w:rPr>
                <w:rStyle w:val="FootnoteReference"/>
                <w:rFonts w:ascii="Times" w:hAnsi="Times" w:cstheme="minorHAnsi"/>
                <w:b/>
                <w:color w:val="1E687C"/>
                <w:sz w:val="20"/>
                <w:szCs w:val="20"/>
              </w:rPr>
              <w:footnoteReference w:id="11"/>
            </w:r>
          </w:p>
        </w:tc>
        <w:tc>
          <w:tcPr>
            <w:tcW w:w="6039" w:type="dxa"/>
            <w:gridSpan w:val="2"/>
            <w:shd w:val="clear" w:color="auto" w:fill="EAF6F3"/>
            <w:tcMar>
              <w:top w:w="29" w:type="dxa"/>
              <w:left w:w="115" w:type="dxa"/>
              <w:bottom w:w="29" w:type="dxa"/>
              <w:right w:w="115" w:type="dxa"/>
            </w:tcMar>
          </w:tcPr>
          <w:p w14:paraId="1D52ACAA" w14:textId="77777777" w:rsidR="007C4C3E" w:rsidRPr="008E1678" w:rsidRDefault="007C4C3E" w:rsidP="007D33A3">
            <w:pPr>
              <w:spacing w:before="120" w:after="120"/>
              <w:jc w:val="center"/>
              <w:rPr>
                <w:rFonts w:ascii="Times" w:hAnsi="Times" w:cstheme="minorHAnsi"/>
                <w:b/>
                <w:color w:val="1E687C"/>
                <w:sz w:val="20"/>
                <w:szCs w:val="20"/>
              </w:rPr>
            </w:pPr>
            <w:r w:rsidRPr="008E1678">
              <w:rPr>
                <w:rFonts w:ascii="Times" w:hAnsi="Times" w:cstheme="minorHAnsi"/>
                <w:b/>
                <w:color w:val="1E687C"/>
                <w:sz w:val="20"/>
                <w:szCs w:val="20"/>
              </w:rPr>
              <w:t>Ministry of Economy and Planning</w:t>
            </w:r>
          </w:p>
        </w:tc>
      </w:tr>
    </w:tbl>
    <w:p w14:paraId="08C8CEF8" w14:textId="77777777" w:rsidR="007C4C3E" w:rsidRPr="008E1678" w:rsidRDefault="007C4C3E" w:rsidP="007D33A3">
      <w:pPr>
        <w:spacing w:before="120" w:after="120"/>
        <w:jc w:val="both"/>
        <w:rPr>
          <w:rFonts w:ascii="Times" w:hAnsi="Times" w:cstheme="minorHAnsi"/>
        </w:rPr>
      </w:pPr>
    </w:p>
    <w:p w14:paraId="1AB8AD47" w14:textId="77777777" w:rsidR="007C4C3E" w:rsidRPr="008E1678" w:rsidRDefault="007C4C3E" w:rsidP="007F2D42">
      <w:pPr>
        <w:pStyle w:val="ListParagraph"/>
        <w:numPr>
          <w:ilvl w:val="0"/>
          <w:numId w:val="24"/>
        </w:numPr>
        <w:spacing w:before="120" w:after="120"/>
        <w:ind w:left="360"/>
        <w:jc w:val="both"/>
        <w:rPr>
          <w:rFonts w:ascii="Times" w:hAnsi="Times"/>
          <w:b/>
          <w:bCs/>
          <w:color w:val="185262"/>
          <w:u w:val="single"/>
        </w:rPr>
      </w:pPr>
      <w:bookmarkStart w:id="28" w:name="_Toc226452518"/>
      <w:r w:rsidRPr="008E1678">
        <w:rPr>
          <w:rFonts w:ascii="Times" w:hAnsi="Times"/>
          <w:b/>
          <w:bCs/>
          <w:color w:val="185262"/>
          <w:u w:val="single"/>
        </w:rPr>
        <w:t xml:space="preserve">Evaluation </w:t>
      </w:r>
      <w:bookmarkEnd w:id="28"/>
      <w:r w:rsidRPr="008E1678">
        <w:rPr>
          <w:rFonts w:ascii="Times" w:hAnsi="Times"/>
          <w:b/>
          <w:bCs/>
          <w:color w:val="185262"/>
          <w:u w:val="single"/>
        </w:rPr>
        <w:t>purpose, scope and objectives</w:t>
      </w:r>
    </w:p>
    <w:p w14:paraId="523F95B1" w14:textId="77777777" w:rsidR="007C4C3E" w:rsidRPr="008E1678" w:rsidRDefault="007C4C3E" w:rsidP="007D33A3">
      <w:pPr>
        <w:spacing w:before="120" w:after="120"/>
        <w:jc w:val="both"/>
        <w:rPr>
          <w:rFonts w:ascii="Times" w:hAnsi="Times"/>
        </w:rPr>
      </w:pPr>
      <w:r w:rsidRPr="008E1678">
        <w:rPr>
          <w:rFonts w:ascii="Times" w:hAnsi="Times"/>
        </w:rPr>
        <w:t>This is a mandatory final evaluation planned at the end of the life cycle of the project. The project has been ongoing since May 2019 and has, thus far, never been evaluated.  Drastic changes have been taking place in the country and the project has had to adapt to the changes over recent years, this included changes in Ministers, Deputy Ministers and Project staff, resulting in changing project directions.  To ensure the project has delivered its intended objectives and to provide recommendations for the way forward, it is imperative to conduct a final evaluation and ensure the project has delivered. This evaluation will benefit the Ministry of Economy and Planning in their planning for future years to meet Saudi Vision 2030 and highlight the impacts this project has had on the economy sector over the past few years.</w:t>
      </w:r>
    </w:p>
    <w:p w14:paraId="6C5E7C6B" w14:textId="0752EED8" w:rsidR="007C4C3E" w:rsidRDefault="007C4C3E" w:rsidP="007D33A3">
      <w:pPr>
        <w:spacing w:before="120" w:after="120"/>
        <w:jc w:val="both"/>
        <w:rPr>
          <w:rFonts w:ascii="Times" w:hAnsi="Times" w:cstheme="minorHAnsi"/>
        </w:rPr>
      </w:pPr>
    </w:p>
    <w:p w14:paraId="13A18F97" w14:textId="77777777" w:rsidR="000261C1" w:rsidRDefault="000261C1" w:rsidP="007D33A3">
      <w:pPr>
        <w:spacing w:before="120" w:after="120"/>
        <w:jc w:val="both"/>
        <w:rPr>
          <w:rFonts w:ascii="Times" w:hAnsi="Times" w:cstheme="minorHAnsi"/>
        </w:rPr>
      </w:pPr>
    </w:p>
    <w:p w14:paraId="50BB5B6E" w14:textId="77777777" w:rsidR="000261C1" w:rsidRPr="008E1678" w:rsidRDefault="000261C1" w:rsidP="007D33A3">
      <w:pPr>
        <w:spacing w:before="120" w:after="120"/>
        <w:jc w:val="both"/>
        <w:rPr>
          <w:rFonts w:ascii="Times" w:hAnsi="Times" w:cstheme="minorHAnsi"/>
        </w:rPr>
      </w:pPr>
    </w:p>
    <w:p w14:paraId="7FD7FBE5" w14:textId="77777777" w:rsidR="007C4C3E" w:rsidRPr="008E1678" w:rsidRDefault="007C4C3E" w:rsidP="007D33A3">
      <w:pPr>
        <w:spacing w:before="120" w:after="120"/>
        <w:jc w:val="both"/>
        <w:rPr>
          <w:rFonts w:ascii="Times" w:hAnsi="Times"/>
        </w:rPr>
      </w:pPr>
      <w:r w:rsidRPr="008E1678">
        <w:rPr>
          <w:rFonts w:ascii="Times" w:hAnsi="Times"/>
        </w:rPr>
        <w:lastRenderedPageBreak/>
        <w:t>This evaluation will measure the performance in the past two years of the project in terms of delivering on:</w:t>
      </w:r>
    </w:p>
    <w:p w14:paraId="1BE7771B" w14:textId="77777777" w:rsidR="007C4C3E" w:rsidRPr="008E1678" w:rsidRDefault="007C4C3E" w:rsidP="0046150A">
      <w:pPr>
        <w:pStyle w:val="ListParagraph"/>
        <w:numPr>
          <w:ilvl w:val="0"/>
          <w:numId w:val="10"/>
        </w:numPr>
        <w:spacing w:before="120" w:after="120"/>
        <w:rPr>
          <w:rFonts w:ascii="Times" w:hAnsi="Times"/>
        </w:rPr>
      </w:pPr>
      <w:r w:rsidRPr="008E1678">
        <w:rPr>
          <w:rFonts w:ascii="Times" w:hAnsi="Times"/>
        </w:rPr>
        <w:t>Strengthening MOEP capacity for policy-making, policy analysis and evaluation</w:t>
      </w:r>
    </w:p>
    <w:p w14:paraId="19D1047A" w14:textId="77777777" w:rsidR="007C4C3E" w:rsidRPr="008E1678" w:rsidRDefault="007C4C3E" w:rsidP="0046150A">
      <w:pPr>
        <w:pStyle w:val="ListParagraph"/>
        <w:numPr>
          <w:ilvl w:val="0"/>
          <w:numId w:val="10"/>
        </w:numPr>
        <w:spacing w:before="120" w:after="120"/>
        <w:rPr>
          <w:rFonts w:ascii="Times" w:hAnsi="Times"/>
        </w:rPr>
      </w:pPr>
      <w:r w:rsidRPr="008E1678">
        <w:rPr>
          <w:rFonts w:ascii="Times" w:hAnsi="Times"/>
        </w:rPr>
        <w:t>SDGs monitoring and reporting</w:t>
      </w:r>
    </w:p>
    <w:p w14:paraId="02A5829B" w14:textId="77777777" w:rsidR="007C4C3E" w:rsidRPr="008E1678" w:rsidRDefault="007C4C3E" w:rsidP="0046150A">
      <w:pPr>
        <w:pStyle w:val="ListParagraph"/>
        <w:numPr>
          <w:ilvl w:val="0"/>
          <w:numId w:val="10"/>
        </w:numPr>
        <w:spacing w:before="120" w:after="120"/>
        <w:rPr>
          <w:rFonts w:ascii="Times" w:hAnsi="Times"/>
        </w:rPr>
      </w:pPr>
      <w:r w:rsidRPr="008E1678">
        <w:rPr>
          <w:rFonts w:ascii="Times" w:hAnsi="Times"/>
        </w:rPr>
        <w:t>Support to regional development planning</w:t>
      </w:r>
    </w:p>
    <w:p w14:paraId="22903653" w14:textId="77777777" w:rsidR="007C4C3E" w:rsidRPr="008E1678" w:rsidRDefault="007C4C3E" w:rsidP="0046150A">
      <w:pPr>
        <w:pStyle w:val="ListParagraph"/>
        <w:numPr>
          <w:ilvl w:val="0"/>
          <w:numId w:val="10"/>
        </w:numPr>
        <w:spacing w:before="120" w:after="120"/>
        <w:jc w:val="both"/>
        <w:rPr>
          <w:rFonts w:ascii="Times" w:eastAsiaTheme="minorEastAsia" w:hAnsi="Times"/>
        </w:rPr>
      </w:pPr>
      <w:r w:rsidRPr="008E1678">
        <w:rPr>
          <w:rFonts w:ascii="Times" w:eastAsia="Calibri" w:hAnsi="Times" w:cs="Calibri"/>
          <w:color w:val="000000" w:themeColor="text1"/>
          <w:sz w:val="22"/>
          <w:szCs w:val="22"/>
          <w:lang w:val="en-GB"/>
        </w:rPr>
        <w:t>Support the social and economic development</w:t>
      </w:r>
    </w:p>
    <w:p w14:paraId="1180C29C" w14:textId="77777777" w:rsidR="007C4C3E" w:rsidRPr="008E1678" w:rsidRDefault="007C4C3E" w:rsidP="0046150A">
      <w:pPr>
        <w:pStyle w:val="ListParagraph"/>
        <w:numPr>
          <w:ilvl w:val="0"/>
          <w:numId w:val="10"/>
        </w:numPr>
        <w:spacing w:before="120" w:after="120"/>
        <w:jc w:val="both"/>
        <w:rPr>
          <w:rFonts w:ascii="Times" w:hAnsi="Times"/>
        </w:rPr>
      </w:pPr>
      <w:r w:rsidRPr="008E1678">
        <w:rPr>
          <w:rFonts w:ascii="Times" w:hAnsi="Times"/>
        </w:rPr>
        <w:t>Assessing the impacts of the COVID-19 on the Saudi economy</w:t>
      </w:r>
    </w:p>
    <w:p w14:paraId="13B6847C" w14:textId="77777777" w:rsidR="007C4C3E" w:rsidRPr="008E1678" w:rsidRDefault="007C4C3E" w:rsidP="007D33A3">
      <w:pPr>
        <w:pStyle w:val="ListParagraph"/>
        <w:spacing w:before="120" w:after="120"/>
        <w:jc w:val="both"/>
        <w:rPr>
          <w:rFonts w:ascii="Times" w:hAnsi="Times"/>
        </w:rPr>
      </w:pPr>
    </w:p>
    <w:p w14:paraId="5C054A28" w14:textId="77777777" w:rsidR="007C4C3E" w:rsidRPr="008E1678" w:rsidRDefault="007C4C3E" w:rsidP="007D33A3">
      <w:pPr>
        <w:spacing w:before="120" w:after="120"/>
        <w:jc w:val="both"/>
        <w:rPr>
          <w:rFonts w:ascii="Times" w:hAnsi="Times"/>
        </w:rPr>
      </w:pPr>
      <w:r w:rsidRPr="008E1678">
        <w:rPr>
          <w:rFonts w:ascii="Times" w:hAnsi="Times"/>
        </w:rPr>
        <w:t xml:space="preserve">The evaluation will also address the primary issues of concern to the national partners, namely MEOP and provide recommendations as to the best course of action that needs to be taken to ensure the achievements of intended results. </w:t>
      </w:r>
    </w:p>
    <w:p w14:paraId="3E7DB86E" w14:textId="4282481D" w:rsidR="007C4C3E" w:rsidRPr="008E1678" w:rsidRDefault="007C4C3E" w:rsidP="007D33A3">
      <w:pPr>
        <w:spacing w:before="120" w:after="120"/>
        <w:jc w:val="both"/>
        <w:rPr>
          <w:rFonts w:ascii="Times" w:hAnsi="Times"/>
        </w:rPr>
      </w:pPr>
      <w:r w:rsidRPr="008E1678">
        <w:rPr>
          <w:rFonts w:ascii="Times" w:hAnsi="Times"/>
        </w:rPr>
        <w:t>This evaluation will also provide recommendations as to how the project will, in the future, mainstream gender in development efforts, and, wherever possible, also consider disability issues and the rights-based approach</w:t>
      </w:r>
    </w:p>
    <w:p w14:paraId="1B155A14" w14:textId="77777777" w:rsidR="00A32D4E" w:rsidRPr="008E1678" w:rsidRDefault="00A32D4E" w:rsidP="007D33A3">
      <w:pPr>
        <w:spacing w:before="120" w:after="120"/>
        <w:jc w:val="both"/>
        <w:rPr>
          <w:rFonts w:ascii="Times" w:hAnsi="Times"/>
        </w:rPr>
      </w:pPr>
    </w:p>
    <w:p w14:paraId="760DBF40" w14:textId="77777777" w:rsidR="007C4C3E" w:rsidRPr="008E1678" w:rsidRDefault="007C4C3E" w:rsidP="007F2D42">
      <w:pPr>
        <w:pStyle w:val="ListParagraph"/>
        <w:numPr>
          <w:ilvl w:val="0"/>
          <w:numId w:val="24"/>
        </w:numPr>
        <w:spacing w:before="120" w:after="120"/>
        <w:ind w:left="360"/>
        <w:jc w:val="both"/>
        <w:rPr>
          <w:rFonts w:ascii="Times" w:hAnsi="Times"/>
          <w:b/>
          <w:bCs/>
          <w:color w:val="185262"/>
          <w:u w:val="single"/>
        </w:rPr>
      </w:pPr>
      <w:r w:rsidRPr="008E1678">
        <w:rPr>
          <w:rFonts w:ascii="Times" w:hAnsi="Times"/>
          <w:b/>
          <w:bCs/>
          <w:color w:val="185262"/>
          <w:u w:val="single"/>
        </w:rPr>
        <w:t xml:space="preserve">Evaluation criteria and key guiding questions </w:t>
      </w:r>
    </w:p>
    <w:p w14:paraId="23E16D72" w14:textId="77777777" w:rsidR="007C4C3E" w:rsidRPr="008E1678" w:rsidRDefault="007C4C3E" w:rsidP="007D33A3">
      <w:pPr>
        <w:spacing w:before="120" w:after="120"/>
        <w:jc w:val="both"/>
        <w:rPr>
          <w:rFonts w:ascii="Times" w:hAnsi="Times"/>
        </w:rPr>
      </w:pPr>
      <w:r w:rsidRPr="008E1678">
        <w:rPr>
          <w:rFonts w:ascii="Times" w:hAnsi="Times"/>
        </w:rPr>
        <w:t xml:space="preserve">Evaluation questions define the information that the evaluation will generate. To assess the impact of this project in the grand scheme of Outcomes, the following are guiding and crucial, but in no way exclusive, questions the evaluation must answer to provide the information needed in order to make decisions, take actions or increase knowledge. </w:t>
      </w:r>
    </w:p>
    <w:p w14:paraId="0B21D0A2" w14:textId="35E56426" w:rsidR="007C4C3E" w:rsidRPr="008E1678" w:rsidRDefault="007C4C3E" w:rsidP="00A32D4E">
      <w:pPr>
        <w:spacing w:before="120" w:after="120"/>
        <w:jc w:val="both"/>
        <w:rPr>
          <w:rFonts w:ascii="Times" w:hAnsi="Times"/>
          <w:color w:val="000000"/>
        </w:rPr>
      </w:pPr>
      <w:r w:rsidRPr="008E1678">
        <w:rPr>
          <w:rFonts w:ascii="Times" w:hAnsi="Times"/>
          <w:color w:val="000000"/>
        </w:rPr>
        <w:t xml:space="preserve">Questions are grouped according to the four or five OECD-DAC evaluation criteria: (a) relevance; (b) coherence; (c) effectiveness; (d) efficiency; and (e) sustainability. </w:t>
      </w:r>
      <w:r w:rsidRPr="008E1678" w:rsidDel="00762CD7">
        <w:rPr>
          <w:rFonts w:ascii="Times" w:hAnsi="Times"/>
          <w:color w:val="000000"/>
        </w:rPr>
        <w:t xml:space="preserve"> </w:t>
      </w:r>
    </w:p>
    <w:p w14:paraId="3C3FC771" w14:textId="77777777" w:rsidR="00A32D4E" w:rsidRPr="008E1678" w:rsidRDefault="00A32D4E" w:rsidP="00A32D4E">
      <w:pPr>
        <w:spacing w:before="120" w:after="120"/>
        <w:jc w:val="both"/>
        <w:rPr>
          <w:rFonts w:ascii="Times" w:hAnsi="Times"/>
          <w:color w:val="000000"/>
        </w:rPr>
      </w:pPr>
    </w:p>
    <w:tbl>
      <w:tblPr>
        <w:tblStyle w:val="TableGrid"/>
        <w:tblW w:w="903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AC6C4"/>
        <w:tblLook w:val="04A0" w:firstRow="1" w:lastRow="0" w:firstColumn="1" w:lastColumn="0" w:noHBand="0" w:noVBand="1"/>
      </w:tblPr>
      <w:tblGrid>
        <w:gridCol w:w="9038"/>
      </w:tblGrid>
      <w:tr w:rsidR="007C4C3E" w:rsidRPr="008E1678" w14:paraId="20A9008B" w14:textId="77777777" w:rsidTr="00A32D4E">
        <w:tc>
          <w:tcPr>
            <w:tcW w:w="9038" w:type="dxa"/>
            <w:shd w:val="clear" w:color="auto" w:fill="6AC6C4"/>
          </w:tcPr>
          <w:p w14:paraId="4BB7AA75" w14:textId="77777777" w:rsidR="007C4C3E" w:rsidRPr="008E1678" w:rsidRDefault="007C4C3E" w:rsidP="007D33A3">
            <w:pPr>
              <w:spacing w:before="120" w:after="120"/>
              <w:jc w:val="both"/>
              <w:rPr>
                <w:rFonts w:ascii="Times" w:hAnsi="Times" w:cstheme="minorHAnsi"/>
                <w:b/>
                <w:color w:val="FFFFFF" w:themeColor="background1"/>
              </w:rPr>
            </w:pPr>
          </w:p>
          <w:p w14:paraId="5B575F44" w14:textId="680228D5" w:rsidR="007C4C3E" w:rsidRPr="008E1678" w:rsidRDefault="007C4C3E" w:rsidP="00A32D4E">
            <w:pPr>
              <w:spacing w:before="120" w:after="120"/>
              <w:jc w:val="both"/>
              <w:rPr>
                <w:rFonts w:ascii="Times" w:hAnsi="Times"/>
                <w:color w:val="FFFFFF" w:themeColor="background1"/>
              </w:rPr>
            </w:pPr>
            <w:r w:rsidRPr="008E1678">
              <w:rPr>
                <w:rFonts w:ascii="Times" w:hAnsi="Times"/>
                <w:b/>
                <w:bCs/>
                <w:color w:val="FFFFFF" w:themeColor="background1"/>
              </w:rPr>
              <w:t xml:space="preserve">Relevance/ Coherence </w:t>
            </w:r>
          </w:p>
          <w:p w14:paraId="41EE9D0D" w14:textId="77777777" w:rsidR="007C4C3E" w:rsidRPr="008E1678" w:rsidRDefault="007C4C3E" w:rsidP="005A7B02">
            <w:pPr>
              <w:pStyle w:val="ListParagraph"/>
              <w:numPr>
                <w:ilvl w:val="0"/>
                <w:numId w:val="11"/>
              </w:numPr>
              <w:spacing w:before="120" w:after="120"/>
              <w:jc w:val="both"/>
              <w:rPr>
                <w:rFonts w:ascii="Times" w:hAnsi="Times"/>
                <w:b/>
                <w:bCs/>
                <w:color w:val="FFFFFF" w:themeColor="background1"/>
              </w:rPr>
            </w:pPr>
            <w:r w:rsidRPr="008E1678">
              <w:rPr>
                <w:rFonts w:ascii="Times" w:hAnsi="Times"/>
                <w:color w:val="FFFFFF" w:themeColor="background1"/>
              </w:rPr>
              <w:t>To what extent is the project in line with national development priorities, country programme outputs and outcomes, the UNDP Strategic Plan, and the SDGs?</w:t>
            </w:r>
          </w:p>
          <w:p w14:paraId="7A0BE465" w14:textId="77777777" w:rsidR="007C4C3E" w:rsidRPr="008E1678" w:rsidRDefault="007C4C3E" w:rsidP="005A7B02">
            <w:pPr>
              <w:pStyle w:val="ListParagraph"/>
              <w:numPr>
                <w:ilvl w:val="0"/>
                <w:numId w:val="11"/>
              </w:numPr>
              <w:spacing w:before="120" w:after="120"/>
              <w:jc w:val="both"/>
              <w:rPr>
                <w:rFonts w:ascii="Times" w:hAnsi="Times"/>
                <w:b/>
                <w:bCs/>
                <w:color w:val="FFFFFF" w:themeColor="background1"/>
              </w:rPr>
            </w:pPr>
            <w:r w:rsidRPr="008E1678">
              <w:rPr>
                <w:rFonts w:ascii="Times" w:hAnsi="Times"/>
                <w:color w:val="FFFFFF" w:themeColor="background1"/>
              </w:rPr>
              <w:t>To what extent does the project contribute to the theory of change for the relevant country programme outcome?</w:t>
            </w:r>
          </w:p>
          <w:p w14:paraId="3545ED61" w14:textId="77777777" w:rsidR="007C4C3E" w:rsidRPr="008E1678" w:rsidRDefault="007C4C3E" w:rsidP="005A7B02">
            <w:pPr>
              <w:pStyle w:val="ListParagraph"/>
              <w:numPr>
                <w:ilvl w:val="0"/>
                <w:numId w:val="11"/>
              </w:numPr>
              <w:spacing w:before="120" w:after="120"/>
              <w:jc w:val="both"/>
              <w:rPr>
                <w:rFonts w:ascii="Times" w:hAnsi="Times"/>
                <w:b/>
                <w:bCs/>
                <w:color w:val="FFFFFF" w:themeColor="background1"/>
              </w:rPr>
            </w:pPr>
            <w:r w:rsidRPr="008E1678">
              <w:rPr>
                <w:rFonts w:ascii="Times" w:hAnsi="Times"/>
                <w:color w:val="FFFFFF" w:themeColor="background1"/>
              </w:rPr>
              <w:t>To what extent were lessons learned from previous and other relevant projects considered in the design?</w:t>
            </w:r>
          </w:p>
          <w:p w14:paraId="56B07149" w14:textId="77777777" w:rsidR="007C4C3E" w:rsidRPr="008E1678" w:rsidRDefault="007C4C3E" w:rsidP="005A7B02">
            <w:pPr>
              <w:pStyle w:val="ListParagraph"/>
              <w:numPr>
                <w:ilvl w:val="0"/>
                <w:numId w:val="11"/>
              </w:numPr>
              <w:spacing w:before="120" w:after="120"/>
              <w:jc w:val="both"/>
              <w:rPr>
                <w:rFonts w:ascii="Times" w:hAnsi="Times"/>
                <w:b/>
                <w:bCs/>
                <w:color w:val="FFFFFF" w:themeColor="background1"/>
              </w:rPr>
            </w:pPr>
            <w:r w:rsidRPr="008E1678">
              <w:rPr>
                <w:rFonts w:ascii="Times" w:hAnsi="Times"/>
                <w:color w:val="FFFFFF" w:themeColor="background1"/>
              </w:rPr>
              <w:t>To what extent were perspectives of men and women who could affect the outcomes, and those who could contribute information or other resources to the attainment of stated results, considered during project design processes?</w:t>
            </w:r>
          </w:p>
          <w:p w14:paraId="49F6EF8F" w14:textId="77777777" w:rsidR="007C4C3E" w:rsidRPr="008E1678" w:rsidRDefault="007C4C3E" w:rsidP="005A7B02">
            <w:pPr>
              <w:pStyle w:val="ListParagraph"/>
              <w:numPr>
                <w:ilvl w:val="0"/>
                <w:numId w:val="11"/>
              </w:numPr>
              <w:spacing w:before="120" w:after="120"/>
              <w:jc w:val="both"/>
              <w:rPr>
                <w:rFonts w:ascii="Times" w:hAnsi="Times"/>
                <w:color w:val="FFFFFF" w:themeColor="background1"/>
              </w:rPr>
            </w:pPr>
            <w:r w:rsidRPr="008E1678">
              <w:rPr>
                <w:rFonts w:ascii="Times" w:hAnsi="Times"/>
                <w:color w:val="FFFFFF" w:themeColor="background1"/>
              </w:rPr>
              <w:t xml:space="preserve">To what extent does the project contribute to gender equality, the empowerment of women and the human rights-based approach? </w:t>
            </w:r>
          </w:p>
          <w:p w14:paraId="21512C53" w14:textId="77777777" w:rsidR="007C4C3E" w:rsidRPr="008E1678" w:rsidRDefault="007C4C3E" w:rsidP="005A7B02">
            <w:pPr>
              <w:pStyle w:val="ListParagraph"/>
              <w:numPr>
                <w:ilvl w:val="0"/>
                <w:numId w:val="11"/>
              </w:numPr>
              <w:spacing w:before="120" w:after="120"/>
              <w:jc w:val="both"/>
              <w:rPr>
                <w:rFonts w:ascii="Times" w:hAnsi="Times"/>
                <w:b/>
                <w:bCs/>
                <w:color w:val="FFFFFF" w:themeColor="background1"/>
              </w:rPr>
            </w:pPr>
            <w:r w:rsidRPr="008E1678">
              <w:rPr>
                <w:rFonts w:ascii="Times" w:hAnsi="Times"/>
                <w:color w:val="FFFFFF" w:themeColor="background1"/>
              </w:rPr>
              <w:t>To what extent has the project been appropriately responsive to political, legal, economic, institutional, etc., changes in the country?</w:t>
            </w:r>
          </w:p>
          <w:p w14:paraId="421E2ACB" w14:textId="77777777" w:rsidR="007C4C3E" w:rsidRPr="008E1678" w:rsidRDefault="007C4C3E" w:rsidP="007D33A3">
            <w:pPr>
              <w:spacing w:before="120" w:after="120"/>
              <w:jc w:val="both"/>
              <w:rPr>
                <w:rFonts w:ascii="Times" w:hAnsi="Times" w:cstheme="minorHAnsi"/>
                <w:b/>
                <w:color w:val="FFFFFF" w:themeColor="background1"/>
              </w:rPr>
            </w:pPr>
          </w:p>
          <w:p w14:paraId="1A5C81E5" w14:textId="77777777" w:rsidR="007C4C3E" w:rsidRPr="008E1678" w:rsidRDefault="007C4C3E" w:rsidP="007D33A3">
            <w:pPr>
              <w:spacing w:before="120" w:after="120"/>
              <w:jc w:val="both"/>
              <w:rPr>
                <w:rFonts w:ascii="Times" w:hAnsi="Times"/>
                <w:b/>
                <w:bCs/>
                <w:color w:val="FFFFFF" w:themeColor="background1"/>
              </w:rPr>
            </w:pPr>
            <w:r w:rsidRPr="008E1678">
              <w:rPr>
                <w:rFonts w:ascii="Times" w:hAnsi="Times"/>
                <w:b/>
                <w:bCs/>
                <w:color w:val="FFFFFF" w:themeColor="background1"/>
              </w:rPr>
              <w:t>Effectiveness</w:t>
            </w:r>
          </w:p>
          <w:p w14:paraId="69EFE0FE" w14:textId="77777777" w:rsidR="007C4C3E" w:rsidRPr="008E1678" w:rsidRDefault="007C4C3E" w:rsidP="005A7B02">
            <w:pPr>
              <w:pStyle w:val="ListParagraph"/>
              <w:numPr>
                <w:ilvl w:val="0"/>
                <w:numId w:val="11"/>
              </w:numPr>
              <w:spacing w:before="120" w:after="120"/>
              <w:jc w:val="both"/>
              <w:rPr>
                <w:rFonts w:ascii="Times" w:hAnsi="Times"/>
                <w:color w:val="FFFFFF" w:themeColor="background1"/>
              </w:rPr>
            </w:pPr>
            <w:r w:rsidRPr="008E1678">
              <w:rPr>
                <w:rFonts w:ascii="Times" w:hAnsi="Times"/>
                <w:color w:val="FFFFFF" w:themeColor="background1"/>
              </w:rPr>
              <w:t>To what extent did the project contribute to the country programme outcomes and outputs, the SDGs, the UNDP Strategic Plan, and national development priorities?</w:t>
            </w:r>
          </w:p>
          <w:p w14:paraId="32974FF5" w14:textId="77777777" w:rsidR="007C4C3E" w:rsidRPr="008E1678" w:rsidRDefault="007C4C3E" w:rsidP="005A7B02">
            <w:pPr>
              <w:pStyle w:val="ListParagraph"/>
              <w:numPr>
                <w:ilvl w:val="0"/>
                <w:numId w:val="11"/>
              </w:numPr>
              <w:spacing w:before="120" w:after="120"/>
              <w:jc w:val="both"/>
              <w:rPr>
                <w:rFonts w:ascii="Times" w:hAnsi="Times"/>
                <w:color w:val="FFFFFF" w:themeColor="background1"/>
              </w:rPr>
            </w:pPr>
            <w:r w:rsidRPr="008E1678">
              <w:rPr>
                <w:rFonts w:ascii="Times" w:hAnsi="Times"/>
                <w:color w:val="FFFFFF" w:themeColor="background1"/>
              </w:rPr>
              <w:t xml:space="preserve">To what extent were the project outputs achieved, considering men, women, and vulnerable groups? </w:t>
            </w:r>
          </w:p>
          <w:p w14:paraId="71E3421E" w14:textId="77777777" w:rsidR="007C4C3E" w:rsidRPr="008E1678" w:rsidRDefault="007C4C3E" w:rsidP="005A7B02">
            <w:pPr>
              <w:pStyle w:val="ListParagraph"/>
              <w:numPr>
                <w:ilvl w:val="0"/>
                <w:numId w:val="11"/>
              </w:numPr>
              <w:spacing w:before="120" w:after="120"/>
              <w:jc w:val="both"/>
              <w:rPr>
                <w:rFonts w:ascii="Times" w:hAnsi="Times"/>
                <w:color w:val="FFFFFF" w:themeColor="background1"/>
              </w:rPr>
            </w:pPr>
            <w:r w:rsidRPr="008E1678">
              <w:rPr>
                <w:rFonts w:ascii="Times" w:hAnsi="Times"/>
                <w:color w:val="FFFFFF" w:themeColor="background1"/>
              </w:rPr>
              <w:lastRenderedPageBreak/>
              <w:t>What factors have contributed to achieving, or not, intended country programme outputs and outcomes?</w:t>
            </w:r>
          </w:p>
          <w:p w14:paraId="366C6A1E" w14:textId="77777777" w:rsidR="007C4C3E" w:rsidRPr="008E1678" w:rsidRDefault="007C4C3E" w:rsidP="005A7B02">
            <w:pPr>
              <w:pStyle w:val="ListParagraph"/>
              <w:numPr>
                <w:ilvl w:val="0"/>
                <w:numId w:val="11"/>
              </w:numPr>
              <w:spacing w:before="120" w:after="120"/>
              <w:jc w:val="both"/>
              <w:rPr>
                <w:rFonts w:ascii="Times" w:hAnsi="Times"/>
                <w:color w:val="FFFFFF" w:themeColor="background1"/>
              </w:rPr>
            </w:pPr>
            <w:r w:rsidRPr="008E1678">
              <w:rPr>
                <w:rFonts w:ascii="Times" w:hAnsi="Times"/>
                <w:color w:val="FFFFFF" w:themeColor="background1"/>
              </w:rPr>
              <w:t>To what extent has the UNDP partnership strategy been appropriate and effective?</w:t>
            </w:r>
          </w:p>
          <w:p w14:paraId="782FC60E" w14:textId="77777777" w:rsidR="007C4C3E" w:rsidRPr="008E1678" w:rsidRDefault="007C4C3E" w:rsidP="005A7B02">
            <w:pPr>
              <w:pStyle w:val="ListParagraph"/>
              <w:numPr>
                <w:ilvl w:val="0"/>
                <w:numId w:val="11"/>
              </w:numPr>
              <w:spacing w:before="120" w:after="120"/>
              <w:jc w:val="both"/>
              <w:rPr>
                <w:rFonts w:ascii="Times" w:hAnsi="Times"/>
                <w:b/>
                <w:bCs/>
                <w:color w:val="FFFFFF" w:themeColor="background1"/>
              </w:rPr>
            </w:pPr>
            <w:r w:rsidRPr="008E1678">
              <w:rPr>
                <w:rFonts w:ascii="Times" w:hAnsi="Times"/>
                <w:color w:val="FFFFFF" w:themeColor="background1"/>
              </w:rPr>
              <w:t>What factors contributed to effectiveness or ineffectiveness?</w:t>
            </w:r>
          </w:p>
          <w:p w14:paraId="5BCDFA06" w14:textId="77777777" w:rsidR="007C4C3E" w:rsidRPr="008E1678" w:rsidRDefault="007C4C3E" w:rsidP="005A7B02">
            <w:pPr>
              <w:pStyle w:val="ListParagraph"/>
              <w:numPr>
                <w:ilvl w:val="0"/>
                <w:numId w:val="11"/>
              </w:numPr>
              <w:spacing w:before="120" w:after="120"/>
              <w:jc w:val="both"/>
              <w:rPr>
                <w:rFonts w:ascii="Times" w:hAnsi="Times"/>
                <w:b/>
                <w:bCs/>
                <w:color w:val="FFFFFF" w:themeColor="background1"/>
              </w:rPr>
            </w:pPr>
            <w:r w:rsidRPr="008E1678">
              <w:rPr>
                <w:rFonts w:ascii="Times" w:hAnsi="Times"/>
                <w:color w:val="FFFFFF" w:themeColor="background1"/>
              </w:rPr>
              <w:t>In which areas does the project have the greatest achievements? Why and what have been the supporting factors? How can the project build on or expand these achievements?</w:t>
            </w:r>
          </w:p>
          <w:p w14:paraId="07FDAA99" w14:textId="77777777" w:rsidR="007C4C3E" w:rsidRPr="008E1678" w:rsidRDefault="007C4C3E" w:rsidP="005A7B02">
            <w:pPr>
              <w:pStyle w:val="ListParagraph"/>
              <w:numPr>
                <w:ilvl w:val="0"/>
                <w:numId w:val="11"/>
              </w:numPr>
              <w:spacing w:before="120" w:after="120"/>
              <w:jc w:val="both"/>
              <w:rPr>
                <w:rFonts w:ascii="Times" w:hAnsi="Times"/>
                <w:b/>
                <w:bCs/>
                <w:color w:val="FFFFFF" w:themeColor="background1"/>
              </w:rPr>
            </w:pPr>
            <w:r w:rsidRPr="008E1678">
              <w:rPr>
                <w:rFonts w:ascii="Times" w:hAnsi="Times"/>
                <w:color w:val="FFFFFF" w:themeColor="background1"/>
              </w:rPr>
              <w:t>In which areas does the project have the fewest achievements? What have been the constraining factors and why? How can or could they be overcome?</w:t>
            </w:r>
          </w:p>
          <w:p w14:paraId="29867112" w14:textId="77777777" w:rsidR="007C4C3E" w:rsidRPr="008E1678" w:rsidRDefault="007C4C3E" w:rsidP="005A7B02">
            <w:pPr>
              <w:pStyle w:val="ListParagraph"/>
              <w:numPr>
                <w:ilvl w:val="0"/>
                <w:numId w:val="11"/>
              </w:numPr>
              <w:spacing w:before="120" w:after="120"/>
              <w:jc w:val="both"/>
              <w:rPr>
                <w:rFonts w:ascii="Times" w:hAnsi="Times"/>
                <w:b/>
                <w:bCs/>
                <w:color w:val="FFFFFF" w:themeColor="background1"/>
              </w:rPr>
            </w:pPr>
            <w:r w:rsidRPr="008E1678">
              <w:rPr>
                <w:rFonts w:ascii="Times" w:hAnsi="Times"/>
                <w:color w:val="FFFFFF" w:themeColor="background1"/>
              </w:rPr>
              <w:t>What, if any, alternative strategies would have been more effective in achieving the project objectives?</w:t>
            </w:r>
          </w:p>
          <w:p w14:paraId="25AC8FF0" w14:textId="77777777" w:rsidR="007C4C3E" w:rsidRPr="008E1678" w:rsidRDefault="007C4C3E" w:rsidP="005A7B02">
            <w:pPr>
              <w:pStyle w:val="ListParagraph"/>
              <w:numPr>
                <w:ilvl w:val="0"/>
                <w:numId w:val="11"/>
              </w:numPr>
              <w:spacing w:before="120" w:after="120"/>
              <w:jc w:val="both"/>
              <w:rPr>
                <w:rFonts w:ascii="Times" w:hAnsi="Times"/>
                <w:b/>
                <w:bCs/>
                <w:color w:val="FFFFFF" w:themeColor="background1"/>
              </w:rPr>
            </w:pPr>
            <w:r w:rsidRPr="008E1678">
              <w:rPr>
                <w:rFonts w:ascii="Times" w:hAnsi="Times"/>
                <w:color w:val="FFFFFF" w:themeColor="background1"/>
              </w:rPr>
              <w:t>Are the project objectives and outputs clear, practical and feasible within its frame?  Do they clearly address women, men and vulnerable groups?</w:t>
            </w:r>
          </w:p>
          <w:p w14:paraId="681AC034" w14:textId="77777777" w:rsidR="007C4C3E" w:rsidRPr="008E1678" w:rsidRDefault="007C4C3E" w:rsidP="005A7B02">
            <w:pPr>
              <w:pStyle w:val="ListParagraph"/>
              <w:numPr>
                <w:ilvl w:val="0"/>
                <w:numId w:val="11"/>
              </w:numPr>
              <w:spacing w:before="120" w:after="120"/>
              <w:jc w:val="both"/>
              <w:rPr>
                <w:rFonts w:ascii="Times" w:hAnsi="Times"/>
                <w:b/>
                <w:bCs/>
                <w:color w:val="FFFFFF" w:themeColor="background1"/>
              </w:rPr>
            </w:pPr>
            <w:r w:rsidRPr="008E1678">
              <w:rPr>
                <w:rFonts w:ascii="Times" w:hAnsi="Times"/>
                <w:color w:val="FFFFFF" w:themeColor="background1"/>
              </w:rPr>
              <w:t>To what extent have different stakeholders been involved in project implementation?</w:t>
            </w:r>
          </w:p>
          <w:p w14:paraId="654C78CF" w14:textId="77777777" w:rsidR="007C4C3E" w:rsidRPr="008E1678" w:rsidRDefault="007C4C3E" w:rsidP="005A7B02">
            <w:pPr>
              <w:pStyle w:val="ListParagraph"/>
              <w:numPr>
                <w:ilvl w:val="0"/>
                <w:numId w:val="11"/>
              </w:numPr>
              <w:spacing w:before="120" w:after="120"/>
              <w:jc w:val="both"/>
              <w:rPr>
                <w:rFonts w:ascii="Times" w:hAnsi="Times"/>
                <w:b/>
                <w:bCs/>
                <w:color w:val="FFFFFF" w:themeColor="background1"/>
              </w:rPr>
            </w:pPr>
            <w:r w:rsidRPr="008E1678">
              <w:rPr>
                <w:rFonts w:ascii="Times" w:hAnsi="Times"/>
                <w:color w:val="FFFFFF" w:themeColor="background1"/>
              </w:rPr>
              <w:t xml:space="preserve">To what extent are project management and implementation participatory, and is this participation of men, women and vulnerable groups contributing towards achievement of the project objectives? </w:t>
            </w:r>
          </w:p>
          <w:p w14:paraId="41C388F2" w14:textId="77777777" w:rsidR="007C4C3E" w:rsidRPr="008E1678" w:rsidRDefault="007C4C3E" w:rsidP="005A7B02">
            <w:pPr>
              <w:pStyle w:val="ListParagraph"/>
              <w:numPr>
                <w:ilvl w:val="0"/>
                <w:numId w:val="11"/>
              </w:numPr>
              <w:spacing w:before="120" w:after="120"/>
              <w:jc w:val="both"/>
              <w:rPr>
                <w:rFonts w:ascii="Times" w:hAnsi="Times"/>
                <w:b/>
                <w:bCs/>
                <w:color w:val="FFFFFF" w:themeColor="background1"/>
              </w:rPr>
            </w:pPr>
            <w:r w:rsidRPr="008E1678">
              <w:rPr>
                <w:rFonts w:ascii="Times" w:hAnsi="Times"/>
                <w:color w:val="FFFFFF" w:themeColor="background1"/>
              </w:rPr>
              <w:t>To what extent has the project been appropriately responsive to the needs of the national constituents (men, women, other groups) and changing partner priorities?</w:t>
            </w:r>
          </w:p>
          <w:p w14:paraId="05698D66" w14:textId="77777777" w:rsidR="007C4C3E" w:rsidRPr="008E1678" w:rsidRDefault="007C4C3E" w:rsidP="005A7B02">
            <w:pPr>
              <w:pStyle w:val="ListParagraph"/>
              <w:numPr>
                <w:ilvl w:val="0"/>
                <w:numId w:val="11"/>
              </w:numPr>
              <w:spacing w:before="120" w:after="120"/>
              <w:jc w:val="both"/>
              <w:rPr>
                <w:rFonts w:ascii="Times" w:hAnsi="Times"/>
                <w:b/>
                <w:bCs/>
                <w:color w:val="FFFFFF" w:themeColor="background1"/>
              </w:rPr>
            </w:pPr>
            <w:r w:rsidRPr="008E1678">
              <w:rPr>
                <w:rFonts w:ascii="Times" w:hAnsi="Times"/>
                <w:color w:val="FFFFFF" w:themeColor="background1"/>
              </w:rPr>
              <w:t>To what extent has the project contributed to gender equality, the empowerment of women and the realization of human rights?</w:t>
            </w:r>
          </w:p>
          <w:p w14:paraId="3D624198" w14:textId="77777777" w:rsidR="007C4C3E" w:rsidRPr="008E1678" w:rsidRDefault="007C4C3E" w:rsidP="007D33A3">
            <w:pPr>
              <w:spacing w:before="120" w:after="120"/>
              <w:jc w:val="both"/>
              <w:rPr>
                <w:rFonts w:ascii="Times" w:hAnsi="Times" w:cstheme="minorHAnsi"/>
                <w:b/>
                <w:color w:val="FFFFFF" w:themeColor="background1"/>
              </w:rPr>
            </w:pPr>
          </w:p>
          <w:p w14:paraId="7C36950C" w14:textId="75D31862" w:rsidR="007C4C3E" w:rsidRPr="008E1678" w:rsidRDefault="007C4C3E" w:rsidP="00A32D4E">
            <w:pPr>
              <w:spacing w:before="120" w:after="120"/>
              <w:jc w:val="both"/>
              <w:rPr>
                <w:rFonts w:ascii="Times" w:hAnsi="Times"/>
                <w:b/>
                <w:bCs/>
                <w:color w:val="FFFFFF" w:themeColor="background1"/>
              </w:rPr>
            </w:pPr>
            <w:r w:rsidRPr="008E1678">
              <w:rPr>
                <w:rFonts w:ascii="Times" w:hAnsi="Times"/>
                <w:b/>
                <w:bCs/>
                <w:color w:val="FFFFFF" w:themeColor="background1"/>
              </w:rPr>
              <w:t>Efficiency</w:t>
            </w:r>
          </w:p>
          <w:p w14:paraId="5500F80D" w14:textId="77777777" w:rsidR="007C4C3E" w:rsidRPr="008E1678" w:rsidRDefault="007C4C3E" w:rsidP="005A7B02">
            <w:pPr>
              <w:pStyle w:val="ListParagraph"/>
              <w:numPr>
                <w:ilvl w:val="0"/>
                <w:numId w:val="11"/>
              </w:numPr>
              <w:spacing w:before="120" w:after="120"/>
              <w:jc w:val="both"/>
              <w:rPr>
                <w:rFonts w:ascii="Times" w:hAnsi="Times"/>
                <w:b/>
                <w:bCs/>
                <w:color w:val="FFFFFF" w:themeColor="background1"/>
              </w:rPr>
            </w:pPr>
            <w:r w:rsidRPr="008E1678">
              <w:rPr>
                <w:rFonts w:ascii="Times" w:hAnsi="Times"/>
                <w:color w:val="FFFFFF" w:themeColor="background1"/>
              </w:rPr>
              <w:t>To what extent was the project management structure as outlined in the project document efficient in generating the expected results?</w:t>
            </w:r>
          </w:p>
          <w:p w14:paraId="2138ECF5" w14:textId="77777777" w:rsidR="007C4C3E" w:rsidRPr="008E1678" w:rsidRDefault="007C4C3E" w:rsidP="005A7B02">
            <w:pPr>
              <w:pStyle w:val="ListParagraph"/>
              <w:numPr>
                <w:ilvl w:val="0"/>
                <w:numId w:val="11"/>
              </w:numPr>
              <w:spacing w:before="120" w:after="120"/>
              <w:jc w:val="both"/>
              <w:rPr>
                <w:rFonts w:ascii="Times" w:hAnsi="Times"/>
                <w:b/>
                <w:bCs/>
                <w:color w:val="FFFFFF" w:themeColor="background1"/>
              </w:rPr>
            </w:pPr>
            <w:r w:rsidRPr="008E1678">
              <w:rPr>
                <w:rFonts w:ascii="Times" w:hAnsi="Times"/>
                <w:color w:val="FFFFFF" w:themeColor="background1"/>
              </w:rPr>
              <w:t>To what extent were resources used to address inequalities in general, and gender issues in particular?</w:t>
            </w:r>
          </w:p>
          <w:p w14:paraId="1FE72B81" w14:textId="77777777" w:rsidR="007C4C3E" w:rsidRPr="008E1678" w:rsidRDefault="007C4C3E" w:rsidP="005A7B02">
            <w:pPr>
              <w:pStyle w:val="ListParagraph"/>
              <w:numPr>
                <w:ilvl w:val="0"/>
                <w:numId w:val="11"/>
              </w:numPr>
              <w:spacing w:before="120" w:after="120"/>
              <w:jc w:val="both"/>
              <w:rPr>
                <w:rFonts w:ascii="Times" w:hAnsi="Times"/>
                <w:b/>
                <w:bCs/>
                <w:color w:val="FFFFFF" w:themeColor="background1"/>
              </w:rPr>
            </w:pPr>
            <w:r w:rsidRPr="008E1678">
              <w:rPr>
                <w:rFonts w:ascii="Times" w:hAnsi="Times"/>
                <w:color w:val="FFFFFF" w:themeColor="background1"/>
              </w:rPr>
              <w:t>To what extent have the UNDP project implementation strategy and execution been efficient and cost-effective?</w:t>
            </w:r>
          </w:p>
          <w:p w14:paraId="027CA5B2" w14:textId="77777777" w:rsidR="007C4C3E" w:rsidRPr="008E1678" w:rsidRDefault="007C4C3E" w:rsidP="005A7B02">
            <w:pPr>
              <w:pStyle w:val="ListParagraph"/>
              <w:numPr>
                <w:ilvl w:val="0"/>
                <w:numId w:val="11"/>
              </w:numPr>
              <w:spacing w:before="120" w:after="120"/>
              <w:jc w:val="both"/>
              <w:rPr>
                <w:rFonts w:ascii="Times" w:hAnsi="Times"/>
                <w:b/>
                <w:bCs/>
                <w:color w:val="FFFFFF" w:themeColor="background1"/>
              </w:rPr>
            </w:pPr>
            <w:r w:rsidRPr="008E1678">
              <w:rPr>
                <w:rFonts w:ascii="Times" w:hAnsi="Times"/>
                <w:color w:val="FFFFFF" w:themeColor="background1"/>
              </w:rPr>
              <w:t>To what extent has there been an economical use of financial and human resources? Have resources (funds, male and female staff, time, expertise, etc.) been allocated strategically to achieve outcomes?</w:t>
            </w:r>
          </w:p>
          <w:p w14:paraId="02ED4920" w14:textId="77777777" w:rsidR="007C4C3E" w:rsidRPr="008E1678" w:rsidRDefault="007C4C3E" w:rsidP="005A7B02">
            <w:pPr>
              <w:pStyle w:val="ListParagraph"/>
              <w:numPr>
                <w:ilvl w:val="0"/>
                <w:numId w:val="11"/>
              </w:numPr>
              <w:spacing w:before="120" w:after="120"/>
              <w:jc w:val="both"/>
              <w:rPr>
                <w:rFonts w:ascii="Times" w:hAnsi="Times"/>
                <w:b/>
                <w:bCs/>
                <w:color w:val="FFFFFF" w:themeColor="background1"/>
              </w:rPr>
            </w:pPr>
            <w:r w:rsidRPr="008E1678">
              <w:rPr>
                <w:rFonts w:ascii="Times" w:hAnsi="Times"/>
                <w:color w:val="FFFFFF" w:themeColor="background1"/>
              </w:rPr>
              <w:t xml:space="preserve">To what extent have resources been used efficiently? Have activities supporting the strategy been cost-effective? </w:t>
            </w:r>
          </w:p>
          <w:p w14:paraId="641B1197" w14:textId="77777777" w:rsidR="007C4C3E" w:rsidRPr="008E1678" w:rsidRDefault="007C4C3E" w:rsidP="005A7B02">
            <w:pPr>
              <w:pStyle w:val="ListParagraph"/>
              <w:numPr>
                <w:ilvl w:val="0"/>
                <w:numId w:val="11"/>
              </w:numPr>
              <w:spacing w:before="120" w:after="120"/>
              <w:jc w:val="both"/>
              <w:rPr>
                <w:rFonts w:ascii="Times" w:hAnsi="Times"/>
                <w:b/>
                <w:bCs/>
                <w:color w:val="FFFFFF" w:themeColor="background1"/>
              </w:rPr>
            </w:pPr>
            <w:r w:rsidRPr="008E1678">
              <w:rPr>
                <w:rFonts w:ascii="Times" w:hAnsi="Times"/>
                <w:color w:val="FFFFFF" w:themeColor="background1"/>
              </w:rPr>
              <w:t xml:space="preserve">To what extent have project funds and activities been delivered in a timely manner? </w:t>
            </w:r>
          </w:p>
          <w:p w14:paraId="7D7EAAD5" w14:textId="77777777" w:rsidR="007C4C3E" w:rsidRPr="008E1678" w:rsidRDefault="007C4C3E" w:rsidP="005A7B02">
            <w:pPr>
              <w:pStyle w:val="ListParagraph"/>
              <w:numPr>
                <w:ilvl w:val="0"/>
                <w:numId w:val="11"/>
              </w:numPr>
              <w:spacing w:before="120" w:after="120"/>
              <w:jc w:val="both"/>
              <w:rPr>
                <w:rFonts w:ascii="Times" w:hAnsi="Times"/>
                <w:b/>
                <w:bCs/>
                <w:color w:val="FFFFFF" w:themeColor="background1"/>
              </w:rPr>
            </w:pPr>
            <w:r w:rsidRPr="008E1678">
              <w:rPr>
                <w:rFonts w:ascii="Times" w:hAnsi="Times"/>
                <w:color w:val="FFFFFF" w:themeColor="background1"/>
              </w:rPr>
              <w:t>To what extent do the M&amp;E systems utilized by UNDP ensure effective and efficient project management?</w:t>
            </w:r>
          </w:p>
          <w:p w14:paraId="51DB507A" w14:textId="77777777" w:rsidR="00A32D4E" w:rsidRPr="008E1678" w:rsidRDefault="00A32D4E" w:rsidP="007D33A3">
            <w:pPr>
              <w:spacing w:before="120" w:after="120"/>
              <w:jc w:val="both"/>
              <w:rPr>
                <w:rFonts w:ascii="Times" w:hAnsi="Times" w:cstheme="minorHAnsi"/>
                <w:b/>
                <w:color w:val="FFFFFF" w:themeColor="background1"/>
              </w:rPr>
            </w:pPr>
          </w:p>
          <w:p w14:paraId="5A08818A" w14:textId="3431727E" w:rsidR="007C4C3E" w:rsidRPr="008E1678" w:rsidRDefault="007C4C3E" w:rsidP="00A32D4E">
            <w:pPr>
              <w:spacing w:before="120" w:after="120"/>
              <w:jc w:val="both"/>
              <w:rPr>
                <w:rFonts w:ascii="Times" w:hAnsi="Times"/>
                <w:b/>
                <w:bCs/>
                <w:color w:val="FFFFFF" w:themeColor="background1"/>
              </w:rPr>
            </w:pPr>
            <w:r w:rsidRPr="008E1678">
              <w:rPr>
                <w:rFonts w:ascii="Times" w:hAnsi="Times"/>
                <w:b/>
                <w:bCs/>
                <w:color w:val="FFFFFF" w:themeColor="background1"/>
              </w:rPr>
              <w:t>Sustainability</w:t>
            </w:r>
          </w:p>
          <w:p w14:paraId="135E81AC" w14:textId="77777777" w:rsidR="007C4C3E" w:rsidRPr="008E1678" w:rsidRDefault="007C4C3E" w:rsidP="005A7B02">
            <w:pPr>
              <w:pStyle w:val="ListParagraph"/>
              <w:numPr>
                <w:ilvl w:val="0"/>
                <w:numId w:val="11"/>
              </w:numPr>
              <w:spacing w:before="120" w:after="120"/>
              <w:jc w:val="both"/>
              <w:rPr>
                <w:rFonts w:ascii="Times" w:hAnsi="Times"/>
                <w:b/>
                <w:bCs/>
                <w:color w:val="FFFFFF" w:themeColor="background1"/>
              </w:rPr>
            </w:pPr>
            <w:r w:rsidRPr="008E1678">
              <w:rPr>
                <w:rFonts w:ascii="Times" w:hAnsi="Times"/>
                <w:color w:val="FFFFFF" w:themeColor="background1"/>
              </w:rPr>
              <w:t>Are there any financial risks that may jeopardize the sustainability of project outputs affecting women, men and vulnerable groups?</w:t>
            </w:r>
          </w:p>
          <w:p w14:paraId="2BA16499" w14:textId="77777777" w:rsidR="007C4C3E" w:rsidRPr="008E1678" w:rsidRDefault="007C4C3E" w:rsidP="005A7B02">
            <w:pPr>
              <w:pStyle w:val="ListParagraph"/>
              <w:numPr>
                <w:ilvl w:val="0"/>
                <w:numId w:val="11"/>
              </w:numPr>
              <w:spacing w:before="120" w:after="120"/>
              <w:jc w:val="both"/>
              <w:rPr>
                <w:rFonts w:ascii="Times" w:hAnsi="Times"/>
                <w:b/>
                <w:bCs/>
                <w:color w:val="FFFFFF" w:themeColor="background1"/>
              </w:rPr>
            </w:pPr>
            <w:r w:rsidRPr="008E1678">
              <w:rPr>
                <w:rFonts w:ascii="Times" w:hAnsi="Times"/>
                <w:color w:val="FFFFFF" w:themeColor="background1"/>
              </w:rPr>
              <w:t>To what extent will targeted men, women and vulnerable people benefit from the project interventions in the long-term?</w:t>
            </w:r>
          </w:p>
          <w:p w14:paraId="699D1580" w14:textId="77777777" w:rsidR="007C4C3E" w:rsidRPr="008E1678" w:rsidRDefault="007C4C3E" w:rsidP="005A7B02">
            <w:pPr>
              <w:pStyle w:val="ListParagraph"/>
              <w:numPr>
                <w:ilvl w:val="0"/>
                <w:numId w:val="11"/>
              </w:numPr>
              <w:spacing w:before="120" w:after="120"/>
              <w:jc w:val="both"/>
              <w:rPr>
                <w:rFonts w:ascii="Times" w:hAnsi="Times"/>
                <w:b/>
                <w:bCs/>
                <w:color w:val="FFFFFF" w:themeColor="background1"/>
              </w:rPr>
            </w:pPr>
            <w:r w:rsidRPr="008E1678">
              <w:rPr>
                <w:rFonts w:ascii="Times" w:hAnsi="Times"/>
                <w:color w:val="FFFFFF" w:themeColor="background1"/>
              </w:rPr>
              <w:t>To what extent will financial and economic resources be available to sustain the benefits achieved by the project?</w:t>
            </w:r>
          </w:p>
          <w:p w14:paraId="4A4EBA1F" w14:textId="77777777" w:rsidR="007C4C3E" w:rsidRPr="008E1678" w:rsidRDefault="007C4C3E" w:rsidP="005A7B02">
            <w:pPr>
              <w:pStyle w:val="ListParagraph"/>
              <w:numPr>
                <w:ilvl w:val="0"/>
                <w:numId w:val="11"/>
              </w:numPr>
              <w:spacing w:before="120" w:after="120"/>
              <w:jc w:val="both"/>
              <w:rPr>
                <w:rFonts w:ascii="Times" w:hAnsi="Times"/>
                <w:b/>
                <w:bCs/>
                <w:color w:val="FFFFFF" w:themeColor="background1"/>
              </w:rPr>
            </w:pPr>
            <w:r w:rsidRPr="008E1678">
              <w:rPr>
                <w:rFonts w:ascii="Times" w:hAnsi="Times"/>
                <w:color w:val="FFFFFF" w:themeColor="background1"/>
              </w:rPr>
              <w:t>Are there any social or political risks that may jeopardize sustainability of project outputs and the project contributions to country programme outputs and outcomes?</w:t>
            </w:r>
          </w:p>
          <w:p w14:paraId="4947234F" w14:textId="77777777" w:rsidR="007C4C3E" w:rsidRPr="008E1678" w:rsidRDefault="007C4C3E" w:rsidP="005A7B02">
            <w:pPr>
              <w:pStyle w:val="ListParagraph"/>
              <w:numPr>
                <w:ilvl w:val="0"/>
                <w:numId w:val="11"/>
              </w:numPr>
              <w:spacing w:before="120" w:after="120"/>
              <w:jc w:val="both"/>
              <w:rPr>
                <w:rFonts w:ascii="Times" w:hAnsi="Times"/>
                <w:b/>
                <w:bCs/>
                <w:color w:val="FFFFFF" w:themeColor="background1"/>
              </w:rPr>
            </w:pPr>
            <w:r w:rsidRPr="008E1678">
              <w:rPr>
                <w:rFonts w:ascii="Times" w:hAnsi="Times"/>
                <w:color w:val="FFFFFF" w:themeColor="background1"/>
              </w:rPr>
              <w:lastRenderedPageBreak/>
              <w:t>Do the legal frameworks, policies and governance structures and processes within which the project operates pose risks that may jeopardize sustainability of project benefits?</w:t>
            </w:r>
          </w:p>
          <w:p w14:paraId="492264B1" w14:textId="77777777" w:rsidR="007C4C3E" w:rsidRPr="008E1678" w:rsidRDefault="007C4C3E" w:rsidP="005A7B02">
            <w:pPr>
              <w:pStyle w:val="ListParagraph"/>
              <w:numPr>
                <w:ilvl w:val="0"/>
                <w:numId w:val="11"/>
              </w:numPr>
              <w:spacing w:before="120" w:after="120"/>
              <w:jc w:val="both"/>
              <w:rPr>
                <w:rFonts w:ascii="Times" w:hAnsi="Times"/>
                <w:b/>
                <w:bCs/>
                <w:color w:val="FFFFFF" w:themeColor="background1"/>
              </w:rPr>
            </w:pPr>
            <w:r w:rsidRPr="008E1678">
              <w:rPr>
                <w:rFonts w:ascii="Times" w:hAnsi="Times"/>
                <w:color w:val="FFFFFF" w:themeColor="background1"/>
              </w:rPr>
              <w:t>To what extent did UNDP actions pose an environmental threat to the sustainability of project outputs, possibly affecting project beneficiaries (men and women) in a negative way? What is the chance that the level of stakeholder ownership will be sufficient to allow for the project benefits to be sustained?</w:t>
            </w:r>
          </w:p>
          <w:p w14:paraId="477DAFB8" w14:textId="77777777" w:rsidR="007C4C3E" w:rsidRPr="008E1678" w:rsidRDefault="007C4C3E" w:rsidP="005A7B02">
            <w:pPr>
              <w:pStyle w:val="ListParagraph"/>
              <w:numPr>
                <w:ilvl w:val="0"/>
                <w:numId w:val="11"/>
              </w:numPr>
              <w:spacing w:before="120" w:after="120"/>
              <w:jc w:val="both"/>
              <w:rPr>
                <w:rFonts w:ascii="Times" w:eastAsiaTheme="majorEastAsia" w:hAnsi="Times"/>
                <w:color w:val="FFFFFF" w:themeColor="background1"/>
                <w:sz w:val="21"/>
                <w:szCs w:val="21"/>
              </w:rPr>
            </w:pPr>
            <w:r w:rsidRPr="008E1678">
              <w:rPr>
                <w:rFonts w:ascii="Times" w:hAnsi="Times"/>
                <w:color w:val="FFFFFF" w:themeColor="background1"/>
              </w:rPr>
              <w:t>To what extent do mechanisms, procedures and policies exist to allow primary stakeholders to carry forward the results attained on gender equality, empowerment of women, human rights and human development?</w:t>
            </w:r>
          </w:p>
          <w:p w14:paraId="3BCB0261" w14:textId="77777777" w:rsidR="007C4C3E" w:rsidRPr="008E1678" w:rsidRDefault="007C4C3E" w:rsidP="005A7B02">
            <w:pPr>
              <w:pStyle w:val="ListParagraph"/>
              <w:numPr>
                <w:ilvl w:val="0"/>
                <w:numId w:val="11"/>
              </w:numPr>
              <w:spacing w:before="120" w:after="120"/>
              <w:jc w:val="both"/>
              <w:rPr>
                <w:rFonts w:ascii="Times" w:hAnsi="Times"/>
                <w:b/>
                <w:bCs/>
                <w:color w:val="FFFFFF" w:themeColor="background1"/>
              </w:rPr>
            </w:pPr>
            <w:r w:rsidRPr="008E1678">
              <w:rPr>
                <w:rFonts w:ascii="Times" w:hAnsi="Times"/>
                <w:color w:val="FFFFFF" w:themeColor="background1"/>
              </w:rPr>
              <w:t>To what extent do stakeholders (men, women, vulnerable groups) support the project’s long-term objectives?</w:t>
            </w:r>
          </w:p>
          <w:p w14:paraId="76272996" w14:textId="77777777" w:rsidR="007C4C3E" w:rsidRPr="008E1678" w:rsidRDefault="007C4C3E" w:rsidP="005A7B02">
            <w:pPr>
              <w:pStyle w:val="ListParagraph"/>
              <w:numPr>
                <w:ilvl w:val="0"/>
                <w:numId w:val="11"/>
              </w:numPr>
              <w:spacing w:before="120" w:after="120"/>
              <w:jc w:val="both"/>
              <w:rPr>
                <w:rFonts w:ascii="Times" w:hAnsi="Times"/>
                <w:b/>
                <w:bCs/>
                <w:color w:val="FFFFFF" w:themeColor="background1"/>
              </w:rPr>
            </w:pPr>
            <w:r w:rsidRPr="008E1678">
              <w:rPr>
                <w:rFonts w:ascii="Times" w:hAnsi="Times"/>
                <w:color w:val="FFFFFF" w:themeColor="background1"/>
              </w:rPr>
              <w:t xml:space="preserve">To what extent are lessons learned documented by the project team on a continual basis and shared with appropriate parties who could learn from the project? </w:t>
            </w:r>
          </w:p>
          <w:p w14:paraId="57736457" w14:textId="77777777" w:rsidR="007C4C3E" w:rsidRPr="008E1678" w:rsidRDefault="007C4C3E" w:rsidP="005A7B02">
            <w:pPr>
              <w:pStyle w:val="ListParagraph"/>
              <w:numPr>
                <w:ilvl w:val="0"/>
                <w:numId w:val="11"/>
              </w:numPr>
              <w:spacing w:before="120" w:after="120"/>
              <w:jc w:val="both"/>
              <w:rPr>
                <w:rFonts w:ascii="Times" w:hAnsi="Times"/>
                <w:b/>
                <w:bCs/>
                <w:color w:val="FFFFFF" w:themeColor="background1"/>
              </w:rPr>
            </w:pPr>
            <w:r w:rsidRPr="008E1678">
              <w:rPr>
                <w:rFonts w:ascii="Times" w:hAnsi="Times"/>
                <w:color w:val="FFFFFF" w:themeColor="background1"/>
              </w:rPr>
              <w:t>To what extent do UNDP interventions have well-designed and well-planned exit strategies which include a gender dimension?</w:t>
            </w:r>
          </w:p>
          <w:p w14:paraId="41EF9EB9" w14:textId="4DFA3A0C" w:rsidR="007C4C3E" w:rsidRPr="00275198" w:rsidRDefault="007C4C3E" w:rsidP="005A7B02">
            <w:pPr>
              <w:pStyle w:val="ListParagraph"/>
              <w:numPr>
                <w:ilvl w:val="0"/>
                <w:numId w:val="11"/>
              </w:numPr>
              <w:spacing w:before="120" w:after="120"/>
              <w:jc w:val="both"/>
              <w:rPr>
                <w:rFonts w:ascii="Times" w:hAnsi="Times"/>
                <w:b/>
                <w:bCs/>
                <w:color w:val="FFFFFF" w:themeColor="background1"/>
              </w:rPr>
            </w:pPr>
            <w:r w:rsidRPr="008E1678">
              <w:rPr>
                <w:rFonts w:ascii="Times" w:hAnsi="Times"/>
                <w:color w:val="FFFFFF" w:themeColor="background1"/>
              </w:rPr>
              <w:t>What could be done to strengthen exit strategies and sustainability in order to support female and male project beneficiaries as well as marginalized groups?</w:t>
            </w:r>
          </w:p>
        </w:tc>
      </w:tr>
    </w:tbl>
    <w:p w14:paraId="0E869191" w14:textId="77777777" w:rsidR="007C4C3E" w:rsidRPr="008E1678" w:rsidRDefault="007C4C3E" w:rsidP="007D33A3">
      <w:pPr>
        <w:spacing w:before="120" w:after="120"/>
        <w:jc w:val="both"/>
        <w:rPr>
          <w:rFonts w:cstheme="minorHAnsi"/>
          <w:color w:val="000000"/>
        </w:rPr>
      </w:pPr>
    </w:p>
    <w:tbl>
      <w:tblPr>
        <w:tblStyle w:val="TableGrid"/>
        <w:tblW w:w="903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FEA"/>
        <w:tblLook w:val="04A0" w:firstRow="1" w:lastRow="0" w:firstColumn="1" w:lastColumn="0" w:noHBand="0" w:noVBand="1"/>
      </w:tblPr>
      <w:tblGrid>
        <w:gridCol w:w="9038"/>
      </w:tblGrid>
      <w:tr w:rsidR="007C4C3E" w:rsidRPr="008E1678" w14:paraId="18D7EBDC" w14:textId="77777777" w:rsidTr="00A32D4E">
        <w:tc>
          <w:tcPr>
            <w:tcW w:w="9038" w:type="dxa"/>
            <w:shd w:val="clear" w:color="auto" w:fill="D9EFEA"/>
          </w:tcPr>
          <w:p w14:paraId="5B8B1C93" w14:textId="77777777" w:rsidR="007C4C3E" w:rsidRPr="008E1678" w:rsidRDefault="007C4C3E" w:rsidP="007D33A3">
            <w:pPr>
              <w:spacing w:before="120" w:after="120"/>
              <w:jc w:val="both"/>
              <w:rPr>
                <w:rFonts w:ascii="Times" w:hAnsi="Times"/>
                <w:b/>
                <w:bCs/>
                <w:color w:val="185262"/>
              </w:rPr>
            </w:pPr>
            <w:r w:rsidRPr="008E1678">
              <w:rPr>
                <w:rFonts w:ascii="Times" w:hAnsi="Times"/>
                <w:b/>
                <w:bCs/>
                <w:color w:val="185262"/>
              </w:rPr>
              <w:t xml:space="preserve">Evaluation questions on cross-cutting issues </w:t>
            </w:r>
          </w:p>
          <w:p w14:paraId="02D41663" w14:textId="77777777" w:rsidR="007C4C3E" w:rsidRPr="008E1678" w:rsidRDefault="007C4C3E" w:rsidP="007D33A3">
            <w:pPr>
              <w:spacing w:before="120" w:after="120"/>
              <w:jc w:val="both"/>
              <w:rPr>
                <w:rFonts w:ascii="Times" w:hAnsi="Times" w:cstheme="minorHAnsi"/>
                <w:color w:val="185262"/>
              </w:rPr>
            </w:pPr>
          </w:p>
          <w:p w14:paraId="40EA2F38" w14:textId="587C50B7" w:rsidR="007C4C3E" w:rsidRPr="008E1678" w:rsidRDefault="007C4C3E" w:rsidP="00A32D4E">
            <w:pPr>
              <w:spacing w:before="120" w:after="120"/>
              <w:jc w:val="both"/>
              <w:rPr>
                <w:rFonts w:ascii="Times" w:hAnsi="Times"/>
                <w:b/>
                <w:bCs/>
                <w:color w:val="185262"/>
              </w:rPr>
            </w:pPr>
            <w:r w:rsidRPr="008E1678">
              <w:rPr>
                <w:rFonts w:ascii="Times" w:hAnsi="Times"/>
                <w:b/>
                <w:bCs/>
                <w:color w:val="185262"/>
              </w:rPr>
              <w:t>Human rights</w:t>
            </w:r>
          </w:p>
          <w:p w14:paraId="73223D8C" w14:textId="77777777" w:rsidR="007C4C3E" w:rsidRPr="008E1678" w:rsidRDefault="007C4C3E" w:rsidP="007F2D42">
            <w:pPr>
              <w:pStyle w:val="ListParagraph"/>
              <w:numPr>
                <w:ilvl w:val="0"/>
                <w:numId w:val="14"/>
              </w:numPr>
              <w:spacing w:before="120" w:after="120"/>
              <w:jc w:val="both"/>
              <w:rPr>
                <w:rFonts w:ascii="Times" w:hAnsi="Times"/>
                <w:color w:val="185262"/>
              </w:rPr>
            </w:pPr>
            <w:r w:rsidRPr="008E1678">
              <w:rPr>
                <w:rFonts w:ascii="Times" w:hAnsi="Times"/>
                <w:color w:val="185262"/>
              </w:rPr>
              <w:t>To what extent have poor, indigenous and physically challenged, women, men and other disadvantaged and marginalized groups benefited from the work of UNDP in the country?</w:t>
            </w:r>
          </w:p>
          <w:p w14:paraId="03A02BA2" w14:textId="77777777" w:rsidR="007C4C3E" w:rsidRPr="008E1678" w:rsidRDefault="007C4C3E" w:rsidP="007D33A3">
            <w:pPr>
              <w:spacing w:before="120" w:after="120"/>
              <w:jc w:val="both"/>
              <w:rPr>
                <w:rFonts w:ascii="Times" w:hAnsi="Times"/>
                <w:color w:val="185262"/>
              </w:rPr>
            </w:pPr>
          </w:p>
          <w:p w14:paraId="32B69E6C" w14:textId="77777777" w:rsidR="007C4C3E" w:rsidRPr="008E1678" w:rsidRDefault="007C4C3E" w:rsidP="007D33A3">
            <w:pPr>
              <w:spacing w:before="120" w:after="120"/>
              <w:jc w:val="both"/>
              <w:rPr>
                <w:rFonts w:ascii="Times" w:hAnsi="Times"/>
                <w:b/>
                <w:bCs/>
                <w:color w:val="185262"/>
              </w:rPr>
            </w:pPr>
            <w:r w:rsidRPr="008E1678">
              <w:rPr>
                <w:rFonts w:ascii="Times" w:hAnsi="Times"/>
                <w:b/>
                <w:bCs/>
                <w:color w:val="185262"/>
              </w:rPr>
              <w:t>Gender equality</w:t>
            </w:r>
          </w:p>
          <w:p w14:paraId="22E87465" w14:textId="77777777" w:rsidR="007C4C3E" w:rsidRPr="008E1678" w:rsidRDefault="007C4C3E" w:rsidP="007D33A3">
            <w:pPr>
              <w:spacing w:before="120" w:after="120"/>
              <w:jc w:val="both"/>
              <w:rPr>
                <w:rFonts w:ascii="Times" w:hAnsi="Times"/>
                <w:color w:val="185262"/>
              </w:rPr>
            </w:pPr>
            <w:r w:rsidRPr="008E1678">
              <w:rPr>
                <w:rFonts w:ascii="Times" w:hAnsi="Times"/>
                <w:color w:val="185262"/>
              </w:rPr>
              <w:t>All evaluation criteria and evaluation questions applied need to be checked to see if there are any further gender dimensions attached to them, in addition to the stated gender equality questions.</w:t>
            </w:r>
          </w:p>
          <w:p w14:paraId="4AC61464" w14:textId="77777777" w:rsidR="007C4C3E" w:rsidRPr="008E1678" w:rsidRDefault="007C4C3E" w:rsidP="007D33A3">
            <w:pPr>
              <w:spacing w:before="120" w:after="120"/>
              <w:jc w:val="both"/>
              <w:rPr>
                <w:rFonts w:ascii="Times" w:hAnsi="Times"/>
                <w:color w:val="185262"/>
              </w:rPr>
            </w:pPr>
          </w:p>
          <w:p w14:paraId="2C092808" w14:textId="77777777" w:rsidR="007C4C3E" w:rsidRPr="008E1678" w:rsidRDefault="007C4C3E" w:rsidP="007F2D42">
            <w:pPr>
              <w:pStyle w:val="ListParagraph"/>
              <w:numPr>
                <w:ilvl w:val="0"/>
                <w:numId w:val="14"/>
              </w:numPr>
              <w:spacing w:before="120" w:after="120"/>
              <w:jc w:val="both"/>
              <w:rPr>
                <w:rFonts w:ascii="Times" w:hAnsi="Times"/>
                <w:color w:val="185262"/>
              </w:rPr>
            </w:pPr>
            <w:r w:rsidRPr="008E1678">
              <w:rPr>
                <w:rFonts w:ascii="Times" w:hAnsi="Times"/>
                <w:color w:val="185262"/>
              </w:rPr>
              <w:t xml:space="preserve">To what extent have gender equality and the empowerment of women been addressed in the design, implementation and monitoring of the project? </w:t>
            </w:r>
          </w:p>
          <w:p w14:paraId="76517D5D" w14:textId="77777777" w:rsidR="007C4C3E" w:rsidRPr="008E1678" w:rsidRDefault="007C4C3E" w:rsidP="007F2D42">
            <w:pPr>
              <w:pStyle w:val="ListParagraph"/>
              <w:numPr>
                <w:ilvl w:val="0"/>
                <w:numId w:val="14"/>
              </w:numPr>
              <w:spacing w:before="120" w:after="120"/>
              <w:jc w:val="both"/>
              <w:rPr>
                <w:rFonts w:ascii="Times" w:hAnsi="Times"/>
                <w:color w:val="185262"/>
              </w:rPr>
            </w:pPr>
            <w:r w:rsidRPr="008E1678">
              <w:rPr>
                <w:rFonts w:ascii="Times" w:hAnsi="Times"/>
                <w:color w:val="185262"/>
              </w:rPr>
              <w:t>Is the gender marker assigned to this project representative of reality?</w:t>
            </w:r>
          </w:p>
          <w:p w14:paraId="2F435D69" w14:textId="77777777" w:rsidR="007C4C3E" w:rsidRPr="008E1678" w:rsidRDefault="007C4C3E" w:rsidP="007F2D42">
            <w:pPr>
              <w:pStyle w:val="ListParagraph"/>
              <w:numPr>
                <w:ilvl w:val="0"/>
                <w:numId w:val="14"/>
              </w:numPr>
              <w:spacing w:before="120" w:after="120"/>
              <w:jc w:val="both"/>
              <w:rPr>
                <w:rFonts w:ascii="Times" w:hAnsi="Times"/>
                <w:color w:val="185262"/>
              </w:rPr>
            </w:pPr>
            <w:r w:rsidRPr="008E1678">
              <w:rPr>
                <w:rFonts w:ascii="Times" w:hAnsi="Times"/>
                <w:color w:val="185262"/>
              </w:rPr>
              <w:t>To what extent has the project promoted positive changes in gender equality and the empowerment of women? Did any unintended effects emerge for women, men or vulnerable groups?</w:t>
            </w:r>
          </w:p>
          <w:p w14:paraId="46634C1A" w14:textId="77777777" w:rsidR="007C4C3E" w:rsidRPr="008E1678" w:rsidRDefault="007C4C3E" w:rsidP="007D33A3">
            <w:pPr>
              <w:spacing w:before="120" w:after="120"/>
              <w:jc w:val="both"/>
              <w:rPr>
                <w:rFonts w:ascii="Times" w:hAnsi="Times"/>
                <w:color w:val="185262"/>
              </w:rPr>
            </w:pPr>
          </w:p>
          <w:p w14:paraId="33ADF04A" w14:textId="3EA19921" w:rsidR="007C4C3E" w:rsidRPr="008E1678" w:rsidRDefault="007C4C3E" w:rsidP="00A32D4E">
            <w:pPr>
              <w:spacing w:before="120" w:after="120"/>
              <w:jc w:val="both"/>
              <w:rPr>
                <w:rFonts w:ascii="Times" w:hAnsi="Times"/>
                <w:b/>
                <w:bCs/>
                <w:color w:val="185262"/>
              </w:rPr>
            </w:pPr>
            <w:r w:rsidRPr="008E1678">
              <w:rPr>
                <w:rFonts w:ascii="Times" w:hAnsi="Times"/>
                <w:b/>
                <w:bCs/>
                <w:color w:val="185262"/>
              </w:rPr>
              <w:t>Disability</w:t>
            </w:r>
          </w:p>
          <w:p w14:paraId="32E8036D" w14:textId="77777777" w:rsidR="007C4C3E" w:rsidRPr="008E1678" w:rsidRDefault="007C4C3E" w:rsidP="007F2D42">
            <w:pPr>
              <w:pStyle w:val="ListParagraph"/>
              <w:numPr>
                <w:ilvl w:val="0"/>
                <w:numId w:val="15"/>
              </w:numPr>
              <w:spacing w:before="120" w:after="120"/>
              <w:jc w:val="both"/>
              <w:rPr>
                <w:rFonts w:ascii="Times" w:hAnsi="Times"/>
                <w:color w:val="185262"/>
              </w:rPr>
            </w:pPr>
            <w:r w:rsidRPr="008E1678">
              <w:rPr>
                <w:rFonts w:ascii="Times" w:hAnsi="Times"/>
                <w:color w:val="185262"/>
              </w:rPr>
              <w:t xml:space="preserve">Were persons with disabilities consulted and meaningfully involved in programme planning and implementation? </w:t>
            </w:r>
          </w:p>
          <w:p w14:paraId="09D83D73" w14:textId="77777777" w:rsidR="007C4C3E" w:rsidRPr="008E1678" w:rsidRDefault="007C4C3E" w:rsidP="007F2D42">
            <w:pPr>
              <w:pStyle w:val="ListParagraph"/>
              <w:numPr>
                <w:ilvl w:val="0"/>
                <w:numId w:val="15"/>
              </w:numPr>
              <w:spacing w:before="120" w:after="120"/>
              <w:jc w:val="both"/>
              <w:rPr>
                <w:rFonts w:ascii="Times" w:hAnsi="Times"/>
                <w:color w:val="185262"/>
              </w:rPr>
            </w:pPr>
            <w:r w:rsidRPr="008E1678">
              <w:rPr>
                <w:rFonts w:ascii="Times" w:hAnsi="Times"/>
                <w:color w:val="185262"/>
              </w:rPr>
              <w:t>What proportion of the beneficiaries of a programme were persons with disabilities?</w:t>
            </w:r>
          </w:p>
          <w:p w14:paraId="47BA17E1" w14:textId="77777777" w:rsidR="007C4C3E" w:rsidRPr="008E1678" w:rsidRDefault="007C4C3E" w:rsidP="007F2D42">
            <w:pPr>
              <w:pStyle w:val="ListParagraph"/>
              <w:numPr>
                <w:ilvl w:val="0"/>
                <w:numId w:val="15"/>
              </w:numPr>
              <w:spacing w:before="120" w:after="120"/>
              <w:jc w:val="both"/>
              <w:rPr>
                <w:rFonts w:ascii="Times" w:hAnsi="Times"/>
                <w:color w:val="185262"/>
              </w:rPr>
            </w:pPr>
            <w:r w:rsidRPr="008E1678">
              <w:rPr>
                <w:rFonts w:ascii="Times" w:hAnsi="Times"/>
                <w:color w:val="185262"/>
              </w:rPr>
              <w:t>What barriers did persons with disabilities face?</w:t>
            </w:r>
          </w:p>
          <w:p w14:paraId="40F88375" w14:textId="361FE72C" w:rsidR="00A32D4E" w:rsidRPr="00275198" w:rsidRDefault="007C4C3E" w:rsidP="007F2D42">
            <w:pPr>
              <w:pStyle w:val="ListParagraph"/>
              <w:numPr>
                <w:ilvl w:val="0"/>
                <w:numId w:val="15"/>
              </w:numPr>
              <w:spacing w:before="120" w:after="120"/>
              <w:jc w:val="both"/>
              <w:rPr>
                <w:rFonts w:ascii="Times" w:hAnsi="Times"/>
                <w:color w:val="185262"/>
                <w:lang w:val="en-US"/>
              </w:rPr>
            </w:pPr>
            <w:r w:rsidRPr="008E1678">
              <w:rPr>
                <w:rFonts w:ascii="Times" w:hAnsi="Times"/>
                <w:color w:val="185262"/>
              </w:rPr>
              <w:lastRenderedPageBreak/>
              <w:t>Was a twin-track approach adopted</w:t>
            </w:r>
            <w:r w:rsidRPr="008E1678">
              <w:rPr>
                <w:rFonts w:ascii="Times" w:hAnsi="Times"/>
              </w:rPr>
              <w:t>?</w:t>
            </w:r>
            <w:r w:rsidRPr="008E1678">
              <w:rPr>
                <w:rStyle w:val="FootnoteReference"/>
                <w:rFonts w:ascii="Times" w:hAnsi="Times"/>
              </w:rPr>
              <w:t xml:space="preserve"> </w:t>
            </w:r>
            <w:r w:rsidRPr="008E1678">
              <w:rPr>
                <w:rStyle w:val="FootnoteReference"/>
                <w:rFonts w:ascii="Times" w:hAnsi="Times"/>
              </w:rPr>
              <w:footnoteReference w:id="12"/>
            </w:r>
            <w:r w:rsidRPr="008E1678">
              <w:rPr>
                <w:rFonts w:ascii="Times" w:hAnsi="Times"/>
              </w:rPr>
              <w:t xml:space="preserve"> </w:t>
            </w:r>
          </w:p>
        </w:tc>
      </w:tr>
    </w:tbl>
    <w:p w14:paraId="5F1175D2" w14:textId="5343BD8A" w:rsidR="007C4C3E" w:rsidRPr="00B11293" w:rsidRDefault="007C4C3E" w:rsidP="007F2D42">
      <w:pPr>
        <w:pStyle w:val="ListParagraph"/>
        <w:numPr>
          <w:ilvl w:val="0"/>
          <w:numId w:val="24"/>
        </w:numPr>
        <w:spacing w:before="120" w:after="120"/>
        <w:jc w:val="both"/>
        <w:rPr>
          <w:rFonts w:ascii="Times" w:hAnsi="Times"/>
          <w:b/>
          <w:bCs/>
          <w:color w:val="185262"/>
          <w:u w:val="single"/>
        </w:rPr>
      </w:pPr>
      <w:r w:rsidRPr="00B11293">
        <w:rPr>
          <w:rFonts w:ascii="Times" w:hAnsi="Times"/>
          <w:b/>
          <w:bCs/>
          <w:color w:val="185262"/>
          <w:u w:val="single"/>
        </w:rPr>
        <w:t>Methodology</w:t>
      </w:r>
    </w:p>
    <w:p w14:paraId="355A9240" w14:textId="51AC8A2A" w:rsidR="007C4C3E" w:rsidRPr="008E1678" w:rsidRDefault="007C4C3E" w:rsidP="007D33A3">
      <w:pPr>
        <w:spacing w:before="120" w:after="120"/>
        <w:jc w:val="both"/>
        <w:rPr>
          <w:rFonts w:ascii="Times" w:hAnsi="Times" w:cstheme="minorBidi"/>
        </w:rPr>
      </w:pPr>
      <w:r w:rsidRPr="008E1678">
        <w:rPr>
          <w:rFonts w:ascii="Times" w:hAnsi="Times"/>
        </w:rPr>
        <w:t xml:space="preserve">This TOR </w:t>
      </w:r>
      <w:r w:rsidRPr="008E1678">
        <w:rPr>
          <w:rFonts w:ascii="Times" w:hAnsi="Times"/>
          <w:b/>
          <w:bCs/>
        </w:rPr>
        <w:t>suggests</w:t>
      </w:r>
      <w:r w:rsidRPr="008E1678">
        <w:rPr>
          <w:rFonts w:ascii="Times" w:hAnsi="Times"/>
        </w:rPr>
        <w:t xml:space="preserve"> an overall approach and method for conducting the evaluation, as well as </w:t>
      </w:r>
      <w:r w:rsidRPr="008E1678">
        <w:rPr>
          <w:rFonts w:ascii="Times" w:hAnsi="Times"/>
          <w:color w:val="000000"/>
        </w:rPr>
        <w:t>data sources and tools that will likely yield the most reliable and valid answers to the evaluation questions within the limits of resources.</w:t>
      </w:r>
      <w:r w:rsidRPr="008E1678">
        <w:rPr>
          <w:rFonts w:ascii="Times" w:hAnsi="Times"/>
        </w:rPr>
        <w:t xml:space="preserve"> However, final decisions about the specific design and methods for the evaluation should emerge from consultations with the programme unit, the evaluator and key stakeholders about what is appropriate and feasible to meet the evaluation purpose and objectives and answer the evaluation questions, given limitations of budget, time and data. This will have to be reflected in the inception report prior to starting the evaluation mission.</w:t>
      </w:r>
    </w:p>
    <w:p w14:paraId="6EA97CBC" w14:textId="77777777" w:rsidR="007C4C3E" w:rsidRPr="008E1678" w:rsidRDefault="007C4C3E" w:rsidP="007D33A3">
      <w:pPr>
        <w:spacing w:before="120" w:after="120"/>
        <w:jc w:val="both"/>
        <w:rPr>
          <w:rFonts w:ascii="Times" w:hAnsi="Times"/>
        </w:rPr>
      </w:pPr>
      <w:r w:rsidRPr="008E1678">
        <w:rPr>
          <w:rFonts w:ascii="Times" w:hAnsi="Times"/>
        </w:rPr>
        <w:t>Evaluation should employ a combination of qualitative and quantitative evaluation methods and instruments. The evaluator is expected to follow a participatory and consultative approach that ensures close engagement with the evaluation managers, implementing partners and male and female direct beneficiaries.  Suggested methodological tools and approaches may include:</w:t>
      </w:r>
    </w:p>
    <w:p w14:paraId="7723302E" w14:textId="77777777" w:rsidR="007C4C3E" w:rsidRPr="008E1678" w:rsidRDefault="007C4C3E" w:rsidP="007D33A3">
      <w:pPr>
        <w:spacing w:before="120" w:after="120"/>
        <w:jc w:val="both"/>
        <w:rPr>
          <w:rFonts w:ascii="Times" w:hAnsi="Times" w:cstheme="minorHAnsi"/>
        </w:rPr>
      </w:pPr>
    </w:p>
    <w:p w14:paraId="1BFC4688" w14:textId="77777777" w:rsidR="007C4C3E" w:rsidRPr="008E1678" w:rsidRDefault="007C4C3E" w:rsidP="007F2D42">
      <w:pPr>
        <w:pStyle w:val="ListParagraph"/>
        <w:numPr>
          <w:ilvl w:val="0"/>
          <w:numId w:val="16"/>
        </w:numPr>
        <w:spacing w:before="120" w:after="120"/>
        <w:jc w:val="both"/>
        <w:rPr>
          <w:rFonts w:ascii="Times" w:hAnsi="Times"/>
        </w:rPr>
      </w:pPr>
      <w:r w:rsidRPr="008E1678">
        <w:rPr>
          <w:rFonts w:ascii="Times" w:hAnsi="Times"/>
          <w:b/>
          <w:bCs/>
        </w:rPr>
        <w:t>Document review.</w:t>
      </w:r>
      <w:r w:rsidRPr="008E1678">
        <w:rPr>
          <w:rFonts w:ascii="Times" w:hAnsi="Times"/>
        </w:rPr>
        <w:t xml:space="preserve"> This would include a review of all relevant documentation, inter alia </w:t>
      </w:r>
    </w:p>
    <w:p w14:paraId="382A7F96" w14:textId="77777777" w:rsidR="007C4C3E" w:rsidRPr="008E1678" w:rsidRDefault="007C4C3E" w:rsidP="007F2D42">
      <w:pPr>
        <w:pStyle w:val="ListParagraph"/>
        <w:numPr>
          <w:ilvl w:val="1"/>
          <w:numId w:val="16"/>
        </w:numPr>
        <w:spacing w:before="120" w:after="120"/>
        <w:jc w:val="both"/>
        <w:rPr>
          <w:rFonts w:ascii="Times" w:hAnsi="Times"/>
        </w:rPr>
      </w:pPr>
      <w:r w:rsidRPr="008E1678">
        <w:rPr>
          <w:rFonts w:ascii="Times" w:hAnsi="Times"/>
        </w:rPr>
        <w:t xml:space="preserve">Project document (contribution agreement). </w:t>
      </w:r>
    </w:p>
    <w:p w14:paraId="516D6F77" w14:textId="77777777" w:rsidR="007C4C3E" w:rsidRPr="008E1678" w:rsidRDefault="007C4C3E" w:rsidP="007F2D42">
      <w:pPr>
        <w:pStyle w:val="ListParagraph"/>
        <w:numPr>
          <w:ilvl w:val="1"/>
          <w:numId w:val="16"/>
        </w:numPr>
        <w:spacing w:before="120" w:after="120"/>
        <w:jc w:val="both"/>
        <w:rPr>
          <w:rFonts w:ascii="Times" w:hAnsi="Times"/>
        </w:rPr>
      </w:pPr>
      <w:r w:rsidRPr="008E1678">
        <w:rPr>
          <w:rFonts w:ascii="Times" w:hAnsi="Times"/>
        </w:rPr>
        <w:t>Theory of change and results framework.</w:t>
      </w:r>
    </w:p>
    <w:p w14:paraId="6E59F721" w14:textId="77777777" w:rsidR="007C4C3E" w:rsidRPr="008E1678" w:rsidRDefault="007C4C3E" w:rsidP="007F2D42">
      <w:pPr>
        <w:pStyle w:val="ListParagraph"/>
        <w:numPr>
          <w:ilvl w:val="1"/>
          <w:numId w:val="16"/>
        </w:numPr>
        <w:spacing w:before="120" w:after="120"/>
        <w:jc w:val="both"/>
        <w:rPr>
          <w:rFonts w:ascii="Times" w:hAnsi="Times"/>
        </w:rPr>
      </w:pPr>
      <w:r w:rsidRPr="008E1678">
        <w:rPr>
          <w:rFonts w:ascii="Times" w:hAnsi="Times"/>
        </w:rPr>
        <w:t>Programme and project quality assurance reports.</w:t>
      </w:r>
    </w:p>
    <w:p w14:paraId="0C6A9119" w14:textId="77777777" w:rsidR="007C4C3E" w:rsidRPr="008E1678" w:rsidRDefault="007C4C3E" w:rsidP="007F2D42">
      <w:pPr>
        <w:pStyle w:val="ListParagraph"/>
        <w:numPr>
          <w:ilvl w:val="1"/>
          <w:numId w:val="16"/>
        </w:numPr>
        <w:spacing w:before="120" w:after="120"/>
        <w:jc w:val="both"/>
        <w:rPr>
          <w:rFonts w:ascii="Times" w:hAnsi="Times"/>
        </w:rPr>
      </w:pPr>
      <w:r w:rsidRPr="008E1678">
        <w:rPr>
          <w:rFonts w:ascii="Times" w:hAnsi="Times"/>
        </w:rPr>
        <w:t>Annual workplans.</w:t>
      </w:r>
    </w:p>
    <w:p w14:paraId="6F4D12F8" w14:textId="77777777" w:rsidR="007C4C3E" w:rsidRPr="008E1678" w:rsidRDefault="007C4C3E" w:rsidP="007F2D42">
      <w:pPr>
        <w:pStyle w:val="ListParagraph"/>
        <w:numPr>
          <w:ilvl w:val="1"/>
          <w:numId w:val="16"/>
        </w:numPr>
        <w:spacing w:before="120" w:after="120"/>
        <w:jc w:val="both"/>
        <w:rPr>
          <w:rFonts w:ascii="Times" w:hAnsi="Times"/>
        </w:rPr>
      </w:pPr>
      <w:r w:rsidRPr="008E1678">
        <w:rPr>
          <w:rFonts w:ascii="Times" w:hAnsi="Times"/>
        </w:rPr>
        <w:t xml:space="preserve">Activity designs. </w:t>
      </w:r>
    </w:p>
    <w:p w14:paraId="7ADD9858" w14:textId="77777777" w:rsidR="007C4C3E" w:rsidRPr="008E1678" w:rsidRDefault="007C4C3E" w:rsidP="007F2D42">
      <w:pPr>
        <w:pStyle w:val="ListParagraph"/>
        <w:numPr>
          <w:ilvl w:val="1"/>
          <w:numId w:val="16"/>
        </w:numPr>
        <w:spacing w:before="120" w:after="120"/>
        <w:jc w:val="both"/>
        <w:rPr>
          <w:rFonts w:ascii="Times" w:hAnsi="Times"/>
        </w:rPr>
      </w:pPr>
      <w:r w:rsidRPr="008E1678">
        <w:rPr>
          <w:rFonts w:ascii="Times" w:hAnsi="Times"/>
        </w:rPr>
        <w:t xml:space="preserve">Consolidated quarterly and annual reports. </w:t>
      </w:r>
    </w:p>
    <w:p w14:paraId="222A69AC" w14:textId="77777777" w:rsidR="007C4C3E" w:rsidRPr="008E1678" w:rsidRDefault="007C4C3E" w:rsidP="007F2D42">
      <w:pPr>
        <w:pStyle w:val="ListParagraph"/>
        <w:numPr>
          <w:ilvl w:val="1"/>
          <w:numId w:val="16"/>
        </w:numPr>
        <w:spacing w:before="120" w:after="120"/>
        <w:jc w:val="both"/>
        <w:rPr>
          <w:rFonts w:ascii="Times" w:hAnsi="Times"/>
        </w:rPr>
      </w:pPr>
      <w:r w:rsidRPr="008E1678">
        <w:rPr>
          <w:rFonts w:ascii="Times" w:hAnsi="Times"/>
        </w:rPr>
        <w:t xml:space="preserve">Results-oriented monitoring report. </w:t>
      </w:r>
    </w:p>
    <w:p w14:paraId="5024AF25" w14:textId="77777777" w:rsidR="007C4C3E" w:rsidRPr="008E1678" w:rsidRDefault="007C4C3E" w:rsidP="007F2D42">
      <w:pPr>
        <w:pStyle w:val="ListParagraph"/>
        <w:numPr>
          <w:ilvl w:val="1"/>
          <w:numId w:val="16"/>
        </w:numPr>
        <w:spacing w:before="120" w:after="120"/>
        <w:jc w:val="both"/>
        <w:rPr>
          <w:rFonts w:ascii="Times" w:hAnsi="Times"/>
        </w:rPr>
      </w:pPr>
      <w:r w:rsidRPr="008E1678">
        <w:rPr>
          <w:rFonts w:ascii="Times" w:hAnsi="Times"/>
        </w:rPr>
        <w:t xml:space="preserve">Highlights of project board meetings.  </w:t>
      </w:r>
    </w:p>
    <w:p w14:paraId="2A5FF91B" w14:textId="77777777" w:rsidR="007C4C3E" w:rsidRPr="008E1678" w:rsidRDefault="007C4C3E" w:rsidP="007F2D42">
      <w:pPr>
        <w:pStyle w:val="ListParagraph"/>
        <w:numPr>
          <w:ilvl w:val="1"/>
          <w:numId w:val="16"/>
        </w:numPr>
        <w:spacing w:before="120" w:after="120"/>
        <w:jc w:val="both"/>
        <w:rPr>
          <w:rFonts w:ascii="Times" w:hAnsi="Times"/>
        </w:rPr>
      </w:pPr>
      <w:r w:rsidRPr="008E1678">
        <w:rPr>
          <w:rFonts w:ascii="Times" w:hAnsi="Times"/>
        </w:rPr>
        <w:t>Technical/financial monitoring reports.</w:t>
      </w:r>
    </w:p>
    <w:p w14:paraId="3EE45268" w14:textId="77777777" w:rsidR="007C4C3E" w:rsidRPr="008E1678" w:rsidRDefault="007C4C3E" w:rsidP="007F2D42">
      <w:pPr>
        <w:pStyle w:val="ListParagraph"/>
        <w:numPr>
          <w:ilvl w:val="0"/>
          <w:numId w:val="16"/>
        </w:numPr>
        <w:spacing w:before="120" w:after="120"/>
        <w:jc w:val="both"/>
        <w:rPr>
          <w:rFonts w:ascii="Times" w:hAnsi="Times"/>
        </w:rPr>
      </w:pPr>
      <w:r w:rsidRPr="008E1678">
        <w:rPr>
          <w:rFonts w:ascii="Times" w:hAnsi="Times"/>
          <w:b/>
          <w:bCs/>
        </w:rPr>
        <w:t>Interviews and meetings</w:t>
      </w:r>
      <w:r w:rsidRPr="008E1678">
        <w:rPr>
          <w:rFonts w:ascii="Times" w:hAnsi="Times"/>
        </w:rPr>
        <w:t xml:space="preserve"> with key stakeholders (men and women) such as key government counterparts, donor community members, representatives of key civil society organizations, United Nations country team (UNCT) members and implementing partners:</w:t>
      </w:r>
    </w:p>
    <w:p w14:paraId="583A3234" w14:textId="77777777" w:rsidR="007C4C3E" w:rsidRPr="008E1678" w:rsidRDefault="007C4C3E" w:rsidP="007F2D42">
      <w:pPr>
        <w:pStyle w:val="ListParagraph"/>
        <w:numPr>
          <w:ilvl w:val="1"/>
          <w:numId w:val="16"/>
        </w:numPr>
        <w:spacing w:before="120" w:after="120"/>
        <w:jc w:val="both"/>
        <w:rPr>
          <w:rFonts w:ascii="Times" w:hAnsi="Times"/>
        </w:rPr>
      </w:pPr>
      <w:r w:rsidRPr="008E1678">
        <w:rPr>
          <w:rFonts w:ascii="Times" w:hAnsi="Times"/>
          <w:b/>
          <w:bCs/>
        </w:rPr>
        <w:t xml:space="preserve">Semi-structured interviews, </w:t>
      </w:r>
      <w:r w:rsidRPr="008E1678">
        <w:rPr>
          <w:rFonts w:ascii="Times" w:hAnsi="Times"/>
          <w:bCs/>
        </w:rPr>
        <w:t>based on questions</w:t>
      </w:r>
      <w:r w:rsidRPr="008E1678">
        <w:rPr>
          <w:rFonts w:ascii="Times" w:hAnsi="Times"/>
          <w:b/>
          <w:bCs/>
        </w:rPr>
        <w:t xml:space="preserve"> </w:t>
      </w:r>
      <w:r w:rsidRPr="008E1678">
        <w:rPr>
          <w:rFonts w:ascii="Times" w:hAnsi="Times"/>
        </w:rPr>
        <w:t>designed for different stakeholders</w:t>
      </w:r>
      <w:r w:rsidRPr="008E1678">
        <w:rPr>
          <w:rFonts w:ascii="Times" w:hAnsi="Times"/>
          <w:b/>
          <w:bCs/>
        </w:rPr>
        <w:t xml:space="preserve"> </w:t>
      </w:r>
      <w:r w:rsidRPr="008E1678">
        <w:rPr>
          <w:rFonts w:ascii="Times" w:hAnsi="Times"/>
          <w:bCs/>
        </w:rPr>
        <w:t>based on evaluation questions</w:t>
      </w:r>
      <w:r w:rsidRPr="008E1678">
        <w:rPr>
          <w:rFonts w:ascii="Times" w:hAnsi="Times"/>
        </w:rPr>
        <w:t xml:space="preserve"> around relevance, coherence, effectiveness, efficiency, and sustainability.</w:t>
      </w:r>
    </w:p>
    <w:p w14:paraId="4BA4C73D" w14:textId="77777777" w:rsidR="007C4C3E" w:rsidRPr="008E1678" w:rsidRDefault="007C4C3E" w:rsidP="007F2D42">
      <w:pPr>
        <w:pStyle w:val="ListParagraph"/>
        <w:numPr>
          <w:ilvl w:val="1"/>
          <w:numId w:val="16"/>
        </w:numPr>
        <w:spacing w:before="120" w:after="120"/>
        <w:jc w:val="both"/>
        <w:rPr>
          <w:rFonts w:ascii="Times" w:hAnsi="Times"/>
        </w:rPr>
      </w:pPr>
      <w:r w:rsidRPr="008E1678">
        <w:rPr>
          <w:rFonts w:ascii="Times" w:hAnsi="Times"/>
        </w:rPr>
        <w:t xml:space="preserve">Key informant and </w:t>
      </w:r>
      <w:r w:rsidRPr="008E1678">
        <w:rPr>
          <w:rFonts w:ascii="Times" w:hAnsi="Times"/>
          <w:b/>
        </w:rPr>
        <w:t>focus group discussions</w:t>
      </w:r>
      <w:r w:rsidRPr="008E1678">
        <w:rPr>
          <w:rFonts w:ascii="Times" w:hAnsi="Times"/>
        </w:rPr>
        <w:t xml:space="preserve"> with men and women, beneficiaries and stakeholders.</w:t>
      </w:r>
    </w:p>
    <w:p w14:paraId="0B7C3A8B" w14:textId="77777777" w:rsidR="007C4C3E" w:rsidRPr="008E1678" w:rsidRDefault="007C4C3E" w:rsidP="007F2D42">
      <w:pPr>
        <w:pStyle w:val="ListParagraph"/>
        <w:numPr>
          <w:ilvl w:val="1"/>
          <w:numId w:val="16"/>
        </w:numPr>
        <w:spacing w:before="120" w:after="120"/>
        <w:jc w:val="both"/>
        <w:rPr>
          <w:rFonts w:ascii="Times" w:hAnsi="Times"/>
        </w:rPr>
      </w:pPr>
      <w:r w:rsidRPr="008E1678">
        <w:rPr>
          <w:rFonts w:ascii="Times" w:hAnsi="Times"/>
        </w:rPr>
        <w:t>All interviews with men and women should be undertaken in full confidence and anonymity. The final evaluation report should not assign specific comments to individuals.</w:t>
      </w:r>
    </w:p>
    <w:p w14:paraId="37DE8FA2" w14:textId="77777777" w:rsidR="007C4C3E" w:rsidRPr="008E1678" w:rsidRDefault="007C4C3E" w:rsidP="007F2D42">
      <w:pPr>
        <w:pStyle w:val="ListParagraph"/>
        <w:numPr>
          <w:ilvl w:val="0"/>
          <w:numId w:val="16"/>
        </w:numPr>
        <w:spacing w:before="120" w:after="120"/>
        <w:jc w:val="both"/>
        <w:rPr>
          <w:rFonts w:ascii="Times" w:hAnsi="Times"/>
        </w:rPr>
      </w:pPr>
      <w:r w:rsidRPr="008E1678">
        <w:rPr>
          <w:rFonts w:ascii="Times" w:hAnsi="Times"/>
          <w:b/>
          <w:bCs/>
        </w:rPr>
        <w:lastRenderedPageBreak/>
        <w:t>Surveys and questionnaires</w:t>
      </w:r>
      <w:r w:rsidRPr="008E1678">
        <w:rPr>
          <w:rFonts w:ascii="Times" w:hAnsi="Times"/>
        </w:rPr>
        <w:t xml:space="preserve"> including male and female participants in development programmes, UNCT members and/or surveys and questionnaires to other stakeholders at strategic and programmatic levels.</w:t>
      </w:r>
    </w:p>
    <w:p w14:paraId="703908F9" w14:textId="77777777" w:rsidR="007C4C3E" w:rsidRPr="008E1678" w:rsidRDefault="007C4C3E" w:rsidP="007F2D42">
      <w:pPr>
        <w:pStyle w:val="ListParagraph"/>
        <w:numPr>
          <w:ilvl w:val="0"/>
          <w:numId w:val="16"/>
        </w:numPr>
        <w:spacing w:before="120" w:after="120"/>
        <w:jc w:val="both"/>
        <w:rPr>
          <w:rFonts w:ascii="Times" w:hAnsi="Times"/>
        </w:rPr>
      </w:pPr>
      <w:r w:rsidRPr="008E1678">
        <w:rPr>
          <w:rFonts w:ascii="Times" w:hAnsi="Times"/>
          <w:b/>
          <w:bCs/>
        </w:rPr>
        <w:t xml:space="preserve">Field visits </w:t>
      </w:r>
      <w:r w:rsidRPr="008E1678">
        <w:rPr>
          <w:rFonts w:ascii="Times" w:hAnsi="Times"/>
        </w:rPr>
        <w:t>and on-site validation of key tangible outputs and interventions.</w:t>
      </w:r>
    </w:p>
    <w:p w14:paraId="571A3177" w14:textId="77777777" w:rsidR="007C4C3E" w:rsidRPr="008E1678" w:rsidRDefault="007C4C3E" w:rsidP="007F2D42">
      <w:pPr>
        <w:pStyle w:val="ListParagraph"/>
        <w:numPr>
          <w:ilvl w:val="0"/>
          <w:numId w:val="16"/>
        </w:numPr>
        <w:spacing w:before="120" w:after="120"/>
        <w:jc w:val="both"/>
        <w:rPr>
          <w:rFonts w:ascii="Times" w:hAnsi="Times"/>
        </w:rPr>
      </w:pPr>
      <w:r w:rsidRPr="008E1678">
        <w:rPr>
          <w:rFonts w:ascii="Times" w:hAnsi="Times"/>
          <w:b/>
          <w:bCs/>
        </w:rPr>
        <w:t>Other methods</w:t>
      </w:r>
      <w:r w:rsidRPr="008E1678">
        <w:rPr>
          <w:rFonts w:ascii="Times" w:hAnsi="Times"/>
        </w:rPr>
        <w:t xml:space="preserve"> such as outcome mapping, observational visits, group discussions, etc.</w:t>
      </w:r>
    </w:p>
    <w:p w14:paraId="22E8898F" w14:textId="77777777" w:rsidR="007C4C3E" w:rsidRPr="008E1678" w:rsidRDefault="007C4C3E" w:rsidP="007F2D42">
      <w:pPr>
        <w:pStyle w:val="ListParagraph"/>
        <w:numPr>
          <w:ilvl w:val="0"/>
          <w:numId w:val="16"/>
        </w:numPr>
        <w:spacing w:before="120" w:after="120"/>
        <w:jc w:val="both"/>
        <w:rPr>
          <w:rFonts w:ascii="Times" w:hAnsi="Times"/>
        </w:rPr>
      </w:pPr>
      <w:r w:rsidRPr="008E1678">
        <w:rPr>
          <w:rFonts w:ascii="Times" w:hAnsi="Times"/>
          <w:b/>
          <w:bCs/>
        </w:rPr>
        <w:t>Data review and analysis</w:t>
      </w:r>
      <w:r w:rsidRPr="008E1678">
        <w:rPr>
          <w:rFonts w:ascii="Times" w:hAnsi="Times"/>
        </w:rPr>
        <w:t xml:space="preserve"> of monitoring and other data sources and methods. To ensure maximum validity, reliability of data (quality) and promote use, the evaluation team will ensure triangulation of the various data sources.</w:t>
      </w:r>
    </w:p>
    <w:p w14:paraId="4DF1F8EF" w14:textId="77777777" w:rsidR="007C4C3E" w:rsidRPr="008E1678" w:rsidRDefault="007C4C3E" w:rsidP="007F2D42">
      <w:pPr>
        <w:pStyle w:val="ListParagraph"/>
        <w:numPr>
          <w:ilvl w:val="0"/>
          <w:numId w:val="16"/>
        </w:numPr>
        <w:spacing w:before="120" w:after="120"/>
        <w:jc w:val="both"/>
        <w:rPr>
          <w:rFonts w:ascii="Times" w:hAnsi="Times" w:cstheme="minorHAnsi"/>
          <w:bCs/>
        </w:rPr>
      </w:pPr>
      <w:r w:rsidRPr="008E1678">
        <w:rPr>
          <w:rFonts w:ascii="Times" w:hAnsi="Times" w:cstheme="minorHAnsi"/>
          <w:b/>
          <w:bCs/>
        </w:rPr>
        <w:t>Gender and human rights lens</w:t>
      </w:r>
      <w:r w:rsidRPr="008E1678">
        <w:rPr>
          <w:rFonts w:ascii="Times" w:hAnsi="Times" w:cstheme="minorHAnsi"/>
          <w:bCs/>
        </w:rPr>
        <w:t>. All evaluation products need to address gender, disability, and human right issues.</w:t>
      </w:r>
    </w:p>
    <w:p w14:paraId="56E7B553" w14:textId="77777777" w:rsidR="007C4C3E" w:rsidRPr="008E1678" w:rsidRDefault="007C4C3E" w:rsidP="007D33A3">
      <w:pPr>
        <w:spacing w:before="120" w:after="120"/>
        <w:jc w:val="both"/>
        <w:rPr>
          <w:rFonts w:ascii="Times" w:hAnsi="Times" w:cstheme="minorHAnsi"/>
        </w:rPr>
      </w:pPr>
    </w:p>
    <w:p w14:paraId="12241C74" w14:textId="77777777" w:rsidR="007C4C3E" w:rsidRPr="008E1678" w:rsidRDefault="007C4C3E" w:rsidP="007D33A3">
      <w:pPr>
        <w:spacing w:before="120" w:after="120"/>
        <w:jc w:val="both"/>
        <w:rPr>
          <w:rFonts w:ascii="Times" w:hAnsi="Times"/>
        </w:rPr>
      </w:pPr>
      <w:r w:rsidRPr="008E1678">
        <w:rPr>
          <w:rFonts w:ascii="Times" w:hAnsi="Times"/>
        </w:rPr>
        <w:t>The final methodological approach including interview schedule, field visits and data to be used in the evaluation should be clearly outlined in the inception report and fully discussed and agreed between UNDP, key stakeholders and the evaluators.</w:t>
      </w:r>
    </w:p>
    <w:p w14:paraId="0E6445D1" w14:textId="77777777" w:rsidR="007C4C3E" w:rsidRPr="008E1678" w:rsidRDefault="007C4C3E" w:rsidP="007D33A3">
      <w:pPr>
        <w:spacing w:before="120" w:after="120"/>
        <w:jc w:val="both"/>
        <w:rPr>
          <w:rFonts w:ascii="Times" w:hAnsi="Times" w:cstheme="minorHAnsi"/>
        </w:rPr>
      </w:pPr>
    </w:p>
    <w:p w14:paraId="37D714D4" w14:textId="77777777" w:rsidR="007C4C3E" w:rsidRPr="008E1678" w:rsidRDefault="007C4C3E" w:rsidP="007F2D42">
      <w:pPr>
        <w:pStyle w:val="ListParagraph"/>
        <w:numPr>
          <w:ilvl w:val="0"/>
          <w:numId w:val="24"/>
        </w:numPr>
        <w:spacing w:before="120" w:after="120"/>
        <w:ind w:left="360"/>
        <w:jc w:val="both"/>
        <w:rPr>
          <w:rFonts w:ascii="Times" w:hAnsi="Times"/>
          <w:b/>
          <w:bCs/>
          <w:color w:val="185262"/>
          <w:u w:val="single"/>
        </w:rPr>
      </w:pPr>
      <w:r w:rsidRPr="008E1678">
        <w:rPr>
          <w:rFonts w:ascii="Times" w:hAnsi="Times"/>
          <w:b/>
          <w:bCs/>
          <w:color w:val="185262"/>
          <w:u w:val="single"/>
        </w:rPr>
        <w:t>Evaluation products (deliverables)</w:t>
      </w:r>
    </w:p>
    <w:p w14:paraId="7C838F5A" w14:textId="633D4200" w:rsidR="007C4C3E" w:rsidRPr="008E1678" w:rsidRDefault="007C4C3E" w:rsidP="007D33A3">
      <w:pPr>
        <w:spacing w:before="120" w:after="120"/>
        <w:jc w:val="both"/>
        <w:rPr>
          <w:rFonts w:ascii="Times" w:hAnsi="Times" w:cstheme="minorBidi"/>
        </w:rPr>
      </w:pPr>
      <w:r w:rsidRPr="008E1678">
        <w:rPr>
          <w:rFonts w:ascii="Times" w:hAnsi="Times"/>
        </w:rPr>
        <w:t>The TOR should clearly outline the outputs UNDP expects from the evaluation team, with a detailed timeline and schedule for completion of the evaluation products. Where relevant, the TOR should also detail the length of specific products (number of pages). These products include:</w:t>
      </w:r>
    </w:p>
    <w:p w14:paraId="5E1F5F0A" w14:textId="77777777" w:rsidR="007C4C3E" w:rsidRPr="008E1678" w:rsidRDefault="007C4C3E" w:rsidP="007F2D42">
      <w:pPr>
        <w:pStyle w:val="ListParagraph"/>
        <w:numPr>
          <w:ilvl w:val="0"/>
          <w:numId w:val="25"/>
        </w:numPr>
        <w:spacing w:before="120" w:after="120"/>
        <w:jc w:val="both"/>
        <w:rPr>
          <w:rFonts w:ascii="Times" w:hAnsi="Times"/>
          <w:b/>
          <w:bCs/>
        </w:rPr>
      </w:pPr>
      <w:r w:rsidRPr="008E1678">
        <w:rPr>
          <w:rFonts w:ascii="Times" w:hAnsi="Times"/>
          <w:b/>
          <w:bCs/>
        </w:rPr>
        <w:t xml:space="preserve">Evaluation inception report (10-15 pages). </w:t>
      </w:r>
      <w:r w:rsidRPr="008E1678">
        <w:rPr>
          <w:rFonts w:ascii="Times" w:hAnsi="Times"/>
        </w:rPr>
        <w:t>The inception report should be carried out following and based on preliminary discussions with UNDP after the desk review and should be produced before the evaluation starts (before any formal evaluation interviews, survey distribution or field visits) and prior to the country visit in the case of international evaluators.</w:t>
      </w:r>
    </w:p>
    <w:p w14:paraId="748DD979" w14:textId="77777777" w:rsidR="007C4C3E" w:rsidRPr="008E1678" w:rsidRDefault="007C4C3E" w:rsidP="007F2D42">
      <w:pPr>
        <w:pStyle w:val="ListParagraph"/>
        <w:numPr>
          <w:ilvl w:val="0"/>
          <w:numId w:val="25"/>
        </w:numPr>
        <w:spacing w:before="120" w:after="120"/>
        <w:jc w:val="both"/>
        <w:rPr>
          <w:rFonts w:ascii="Times" w:hAnsi="Times"/>
          <w:b/>
          <w:bCs/>
        </w:rPr>
      </w:pPr>
      <w:r w:rsidRPr="008E1678">
        <w:rPr>
          <w:rFonts w:ascii="Times" w:hAnsi="Times"/>
          <w:b/>
          <w:bCs/>
        </w:rPr>
        <w:t>Evaluation debriefings.</w:t>
      </w:r>
      <w:r w:rsidRPr="008E1678">
        <w:rPr>
          <w:rFonts w:ascii="Times" w:hAnsi="Times"/>
        </w:rPr>
        <w:t xml:space="preserve"> Immediately following an evaluation, UNDP may ask for a preliminary debriefing and findings. </w:t>
      </w:r>
    </w:p>
    <w:p w14:paraId="00DCE4CE" w14:textId="77777777" w:rsidR="007C4C3E" w:rsidRPr="008E1678" w:rsidRDefault="007C4C3E" w:rsidP="007F2D42">
      <w:pPr>
        <w:pStyle w:val="ListParagraph"/>
        <w:numPr>
          <w:ilvl w:val="0"/>
          <w:numId w:val="25"/>
        </w:numPr>
        <w:spacing w:before="120" w:after="120"/>
        <w:jc w:val="both"/>
        <w:rPr>
          <w:rFonts w:ascii="Times" w:hAnsi="Times"/>
          <w:b/>
          <w:bCs/>
        </w:rPr>
      </w:pPr>
      <w:r w:rsidRPr="008E1678">
        <w:rPr>
          <w:rFonts w:ascii="Times" w:hAnsi="Times"/>
          <w:b/>
          <w:bCs/>
        </w:rPr>
        <w:t xml:space="preserve">Draft evaluation report (within an agreed length). </w:t>
      </w:r>
      <w:r w:rsidRPr="008E1678">
        <w:rPr>
          <w:rFonts w:ascii="Times" w:hAnsi="Times"/>
          <w:szCs w:val="18"/>
        </w:rPr>
        <w:t xml:space="preserve">A length of </w:t>
      </w:r>
      <w:r w:rsidRPr="008E1678">
        <w:rPr>
          <w:rFonts w:ascii="Times" w:hAnsi="Times"/>
          <w:szCs w:val="18"/>
          <w:lang w:val="en-US"/>
        </w:rPr>
        <w:t>40 to 60 pages including executive summary is suggested.</w:t>
      </w:r>
      <w:r w:rsidRPr="008E1678" w:rsidDel="00592907">
        <w:rPr>
          <w:rFonts w:ascii="Times" w:hAnsi="Times"/>
        </w:rPr>
        <w:t xml:space="preserve"> </w:t>
      </w:r>
    </w:p>
    <w:p w14:paraId="35427167" w14:textId="77777777" w:rsidR="007C4C3E" w:rsidRPr="008E1678" w:rsidRDefault="007C4C3E" w:rsidP="007F2D42">
      <w:pPr>
        <w:pStyle w:val="ListParagraph"/>
        <w:numPr>
          <w:ilvl w:val="0"/>
          <w:numId w:val="25"/>
        </w:numPr>
        <w:spacing w:before="120" w:after="120"/>
        <w:jc w:val="both"/>
        <w:rPr>
          <w:rFonts w:ascii="Times" w:hAnsi="Times"/>
          <w:b/>
          <w:bCs/>
        </w:rPr>
      </w:pPr>
      <w:r w:rsidRPr="008E1678">
        <w:rPr>
          <w:rFonts w:ascii="Times" w:hAnsi="Times"/>
          <w:b/>
          <w:bCs/>
        </w:rPr>
        <w:t xml:space="preserve">Evaluation report audit trail. </w:t>
      </w:r>
      <w:r w:rsidRPr="008E1678">
        <w:rPr>
          <w:rFonts w:ascii="Times" w:hAnsi="Times"/>
        </w:rPr>
        <w:t>The programme unit and key stakeholders in the evaluation should review the draft evaluation report and provide an amalgamated set of comments to the evaluator within an agreed period of time, as outlined in these guidelines. Comments and changes by the evaluator in response to the draft report should be retained by the evaluator to show how they have addressed comments.</w:t>
      </w:r>
    </w:p>
    <w:p w14:paraId="51054998" w14:textId="77777777" w:rsidR="007C4C3E" w:rsidRPr="008E1678" w:rsidRDefault="007C4C3E" w:rsidP="007F2D42">
      <w:pPr>
        <w:pStyle w:val="ListParagraph"/>
        <w:numPr>
          <w:ilvl w:val="0"/>
          <w:numId w:val="25"/>
        </w:numPr>
        <w:spacing w:before="120" w:after="120"/>
        <w:jc w:val="both"/>
        <w:rPr>
          <w:rFonts w:ascii="Times" w:hAnsi="Times"/>
          <w:b/>
          <w:bCs/>
        </w:rPr>
      </w:pPr>
      <w:r w:rsidRPr="008E1678">
        <w:rPr>
          <w:rFonts w:ascii="Times" w:hAnsi="Times"/>
          <w:b/>
          <w:bCs/>
        </w:rPr>
        <w:t xml:space="preserve">Final evaluation </w:t>
      </w:r>
      <w:r w:rsidRPr="008E1678">
        <w:rPr>
          <w:rFonts w:ascii="Times" w:hAnsi="Times"/>
          <w:b/>
        </w:rPr>
        <w:t>report</w:t>
      </w:r>
      <w:r w:rsidRPr="008E1678">
        <w:rPr>
          <w:rFonts w:ascii="Times" w:hAnsi="Times"/>
          <w:b/>
          <w:bCs/>
        </w:rPr>
        <w:t xml:space="preserve">. </w:t>
      </w:r>
    </w:p>
    <w:p w14:paraId="52E53501" w14:textId="77777777" w:rsidR="007C4C3E" w:rsidRPr="008E1678" w:rsidRDefault="007C4C3E" w:rsidP="007F2D42">
      <w:pPr>
        <w:pStyle w:val="ListParagraph"/>
        <w:numPr>
          <w:ilvl w:val="0"/>
          <w:numId w:val="25"/>
        </w:numPr>
        <w:spacing w:before="120" w:after="120"/>
        <w:jc w:val="both"/>
        <w:rPr>
          <w:rFonts w:ascii="Times" w:hAnsi="Times"/>
        </w:rPr>
      </w:pPr>
      <w:r w:rsidRPr="008E1678">
        <w:rPr>
          <w:rFonts w:ascii="Times" w:hAnsi="Times"/>
          <w:b/>
          <w:bCs/>
        </w:rPr>
        <w:t xml:space="preserve">Presentations to stakeholders and/ or evaluation reference group </w:t>
      </w:r>
      <w:r w:rsidRPr="008E1678">
        <w:rPr>
          <w:rFonts w:ascii="Times" w:hAnsi="Times"/>
        </w:rPr>
        <w:t>(if required).</w:t>
      </w:r>
    </w:p>
    <w:p w14:paraId="3E2F555C" w14:textId="77777777" w:rsidR="007C4C3E" w:rsidRPr="008E1678" w:rsidRDefault="007C4C3E" w:rsidP="007F2D42">
      <w:pPr>
        <w:pStyle w:val="ListParagraph"/>
        <w:numPr>
          <w:ilvl w:val="0"/>
          <w:numId w:val="25"/>
        </w:numPr>
        <w:spacing w:before="120" w:after="120"/>
        <w:jc w:val="both"/>
        <w:rPr>
          <w:rFonts w:ascii="Times" w:hAnsi="Times"/>
          <w:b/>
          <w:bCs/>
        </w:rPr>
      </w:pPr>
      <w:r w:rsidRPr="008E1678">
        <w:rPr>
          <w:rFonts w:ascii="Times" w:hAnsi="Times"/>
          <w:b/>
          <w:bCs/>
        </w:rPr>
        <w:t xml:space="preserve">Evaluation brief and other knowledge products </w:t>
      </w:r>
      <w:r w:rsidRPr="008E1678">
        <w:rPr>
          <w:rFonts w:ascii="Times" w:hAnsi="Times"/>
        </w:rPr>
        <w:t xml:space="preserve">or participation in knowledge-sharing events, if relevant to maximise use. </w:t>
      </w:r>
    </w:p>
    <w:p w14:paraId="38EA76C6" w14:textId="77777777" w:rsidR="007C4C3E" w:rsidRPr="008E1678" w:rsidRDefault="007C4C3E" w:rsidP="007D33A3">
      <w:pPr>
        <w:spacing w:before="120" w:after="120"/>
        <w:ind w:left="432"/>
        <w:jc w:val="both"/>
        <w:rPr>
          <w:rFonts w:ascii="Times" w:hAnsi="Times" w:cstheme="minorHAnsi"/>
          <w:b/>
        </w:rPr>
      </w:pPr>
    </w:p>
    <w:p w14:paraId="15DB674B" w14:textId="77777777" w:rsidR="007C4C3E" w:rsidRPr="008E1678" w:rsidRDefault="007C4C3E" w:rsidP="007F2D42">
      <w:pPr>
        <w:pStyle w:val="ListParagraph"/>
        <w:numPr>
          <w:ilvl w:val="0"/>
          <w:numId w:val="24"/>
        </w:numPr>
        <w:spacing w:before="120" w:after="120"/>
        <w:ind w:left="360"/>
        <w:jc w:val="both"/>
        <w:rPr>
          <w:rFonts w:ascii="Times" w:hAnsi="Times"/>
          <w:b/>
          <w:bCs/>
          <w:color w:val="185262"/>
          <w:u w:val="single"/>
        </w:rPr>
      </w:pPr>
      <w:bookmarkStart w:id="29" w:name="_Toc226452520"/>
      <w:r w:rsidRPr="008E1678">
        <w:rPr>
          <w:rFonts w:ascii="Times" w:hAnsi="Times"/>
          <w:b/>
          <w:bCs/>
          <w:color w:val="185262"/>
          <w:u w:val="single"/>
        </w:rPr>
        <w:t xml:space="preserve">Evaluation team composition and required </w:t>
      </w:r>
      <w:bookmarkEnd w:id="29"/>
      <w:r w:rsidRPr="008E1678">
        <w:rPr>
          <w:rFonts w:ascii="Times" w:hAnsi="Times"/>
          <w:b/>
          <w:bCs/>
          <w:color w:val="185262"/>
          <w:u w:val="single"/>
        </w:rPr>
        <w:t xml:space="preserve">competencies </w:t>
      </w:r>
    </w:p>
    <w:p w14:paraId="7FA6C468" w14:textId="77777777" w:rsidR="007C4C3E" w:rsidRPr="008E1678" w:rsidRDefault="007C4C3E" w:rsidP="007D33A3">
      <w:pPr>
        <w:spacing w:before="120" w:after="120"/>
        <w:jc w:val="both"/>
        <w:rPr>
          <w:rFonts w:ascii="Times" w:hAnsi="Times"/>
        </w:rPr>
      </w:pPr>
      <w:r w:rsidRPr="008E1678">
        <w:rPr>
          <w:rFonts w:ascii="Times" w:hAnsi="Times"/>
        </w:rPr>
        <w:t>This section details the specific skills, competencies and characteristics required of the evaluator / individual evaluators in the evaluation team, and the expected structure and composition of the evaluation team, including roles and responsibilities of team members. This may include:</w:t>
      </w:r>
    </w:p>
    <w:p w14:paraId="3BC9CFFA" w14:textId="77777777" w:rsidR="007C4C3E" w:rsidRPr="008E1678" w:rsidRDefault="007C4C3E" w:rsidP="007D33A3">
      <w:pPr>
        <w:spacing w:before="120" w:after="120"/>
        <w:jc w:val="both"/>
        <w:rPr>
          <w:rFonts w:ascii="Times" w:hAnsi="Times" w:cstheme="minorHAnsi"/>
        </w:rPr>
      </w:pPr>
    </w:p>
    <w:p w14:paraId="483C8FF3" w14:textId="77777777" w:rsidR="007C4C3E" w:rsidRPr="008E1678" w:rsidRDefault="007C4C3E" w:rsidP="007F2D42">
      <w:pPr>
        <w:pStyle w:val="BodyTextIndent"/>
        <w:numPr>
          <w:ilvl w:val="0"/>
          <w:numId w:val="25"/>
        </w:numPr>
        <w:spacing w:before="120"/>
        <w:jc w:val="both"/>
        <w:rPr>
          <w:rFonts w:ascii="Times" w:eastAsiaTheme="minorEastAsia" w:hAnsi="Times" w:cstheme="minorBidi"/>
          <w:b/>
          <w:bCs/>
          <w:sz w:val="22"/>
          <w:szCs w:val="22"/>
        </w:rPr>
      </w:pPr>
      <w:r w:rsidRPr="008E1678">
        <w:rPr>
          <w:rFonts w:ascii="Times" w:hAnsi="Times" w:cstheme="minorBidi"/>
          <w:b/>
          <w:bCs/>
          <w:sz w:val="22"/>
          <w:szCs w:val="22"/>
        </w:rPr>
        <w:t xml:space="preserve">Required qualifications: </w:t>
      </w:r>
      <w:r w:rsidRPr="008E1678">
        <w:rPr>
          <w:rFonts w:ascii="Times" w:hAnsi="Times" w:cstheme="minorBidi"/>
          <w:sz w:val="22"/>
          <w:szCs w:val="22"/>
        </w:rPr>
        <w:t>A</w:t>
      </w:r>
      <w:r w:rsidRPr="008E1678">
        <w:rPr>
          <w:rFonts w:ascii="Times" w:eastAsia="Calibri" w:hAnsi="Times" w:cs="Calibri"/>
          <w:color w:val="000000" w:themeColor="text1"/>
          <w:sz w:val="22"/>
          <w:szCs w:val="22"/>
        </w:rPr>
        <w:t>dvanced degree in relevant field</w:t>
      </w:r>
      <w:r w:rsidRPr="008E1678">
        <w:rPr>
          <w:rFonts w:ascii="Times" w:hAnsi="Times" w:cstheme="minorBidi"/>
          <w:sz w:val="22"/>
          <w:szCs w:val="22"/>
        </w:rPr>
        <w:t xml:space="preserve">, length of experience in conducting/ managing evaluations, relevant knowledge, and specific country/regional experience. </w:t>
      </w:r>
    </w:p>
    <w:p w14:paraId="566B26DB" w14:textId="77777777" w:rsidR="007C4C3E" w:rsidRPr="008E1678" w:rsidRDefault="007C4C3E" w:rsidP="007F2D42">
      <w:pPr>
        <w:pStyle w:val="ListParagraph"/>
        <w:numPr>
          <w:ilvl w:val="0"/>
          <w:numId w:val="25"/>
        </w:numPr>
        <w:spacing w:before="120" w:after="120"/>
        <w:jc w:val="both"/>
        <w:rPr>
          <w:rFonts w:ascii="Times" w:hAnsi="Times"/>
          <w:b/>
          <w:bCs/>
        </w:rPr>
      </w:pPr>
      <w:r w:rsidRPr="008E1678">
        <w:rPr>
          <w:rFonts w:ascii="Times" w:hAnsi="Times"/>
          <w:b/>
          <w:bCs/>
        </w:rPr>
        <w:t xml:space="preserve">Technical competencies: </w:t>
      </w:r>
      <w:r w:rsidRPr="008E1678">
        <w:rPr>
          <w:rFonts w:ascii="Times" w:hAnsi="Times"/>
        </w:rPr>
        <w:t>team leadership skills and experience, technical knowledge in UNDP thematic areas, with specifics depending on the focus of the evaluation, data analysis and report writing etc.</w:t>
      </w:r>
    </w:p>
    <w:p w14:paraId="67BE87A2" w14:textId="77777777" w:rsidR="007C4C3E" w:rsidRPr="008E1678" w:rsidRDefault="007C4C3E" w:rsidP="007F2D42">
      <w:pPr>
        <w:pStyle w:val="ListParagraph"/>
        <w:numPr>
          <w:ilvl w:val="0"/>
          <w:numId w:val="25"/>
        </w:numPr>
        <w:spacing w:before="120" w:after="120"/>
        <w:jc w:val="both"/>
        <w:rPr>
          <w:rFonts w:ascii="Times" w:hAnsi="Times"/>
        </w:rPr>
      </w:pPr>
      <w:r w:rsidRPr="008E1678">
        <w:rPr>
          <w:rFonts w:ascii="Times" w:hAnsi="Times"/>
          <w:b/>
          <w:bCs/>
        </w:rPr>
        <w:t xml:space="preserve">Technical knowledge and experience: </w:t>
      </w:r>
      <w:r w:rsidRPr="008E1678">
        <w:rPr>
          <w:rFonts w:ascii="Times" w:hAnsi="Times"/>
        </w:rPr>
        <w:t xml:space="preserve">Gender expertise/competencies in the evaluation a strong plus. some knowledge and/or experience of disability inclusion. </w:t>
      </w:r>
      <w:r w:rsidRPr="008E1678">
        <w:rPr>
          <w:rFonts w:ascii="Times" w:hAnsi="Times"/>
          <w:bCs/>
        </w:rPr>
        <w:t>Technical knowledge and experience</w:t>
      </w:r>
      <w:r w:rsidRPr="008E1678">
        <w:rPr>
          <w:rFonts w:ascii="Times" w:hAnsi="Times"/>
        </w:rPr>
        <w:t xml:space="preserve"> in other cross-cutting areas such equality, disability issues, rights-based approach, and capacity development. </w:t>
      </w:r>
    </w:p>
    <w:p w14:paraId="13663728" w14:textId="77777777" w:rsidR="007C4C3E" w:rsidRPr="008E1678" w:rsidRDefault="007C4C3E" w:rsidP="007F2D42">
      <w:pPr>
        <w:pStyle w:val="ListParagraph"/>
        <w:numPr>
          <w:ilvl w:val="0"/>
          <w:numId w:val="25"/>
        </w:numPr>
        <w:spacing w:before="120" w:after="120"/>
        <w:jc w:val="both"/>
        <w:rPr>
          <w:rFonts w:ascii="Times" w:hAnsi="Times" w:cstheme="minorHAnsi"/>
        </w:rPr>
      </w:pPr>
      <w:r w:rsidRPr="008E1678">
        <w:rPr>
          <w:rFonts w:ascii="Times" w:hAnsi="Times"/>
          <w:b/>
          <w:bCs/>
        </w:rPr>
        <w:t xml:space="preserve">Language skills required: </w:t>
      </w:r>
      <w:r w:rsidRPr="008E1678">
        <w:rPr>
          <w:rFonts w:ascii="Times" w:hAnsi="Times"/>
        </w:rPr>
        <w:t>Fluent English speaking, writing, and reading skills, Arabic is an asset</w:t>
      </w:r>
    </w:p>
    <w:p w14:paraId="535EC32F" w14:textId="77777777" w:rsidR="007C4C3E" w:rsidRPr="008E1678" w:rsidRDefault="007C4C3E" w:rsidP="007D33A3">
      <w:pPr>
        <w:spacing w:before="120" w:after="120"/>
        <w:jc w:val="both"/>
        <w:rPr>
          <w:rFonts w:ascii="Times" w:hAnsi="Times"/>
        </w:rPr>
      </w:pPr>
    </w:p>
    <w:p w14:paraId="7572D11D" w14:textId="77777777" w:rsidR="007C4C3E" w:rsidRPr="008E1678" w:rsidRDefault="007C4C3E" w:rsidP="007D33A3">
      <w:pPr>
        <w:spacing w:before="120" w:after="120"/>
        <w:jc w:val="both"/>
        <w:rPr>
          <w:rFonts w:ascii="Times" w:hAnsi="Times"/>
        </w:rPr>
      </w:pPr>
      <w:r w:rsidRPr="008E1678">
        <w:rPr>
          <w:rFonts w:ascii="Times" w:hAnsi="Times"/>
        </w:rPr>
        <w:t>The provision of evidence will be expected to support claims of knowledge, skills and experience to the above in terms of:</w:t>
      </w:r>
    </w:p>
    <w:p w14:paraId="50CD4D14" w14:textId="77777777" w:rsidR="007C4C3E" w:rsidRPr="008E1678" w:rsidRDefault="007C4C3E" w:rsidP="007F2D42">
      <w:pPr>
        <w:pStyle w:val="ListParagraph"/>
        <w:numPr>
          <w:ilvl w:val="0"/>
          <w:numId w:val="27"/>
        </w:numPr>
        <w:spacing w:before="120" w:after="120"/>
        <w:jc w:val="both"/>
        <w:rPr>
          <w:rFonts w:ascii="Times" w:hAnsi="Times"/>
        </w:rPr>
      </w:pPr>
      <w:r w:rsidRPr="008E1678">
        <w:rPr>
          <w:rFonts w:ascii="Times" w:hAnsi="Times"/>
        </w:rPr>
        <w:t xml:space="preserve">resumes, </w:t>
      </w:r>
    </w:p>
    <w:p w14:paraId="6F12E8BB" w14:textId="77777777" w:rsidR="007C4C3E" w:rsidRPr="008E1678" w:rsidRDefault="007C4C3E" w:rsidP="007F2D42">
      <w:pPr>
        <w:pStyle w:val="ListParagraph"/>
        <w:numPr>
          <w:ilvl w:val="0"/>
          <w:numId w:val="27"/>
        </w:numPr>
        <w:spacing w:before="120" w:after="120"/>
        <w:jc w:val="both"/>
        <w:rPr>
          <w:rFonts w:ascii="Times" w:hAnsi="Times"/>
        </w:rPr>
      </w:pPr>
      <w:r w:rsidRPr="008E1678">
        <w:rPr>
          <w:rFonts w:ascii="Times" w:hAnsi="Times"/>
        </w:rPr>
        <w:t xml:space="preserve">work samples, </w:t>
      </w:r>
    </w:p>
    <w:p w14:paraId="4377406D" w14:textId="77777777" w:rsidR="007C4C3E" w:rsidRPr="008E1678" w:rsidRDefault="007C4C3E" w:rsidP="007F2D42">
      <w:pPr>
        <w:pStyle w:val="ListParagraph"/>
        <w:numPr>
          <w:ilvl w:val="0"/>
          <w:numId w:val="27"/>
        </w:numPr>
        <w:spacing w:before="120" w:after="120"/>
        <w:jc w:val="both"/>
        <w:rPr>
          <w:rFonts w:ascii="Times" w:hAnsi="Times"/>
        </w:rPr>
      </w:pPr>
      <w:r w:rsidRPr="008E1678">
        <w:rPr>
          <w:rFonts w:ascii="Times" w:hAnsi="Times"/>
        </w:rPr>
        <w:t>references</w:t>
      </w:r>
    </w:p>
    <w:p w14:paraId="50EF5E0D" w14:textId="77777777" w:rsidR="007C4C3E" w:rsidRPr="008E1678" w:rsidRDefault="007C4C3E" w:rsidP="007D33A3">
      <w:pPr>
        <w:spacing w:before="120" w:after="120"/>
        <w:jc w:val="both"/>
        <w:rPr>
          <w:rFonts w:ascii="Times" w:hAnsi="Times"/>
        </w:rPr>
      </w:pPr>
    </w:p>
    <w:p w14:paraId="09F80B5E" w14:textId="77777777" w:rsidR="007C4C3E" w:rsidRPr="008E1678" w:rsidRDefault="007C4C3E" w:rsidP="007D33A3">
      <w:pPr>
        <w:spacing w:before="120" w:after="120"/>
        <w:jc w:val="both"/>
        <w:rPr>
          <w:rFonts w:ascii="Times" w:hAnsi="Times"/>
        </w:rPr>
      </w:pPr>
      <w:r w:rsidRPr="008E1678">
        <w:rPr>
          <w:rFonts w:ascii="Times" w:hAnsi="Times"/>
        </w:rPr>
        <w:t>The Evaluator is to clearly state independence from any organizations that have been involved in designing, executing, or advising any aspect of the intervention that is the subject of the evaluation.</w:t>
      </w:r>
      <w:r w:rsidRPr="008E1678">
        <w:rPr>
          <w:rStyle w:val="FootnoteReference"/>
          <w:rFonts w:ascii="Times" w:hAnsi="Times" w:cstheme="minorBidi"/>
        </w:rPr>
        <w:footnoteReference w:id="13"/>
      </w:r>
      <w:r w:rsidRPr="008E1678">
        <w:rPr>
          <w:rFonts w:ascii="Times" w:hAnsi="Times"/>
        </w:rPr>
        <w:t xml:space="preserve">  </w:t>
      </w:r>
    </w:p>
    <w:p w14:paraId="0BD8C52E" w14:textId="77777777" w:rsidR="007C4C3E" w:rsidRPr="008E1678" w:rsidRDefault="007C4C3E" w:rsidP="007D33A3">
      <w:pPr>
        <w:spacing w:before="120" w:after="120"/>
        <w:jc w:val="both"/>
        <w:rPr>
          <w:rFonts w:ascii="Times" w:hAnsi="Times" w:cstheme="minorHAnsi"/>
        </w:rPr>
      </w:pPr>
    </w:p>
    <w:p w14:paraId="2DE12B88" w14:textId="519588E5" w:rsidR="007C4C3E" w:rsidRPr="008E1678" w:rsidRDefault="007C4C3E" w:rsidP="007F2D42">
      <w:pPr>
        <w:pStyle w:val="ListParagraph"/>
        <w:numPr>
          <w:ilvl w:val="0"/>
          <w:numId w:val="24"/>
        </w:numPr>
        <w:spacing w:before="120" w:after="120"/>
        <w:ind w:left="360"/>
        <w:jc w:val="both"/>
        <w:rPr>
          <w:rFonts w:ascii="Times" w:hAnsi="Times" w:cstheme="minorBidi"/>
          <w:b/>
          <w:bCs/>
          <w:color w:val="185262"/>
          <w:u w:val="single"/>
        </w:rPr>
      </w:pPr>
      <w:r w:rsidRPr="008E1678">
        <w:rPr>
          <w:rFonts w:ascii="Times" w:hAnsi="Times"/>
          <w:b/>
          <w:bCs/>
          <w:color w:val="185262"/>
          <w:u w:val="single"/>
        </w:rPr>
        <w:t>Evaluation ethics</w:t>
      </w:r>
    </w:p>
    <w:p w14:paraId="02C32B70" w14:textId="67768AAC" w:rsidR="007C4C3E" w:rsidRPr="008E1678" w:rsidRDefault="007C4C3E" w:rsidP="007D33A3">
      <w:pPr>
        <w:spacing w:before="120" w:after="120"/>
        <w:jc w:val="both"/>
        <w:rPr>
          <w:rFonts w:ascii="Times" w:hAnsi="Times" w:cstheme="minorBidi"/>
          <w:color w:val="000000"/>
        </w:rPr>
      </w:pPr>
      <w:r w:rsidRPr="008E1678">
        <w:rPr>
          <w:rFonts w:ascii="Times" w:hAnsi="Times"/>
          <w:color w:val="000000"/>
        </w:rPr>
        <w:t>Explicit statement that evaluations in UNDP will be conducted in accordance with the principles outlined in the UNEG ‘Ethical Guidelines for Evaluation’.</w:t>
      </w:r>
      <w:r w:rsidRPr="008E1678">
        <w:rPr>
          <w:rStyle w:val="FootnoteReference"/>
          <w:rFonts w:ascii="Times" w:hAnsi="Times" w:cstheme="minorBidi"/>
          <w:color w:val="000000"/>
        </w:rPr>
        <w:footnoteReference w:id="14"/>
      </w:r>
      <w:r w:rsidRPr="008E1678">
        <w:rPr>
          <w:rFonts w:ascii="Times" w:hAnsi="Times"/>
          <w:color w:val="000000"/>
        </w:rPr>
        <w:t xml:space="preserve"> </w:t>
      </w:r>
    </w:p>
    <w:p w14:paraId="099FC2A4" w14:textId="77777777" w:rsidR="00A32D4E" w:rsidRPr="008E1678" w:rsidRDefault="007C4C3E" w:rsidP="00A32D4E">
      <w:pPr>
        <w:spacing w:before="120" w:after="120"/>
        <w:jc w:val="both"/>
        <w:rPr>
          <w:rFonts w:ascii="Times" w:hAnsi="Times" w:cstheme="minorHAnsi"/>
        </w:rPr>
      </w:pPr>
      <w:r w:rsidRPr="008E1678">
        <w:rPr>
          <w:rFonts w:ascii="Times" w:hAnsi="Times"/>
        </w:rPr>
        <w:t>“This evaluation will be conducted in accordance with the principles outlined in the UNEG ‘Ethical Guidelines for Evaluation’. The consultant must safeguard the rights and confidentiality of information providers, interviewees, and stakeholders through measures to ensure compliance with legal and other relevant codes governing collection of data and reporting on data. The consultant must also ensure security of collected information before and after the evaluation and protocols to ensure anonymity and confidentiality of sources of information where that is expected. The information knowledge and data gathered in the evaluation process must also be solely used for the evaluation and not for other uses with the express authorization of UNDP and partners.”</w:t>
      </w:r>
    </w:p>
    <w:p w14:paraId="3D295AA4" w14:textId="380E5365" w:rsidR="00A32D4E" w:rsidRDefault="00A32D4E" w:rsidP="00A32D4E">
      <w:pPr>
        <w:spacing w:before="120" w:after="120"/>
        <w:jc w:val="both"/>
        <w:rPr>
          <w:rFonts w:ascii="Times" w:hAnsi="Times" w:cstheme="minorHAnsi"/>
        </w:rPr>
      </w:pPr>
    </w:p>
    <w:p w14:paraId="18A224BB" w14:textId="1F67E803" w:rsidR="000261C1" w:rsidRDefault="000261C1" w:rsidP="00A32D4E">
      <w:pPr>
        <w:spacing w:before="120" w:after="120"/>
        <w:jc w:val="both"/>
        <w:rPr>
          <w:rFonts w:ascii="Times" w:hAnsi="Times" w:cstheme="minorHAnsi"/>
        </w:rPr>
      </w:pPr>
    </w:p>
    <w:p w14:paraId="703C78E7" w14:textId="77777777" w:rsidR="000261C1" w:rsidRPr="008E1678" w:rsidRDefault="000261C1" w:rsidP="00A32D4E">
      <w:pPr>
        <w:spacing w:before="120" w:after="120"/>
        <w:jc w:val="both"/>
        <w:rPr>
          <w:rFonts w:ascii="Times" w:hAnsi="Times" w:cstheme="minorHAnsi"/>
        </w:rPr>
      </w:pPr>
    </w:p>
    <w:p w14:paraId="0996BD5B" w14:textId="767E8E5D" w:rsidR="007C4C3E" w:rsidRPr="008E1678" w:rsidRDefault="007C4C3E" w:rsidP="007F2D42">
      <w:pPr>
        <w:pStyle w:val="ListParagraph"/>
        <w:numPr>
          <w:ilvl w:val="0"/>
          <w:numId w:val="24"/>
        </w:numPr>
        <w:spacing w:before="120" w:after="120"/>
        <w:jc w:val="both"/>
        <w:rPr>
          <w:rFonts w:ascii="Times" w:hAnsi="Times"/>
        </w:rPr>
      </w:pPr>
      <w:r w:rsidRPr="008E1678">
        <w:rPr>
          <w:rFonts w:ascii="Times" w:hAnsi="Times"/>
          <w:b/>
          <w:bCs/>
          <w:color w:val="185262"/>
          <w:u w:val="single"/>
        </w:rPr>
        <w:lastRenderedPageBreak/>
        <w:t>Implementation arrangements</w:t>
      </w:r>
    </w:p>
    <w:p w14:paraId="3134729D" w14:textId="77777777" w:rsidR="007C4C3E" w:rsidRPr="008E1678" w:rsidRDefault="007C4C3E" w:rsidP="007D33A3">
      <w:pPr>
        <w:spacing w:before="120" w:after="120"/>
        <w:jc w:val="both"/>
        <w:rPr>
          <w:rFonts w:ascii="Times" w:hAnsi="Times"/>
        </w:rPr>
      </w:pPr>
      <w:r w:rsidRPr="008E1678">
        <w:rPr>
          <w:rFonts w:ascii="Times" w:hAnsi="Times"/>
        </w:rPr>
        <w:t xml:space="preserve">In order to clarify expectations, eliminate ambiguities, and facilitate an efficient and effective evaluation process, the following is the organization and management structure for the evaluation as well as the definition of the roles, key responsibilities and lines of authority of all parties involved in the evaluation process. </w:t>
      </w:r>
    </w:p>
    <w:p w14:paraId="441DC448" w14:textId="77777777" w:rsidR="007C4C3E" w:rsidRPr="008E1678" w:rsidRDefault="007C4C3E" w:rsidP="007F2D42">
      <w:pPr>
        <w:pStyle w:val="ListParagraph"/>
        <w:numPr>
          <w:ilvl w:val="0"/>
          <w:numId w:val="28"/>
        </w:numPr>
        <w:spacing w:before="120" w:after="120"/>
        <w:jc w:val="both"/>
        <w:rPr>
          <w:rFonts w:ascii="Times" w:hAnsi="Times" w:cstheme="minorHAnsi"/>
        </w:rPr>
      </w:pPr>
      <w:r w:rsidRPr="008E1678">
        <w:rPr>
          <w:rFonts w:ascii="Times" w:hAnsi="Times" w:cstheme="minorHAnsi"/>
        </w:rPr>
        <w:t xml:space="preserve">The evaluation commissioner: Accountable for the quality and approval of final terms of reference (TORs), final evaluation reports and management responses before final submission to the ERC. This is traditionally the head of office, in the case the Resident Representative of UNDP KSA Country Office. </w:t>
      </w:r>
    </w:p>
    <w:p w14:paraId="44FFD06D" w14:textId="77777777" w:rsidR="007C4C3E" w:rsidRPr="008E1678" w:rsidRDefault="007C4C3E" w:rsidP="007F2D42">
      <w:pPr>
        <w:pStyle w:val="ListParagraph"/>
        <w:numPr>
          <w:ilvl w:val="0"/>
          <w:numId w:val="28"/>
        </w:numPr>
        <w:spacing w:before="120" w:after="120"/>
        <w:jc w:val="both"/>
        <w:rPr>
          <w:rFonts w:ascii="Times" w:hAnsi="Times" w:cstheme="minorHAnsi"/>
        </w:rPr>
      </w:pPr>
      <w:r w:rsidRPr="008E1678">
        <w:rPr>
          <w:rFonts w:ascii="Times" w:hAnsi="Times" w:cstheme="minorHAnsi"/>
        </w:rPr>
        <w:t>The evaluation manager: Lead the evaluation process and participate in all of its stages - evaluability assessment, preparation, implementation, management and use. In this case it is the M&amp;E Officer</w:t>
      </w:r>
    </w:p>
    <w:p w14:paraId="24EBD05F" w14:textId="77777777" w:rsidR="007C4C3E" w:rsidRPr="008E1678" w:rsidRDefault="007C4C3E" w:rsidP="007F2D42">
      <w:pPr>
        <w:pStyle w:val="ListParagraph"/>
        <w:numPr>
          <w:ilvl w:val="0"/>
          <w:numId w:val="28"/>
        </w:numPr>
        <w:spacing w:before="120" w:after="120"/>
        <w:jc w:val="both"/>
        <w:rPr>
          <w:rFonts w:ascii="Times" w:hAnsi="Times" w:cstheme="minorHAnsi"/>
        </w:rPr>
      </w:pPr>
      <w:r w:rsidRPr="008E1678">
        <w:rPr>
          <w:rFonts w:ascii="Times" w:hAnsi="Times" w:cstheme="minorHAnsi"/>
        </w:rPr>
        <w:t>The programme manager: Support the establishment of the evaluation reference group with key project partners where needed and participate in calls/meetings on request. Provide inputs/ advice to the evaluation manager on the detail and scope of the TOR for the evaluation and how the findings will be used.  Provide the evaluation manager with all required data (e.g. relevant monitoring data) and documentation (reports, minutes, reviews, studies, etc.), contacts/ stakeholder list etc.</w:t>
      </w:r>
    </w:p>
    <w:p w14:paraId="05A5A023" w14:textId="77777777" w:rsidR="007C4C3E" w:rsidRPr="008E1678" w:rsidRDefault="007C4C3E" w:rsidP="007F2D42">
      <w:pPr>
        <w:pStyle w:val="ListParagraph"/>
        <w:numPr>
          <w:ilvl w:val="0"/>
          <w:numId w:val="28"/>
        </w:numPr>
        <w:spacing w:before="120" w:after="120"/>
        <w:jc w:val="both"/>
        <w:rPr>
          <w:rFonts w:ascii="Times" w:hAnsi="Times" w:cstheme="minorHAnsi"/>
        </w:rPr>
      </w:pPr>
      <w:r w:rsidRPr="008E1678">
        <w:rPr>
          <w:rFonts w:ascii="Times" w:hAnsi="Times" w:cstheme="minorHAnsi"/>
        </w:rPr>
        <w:t>The evaluation partner: Participate in the review of key evaluation deliverables, including the TOR, inception report, and successive versions of the draft evaluation report.  Ensure that data and documentation in general, but in particular relating to gender equality and women’s empowerment and other cross-cutting issues, are made available to the evaluation manager</w:t>
      </w:r>
    </w:p>
    <w:p w14:paraId="3DFD071A" w14:textId="77777777" w:rsidR="007C4C3E" w:rsidRPr="008E1678" w:rsidRDefault="007C4C3E" w:rsidP="007F2D42">
      <w:pPr>
        <w:pStyle w:val="ListParagraph"/>
        <w:numPr>
          <w:ilvl w:val="0"/>
          <w:numId w:val="28"/>
        </w:numPr>
        <w:spacing w:before="120" w:after="120"/>
        <w:jc w:val="both"/>
        <w:rPr>
          <w:rFonts w:ascii="Times" w:hAnsi="Times" w:cstheme="minorHAnsi"/>
        </w:rPr>
      </w:pPr>
      <w:r w:rsidRPr="008E1678">
        <w:rPr>
          <w:rFonts w:ascii="Times" w:hAnsi="Times" w:cstheme="minorHAnsi"/>
        </w:rPr>
        <w:t>The independent evaluator: Fulfil the contractual arrangements under the TOR.  Develop the evaluation inception report, including an evaluation matrix and a gender responsive methodology, in line with the TOR, UNEG norms and standards and ethical guidelines. Conduct data collection and field visits according to the TOR and inception report.  Produce draft reports adhering to UNDP evaluation templates, and brief the evaluation manager, programme/ project managers and stakeholders on the progress and key findings and recommendations.  Consider gender equality and women’s empowerment and other cross-cutting issues, check if all and respective evaluation questions are answered, and relevant data, disaggregated by sex, is presented, analysed and interpreted.  Finalize the evaluation report, incorporating comments and questions from the feedback/audit trail. Record own feedback in the audit trail</w:t>
      </w:r>
    </w:p>
    <w:p w14:paraId="2F06469D" w14:textId="77777777" w:rsidR="007C4C3E" w:rsidRPr="008E1678" w:rsidRDefault="007C4C3E" w:rsidP="007D33A3">
      <w:pPr>
        <w:spacing w:before="120" w:after="120"/>
        <w:jc w:val="both"/>
        <w:rPr>
          <w:rFonts w:ascii="Times" w:hAnsi="Times"/>
        </w:rPr>
      </w:pPr>
    </w:p>
    <w:p w14:paraId="1ECFCA88" w14:textId="77777777" w:rsidR="007C4C3E" w:rsidRPr="008E1678" w:rsidRDefault="007C4C3E" w:rsidP="007F2D42">
      <w:pPr>
        <w:pStyle w:val="ListParagraph"/>
        <w:numPr>
          <w:ilvl w:val="0"/>
          <w:numId w:val="24"/>
        </w:numPr>
        <w:spacing w:before="120" w:after="120"/>
        <w:jc w:val="both"/>
        <w:rPr>
          <w:rFonts w:ascii="Times" w:hAnsi="Times"/>
          <w:b/>
          <w:bCs/>
          <w:color w:val="185262"/>
          <w:u w:val="single"/>
        </w:rPr>
      </w:pPr>
      <w:bookmarkStart w:id="30" w:name="_Toc226452521"/>
      <w:r w:rsidRPr="008E1678">
        <w:rPr>
          <w:rFonts w:ascii="Times" w:hAnsi="Times"/>
          <w:b/>
          <w:bCs/>
          <w:color w:val="185262"/>
          <w:u w:val="single"/>
        </w:rPr>
        <w:t>Evaluation products (deliverables)</w:t>
      </w:r>
    </w:p>
    <w:p w14:paraId="2499808D" w14:textId="77777777" w:rsidR="007C4C3E" w:rsidRPr="008E1678" w:rsidRDefault="007C4C3E" w:rsidP="007D33A3">
      <w:pPr>
        <w:pStyle w:val="ListParagraph"/>
        <w:spacing w:before="120" w:after="120"/>
        <w:jc w:val="both"/>
        <w:rPr>
          <w:rFonts w:ascii="Times" w:hAnsi="Times" w:cstheme="minorHAnsi"/>
        </w:rPr>
      </w:pPr>
      <w:r w:rsidRPr="008E1678">
        <w:rPr>
          <w:rFonts w:ascii="Times" w:hAnsi="Times" w:cstheme="minorHAnsi"/>
        </w:rPr>
        <w:t xml:space="preserve">The consultant will be expected to deliver the following: </w:t>
      </w:r>
    </w:p>
    <w:p w14:paraId="2FE55D17" w14:textId="77777777" w:rsidR="007C4C3E" w:rsidRPr="008E1678" w:rsidRDefault="007C4C3E" w:rsidP="007F2D42">
      <w:pPr>
        <w:pStyle w:val="ListParagraph"/>
        <w:numPr>
          <w:ilvl w:val="0"/>
          <w:numId w:val="19"/>
        </w:numPr>
        <w:spacing w:before="120" w:after="120"/>
        <w:jc w:val="both"/>
        <w:rPr>
          <w:rFonts w:ascii="Times" w:hAnsi="Times" w:cstheme="minorHAnsi"/>
        </w:rPr>
      </w:pPr>
      <w:r w:rsidRPr="008E1678">
        <w:rPr>
          <w:rFonts w:ascii="Times" w:hAnsi="Times" w:cstheme="minorHAnsi"/>
        </w:rPr>
        <w:t>Evaluation inception report (10-15 pages). The inception report should be carried out following and based on preliminary discussions with UNDP after the desk review and should be produced before the evaluation starts (before any formal evaluation interviews, survey distribution or field visits) and prior to the country visit in the case of international evaluators.</w:t>
      </w:r>
    </w:p>
    <w:p w14:paraId="0D311A38" w14:textId="77777777" w:rsidR="007C4C3E" w:rsidRPr="008E1678" w:rsidRDefault="007C4C3E" w:rsidP="007F2D42">
      <w:pPr>
        <w:pStyle w:val="ListParagraph"/>
        <w:numPr>
          <w:ilvl w:val="0"/>
          <w:numId w:val="19"/>
        </w:numPr>
        <w:spacing w:before="120" w:after="120"/>
        <w:jc w:val="both"/>
        <w:rPr>
          <w:rFonts w:ascii="Times" w:hAnsi="Times" w:cstheme="minorHAnsi"/>
        </w:rPr>
      </w:pPr>
      <w:r w:rsidRPr="008E1678">
        <w:rPr>
          <w:rFonts w:ascii="Times" w:hAnsi="Times" w:cstheme="minorHAnsi"/>
        </w:rPr>
        <w:t xml:space="preserve">Evaluation findings debriefings. Immediately following an evaluation, UNDP may ask for a preliminary debriefing and findings. </w:t>
      </w:r>
    </w:p>
    <w:p w14:paraId="2FC7882C" w14:textId="77777777" w:rsidR="007C4C3E" w:rsidRPr="008E1678" w:rsidRDefault="007C4C3E" w:rsidP="007F2D42">
      <w:pPr>
        <w:pStyle w:val="ListParagraph"/>
        <w:numPr>
          <w:ilvl w:val="0"/>
          <w:numId w:val="19"/>
        </w:numPr>
        <w:spacing w:before="120" w:after="120"/>
        <w:jc w:val="both"/>
        <w:rPr>
          <w:rFonts w:ascii="Times" w:hAnsi="Times" w:cstheme="minorHAnsi"/>
        </w:rPr>
      </w:pPr>
      <w:r w:rsidRPr="008E1678">
        <w:rPr>
          <w:rFonts w:ascii="Times" w:hAnsi="Times" w:cstheme="minorHAnsi"/>
        </w:rPr>
        <w:t xml:space="preserve">Draft evaluation report (60 pages including executive summary). The programme unit and key stakeholders in the evaluation should review the draft evaluation report and provide a set of comments to the evaluator within an </w:t>
      </w:r>
      <w:r w:rsidRPr="008E1678">
        <w:rPr>
          <w:rFonts w:ascii="Times" w:hAnsi="Times" w:cstheme="minorHAnsi"/>
        </w:rPr>
        <w:lastRenderedPageBreak/>
        <w:t>agreed period of time, addressing the content required (as agreed in the TOR and inception report) and quality criteria as outlined in the evaluation guidelines.</w:t>
      </w:r>
    </w:p>
    <w:p w14:paraId="14BFD1CF" w14:textId="77777777" w:rsidR="007C4C3E" w:rsidRPr="008E1678" w:rsidRDefault="007C4C3E" w:rsidP="007F2D42">
      <w:pPr>
        <w:pStyle w:val="ListParagraph"/>
        <w:numPr>
          <w:ilvl w:val="0"/>
          <w:numId w:val="19"/>
        </w:numPr>
        <w:spacing w:before="120" w:after="120"/>
        <w:jc w:val="both"/>
        <w:rPr>
          <w:rFonts w:ascii="Times" w:hAnsi="Times" w:cstheme="minorHAnsi"/>
        </w:rPr>
      </w:pPr>
      <w:r w:rsidRPr="008E1678">
        <w:rPr>
          <w:rFonts w:ascii="Times" w:hAnsi="Times" w:cstheme="minorHAnsi"/>
        </w:rPr>
        <w:t>Evaluation report audit trail. Comments and changes by the evaluator in response to the draft report should be retained by the evaluator to show how he/she has addressed comments.</w:t>
      </w:r>
    </w:p>
    <w:p w14:paraId="1DE0B32A" w14:textId="236244CF" w:rsidR="007C4C3E" w:rsidRPr="008E1678" w:rsidRDefault="007C4C3E" w:rsidP="007F2D42">
      <w:pPr>
        <w:pStyle w:val="ListParagraph"/>
        <w:numPr>
          <w:ilvl w:val="0"/>
          <w:numId w:val="19"/>
        </w:numPr>
        <w:spacing w:before="120" w:after="120"/>
        <w:jc w:val="both"/>
        <w:rPr>
          <w:rFonts w:ascii="Times" w:hAnsi="Times" w:cstheme="minorHAnsi"/>
        </w:rPr>
      </w:pPr>
      <w:r w:rsidRPr="008E1678">
        <w:rPr>
          <w:rFonts w:ascii="Times" w:hAnsi="Times" w:cstheme="minorHAnsi"/>
        </w:rPr>
        <w:t>Final evaluation report:</w:t>
      </w:r>
      <w:r w:rsidR="00835D92">
        <w:rPr>
          <w:rFonts w:ascii="Times" w:hAnsi="Times" w:cstheme="minorHAnsi"/>
          <w:lang w:val="en-US"/>
        </w:rPr>
        <w:t xml:space="preserve"> </w:t>
      </w:r>
    </w:p>
    <w:p w14:paraId="5046183D" w14:textId="77777777" w:rsidR="007C4C3E" w:rsidRPr="008E1678" w:rsidRDefault="007C4C3E" w:rsidP="007F2D42">
      <w:pPr>
        <w:pStyle w:val="ListParagraph"/>
        <w:numPr>
          <w:ilvl w:val="1"/>
          <w:numId w:val="19"/>
        </w:numPr>
        <w:spacing w:before="120" w:after="120"/>
        <w:jc w:val="both"/>
        <w:rPr>
          <w:rFonts w:ascii="Times" w:hAnsi="Times" w:cstheme="minorHAnsi"/>
        </w:rPr>
      </w:pPr>
      <w:r w:rsidRPr="008E1678">
        <w:rPr>
          <w:rFonts w:ascii="Times" w:hAnsi="Times" w:cstheme="minorHAnsi"/>
        </w:rPr>
        <w:t xml:space="preserve">Executive summary; </w:t>
      </w:r>
    </w:p>
    <w:p w14:paraId="2C1CCF07" w14:textId="77777777" w:rsidR="007C4C3E" w:rsidRPr="008E1678" w:rsidRDefault="007C4C3E" w:rsidP="007F2D42">
      <w:pPr>
        <w:pStyle w:val="ListParagraph"/>
        <w:numPr>
          <w:ilvl w:val="1"/>
          <w:numId w:val="19"/>
        </w:numPr>
        <w:spacing w:before="120" w:after="120"/>
        <w:jc w:val="both"/>
        <w:rPr>
          <w:rFonts w:ascii="Times" w:hAnsi="Times" w:cstheme="minorHAnsi"/>
        </w:rPr>
      </w:pPr>
      <w:r w:rsidRPr="008E1678">
        <w:rPr>
          <w:rFonts w:ascii="Times" w:hAnsi="Times" w:cstheme="minorHAnsi"/>
        </w:rPr>
        <w:t xml:space="preserve">Introduction, including description of the work conducted; </w:t>
      </w:r>
    </w:p>
    <w:p w14:paraId="683F047A" w14:textId="77777777" w:rsidR="007C4C3E" w:rsidRPr="008E1678" w:rsidRDefault="007C4C3E" w:rsidP="007F2D42">
      <w:pPr>
        <w:pStyle w:val="ListParagraph"/>
        <w:numPr>
          <w:ilvl w:val="1"/>
          <w:numId w:val="19"/>
        </w:numPr>
        <w:spacing w:before="120" w:after="120"/>
        <w:jc w:val="both"/>
        <w:rPr>
          <w:rFonts w:ascii="Times" w:hAnsi="Times" w:cstheme="minorHAnsi"/>
        </w:rPr>
      </w:pPr>
      <w:r w:rsidRPr="008E1678">
        <w:rPr>
          <w:rFonts w:ascii="Times" w:hAnsi="Times" w:cstheme="minorHAnsi"/>
        </w:rPr>
        <w:t xml:space="preserve">Findings and conclusions;  </w:t>
      </w:r>
    </w:p>
    <w:p w14:paraId="549B9A5B" w14:textId="77777777" w:rsidR="007C4C3E" w:rsidRPr="008E1678" w:rsidRDefault="007C4C3E" w:rsidP="007F2D42">
      <w:pPr>
        <w:pStyle w:val="ListParagraph"/>
        <w:numPr>
          <w:ilvl w:val="1"/>
          <w:numId w:val="19"/>
        </w:numPr>
        <w:spacing w:before="120" w:after="120"/>
        <w:jc w:val="both"/>
        <w:rPr>
          <w:rFonts w:ascii="Times" w:hAnsi="Times" w:cstheme="minorHAnsi"/>
        </w:rPr>
      </w:pPr>
      <w:r w:rsidRPr="008E1678">
        <w:rPr>
          <w:rFonts w:ascii="Times" w:hAnsi="Times" w:cstheme="minorHAnsi"/>
        </w:rPr>
        <w:t xml:space="preserve">Recommendations, including, as applicable, a revised work plan to address the pending tasks and eventual corrective action as well as an improved system for measuring the impact of the project in terms of achieved energy savings;   </w:t>
      </w:r>
    </w:p>
    <w:p w14:paraId="707D6D52" w14:textId="77777777" w:rsidR="007C4C3E" w:rsidRPr="008E1678" w:rsidRDefault="007C4C3E" w:rsidP="007F2D42">
      <w:pPr>
        <w:pStyle w:val="ListParagraph"/>
        <w:numPr>
          <w:ilvl w:val="1"/>
          <w:numId w:val="19"/>
        </w:numPr>
        <w:spacing w:before="120" w:after="120"/>
        <w:jc w:val="both"/>
        <w:rPr>
          <w:rFonts w:ascii="Times" w:hAnsi="Times" w:cstheme="minorHAnsi"/>
        </w:rPr>
      </w:pPr>
      <w:r w:rsidRPr="008E1678">
        <w:rPr>
          <w:rFonts w:ascii="Times" w:hAnsi="Times" w:cstheme="minorHAnsi"/>
        </w:rPr>
        <w:t>Annexes providing a brief summary of the documents reviewed and persons interviewed with the description of the key content / conclusions drawn and any other relevant materials.</w:t>
      </w:r>
    </w:p>
    <w:p w14:paraId="16D7E1F2" w14:textId="77777777" w:rsidR="007C4C3E" w:rsidRPr="008E1678" w:rsidRDefault="007C4C3E" w:rsidP="007F2D42">
      <w:pPr>
        <w:pStyle w:val="ListParagraph"/>
        <w:numPr>
          <w:ilvl w:val="0"/>
          <w:numId w:val="19"/>
        </w:numPr>
        <w:spacing w:before="120" w:after="120"/>
        <w:jc w:val="both"/>
        <w:rPr>
          <w:rFonts w:ascii="Times" w:hAnsi="Times" w:cstheme="minorHAnsi"/>
        </w:rPr>
      </w:pPr>
      <w:r w:rsidRPr="008E1678">
        <w:rPr>
          <w:rFonts w:ascii="Times" w:hAnsi="Times" w:cstheme="minorHAnsi"/>
        </w:rPr>
        <w:t xml:space="preserve">Validation workshop for presentations to stakeholders </w:t>
      </w:r>
    </w:p>
    <w:p w14:paraId="7303BDD4" w14:textId="77777777" w:rsidR="007C4C3E" w:rsidRPr="008E1678" w:rsidRDefault="007C4C3E" w:rsidP="007F2D42">
      <w:pPr>
        <w:pStyle w:val="ListParagraph"/>
        <w:numPr>
          <w:ilvl w:val="0"/>
          <w:numId w:val="19"/>
        </w:numPr>
        <w:spacing w:before="120" w:after="120"/>
        <w:jc w:val="both"/>
        <w:rPr>
          <w:rFonts w:ascii="Times" w:hAnsi="Times" w:cstheme="minorHAnsi"/>
        </w:rPr>
      </w:pPr>
      <w:r w:rsidRPr="008E1678">
        <w:rPr>
          <w:rFonts w:ascii="Times" w:hAnsi="Times" w:cstheme="minorHAnsi"/>
        </w:rPr>
        <w:t xml:space="preserve">Evaluation brief and other knowledge products or participation in knowledge-sharing events, if relevant. </w:t>
      </w:r>
    </w:p>
    <w:p w14:paraId="719661B4" w14:textId="77777777" w:rsidR="007C4C3E" w:rsidRPr="008E1678" w:rsidRDefault="007C4C3E" w:rsidP="007F2D42">
      <w:pPr>
        <w:pStyle w:val="ListParagraph"/>
        <w:numPr>
          <w:ilvl w:val="0"/>
          <w:numId w:val="19"/>
        </w:numPr>
        <w:spacing w:before="120" w:after="120"/>
        <w:jc w:val="both"/>
        <w:rPr>
          <w:rFonts w:ascii="Times" w:hAnsi="Times" w:cstheme="minorHAnsi"/>
        </w:rPr>
      </w:pPr>
      <w:r w:rsidRPr="008E1678">
        <w:rPr>
          <w:rFonts w:ascii="Times" w:hAnsi="Times" w:cstheme="minorHAnsi"/>
        </w:rPr>
        <w:t>The consultant should present three hard copies of the report as well as an electronic copy. The draft final report should be submitted no later than three weeks after the end of the on-site mission and the final report within two weeks from receiving the comments of the project management and UNDP on the draft reports</w:t>
      </w:r>
    </w:p>
    <w:p w14:paraId="312F219D" w14:textId="77777777" w:rsidR="007C4C3E" w:rsidRPr="008E1678" w:rsidRDefault="007C4C3E" w:rsidP="007D33A3">
      <w:pPr>
        <w:spacing w:before="120" w:after="120"/>
        <w:ind w:left="720"/>
        <w:jc w:val="both"/>
        <w:rPr>
          <w:rFonts w:ascii="Times" w:hAnsi="Times" w:cstheme="minorHAnsi"/>
        </w:rPr>
      </w:pPr>
    </w:p>
    <w:p w14:paraId="659BB0B3" w14:textId="1B1430F5" w:rsidR="007C4C3E" w:rsidRPr="008E1678" w:rsidRDefault="007C4C3E" w:rsidP="007D33A3">
      <w:pPr>
        <w:spacing w:before="120" w:after="120"/>
        <w:ind w:left="720"/>
        <w:jc w:val="both"/>
        <w:rPr>
          <w:rFonts w:ascii="Times" w:hAnsi="Times" w:cstheme="minorHAnsi"/>
        </w:rPr>
      </w:pPr>
      <w:r w:rsidRPr="008E1678">
        <w:rPr>
          <w:rFonts w:ascii="Times" w:hAnsi="Times" w:cstheme="minorHAnsi"/>
        </w:rPr>
        <w:t xml:space="preserve">Standard templates that need to be followed are provided in the Annexes section. It is expected that the evaluator will follow the UNDP evaluation guidelines and UNEG quality check list and ensure all the quality criteria are met in the evaluation report. </w:t>
      </w:r>
    </w:p>
    <w:p w14:paraId="20D6BDD6" w14:textId="77777777" w:rsidR="007C4C3E" w:rsidRPr="008E1678" w:rsidRDefault="007C4C3E" w:rsidP="007D33A3">
      <w:pPr>
        <w:spacing w:before="120" w:after="120"/>
        <w:ind w:left="720"/>
        <w:jc w:val="both"/>
        <w:rPr>
          <w:rFonts w:ascii="Times" w:hAnsi="Times" w:cstheme="minorHAnsi"/>
        </w:rPr>
      </w:pPr>
      <w:r w:rsidRPr="008E1678">
        <w:rPr>
          <w:rFonts w:ascii="Times" w:hAnsi="Times" w:cstheme="minorHAnsi"/>
        </w:rPr>
        <w:t>In line with UNDP’s financial regulations, when determined by the Country Office and/or the consultant that a deliverable or service cannot be satisfactory completed due to impact of COVID-19 and limitations to the evaluation, that deliverable or service will not be paid. Due to the current COVID-19 situation and its implications, a partial payment may be considered if the consultant invested time towards the deliverable but was unable to complete to circumstances beyond his/her/their control.</w:t>
      </w:r>
    </w:p>
    <w:p w14:paraId="693D896A" w14:textId="77777777" w:rsidR="007C4C3E" w:rsidRPr="008E1678" w:rsidRDefault="007C4C3E" w:rsidP="007D33A3">
      <w:pPr>
        <w:spacing w:before="120" w:after="120"/>
        <w:ind w:left="720"/>
        <w:jc w:val="both"/>
        <w:rPr>
          <w:rFonts w:ascii="Times" w:hAnsi="Times" w:cstheme="minorHAnsi"/>
        </w:rPr>
      </w:pPr>
    </w:p>
    <w:p w14:paraId="78CD9D11" w14:textId="77777777" w:rsidR="007C4C3E" w:rsidRPr="008E1678" w:rsidRDefault="007C4C3E" w:rsidP="007F2D42">
      <w:pPr>
        <w:pStyle w:val="ListParagraph"/>
        <w:numPr>
          <w:ilvl w:val="0"/>
          <w:numId w:val="24"/>
        </w:numPr>
        <w:spacing w:before="120" w:after="120"/>
        <w:jc w:val="both"/>
        <w:rPr>
          <w:rFonts w:ascii="Times" w:hAnsi="Times"/>
          <w:b/>
          <w:bCs/>
          <w:color w:val="185262"/>
          <w:u w:val="single"/>
        </w:rPr>
      </w:pPr>
      <w:r w:rsidRPr="008E1678">
        <w:rPr>
          <w:rFonts w:ascii="Times" w:hAnsi="Times"/>
          <w:b/>
          <w:bCs/>
          <w:color w:val="185262"/>
          <w:u w:val="single"/>
        </w:rPr>
        <w:t>Time frame for the evaluation process</w:t>
      </w:r>
      <w:bookmarkEnd w:id="30"/>
    </w:p>
    <w:p w14:paraId="030F9528" w14:textId="77777777" w:rsidR="007C4C3E" w:rsidRPr="008E1678" w:rsidRDefault="007C4C3E" w:rsidP="007D33A3">
      <w:pPr>
        <w:spacing w:before="120" w:after="120"/>
        <w:jc w:val="both"/>
        <w:rPr>
          <w:rFonts w:cstheme="minorHAnsi"/>
        </w:rPr>
        <w:sectPr w:rsidR="007C4C3E" w:rsidRPr="008E1678" w:rsidSect="009D1C69">
          <w:footerReference w:type="even" r:id="rId9"/>
          <w:footerReference w:type="default" r:id="rId10"/>
          <w:pgSz w:w="11906" w:h="16838"/>
          <w:pgMar w:top="1260" w:right="1819" w:bottom="1440" w:left="1440" w:header="720" w:footer="720" w:gutter="0"/>
          <w:cols w:space="720"/>
          <w:titlePg/>
          <w:docGrid w:linePitch="360"/>
        </w:sectPr>
      </w:pPr>
    </w:p>
    <w:p w14:paraId="07D9DC4D" w14:textId="77777777" w:rsidR="007C4C3E" w:rsidRPr="008E1678" w:rsidRDefault="007C4C3E" w:rsidP="007D33A3">
      <w:pPr>
        <w:spacing w:before="120" w:after="120"/>
        <w:jc w:val="center"/>
        <w:rPr>
          <w:b/>
          <w:bCs/>
        </w:rPr>
      </w:pPr>
      <w:r w:rsidRPr="008E1678">
        <w:rPr>
          <w:b/>
          <w:bCs/>
        </w:rPr>
        <w:lastRenderedPageBreak/>
        <w:t xml:space="preserve">Working day allocation and schedule </w:t>
      </w:r>
    </w:p>
    <w:p w14:paraId="4BE5355D" w14:textId="77777777" w:rsidR="007C4C3E" w:rsidRPr="008E1678" w:rsidRDefault="007C4C3E" w:rsidP="007D33A3">
      <w:pPr>
        <w:spacing w:before="120" w:after="120"/>
        <w:jc w:val="both"/>
        <w:rPr>
          <w:b/>
          <w:bCs/>
          <w:sz w:val="6"/>
        </w:rPr>
      </w:pPr>
    </w:p>
    <w:tbl>
      <w:tblPr>
        <w:tblStyle w:val="TableGrid"/>
        <w:tblW w:w="1557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AF6F3"/>
        <w:tblLayout w:type="fixed"/>
        <w:tblLook w:val="04A0" w:firstRow="1" w:lastRow="0" w:firstColumn="1" w:lastColumn="0" w:noHBand="0" w:noVBand="1"/>
      </w:tblPr>
      <w:tblGrid>
        <w:gridCol w:w="6210"/>
        <w:gridCol w:w="1260"/>
        <w:gridCol w:w="4320"/>
        <w:gridCol w:w="1440"/>
        <w:gridCol w:w="2340"/>
      </w:tblGrid>
      <w:tr w:rsidR="007C4C3E" w:rsidRPr="008E1678" w14:paraId="6C9D002F" w14:textId="77777777" w:rsidTr="00EB20AB">
        <w:trPr>
          <w:trHeight w:val="440"/>
          <w:jc w:val="center"/>
        </w:trPr>
        <w:tc>
          <w:tcPr>
            <w:tcW w:w="6210" w:type="dxa"/>
            <w:shd w:val="clear" w:color="auto" w:fill="1E687C"/>
            <w:vAlign w:val="center"/>
          </w:tcPr>
          <w:p w14:paraId="333D14E2" w14:textId="77777777" w:rsidR="007C4C3E" w:rsidRPr="008E1678" w:rsidRDefault="007C4C3E" w:rsidP="007D33A3">
            <w:pPr>
              <w:spacing w:before="120" w:after="120"/>
              <w:jc w:val="center"/>
              <w:rPr>
                <w:b/>
                <w:bCs/>
                <w:color w:val="FFFFFF" w:themeColor="background1"/>
                <w:sz w:val="20"/>
                <w:szCs w:val="20"/>
              </w:rPr>
            </w:pPr>
            <w:r w:rsidRPr="008E1678">
              <w:rPr>
                <w:b/>
                <w:bCs/>
                <w:color w:val="FFFFFF" w:themeColor="background1"/>
                <w:sz w:val="20"/>
                <w:szCs w:val="20"/>
              </w:rPr>
              <w:t>ACTIVITY</w:t>
            </w:r>
          </w:p>
        </w:tc>
        <w:tc>
          <w:tcPr>
            <w:tcW w:w="1260" w:type="dxa"/>
            <w:shd w:val="clear" w:color="auto" w:fill="1E687C"/>
            <w:vAlign w:val="center"/>
          </w:tcPr>
          <w:p w14:paraId="4956E011" w14:textId="77777777" w:rsidR="007C4C3E" w:rsidRPr="008E1678" w:rsidRDefault="007C4C3E" w:rsidP="007D33A3">
            <w:pPr>
              <w:spacing w:before="120" w:after="120"/>
              <w:jc w:val="center"/>
              <w:rPr>
                <w:b/>
                <w:bCs/>
                <w:color w:val="FFFFFF" w:themeColor="background1"/>
                <w:sz w:val="20"/>
                <w:szCs w:val="20"/>
              </w:rPr>
            </w:pPr>
            <w:r w:rsidRPr="008E1678">
              <w:rPr>
                <w:b/>
                <w:bCs/>
                <w:color w:val="FFFFFF" w:themeColor="background1"/>
                <w:sz w:val="20"/>
                <w:szCs w:val="20"/>
              </w:rPr>
              <w:t>ESTIMATED # OF DAYS</w:t>
            </w:r>
          </w:p>
        </w:tc>
        <w:tc>
          <w:tcPr>
            <w:tcW w:w="4320" w:type="dxa"/>
            <w:shd w:val="clear" w:color="auto" w:fill="1E687C"/>
            <w:vAlign w:val="center"/>
          </w:tcPr>
          <w:p w14:paraId="24DECE55" w14:textId="77777777" w:rsidR="007C4C3E" w:rsidRPr="008E1678" w:rsidRDefault="007C4C3E" w:rsidP="007D33A3">
            <w:pPr>
              <w:spacing w:before="120" w:after="120"/>
              <w:jc w:val="center"/>
              <w:rPr>
                <w:b/>
                <w:bCs/>
                <w:color w:val="FFFFFF" w:themeColor="background1"/>
                <w:sz w:val="20"/>
                <w:szCs w:val="20"/>
              </w:rPr>
            </w:pPr>
            <w:r w:rsidRPr="008E1678">
              <w:rPr>
                <w:b/>
                <w:bCs/>
                <w:color w:val="FFFFFF" w:themeColor="background1"/>
                <w:sz w:val="20"/>
                <w:szCs w:val="20"/>
              </w:rPr>
              <w:t>DATE OF COMPLETION</w:t>
            </w:r>
          </w:p>
        </w:tc>
        <w:tc>
          <w:tcPr>
            <w:tcW w:w="1440" w:type="dxa"/>
            <w:shd w:val="clear" w:color="auto" w:fill="1E687C"/>
            <w:vAlign w:val="center"/>
          </w:tcPr>
          <w:p w14:paraId="129E6AC6" w14:textId="77777777" w:rsidR="007C4C3E" w:rsidRPr="008E1678" w:rsidRDefault="007C4C3E" w:rsidP="007D33A3">
            <w:pPr>
              <w:spacing w:before="120" w:after="120"/>
              <w:jc w:val="center"/>
              <w:rPr>
                <w:b/>
                <w:bCs/>
                <w:color w:val="FFFFFF" w:themeColor="background1"/>
                <w:sz w:val="20"/>
                <w:szCs w:val="20"/>
              </w:rPr>
            </w:pPr>
            <w:r w:rsidRPr="008E1678">
              <w:rPr>
                <w:b/>
                <w:bCs/>
                <w:color w:val="FFFFFF" w:themeColor="background1"/>
                <w:sz w:val="20"/>
                <w:szCs w:val="20"/>
              </w:rPr>
              <w:t>PLACE</w:t>
            </w:r>
          </w:p>
        </w:tc>
        <w:tc>
          <w:tcPr>
            <w:tcW w:w="2340" w:type="dxa"/>
            <w:shd w:val="clear" w:color="auto" w:fill="1E687C"/>
            <w:vAlign w:val="center"/>
          </w:tcPr>
          <w:p w14:paraId="6272E3E0" w14:textId="77777777" w:rsidR="007C4C3E" w:rsidRPr="008E1678" w:rsidRDefault="007C4C3E" w:rsidP="007D33A3">
            <w:pPr>
              <w:spacing w:before="120" w:after="120"/>
              <w:jc w:val="center"/>
              <w:rPr>
                <w:b/>
                <w:bCs/>
                <w:color w:val="FFFFFF" w:themeColor="background1"/>
                <w:sz w:val="20"/>
                <w:szCs w:val="20"/>
              </w:rPr>
            </w:pPr>
            <w:r w:rsidRPr="008E1678">
              <w:rPr>
                <w:b/>
                <w:bCs/>
                <w:color w:val="FFFFFF" w:themeColor="background1"/>
                <w:sz w:val="20"/>
                <w:szCs w:val="20"/>
              </w:rPr>
              <w:t>RESPONSIBLE PARTY</w:t>
            </w:r>
          </w:p>
        </w:tc>
      </w:tr>
      <w:tr w:rsidR="007C4C3E" w:rsidRPr="008E1678" w14:paraId="1813397A" w14:textId="77777777" w:rsidTr="00EB20AB">
        <w:trPr>
          <w:jc w:val="center"/>
        </w:trPr>
        <w:tc>
          <w:tcPr>
            <w:tcW w:w="15570" w:type="dxa"/>
            <w:gridSpan w:val="5"/>
            <w:shd w:val="clear" w:color="auto" w:fill="1BACBB"/>
          </w:tcPr>
          <w:p w14:paraId="5E1CF5EC" w14:textId="77777777" w:rsidR="007C4C3E" w:rsidRPr="008E1678" w:rsidRDefault="007C4C3E" w:rsidP="007D33A3">
            <w:pPr>
              <w:spacing w:before="120" w:after="120"/>
              <w:rPr>
                <w:b/>
                <w:bCs/>
                <w:color w:val="FFFFFF" w:themeColor="background1"/>
                <w:sz w:val="20"/>
                <w:szCs w:val="20"/>
              </w:rPr>
            </w:pPr>
            <w:r w:rsidRPr="008E1678">
              <w:rPr>
                <w:b/>
                <w:bCs/>
                <w:color w:val="FFFFFF" w:themeColor="background1"/>
                <w:sz w:val="20"/>
                <w:szCs w:val="20"/>
              </w:rPr>
              <w:t>Phase One: Desk review and inception report</w:t>
            </w:r>
          </w:p>
        </w:tc>
      </w:tr>
      <w:tr w:rsidR="007C4C3E" w:rsidRPr="008E1678" w14:paraId="097E9362" w14:textId="77777777" w:rsidTr="00EB20AB">
        <w:trPr>
          <w:trHeight w:val="611"/>
          <w:jc w:val="center"/>
        </w:trPr>
        <w:tc>
          <w:tcPr>
            <w:tcW w:w="6210" w:type="dxa"/>
            <w:shd w:val="clear" w:color="auto" w:fill="EAF6F3"/>
          </w:tcPr>
          <w:p w14:paraId="3490AF86" w14:textId="77777777" w:rsidR="007C4C3E" w:rsidRPr="008E1678" w:rsidRDefault="007C4C3E" w:rsidP="007D33A3">
            <w:pPr>
              <w:spacing w:before="120" w:after="120"/>
              <w:rPr>
                <w:sz w:val="20"/>
                <w:szCs w:val="20"/>
              </w:rPr>
            </w:pPr>
            <w:r w:rsidRPr="008E1678">
              <w:rPr>
                <w:sz w:val="20"/>
                <w:szCs w:val="20"/>
              </w:rPr>
              <w:t>Meeting briefing with UNDP (programme managers and project staff as needed)</w:t>
            </w:r>
          </w:p>
        </w:tc>
        <w:tc>
          <w:tcPr>
            <w:tcW w:w="1260" w:type="dxa"/>
            <w:shd w:val="clear" w:color="auto" w:fill="EAF6F3"/>
          </w:tcPr>
          <w:p w14:paraId="2DAA75FB" w14:textId="77777777" w:rsidR="007C4C3E" w:rsidRPr="008E1678" w:rsidRDefault="007C4C3E" w:rsidP="007D33A3">
            <w:pPr>
              <w:spacing w:before="120" w:after="120"/>
              <w:rPr>
                <w:sz w:val="20"/>
                <w:szCs w:val="20"/>
              </w:rPr>
            </w:pPr>
            <w:r w:rsidRPr="008E1678">
              <w:rPr>
                <w:sz w:val="20"/>
                <w:szCs w:val="20"/>
              </w:rPr>
              <w:t>-</w:t>
            </w:r>
          </w:p>
        </w:tc>
        <w:tc>
          <w:tcPr>
            <w:tcW w:w="4320" w:type="dxa"/>
            <w:shd w:val="clear" w:color="auto" w:fill="EAF6F3"/>
          </w:tcPr>
          <w:p w14:paraId="7F7CF0E7" w14:textId="77777777" w:rsidR="007C4C3E" w:rsidRPr="008E1678" w:rsidRDefault="007C4C3E" w:rsidP="007D33A3">
            <w:pPr>
              <w:spacing w:before="120" w:after="120"/>
              <w:rPr>
                <w:sz w:val="20"/>
                <w:szCs w:val="20"/>
              </w:rPr>
            </w:pPr>
            <w:r w:rsidRPr="008E1678">
              <w:rPr>
                <w:sz w:val="20"/>
                <w:szCs w:val="20"/>
              </w:rPr>
              <w:t>At the time of contract signing</w:t>
            </w:r>
          </w:p>
          <w:p w14:paraId="7732BC22" w14:textId="77777777" w:rsidR="007C4C3E" w:rsidRPr="008E1678" w:rsidRDefault="007C4C3E" w:rsidP="007D33A3">
            <w:pPr>
              <w:spacing w:before="120" w:after="120"/>
              <w:rPr>
                <w:sz w:val="20"/>
                <w:szCs w:val="20"/>
              </w:rPr>
            </w:pPr>
          </w:p>
        </w:tc>
        <w:tc>
          <w:tcPr>
            <w:tcW w:w="1440" w:type="dxa"/>
            <w:shd w:val="clear" w:color="auto" w:fill="EAF6F3"/>
          </w:tcPr>
          <w:p w14:paraId="70686C0B" w14:textId="77777777" w:rsidR="007C4C3E" w:rsidRPr="008E1678" w:rsidRDefault="007C4C3E" w:rsidP="007D33A3">
            <w:pPr>
              <w:spacing w:before="120" w:after="120"/>
              <w:rPr>
                <w:sz w:val="20"/>
                <w:szCs w:val="20"/>
              </w:rPr>
            </w:pPr>
            <w:r w:rsidRPr="008E1678">
              <w:rPr>
                <w:sz w:val="20"/>
                <w:szCs w:val="20"/>
              </w:rPr>
              <w:t xml:space="preserve">UNDP or remote </w:t>
            </w:r>
          </w:p>
        </w:tc>
        <w:tc>
          <w:tcPr>
            <w:tcW w:w="2340" w:type="dxa"/>
            <w:shd w:val="clear" w:color="auto" w:fill="EAF6F3"/>
          </w:tcPr>
          <w:p w14:paraId="7105E066" w14:textId="77777777" w:rsidR="007C4C3E" w:rsidRPr="008E1678" w:rsidRDefault="007C4C3E" w:rsidP="007D33A3">
            <w:pPr>
              <w:spacing w:before="120" w:after="120"/>
              <w:rPr>
                <w:sz w:val="20"/>
                <w:szCs w:val="20"/>
              </w:rPr>
            </w:pPr>
            <w:r w:rsidRPr="008E1678">
              <w:rPr>
                <w:sz w:val="20"/>
                <w:szCs w:val="20"/>
              </w:rPr>
              <w:t>Evaluation manager and commissioner</w:t>
            </w:r>
          </w:p>
        </w:tc>
      </w:tr>
      <w:tr w:rsidR="007C4C3E" w:rsidRPr="008E1678" w14:paraId="47C2F06E" w14:textId="77777777" w:rsidTr="00EB20AB">
        <w:trPr>
          <w:trHeight w:val="20"/>
          <w:jc w:val="center"/>
        </w:trPr>
        <w:tc>
          <w:tcPr>
            <w:tcW w:w="6210" w:type="dxa"/>
            <w:shd w:val="clear" w:color="auto" w:fill="EAF6F3"/>
          </w:tcPr>
          <w:p w14:paraId="57E8C07C" w14:textId="77777777" w:rsidR="007C4C3E" w:rsidRPr="008E1678" w:rsidRDefault="007C4C3E" w:rsidP="007D33A3">
            <w:pPr>
              <w:spacing w:before="120" w:after="120"/>
              <w:rPr>
                <w:sz w:val="20"/>
                <w:szCs w:val="20"/>
              </w:rPr>
            </w:pPr>
            <w:r w:rsidRPr="008E1678">
              <w:rPr>
                <w:sz w:val="20"/>
                <w:szCs w:val="20"/>
              </w:rPr>
              <w:t>Sharing of the relevant documentation with the evaluation team</w:t>
            </w:r>
          </w:p>
        </w:tc>
        <w:tc>
          <w:tcPr>
            <w:tcW w:w="1260" w:type="dxa"/>
            <w:shd w:val="clear" w:color="auto" w:fill="EAF6F3"/>
          </w:tcPr>
          <w:p w14:paraId="172D437E" w14:textId="77777777" w:rsidR="007C4C3E" w:rsidRPr="008E1678" w:rsidRDefault="007C4C3E" w:rsidP="007D33A3">
            <w:pPr>
              <w:spacing w:before="120" w:after="120"/>
              <w:rPr>
                <w:sz w:val="20"/>
                <w:szCs w:val="20"/>
              </w:rPr>
            </w:pPr>
            <w:r w:rsidRPr="008E1678">
              <w:rPr>
                <w:sz w:val="20"/>
                <w:szCs w:val="20"/>
              </w:rPr>
              <w:t>-</w:t>
            </w:r>
          </w:p>
        </w:tc>
        <w:tc>
          <w:tcPr>
            <w:tcW w:w="4320" w:type="dxa"/>
            <w:shd w:val="clear" w:color="auto" w:fill="EAF6F3"/>
          </w:tcPr>
          <w:p w14:paraId="3E830893" w14:textId="77777777" w:rsidR="007C4C3E" w:rsidRPr="008E1678" w:rsidRDefault="007C4C3E" w:rsidP="007D33A3">
            <w:pPr>
              <w:spacing w:before="120" w:after="120"/>
              <w:rPr>
                <w:sz w:val="20"/>
                <w:szCs w:val="20"/>
              </w:rPr>
            </w:pPr>
            <w:r w:rsidRPr="008E1678">
              <w:rPr>
                <w:sz w:val="20"/>
                <w:szCs w:val="20"/>
              </w:rPr>
              <w:t xml:space="preserve">At the time of contract signing </w:t>
            </w:r>
          </w:p>
          <w:p w14:paraId="43ECB409" w14:textId="77777777" w:rsidR="007C4C3E" w:rsidRPr="008E1678" w:rsidRDefault="007C4C3E" w:rsidP="007D33A3">
            <w:pPr>
              <w:spacing w:before="120" w:after="120"/>
              <w:rPr>
                <w:sz w:val="20"/>
                <w:szCs w:val="20"/>
              </w:rPr>
            </w:pPr>
          </w:p>
        </w:tc>
        <w:tc>
          <w:tcPr>
            <w:tcW w:w="1440" w:type="dxa"/>
            <w:shd w:val="clear" w:color="auto" w:fill="EAF6F3"/>
          </w:tcPr>
          <w:p w14:paraId="6AC3A5CB" w14:textId="77777777" w:rsidR="007C4C3E" w:rsidRPr="008E1678" w:rsidRDefault="007C4C3E" w:rsidP="007D33A3">
            <w:pPr>
              <w:spacing w:before="120" w:after="120"/>
              <w:rPr>
                <w:sz w:val="20"/>
                <w:szCs w:val="20"/>
              </w:rPr>
            </w:pPr>
            <w:r w:rsidRPr="008E1678">
              <w:rPr>
                <w:sz w:val="20"/>
                <w:szCs w:val="20"/>
              </w:rPr>
              <w:t>Via email</w:t>
            </w:r>
          </w:p>
        </w:tc>
        <w:tc>
          <w:tcPr>
            <w:tcW w:w="2340" w:type="dxa"/>
            <w:shd w:val="clear" w:color="auto" w:fill="EAF6F3"/>
          </w:tcPr>
          <w:p w14:paraId="6EBC457E" w14:textId="77777777" w:rsidR="007C4C3E" w:rsidRPr="008E1678" w:rsidRDefault="007C4C3E" w:rsidP="007D33A3">
            <w:pPr>
              <w:spacing w:before="120" w:after="120"/>
              <w:rPr>
                <w:sz w:val="20"/>
                <w:szCs w:val="20"/>
              </w:rPr>
            </w:pPr>
            <w:r w:rsidRPr="008E1678">
              <w:rPr>
                <w:sz w:val="20"/>
                <w:szCs w:val="20"/>
              </w:rPr>
              <w:t>Evaluation manager and commissioner</w:t>
            </w:r>
          </w:p>
        </w:tc>
      </w:tr>
      <w:tr w:rsidR="007C4C3E" w:rsidRPr="008E1678" w14:paraId="6FE90AAE" w14:textId="77777777" w:rsidTr="00EB20AB">
        <w:trPr>
          <w:trHeight w:val="20"/>
          <w:jc w:val="center"/>
        </w:trPr>
        <w:tc>
          <w:tcPr>
            <w:tcW w:w="6210" w:type="dxa"/>
            <w:shd w:val="clear" w:color="auto" w:fill="EAF6F3"/>
          </w:tcPr>
          <w:p w14:paraId="1C8E76F7" w14:textId="77777777" w:rsidR="007C4C3E" w:rsidRPr="008E1678" w:rsidRDefault="007C4C3E" w:rsidP="007D33A3">
            <w:pPr>
              <w:spacing w:before="120" w:after="120"/>
              <w:rPr>
                <w:sz w:val="20"/>
                <w:szCs w:val="20"/>
              </w:rPr>
            </w:pPr>
            <w:r w:rsidRPr="008E1678">
              <w:rPr>
                <w:sz w:val="20"/>
                <w:szCs w:val="20"/>
              </w:rPr>
              <w:t>Desk review, Evaluation design, methodology and updated workplan including the list of stakeholders to be interviewed</w:t>
            </w:r>
          </w:p>
        </w:tc>
        <w:tc>
          <w:tcPr>
            <w:tcW w:w="1260" w:type="dxa"/>
            <w:shd w:val="clear" w:color="auto" w:fill="EAF6F3"/>
          </w:tcPr>
          <w:p w14:paraId="2076B4C1" w14:textId="77777777" w:rsidR="007C4C3E" w:rsidRPr="008E1678" w:rsidRDefault="007C4C3E" w:rsidP="007D33A3">
            <w:pPr>
              <w:spacing w:before="120" w:after="120"/>
              <w:rPr>
                <w:sz w:val="20"/>
                <w:szCs w:val="20"/>
              </w:rPr>
            </w:pPr>
            <w:r w:rsidRPr="008E1678">
              <w:rPr>
                <w:sz w:val="20"/>
                <w:szCs w:val="20"/>
              </w:rPr>
              <w:t>7 days</w:t>
            </w:r>
          </w:p>
        </w:tc>
        <w:tc>
          <w:tcPr>
            <w:tcW w:w="4320" w:type="dxa"/>
            <w:shd w:val="clear" w:color="auto" w:fill="EAF6F3"/>
          </w:tcPr>
          <w:p w14:paraId="05010D7C" w14:textId="77777777" w:rsidR="007C4C3E" w:rsidRPr="008E1678" w:rsidRDefault="007C4C3E" w:rsidP="007D33A3">
            <w:pPr>
              <w:spacing w:before="120" w:after="120"/>
              <w:rPr>
                <w:sz w:val="20"/>
                <w:szCs w:val="20"/>
              </w:rPr>
            </w:pPr>
            <w:r w:rsidRPr="008E1678">
              <w:rPr>
                <w:sz w:val="20"/>
                <w:szCs w:val="20"/>
              </w:rPr>
              <w:t xml:space="preserve">Within two weeks of contract signing </w:t>
            </w:r>
          </w:p>
          <w:p w14:paraId="146EF876" w14:textId="77777777" w:rsidR="007C4C3E" w:rsidRPr="008E1678" w:rsidRDefault="007C4C3E" w:rsidP="007D33A3">
            <w:pPr>
              <w:spacing w:before="120" w:after="120"/>
              <w:rPr>
                <w:sz w:val="20"/>
                <w:szCs w:val="20"/>
              </w:rPr>
            </w:pPr>
          </w:p>
        </w:tc>
        <w:tc>
          <w:tcPr>
            <w:tcW w:w="1440" w:type="dxa"/>
            <w:shd w:val="clear" w:color="auto" w:fill="EAF6F3"/>
          </w:tcPr>
          <w:p w14:paraId="003E7301" w14:textId="77777777" w:rsidR="007C4C3E" w:rsidRPr="008E1678" w:rsidRDefault="007C4C3E" w:rsidP="007D33A3">
            <w:pPr>
              <w:spacing w:before="120" w:after="120"/>
              <w:rPr>
                <w:sz w:val="20"/>
                <w:szCs w:val="20"/>
              </w:rPr>
            </w:pPr>
            <w:r w:rsidRPr="008E1678">
              <w:rPr>
                <w:sz w:val="20"/>
                <w:szCs w:val="20"/>
              </w:rPr>
              <w:t>Home- based</w:t>
            </w:r>
          </w:p>
        </w:tc>
        <w:tc>
          <w:tcPr>
            <w:tcW w:w="2340" w:type="dxa"/>
            <w:shd w:val="clear" w:color="auto" w:fill="EAF6F3"/>
          </w:tcPr>
          <w:p w14:paraId="76CEA050" w14:textId="77777777" w:rsidR="007C4C3E" w:rsidRPr="008E1678" w:rsidRDefault="007C4C3E" w:rsidP="007D33A3">
            <w:pPr>
              <w:spacing w:before="120" w:after="120"/>
              <w:rPr>
                <w:sz w:val="20"/>
                <w:szCs w:val="20"/>
              </w:rPr>
            </w:pPr>
            <w:r w:rsidRPr="008E1678">
              <w:rPr>
                <w:sz w:val="20"/>
                <w:szCs w:val="20"/>
              </w:rPr>
              <w:t>Evaluation Team</w:t>
            </w:r>
          </w:p>
        </w:tc>
      </w:tr>
      <w:tr w:rsidR="007C4C3E" w:rsidRPr="008E1678" w14:paraId="60E30CA4" w14:textId="77777777" w:rsidTr="00EB20AB">
        <w:trPr>
          <w:trHeight w:val="20"/>
          <w:jc w:val="center"/>
        </w:trPr>
        <w:tc>
          <w:tcPr>
            <w:tcW w:w="6210" w:type="dxa"/>
            <w:shd w:val="clear" w:color="auto" w:fill="EAF6F3"/>
          </w:tcPr>
          <w:p w14:paraId="5A4BB9E8" w14:textId="77777777" w:rsidR="007C4C3E" w:rsidRPr="008E1678" w:rsidRDefault="007C4C3E" w:rsidP="007D33A3">
            <w:pPr>
              <w:spacing w:before="120" w:after="120"/>
              <w:rPr>
                <w:sz w:val="20"/>
                <w:szCs w:val="20"/>
              </w:rPr>
            </w:pPr>
            <w:r w:rsidRPr="008E1678">
              <w:rPr>
                <w:sz w:val="20"/>
                <w:szCs w:val="20"/>
              </w:rPr>
              <w:t xml:space="preserve">Submission of the inception report </w:t>
            </w:r>
          </w:p>
          <w:p w14:paraId="2627ED7F" w14:textId="77777777" w:rsidR="007C4C3E" w:rsidRPr="008E1678" w:rsidRDefault="007C4C3E" w:rsidP="007D33A3">
            <w:pPr>
              <w:spacing w:before="120" w:after="120"/>
              <w:rPr>
                <w:sz w:val="20"/>
                <w:szCs w:val="20"/>
              </w:rPr>
            </w:pPr>
            <w:r w:rsidRPr="008E1678">
              <w:rPr>
                <w:sz w:val="20"/>
                <w:szCs w:val="20"/>
              </w:rPr>
              <w:t>(15 pages maximum)</w:t>
            </w:r>
          </w:p>
        </w:tc>
        <w:tc>
          <w:tcPr>
            <w:tcW w:w="1260" w:type="dxa"/>
            <w:shd w:val="clear" w:color="auto" w:fill="EAF6F3"/>
          </w:tcPr>
          <w:p w14:paraId="64CEF069" w14:textId="77777777" w:rsidR="007C4C3E" w:rsidRPr="008E1678" w:rsidRDefault="007C4C3E" w:rsidP="007D33A3">
            <w:pPr>
              <w:spacing w:before="120" w:after="120"/>
              <w:rPr>
                <w:sz w:val="20"/>
                <w:szCs w:val="20"/>
              </w:rPr>
            </w:pPr>
            <w:r w:rsidRPr="008E1678">
              <w:rPr>
                <w:sz w:val="20"/>
                <w:szCs w:val="20"/>
              </w:rPr>
              <w:t>-</w:t>
            </w:r>
          </w:p>
        </w:tc>
        <w:tc>
          <w:tcPr>
            <w:tcW w:w="4320" w:type="dxa"/>
            <w:shd w:val="clear" w:color="auto" w:fill="EAF6F3"/>
          </w:tcPr>
          <w:p w14:paraId="71E9CCB9" w14:textId="77777777" w:rsidR="007C4C3E" w:rsidRPr="008E1678" w:rsidRDefault="007C4C3E" w:rsidP="007D33A3">
            <w:pPr>
              <w:spacing w:before="120" w:after="120"/>
              <w:rPr>
                <w:sz w:val="20"/>
                <w:szCs w:val="20"/>
              </w:rPr>
            </w:pPr>
            <w:r w:rsidRPr="008E1678">
              <w:rPr>
                <w:sz w:val="20"/>
                <w:szCs w:val="20"/>
              </w:rPr>
              <w:t>Within two weeks of contract signing</w:t>
            </w:r>
          </w:p>
          <w:p w14:paraId="315FDA95" w14:textId="77777777" w:rsidR="007C4C3E" w:rsidRPr="008E1678" w:rsidRDefault="007C4C3E" w:rsidP="007D33A3">
            <w:pPr>
              <w:spacing w:before="120" w:after="120"/>
              <w:rPr>
                <w:sz w:val="20"/>
                <w:szCs w:val="20"/>
              </w:rPr>
            </w:pPr>
          </w:p>
        </w:tc>
        <w:tc>
          <w:tcPr>
            <w:tcW w:w="1440" w:type="dxa"/>
            <w:shd w:val="clear" w:color="auto" w:fill="EAF6F3"/>
          </w:tcPr>
          <w:p w14:paraId="455145E5" w14:textId="77777777" w:rsidR="007C4C3E" w:rsidRPr="008E1678" w:rsidRDefault="007C4C3E" w:rsidP="007D33A3">
            <w:pPr>
              <w:spacing w:before="120" w:after="120"/>
              <w:rPr>
                <w:rFonts w:cstheme="minorHAnsi"/>
                <w:sz w:val="20"/>
                <w:szCs w:val="20"/>
              </w:rPr>
            </w:pPr>
          </w:p>
        </w:tc>
        <w:tc>
          <w:tcPr>
            <w:tcW w:w="2340" w:type="dxa"/>
            <w:shd w:val="clear" w:color="auto" w:fill="EAF6F3"/>
          </w:tcPr>
          <w:p w14:paraId="59F32BC5" w14:textId="77777777" w:rsidR="007C4C3E" w:rsidRPr="008E1678" w:rsidRDefault="007C4C3E" w:rsidP="007D33A3">
            <w:pPr>
              <w:spacing w:before="120" w:after="120"/>
              <w:rPr>
                <w:sz w:val="20"/>
                <w:szCs w:val="20"/>
              </w:rPr>
            </w:pPr>
            <w:r w:rsidRPr="008E1678">
              <w:rPr>
                <w:sz w:val="20"/>
                <w:szCs w:val="20"/>
              </w:rPr>
              <w:t>Evaluation team</w:t>
            </w:r>
          </w:p>
        </w:tc>
      </w:tr>
      <w:tr w:rsidR="007C4C3E" w:rsidRPr="008E1678" w14:paraId="24F42285" w14:textId="77777777" w:rsidTr="00EB20AB">
        <w:trPr>
          <w:trHeight w:val="20"/>
          <w:jc w:val="center"/>
        </w:trPr>
        <w:tc>
          <w:tcPr>
            <w:tcW w:w="6210" w:type="dxa"/>
            <w:shd w:val="clear" w:color="auto" w:fill="EAF6F3"/>
          </w:tcPr>
          <w:p w14:paraId="0168D4E3" w14:textId="77777777" w:rsidR="007C4C3E" w:rsidRPr="008E1678" w:rsidRDefault="007C4C3E" w:rsidP="007D33A3">
            <w:pPr>
              <w:spacing w:before="120" w:after="120"/>
              <w:rPr>
                <w:sz w:val="20"/>
                <w:szCs w:val="20"/>
              </w:rPr>
            </w:pPr>
            <w:r w:rsidRPr="008E1678">
              <w:rPr>
                <w:sz w:val="20"/>
                <w:szCs w:val="20"/>
              </w:rPr>
              <w:t>Comments and approval of inception report</w:t>
            </w:r>
          </w:p>
        </w:tc>
        <w:tc>
          <w:tcPr>
            <w:tcW w:w="1260" w:type="dxa"/>
            <w:shd w:val="clear" w:color="auto" w:fill="EAF6F3"/>
          </w:tcPr>
          <w:p w14:paraId="2DBBABC2" w14:textId="77777777" w:rsidR="007C4C3E" w:rsidRPr="008E1678" w:rsidRDefault="007C4C3E" w:rsidP="007D33A3">
            <w:pPr>
              <w:spacing w:before="120" w:after="120"/>
              <w:rPr>
                <w:sz w:val="20"/>
                <w:szCs w:val="20"/>
              </w:rPr>
            </w:pPr>
            <w:r w:rsidRPr="008E1678">
              <w:rPr>
                <w:sz w:val="20"/>
                <w:szCs w:val="20"/>
              </w:rPr>
              <w:t>-</w:t>
            </w:r>
          </w:p>
        </w:tc>
        <w:tc>
          <w:tcPr>
            <w:tcW w:w="4320" w:type="dxa"/>
            <w:shd w:val="clear" w:color="auto" w:fill="EAF6F3"/>
          </w:tcPr>
          <w:p w14:paraId="13B8FA29" w14:textId="77777777" w:rsidR="007C4C3E" w:rsidRPr="008E1678" w:rsidRDefault="007C4C3E" w:rsidP="007D33A3">
            <w:pPr>
              <w:spacing w:before="120" w:after="120"/>
              <w:rPr>
                <w:sz w:val="20"/>
                <w:szCs w:val="20"/>
              </w:rPr>
            </w:pPr>
            <w:r w:rsidRPr="008E1678">
              <w:rPr>
                <w:sz w:val="20"/>
                <w:szCs w:val="20"/>
              </w:rPr>
              <w:t>Within one week of submission of the inception report</w:t>
            </w:r>
          </w:p>
          <w:p w14:paraId="3A61BD37" w14:textId="77777777" w:rsidR="007C4C3E" w:rsidRPr="008E1678" w:rsidRDefault="007C4C3E" w:rsidP="007D33A3">
            <w:pPr>
              <w:spacing w:before="120" w:after="120"/>
              <w:rPr>
                <w:sz w:val="20"/>
                <w:szCs w:val="20"/>
              </w:rPr>
            </w:pPr>
          </w:p>
        </w:tc>
        <w:tc>
          <w:tcPr>
            <w:tcW w:w="1440" w:type="dxa"/>
            <w:shd w:val="clear" w:color="auto" w:fill="EAF6F3"/>
          </w:tcPr>
          <w:p w14:paraId="52A4BFA8" w14:textId="77777777" w:rsidR="007C4C3E" w:rsidRPr="008E1678" w:rsidRDefault="007C4C3E" w:rsidP="007D33A3">
            <w:pPr>
              <w:spacing w:before="120" w:after="120"/>
              <w:rPr>
                <w:sz w:val="20"/>
                <w:szCs w:val="20"/>
              </w:rPr>
            </w:pPr>
            <w:r w:rsidRPr="008E1678">
              <w:rPr>
                <w:sz w:val="20"/>
                <w:szCs w:val="20"/>
              </w:rPr>
              <w:t>UNDP</w:t>
            </w:r>
          </w:p>
        </w:tc>
        <w:tc>
          <w:tcPr>
            <w:tcW w:w="2340" w:type="dxa"/>
            <w:shd w:val="clear" w:color="auto" w:fill="EAF6F3"/>
          </w:tcPr>
          <w:p w14:paraId="15597BEE" w14:textId="77777777" w:rsidR="007C4C3E" w:rsidRPr="008E1678" w:rsidRDefault="007C4C3E" w:rsidP="007D33A3">
            <w:pPr>
              <w:spacing w:before="120" w:after="120"/>
              <w:rPr>
                <w:sz w:val="20"/>
                <w:szCs w:val="20"/>
              </w:rPr>
            </w:pPr>
            <w:r w:rsidRPr="008E1678">
              <w:rPr>
                <w:sz w:val="20"/>
                <w:szCs w:val="20"/>
              </w:rPr>
              <w:t>Evaluation manager</w:t>
            </w:r>
          </w:p>
        </w:tc>
      </w:tr>
      <w:tr w:rsidR="007C4C3E" w:rsidRPr="008E1678" w14:paraId="6D4705D2" w14:textId="77777777" w:rsidTr="00EB20AB">
        <w:trPr>
          <w:jc w:val="center"/>
        </w:trPr>
        <w:tc>
          <w:tcPr>
            <w:tcW w:w="15570" w:type="dxa"/>
            <w:gridSpan w:val="5"/>
            <w:shd w:val="clear" w:color="auto" w:fill="1BACBB"/>
          </w:tcPr>
          <w:p w14:paraId="44DCFF9D" w14:textId="77777777" w:rsidR="007C4C3E" w:rsidRPr="008E1678" w:rsidRDefault="007C4C3E" w:rsidP="007D33A3">
            <w:pPr>
              <w:spacing w:before="120" w:after="120"/>
              <w:rPr>
                <w:b/>
                <w:bCs/>
                <w:color w:val="FFFFFF" w:themeColor="background1"/>
                <w:sz w:val="20"/>
                <w:szCs w:val="20"/>
              </w:rPr>
            </w:pPr>
            <w:r w:rsidRPr="008E1678">
              <w:rPr>
                <w:b/>
                <w:bCs/>
                <w:color w:val="FFFFFF" w:themeColor="background1"/>
                <w:sz w:val="20"/>
                <w:szCs w:val="20"/>
              </w:rPr>
              <w:t>Phase Two: Data-collection mission</w:t>
            </w:r>
          </w:p>
        </w:tc>
      </w:tr>
      <w:tr w:rsidR="007C4C3E" w:rsidRPr="008E1678" w14:paraId="02545FF7" w14:textId="77777777" w:rsidTr="00EB20AB">
        <w:trPr>
          <w:jc w:val="center"/>
        </w:trPr>
        <w:tc>
          <w:tcPr>
            <w:tcW w:w="6210" w:type="dxa"/>
            <w:shd w:val="clear" w:color="auto" w:fill="EAF6F3"/>
          </w:tcPr>
          <w:p w14:paraId="58B736AF" w14:textId="77777777" w:rsidR="007C4C3E" w:rsidRPr="008E1678" w:rsidRDefault="007C4C3E" w:rsidP="007D33A3">
            <w:pPr>
              <w:spacing w:before="120" w:after="120"/>
              <w:rPr>
                <w:sz w:val="20"/>
                <w:szCs w:val="20"/>
              </w:rPr>
            </w:pPr>
            <w:r w:rsidRPr="008E1678">
              <w:rPr>
                <w:sz w:val="20"/>
                <w:szCs w:val="20"/>
              </w:rPr>
              <w:t>Consultations and field visits, in-depth interviews, and focus groups</w:t>
            </w:r>
          </w:p>
        </w:tc>
        <w:tc>
          <w:tcPr>
            <w:tcW w:w="1260" w:type="dxa"/>
            <w:shd w:val="clear" w:color="auto" w:fill="EAF6F3"/>
          </w:tcPr>
          <w:p w14:paraId="07B9B8E9" w14:textId="77777777" w:rsidR="007C4C3E" w:rsidRPr="008E1678" w:rsidRDefault="007C4C3E" w:rsidP="007D33A3">
            <w:pPr>
              <w:spacing w:before="120" w:after="120"/>
              <w:rPr>
                <w:sz w:val="20"/>
                <w:szCs w:val="20"/>
              </w:rPr>
            </w:pPr>
            <w:r w:rsidRPr="008E1678">
              <w:rPr>
                <w:sz w:val="20"/>
                <w:szCs w:val="20"/>
              </w:rPr>
              <w:t>10 days</w:t>
            </w:r>
          </w:p>
        </w:tc>
        <w:tc>
          <w:tcPr>
            <w:tcW w:w="4320" w:type="dxa"/>
            <w:shd w:val="clear" w:color="auto" w:fill="EAF6F3"/>
          </w:tcPr>
          <w:p w14:paraId="7AF7743E" w14:textId="77777777" w:rsidR="007C4C3E" w:rsidRPr="008E1678" w:rsidRDefault="007C4C3E" w:rsidP="007D33A3">
            <w:pPr>
              <w:spacing w:before="120" w:after="120"/>
              <w:rPr>
                <w:sz w:val="20"/>
                <w:szCs w:val="20"/>
              </w:rPr>
            </w:pPr>
            <w:r w:rsidRPr="008E1678">
              <w:rPr>
                <w:sz w:val="20"/>
                <w:szCs w:val="20"/>
              </w:rPr>
              <w:t>Within four weeks of contract signing</w:t>
            </w:r>
          </w:p>
          <w:p w14:paraId="0233782C" w14:textId="77777777" w:rsidR="007C4C3E" w:rsidRPr="008E1678" w:rsidRDefault="007C4C3E" w:rsidP="007D33A3">
            <w:pPr>
              <w:spacing w:before="120" w:after="120"/>
              <w:rPr>
                <w:sz w:val="20"/>
                <w:szCs w:val="20"/>
              </w:rPr>
            </w:pPr>
          </w:p>
        </w:tc>
        <w:tc>
          <w:tcPr>
            <w:tcW w:w="1440" w:type="dxa"/>
            <w:shd w:val="clear" w:color="auto" w:fill="EAF6F3"/>
          </w:tcPr>
          <w:p w14:paraId="0B95D707" w14:textId="77777777" w:rsidR="007C4C3E" w:rsidRPr="008E1678" w:rsidRDefault="007C4C3E" w:rsidP="007D33A3">
            <w:pPr>
              <w:spacing w:before="120" w:after="120"/>
              <w:rPr>
                <w:sz w:val="20"/>
                <w:szCs w:val="20"/>
              </w:rPr>
            </w:pPr>
            <w:r w:rsidRPr="008E1678">
              <w:rPr>
                <w:sz w:val="20"/>
                <w:szCs w:val="20"/>
              </w:rPr>
              <w:t>In country</w:t>
            </w:r>
          </w:p>
          <w:p w14:paraId="0E66CD03" w14:textId="77777777" w:rsidR="007C4C3E" w:rsidRPr="008E1678" w:rsidRDefault="007C4C3E" w:rsidP="007D33A3">
            <w:pPr>
              <w:spacing w:before="120" w:after="120"/>
              <w:rPr>
                <w:rFonts w:cstheme="minorHAnsi"/>
                <w:sz w:val="20"/>
                <w:szCs w:val="20"/>
              </w:rPr>
            </w:pPr>
          </w:p>
          <w:p w14:paraId="18D3AFAB" w14:textId="77777777" w:rsidR="007C4C3E" w:rsidRPr="008E1678" w:rsidRDefault="007C4C3E" w:rsidP="007D33A3">
            <w:pPr>
              <w:spacing w:before="120" w:after="120"/>
              <w:rPr>
                <w:sz w:val="20"/>
                <w:szCs w:val="20"/>
              </w:rPr>
            </w:pPr>
            <w:r w:rsidRPr="008E1678">
              <w:rPr>
                <w:sz w:val="20"/>
                <w:szCs w:val="20"/>
              </w:rPr>
              <w:t>With field visits</w:t>
            </w:r>
          </w:p>
        </w:tc>
        <w:tc>
          <w:tcPr>
            <w:tcW w:w="2340" w:type="dxa"/>
            <w:shd w:val="clear" w:color="auto" w:fill="EAF6F3"/>
          </w:tcPr>
          <w:p w14:paraId="0C06F792" w14:textId="77777777" w:rsidR="007C4C3E" w:rsidRPr="008E1678" w:rsidRDefault="007C4C3E" w:rsidP="007D33A3">
            <w:pPr>
              <w:spacing w:before="120" w:after="120"/>
              <w:rPr>
                <w:sz w:val="20"/>
                <w:szCs w:val="20"/>
              </w:rPr>
            </w:pPr>
            <w:r w:rsidRPr="008E1678">
              <w:rPr>
                <w:sz w:val="20"/>
                <w:szCs w:val="20"/>
              </w:rPr>
              <w:t>UNDP to organize with local project partners, project staff, local authorities, NGOs, etc.</w:t>
            </w:r>
          </w:p>
        </w:tc>
      </w:tr>
      <w:tr w:rsidR="007C4C3E" w:rsidRPr="008E1678" w14:paraId="24B32464" w14:textId="77777777" w:rsidTr="00EB20AB">
        <w:trPr>
          <w:jc w:val="center"/>
        </w:trPr>
        <w:tc>
          <w:tcPr>
            <w:tcW w:w="6210" w:type="dxa"/>
            <w:shd w:val="clear" w:color="auto" w:fill="EAF6F3"/>
          </w:tcPr>
          <w:p w14:paraId="79F2403C" w14:textId="77777777" w:rsidR="007C4C3E" w:rsidRPr="008E1678" w:rsidRDefault="007C4C3E" w:rsidP="007D33A3">
            <w:pPr>
              <w:spacing w:before="120" w:after="120"/>
              <w:rPr>
                <w:sz w:val="20"/>
                <w:szCs w:val="20"/>
              </w:rPr>
            </w:pPr>
            <w:r w:rsidRPr="008E1678">
              <w:rPr>
                <w:sz w:val="20"/>
                <w:szCs w:val="20"/>
              </w:rPr>
              <w:t>Debriefing to UNDP and key stakeholders</w:t>
            </w:r>
          </w:p>
        </w:tc>
        <w:tc>
          <w:tcPr>
            <w:tcW w:w="1260" w:type="dxa"/>
            <w:shd w:val="clear" w:color="auto" w:fill="EAF6F3"/>
          </w:tcPr>
          <w:p w14:paraId="5D973A84" w14:textId="77777777" w:rsidR="007C4C3E" w:rsidRPr="008E1678" w:rsidRDefault="007C4C3E" w:rsidP="007D33A3">
            <w:pPr>
              <w:spacing w:before="120" w:after="120"/>
              <w:rPr>
                <w:sz w:val="20"/>
                <w:szCs w:val="20"/>
              </w:rPr>
            </w:pPr>
            <w:r w:rsidRPr="008E1678">
              <w:rPr>
                <w:sz w:val="20"/>
                <w:szCs w:val="20"/>
              </w:rPr>
              <w:t>1 day</w:t>
            </w:r>
          </w:p>
        </w:tc>
        <w:tc>
          <w:tcPr>
            <w:tcW w:w="4320" w:type="dxa"/>
            <w:shd w:val="clear" w:color="auto" w:fill="EAF6F3"/>
          </w:tcPr>
          <w:p w14:paraId="0DACC4BB" w14:textId="77777777" w:rsidR="007C4C3E" w:rsidRPr="008E1678" w:rsidRDefault="007C4C3E" w:rsidP="007D33A3">
            <w:pPr>
              <w:spacing w:before="120" w:after="120"/>
              <w:rPr>
                <w:sz w:val="20"/>
                <w:szCs w:val="20"/>
              </w:rPr>
            </w:pPr>
          </w:p>
        </w:tc>
        <w:tc>
          <w:tcPr>
            <w:tcW w:w="1440" w:type="dxa"/>
            <w:shd w:val="clear" w:color="auto" w:fill="EAF6F3"/>
          </w:tcPr>
          <w:p w14:paraId="3803E731" w14:textId="77777777" w:rsidR="007C4C3E" w:rsidRPr="008E1678" w:rsidRDefault="007C4C3E" w:rsidP="007D33A3">
            <w:pPr>
              <w:spacing w:before="120" w:after="120"/>
              <w:rPr>
                <w:sz w:val="20"/>
                <w:szCs w:val="20"/>
              </w:rPr>
            </w:pPr>
            <w:r w:rsidRPr="008E1678">
              <w:rPr>
                <w:sz w:val="20"/>
                <w:szCs w:val="20"/>
              </w:rPr>
              <w:t>In country</w:t>
            </w:r>
          </w:p>
        </w:tc>
        <w:tc>
          <w:tcPr>
            <w:tcW w:w="2340" w:type="dxa"/>
            <w:shd w:val="clear" w:color="auto" w:fill="EAF6F3"/>
          </w:tcPr>
          <w:p w14:paraId="08C9118E" w14:textId="77777777" w:rsidR="007C4C3E" w:rsidRPr="008E1678" w:rsidRDefault="007C4C3E" w:rsidP="007D33A3">
            <w:pPr>
              <w:spacing w:before="120" w:after="120"/>
              <w:rPr>
                <w:sz w:val="20"/>
                <w:szCs w:val="20"/>
              </w:rPr>
            </w:pPr>
            <w:r w:rsidRPr="008E1678">
              <w:rPr>
                <w:sz w:val="20"/>
                <w:szCs w:val="20"/>
              </w:rPr>
              <w:t>Evaluation team</w:t>
            </w:r>
          </w:p>
        </w:tc>
      </w:tr>
      <w:tr w:rsidR="007C4C3E" w:rsidRPr="008E1678" w14:paraId="03888CCC" w14:textId="77777777" w:rsidTr="00EB20AB">
        <w:trPr>
          <w:jc w:val="center"/>
        </w:trPr>
        <w:tc>
          <w:tcPr>
            <w:tcW w:w="15570" w:type="dxa"/>
            <w:gridSpan w:val="5"/>
            <w:shd w:val="clear" w:color="auto" w:fill="1BACBB"/>
          </w:tcPr>
          <w:p w14:paraId="0787E5D3" w14:textId="77777777" w:rsidR="007C4C3E" w:rsidRPr="008E1678" w:rsidRDefault="007C4C3E" w:rsidP="007D33A3">
            <w:pPr>
              <w:spacing w:before="120" w:after="120"/>
              <w:rPr>
                <w:b/>
                <w:bCs/>
                <w:color w:val="FFFFFF" w:themeColor="background1"/>
                <w:sz w:val="20"/>
                <w:szCs w:val="20"/>
              </w:rPr>
            </w:pPr>
            <w:r w:rsidRPr="008E1678">
              <w:rPr>
                <w:b/>
                <w:bCs/>
                <w:color w:val="FFFFFF" w:themeColor="background1"/>
                <w:sz w:val="20"/>
                <w:szCs w:val="20"/>
              </w:rPr>
              <w:t>Phase Three: Evaluation report writing</w:t>
            </w:r>
          </w:p>
        </w:tc>
      </w:tr>
      <w:tr w:rsidR="007C4C3E" w:rsidRPr="008E1678" w14:paraId="744C9165" w14:textId="77777777" w:rsidTr="00EB20AB">
        <w:trPr>
          <w:jc w:val="center"/>
        </w:trPr>
        <w:tc>
          <w:tcPr>
            <w:tcW w:w="6210" w:type="dxa"/>
            <w:shd w:val="clear" w:color="auto" w:fill="EAF6F3"/>
          </w:tcPr>
          <w:p w14:paraId="288E29FB" w14:textId="77777777" w:rsidR="007C4C3E" w:rsidRPr="008E1678" w:rsidRDefault="007C4C3E" w:rsidP="007D33A3">
            <w:pPr>
              <w:spacing w:before="120" w:after="120"/>
              <w:rPr>
                <w:sz w:val="20"/>
                <w:szCs w:val="20"/>
              </w:rPr>
            </w:pPr>
            <w:r w:rsidRPr="008E1678">
              <w:rPr>
                <w:sz w:val="20"/>
                <w:szCs w:val="20"/>
              </w:rPr>
              <w:t>Preparation of draft evaluation report (50 pages maximum excluding annexes), executive summary (4-5 pages)</w:t>
            </w:r>
          </w:p>
        </w:tc>
        <w:tc>
          <w:tcPr>
            <w:tcW w:w="1260" w:type="dxa"/>
            <w:shd w:val="clear" w:color="auto" w:fill="EAF6F3"/>
          </w:tcPr>
          <w:p w14:paraId="70ED3AAD" w14:textId="77777777" w:rsidR="007C4C3E" w:rsidRPr="008E1678" w:rsidRDefault="007C4C3E" w:rsidP="007D33A3">
            <w:pPr>
              <w:spacing w:before="120" w:after="120"/>
              <w:rPr>
                <w:sz w:val="20"/>
                <w:szCs w:val="20"/>
              </w:rPr>
            </w:pPr>
            <w:r w:rsidRPr="008E1678">
              <w:rPr>
                <w:sz w:val="20"/>
                <w:szCs w:val="20"/>
              </w:rPr>
              <w:t>7 days</w:t>
            </w:r>
          </w:p>
        </w:tc>
        <w:tc>
          <w:tcPr>
            <w:tcW w:w="4320" w:type="dxa"/>
            <w:shd w:val="clear" w:color="auto" w:fill="EAF6F3"/>
          </w:tcPr>
          <w:p w14:paraId="57F0FD67" w14:textId="77777777" w:rsidR="007C4C3E" w:rsidRPr="008E1678" w:rsidRDefault="007C4C3E" w:rsidP="007D33A3">
            <w:pPr>
              <w:spacing w:before="120" w:after="120"/>
              <w:rPr>
                <w:sz w:val="20"/>
                <w:szCs w:val="20"/>
              </w:rPr>
            </w:pPr>
            <w:r w:rsidRPr="008E1678">
              <w:rPr>
                <w:sz w:val="20"/>
                <w:szCs w:val="20"/>
              </w:rPr>
              <w:t>Within three weeks of the completion of the field mission</w:t>
            </w:r>
          </w:p>
          <w:p w14:paraId="53362A50" w14:textId="77777777" w:rsidR="007C4C3E" w:rsidRPr="008E1678" w:rsidRDefault="007C4C3E" w:rsidP="007D33A3">
            <w:pPr>
              <w:spacing w:before="120" w:after="120"/>
              <w:rPr>
                <w:sz w:val="20"/>
                <w:szCs w:val="20"/>
              </w:rPr>
            </w:pPr>
          </w:p>
        </w:tc>
        <w:tc>
          <w:tcPr>
            <w:tcW w:w="1440" w:type="dxa"/>
            <w:shd w:val="clear" w:color="auto" w:fill="EAF6F3"/>
          </w:tcPr>
          <w:p w14:paraId="60022D5B" w14:textId="77777777" w:rsidR="007C4C3E" w:rsidRPr="008E1678" w:rsidRDefault="007C4C3E" w:rsidP="007D33A3">
            <w:pPr>
              <w:spacing w:before="120" w:after="120"/>
              <w:rPr>
                <w:sz w:val="20"/>
                <w:szCs w:val="20"/>
              </w:rPr>
            </w:pPr>
            <w:r w:rsidRPr="008E1678">
              <w:rPr>
                <w:sz w:val="20"/>
                <w:szCs w:val="20"/>
              </w:rPr>
              <w:t>Home- based</w:t>
            </w:r>
          </w:p>
        </w:tc>
        <w:tc>
          <w:tcPr>
            <w:tcW w:w="2340" w:type="dxa"/>
            <w:shd w:val="clear" w:color="auto" w:fill="EAF6F3"/>
          </w:tcPr>
          <w:p w14:paraId="4E92E449" w14:textId="77777777" w:rsidR="007C4C3E" w:rsidRPr="008E1678" w:rsidRDefault="007C4C3E" w:rsidP="007D33A3">
            <w:pPr>
              <w:spacing w:before="120" w:after="120"/>
              <w:rPr>
                <w:sz w:val="20"/>
                <w:szCs w:val="20"/>
              </w:rPr>
            </w:pPr>
            <w:r w:rsidRPr="008E1678">
              <w:rPr>
                <w:sz w:val="20"/>
                <w:szCs w:val="20"/>
              </w:rPr>
              <w:t>Evaluation team</w:t>
            </w:r>
          </w:p>
        </w:tc>
      </w:tr>
      <w:tr w:rsidR="007C4C3E" w:rsidRPr="008E1678" w14:paraId="37603C07" w14:textId="77777777" w:rsidTr="00EB20AB">
        <w:trPr>
          <w:jc w:val="center"/>
        </w:trPr>
        <w:tc>
          <w:tcPr>
            <w:tcW w:w="6210" w:type="dxa"/>
            <w:shd w:val="clear" w:color="auto" w:fill="EAF6F3"/>
          </w:tcPr>
          <w:p w14:paraId="3872B778" w14:textId="77777777" w:rsidR="007C4C3E" w:rsidRPr="008E1678" w:rsidRDefault="007C4C3E" w:rsidP="007D33A3">
            <w:pPr>
              <w:spacing w:before="120" w:after="120"/>
              <w:rPr>
                <w:sz w:val="20"/>
                <w:szCs w:val="20"/>
              </w:rPr>
            </w:pPr>
            <w:r w:rsidRPr="008E1678">
              <w:rPr>
                <w:sz w:val="20"/>
                <w:szCs w:val="20"/>
              </w:rPr>
              <w:lastRenderedPageBreak/>
              <w:t>Draft report submission</w:t>
            </w:r>
          </w:p>
        </w:tc>
        <w:tc>
          <w:tcPr>
            <w:tcW w:w="1260" w:type="dxa"/>
            <w:shd w:val="clear" w:color="auto" w:fill="EAF6F3"/>
          </w:tcPr>
          <w:p w14:paraId="23F5401A" w14:textId="77777777" w:rsidR="007C4C3E" w:rsidRPr="008E1678" w:rsidRDefault="007C4C3E" w:rsidP="007D33A3">
            <w:pPr>
              <w:spacing w:before="120" w:after="120"/>
              <w:rPr>
                <w:sz w:val="20"/>
                <w:szCs w:val="20"/>
              </w:rPr>
            </w:pPr>
            <w:r w:rsidRPr="008E1678">
              <w:rPr>
                <w:sz w:val="20"/>
                <w:szCs w:val="20"/>
              </w:rPr>
              <w:t>-</w:t>
            </w:r>
          </w:p>
        </w:tc>
        <w:tc>
          <w:tcPr>
            <w:tcW w:w="4320" w:type="dxa"/>
            <w:shd w:val="clear" w:color="auto" w:fill="EAF6F3"/>
          </w:tcPr>
          <w:p w14:paraId="12A8E031" w14:textId="77777777" w:rsidR="007C4C3E" w:rsidRPr="008E1678" w:rsidRDefault="007C4C3E" w:rsidP="007D33A3">
            <w:pPr>
              <w:spacing w:before="120" w:after="120"/>
              <w:rPr>
                <w:sz w:val="20"/>
                <w:szCs w:val="20"/>
              </w:rPr>
            </w:pPr>
          </w:p>
        </w:tc>
        <w:tc>
          <w:tcPr>
            <w:tcW w:w="1440" w:type="dxa"/>
            <w:shd w:val="clear" w:color="auto" w:fill="EAF6F3"/>
          </w:tcPr>
          <w:p w14:paraId="73AD7ADC" w14:textId="77777777" w:rsidR="007C4C3E" w:rsidRPr="008E1678" w:rsidRDefault="007C4C3E" w:rsidP="007D33A3">
            <w:pPr>
              <w:spacing w:before="120" w:after="120"/>
              <w:rPr>
                <w:rFonts w:cstheme="minorHAnsi"/>
                <w:sz w:val="20"/>
                <w:szCs w:val="20"/>
              </w:rPr>
            </w:pPr>
          </w:p>
        </w:tc>
        <w:tc>
          <w:tcPr>
            <w:tcW w:w="2340" w:type="dxa"/>
            <w:shd w:val="clear" w:color="auto" w:fill="EAF6F3"/>
          </w:tcPr>
          <w:p w14:paraId="614F3990" w14:textId="77777777" w:rsidR="007C4C3E" w:rsidRPr="008E1678" w:rsidRDefault="007C4C3E" w:rsidP="007D33A3">
            <w:pPr>
              <w:spacing w:before="120" w:after="120"/>
              <w:rPr>
                <w:sz w:val="20"/>
                <w:szCs w:val="20"/>
              </w:rPr>
            </w:pPr>
            <w:r w:rsidRPr="008E1678">
              <w:rPr>
                <w:sz w:val="20"/>
                <w:szCs w:val="20"/>
              </w:rPr>
              <w:t>Evaluation team</w:t>
            </w:r>
          </w:p>
        </w:tc>
      </w:tr>
      <w:tr w:rsidR="007C4C3E" w:rsidRPr="008E1678" w14:paraId="2F048953" w14:textId="77777777" w:rsidTr="00EB20AB">
        <w:trPr>
          <w:jc w:val="center"/>
        </w:trPr>
        <w:tc>
          <w:tcPr>
            <w:tcW w:w="6210" w:type="dxa"/>
            <w:shd w:val="clear" w:color="auto" w:fill="EAF6F3"/>
          </w:tcPr>
          <w:p w14:paraId="01EBB5E8" w14:textId="77777777" w:rsidR="007C4C3E" w:rsidRPr="008E1678" w:rsidRDefault="007C4C3E" w:rsidP="007D33A3">
            <w:pPr>
              <w:spacing w:before="120" w:after="120"/>
              <w:rPr>
                <w:sz w:val="20"/>
                <w:szCs w:val="20"/>
              </w:rPr>
            </w:pPr>
            <w:r w:rsidRPr="008E1678">
              <w:rPr>
                <w:sz w:val="20"/>
                <w:szCs w:val="20"/>
              </w:rPr>
              <w:t xml:space="preserve">Consolidated UNDP and stakeholder comments to the draft report </w:t>
            </w:r>
          </w:p>
        </w:tc>
        <w:tc>
          <w:tcPr>
            <w:tcW w:w="1260" w:type="dxa"/>
            <w:shd w:val="clear" w:color="auto" w:fill="EAF6F3"/>
          </w:tcPr>
          <w:p w14:paraId="4AAE4532" w14:textId="77777777" w:rsidR="007C4C3E" w:rsidRPr="008E1678" w:rsidRDefault="007C4C3E" w:rsidP="007D33A3">
            <w:pPr>
              <w:spacing w:before="120" w:after="120"/>
              <w:rPr>
                <w:sz w:val="20"/>
                <w:szCs w:val="20"/>
              </w:rPr>
            </w:pPr>
            <w:r w:rsidRPr="008E1678">
              <w:rPr>
                <w:sz w:val="20"/>
                <w:szCs w:val="20"/>
              </w:rPr>
              <w:t>-</w:t>
            </w:r>
          </w:p>
        </w:tc>
        <w:tc>
          <w:tcPr>
            <w:tcW w:w="4320" w:type="dxa"/>
            <w:shd w:val="clear" w:color="auto" w:fill="EAF6F3"/>
          </w:tcPr>
          <w:p w14:paraId="1AA166AF" w14:textId="77777777" w:rsidR="007C4C3E" w:rsidRPr="008E1678" w:rsidRDefault="007C4C3E" w:rsidP="007D33A3">
            <w:pPr>
              <w:spacing w:before="120" w:after="120"/>
              <w:rPr>
                <w:sz w:val="20"/>
                <w:szCs w:val="20"/>
              </w:rPr>
            </w:pPr>
            <w:r w:rsidRPr="008E1678">
              <w:rPr>
                <w:sz w:val="20"/>
                <w:szCs w:val="20"/>
              </w:rPr>
              <w:t>Within two weeks of submission of the draft evaluation report</w:t>
            </w:r>
          </w:p>
          <w:p w14:paraId="3CED180C" w14:textId="77777777" w:rsidR="007C4C3E" w:rsidRPr="008E1678" w:rsidRDefault="007C4C3E" w:rsidP="007D33A3">
            <w:pPr>
              <w:spacing w:before="120" w:after="120"/>
              <w:rPr>
                <w:sz w:val="20"/>
                <w:szCs w:val="20"/>
              </w:rPr>
            </w:pPr>
          </w:p>
        </w:tc>
        <w:tc>
          <w:tcPr>
            <w:tcW w:w="1440" w:type="dxa"/>
            <w:shd w:val="clear" w:color="auto" w:fill="EAF6F3"/>
          </w:tcPr>
          <w:p w14:paraId="6EC06158" w14:textId="77777777" w:rsidR="007C4C3E" w:rsidRPr="008E1678" w:rsidRDefault="007C4C3E" w:rsidP="007D33A3">
            <w:pPr>
              <w:spacing w:before="120" w:after="120"/>
              <w:rPr>
                <w:sz w:val="20"/>
                <w:szCs w:val="20"/>
              </w:rPr>
            </w:pPr>
            <w:r w:rsidRPr="008E1678">
              <w:rPr>
                <w:sz w:val="20"/>
                <w:szCs w:val="20"/>
              </w:rPr>
              <w:t>UNDP</w:t>
            </w:r>
          </w:p>
        </w:tc>
        <w:tc>
          <w:tcPr>
            <w:tcW w:w="2340" w:type="dxa"/>
            <w:shd w:val="clear" w:color="auto" w:fill="EAF6F3"/>
          </w:tcPr>
          <w:p w14:paraId="656356C4" w14:textId="77777777" w:rsidR="007C4C3E" w:rsidRPr="008E1678" w:rsidRDefault="007C4C3E" w:rsidP="007D33A3">
            <w:pPr>
              <w:spacing w:before="120" w:after="120"/>
              <w:rPr>
                <w:sz w:val="20"/>
                <w:szCs w:val="20"/>
              </w:rPr>
            </w:pPr>
            <w:r w:rsidRPr="008E1678">
              <w:rPr>
                <w:sz w:val="20"/>
                <w:szCs w:val="20"/>
              </w:rPr>
              <w:t>Evaluation manager and evaluation reference group</w:t>
            </w:r>
          </w:p>
        </w:tc>
      </w:tr>
      <w:tr w:rsidR="007C4C3E" w:rsidRPr="008E1678" w14:paraId="697B278B" w14:textId="77777777" w:rsidTr="00EB20AB">
        <w:trPr>
          <w:jc w:val="center"/>
        </w:trPr>
        <w:tc>
          <w:tcPr>
            <w:tcW w:w="6210" w:type="dxa"/>
            <w:shd w:val="clear" w:color="auto" w:fill="EAF6F3"/>
          </w:tcPr>
          <w:p w14:paraId="5C15131C" w14:textId="77777777" w:rsidR="007C4C3E" w:rsidRPr="008E1678" w:rsidRDefault="007C4C3E" w:rsidP="007D33A3">
            <w:pPr>
              <w:spacing w:before="120" w:after="120"/>
              <w:rPr>
                <w:sz w:val="20"/>
                <w:szCs w:val="20"/>
              </w:rPr>
            </w:pPr>
            <w:r w:rsidRPr="008E1678">
              <w:rPr>
                <w:sz w:val="20"/>
                <w:szCs w:val="20"/>
              </w:rPr>
              <w:t>Debriefing with UNDP</w:t>
            </w:r>
          </w:p>
        </w:tc>
        <w:tc>
          <w:tcPr>
            <w:tcW w:w="1260" w:type="dxa"/>
            <w:shd w:val="clear" w:color="auto" w:fill="EAF6F3"/>
          </w:tcPr>
          <w:p w14:paraId="2F8B10D5" w14:textId="77777777" w:rsidR="007C4C3E" w:rsidRPr="008E1678" w:rsidRDefault="007C4C3E" w:rsidP="007D33A3">
            <w:pPr>
              <w:spacing w:before="120" w:after="120"/>
              <w:rPr>
                <w:sz w:val="20"/>
                <w:szCs w:val="20"/>
              </w:rPr>
            </w:pPr>
            <w:r w:rsidRPr="008E1678">
              <w:rPr>
                <w:sz w:val="20"/>
                <w:szCs w:val="20"/>
              </w:rPr>
              <w:t>1 day</w:t>
            </w:r>
          </w:p>
        </w:tc>
        <w:tc>
          <w:tcPr>
            <w:tcW w:w="4320" w:type="dxa"/>
            <w:shd w:val="clear" w:color="auto" w:fill="EAF6F3"/>
          </w:tcPr>
          <w:p w14:paraId="0511984B" w14:textId="77777777" w:rsidR="007C4C3E" w:rsidRPr="008E1678" w:rsidRDefault="007C4C3E" w:rsidP="007D33A3">
            <w:pPr>
              <w:spacing w:before="120" w:after="120"/>
              <w:rPr>
                <w:sz w:val="20"/>
                <w:szCs w:val="20"/>
              </w:rPr>
            </w:pPr>
            <w:r w:rsidRPr="008E1678">
              <w:rPr>
                <w:sz w:val="20"/>
                <w:szCs w:val="20"/>
              </w:rPr>
              <w:t>Within one week of receipt of comments</w:t>
            </w:r>
          </w:p>
          <w:p w14:paraId="0F0C31B7" w14:textId="77777777" w:rsidR="007C4C3E" w:rsidRPr="008E1678" w:rsidRDefault="007C4C3E" w:rsidP="007D33A3">
            <w:pPr>
              <w:spacing w:before="120" w:after="120"/>
              <w:rPr>
                <w:sz w:val="20"/>
                <w:szCs w:val="20"/>
              </w:rPr>
            </w:pPr>
          </w:p>
        </w:tc>
        <w:tc>
          <w:tcPr>
            <w:tcW w:w="1440" w:type="dxa"/>
            <w:shd w:val="clear" w:color="auto" w:fill="EAF6F3"/>
          </w:tcPr>
          <w:p w14:paraId="61DC035C" w14:textId="77777777" w:rsidR="007C4C3E" w:rsidRPr="008E1678" w:rsidRDefault="007C4C3E" w:rsidP="007D33A3">
            <w:pPr>
              <w:spacing w:before="120" w:after="120"/>
              <w:rPr>
                <w:sz w:val="20"/>
                <w:szCs w:val="20"/>
              </w:rPr>
            </w:pPr>
            <w:r w:rsidRPr="008E1678">
              <w:rPr>
                <w:sz w:val="20"/>
                <w:szCs w:val="20"/>
              </w:rPr>
              <w:t>Remotely UNDP</w:t>
            </w:r>
          </w:p>
        </w:tc>
        <w:tc>
          <w:tcPr>
            <w:tcW w:w="2340" w:type="dxa"/>
            <w:shd w:val="clear" w:color="auto" w:fill="EAF6F3"/>
          </w:tcPr>
          <w:p w14:paraId="5079BE02" w14:textId="77777777" w:rsidR="007C4C3E" w:rsidRPr="008E1678" w:rsidRDefault="007C4C3E" w:rsidP="007D33A3">
            <w:pPr>
              <w:spacing w:before="120" w:after="120"/>
              <w:rPr>
                <w:sz w:val="20"/>
                <w:szCs w:val="20"/>
              </w:rPr>
            </w:pPr>
            <w:r w:rsidRPr="008E1678">
              <w:rPr>
                <w:sz w:val="20"/>
                <w:szCs w:val="20"/>
              </w:rPr>
              <w:t>UNDP, evaluation reference group, stakeholder, and evaluation team</w:t>
            </w:r>
          </w:p>
        </w:tc>
      </w:tr>
      <w:tr w:rsidR="007C4C3E" w:rsidRPr="008E1678" w14:paraId="60315273" w14:textId="77777777" w:rsidTr="00EB20AB">
        <w:trPr>
          <w:jc w:val="center"/>
        </w:trPr>
        <w:tc>
          <w:tcPr>
            <w:tcW w:w="6210" w:type="dxa"/>
            <w:shd w:val="clear" w:color="auto" w:fill="EAF6F3"/>
          </w:tcPr>
          <w:p w14:paraId="34A8F103" w14:textId="77777777" w:rsidR="007C4C3E" w:rsidRPr="008E1678" w:rsidRDefault="007C4C3E" w:rsidP="007D33A3">
            <w:pPr>
              <w:spacing w:before="120" w:after="120"/>
              <w:rPr>
                <w:sz w:val="20"/>
                <w:szCs w:val="20"/>
              </w:rPr>
            </w:pPr>
            <w:r w:rsidRPr="008E1678">
              <w:rPr>
                <w:sz w:val="20"/>
                <w:szCs w:val="20"/>
              </w:rPr>
              <w:t>Finalization of the evaluation report incorporating additions and comments provided by project staff and UNDP country office</w:t>
            </w:r>
          </w:p>
        </w:tc>
        <w:tc>
          <w:tcPr>
            <w:tcW w:w="1260" w:type="dxa"/>
            <w:shd w:val="clear" w:color="auto" w:fill="EAF6F3"/>
          </w:tcPr>
          <w:p w14:paraId="5032E10C" w14:textId="77777777" w:rsidR="007C4C3E" w:rsidRPr="008E1678" w:rsidRDefault="007C4C3E" w:rsidP="007D33A3">
            <w:pPr>
              <w:spacing w:before="120" w:after="120"/>
              <w:rPr>
                <w:sz w:val="20"/>
                <w:szCs w:val="20"/>
              </w:rPr>
            </w:pPr>
            <w:r w:rsidRPr="008E1678">
              <w:rPr>
                <w:sz w:val="20"/>
                <w:szCs w:val="20"/>
              </w:rPr>
              <w:t>4 days</w:t>
            </w:r>
          </w:p>
        </w:tc>
        <w:tc>
          <w:tcPr>
            <w:tcW w:w="4320" w:type="dxa"/>
            <w:shd w:val="clear" w:color="auto" w:fill="EAF6F3"/>
          </w:tcPr>
          <w:p w14:paraId="4AF064D9" w14:textId="77777777" w:rsidR="007C4C3E" w:rsidRPr="008E1678" w:rsidRDefault="007C4C3E" w:rsidP="007D33A3">
            <w:pPr>
              <w:spacing w:before="120" w:after="120"/>
              <w:rPr>
                <w:sz w:val="20"/>
                <w:szCs w:val="20"/>
              </w:rPr>
            </w:pPr>
            <w:r w:rsidRPr="008E1678">
              <w:rPr>
                <w:sz w:val="20"/>
                <w:szCs w:val="20"/>
              </w:rPr>
              <w:t>Within one week of final debriefing</w:t>
            </w:r>
          </w:p>
          <w:p w14:paraId="0359AA5C" w14:textId="77777777" w:rsidR="007C4C3E" w:rsidRPr="008E1678" w:rsidRDefault="007C4C3E" w:rsidP="007D33A3">
            <w:pPr>
              <w:spacing w:before="120" w:after="120"/>
              <w:rPr>
                <w:sz w:val="20"/>
                <w:szCs w:val="20"/>
              </w:rPr>
            </w:pPr>
          </w:p>
        </w:tc>
        <w:tc>
          <w:tcPr>
            <w:tcW w:w="1440" w:type="dxa"/>
            <w:shd w:val="clear" w:color="auto" w:fill="EAF6F3"/>
          </w:tcPr>
          <w:p w14:paraId="21E93083" w14:textId="77777777" w:rsidR="007C4C3E" w:rsidRPr="008E1678" w:rsidRDefault="007C4C3E" w:rsidP="007D33A3">
            <w:pPr>
              <w:spacing w:before="120" w:after="120"/>
              <w:rPr>
                <w:sz w:val="20"/>
                <w:szCs w:val="20"/>
              </w:rPr>
            </w:pPr>
            <w:r w:rsidRPr="008E1678">
              <w:rPr>
                <w:sz w:val="20"/>
                <w:szCs w:val="20"/>
              </w:rPr>
              <w:t>Home- based</w:t>
            </w:r>
          </w:p>
        </w:tc>
        <w:tc>
          <w:tcPr>
            <w:tcW w:w="2340" w:type="dxa"/>
            <w:shd w:val="clear" w:color="auto" w:fill="EAF6F3"/>
          </w:tcPr>
          <w:p w14:paraId="09F6E810" w14:textId="77777777" w:rsidR="007C4C3E" w:rsidRPr="008E1678" w:rsidRDefault="007C4C3E" w:rsidP="007D33A3">
            <w:pPr>
              <w:spacing w:before="120" w:after="120"/>
              <w:rPr>
                <w:sz w:val="20"/>
                <w:szCs w:val="20"/>
              </w:rPr>
            </w:pPr>
            <w:r w:rsidRPr="008E1678">
              <w:rPr>
                <w:sz w:val="20"/>
                <w:szCs w:val="20"/>
              </w:rPr>
              <w:t>Evaluation team</w:t>
            </w:r>
          </w:p>
        </w:tc>
      </w:tr>
      <w:tr w:rsidR="007C4C3E" w:rsidRPr="008E1678" w14:paraId="6BE33FB3" w14:textId="77777777" w:rsidTr="00EB20AB">
        <w:trPr>
          <w:jc w:val="center"/>
        </w:trPr>
        <w:tc>
          <w:tcPr>
            <w:tcW w:w="6210" w:type="dxa"/>
            <w:shd w:val="clear" w:color="auto" w:fill="EAF6F3"/>
          </w:tcPr>
          <w:p w14:paraId="5F34FF29" w14:textId="77777777" w:rsidR="007C4C3E" w:rsidRPr="008E1678" w:rsidRDefault="007C4C3E" w:rsidP="007D33A3">
            <w:pPr>
              <w:spacing w:before="120" w:after="120"/>
              <w:rPr>
                <w:sz w:val="20"/>
                <w:szCs w:val="20"/>
              </w:rPr>
            </w:pPr>
            <w:r w:rsidRPr="008E1678">
              <w:rPr>
                <w:sz w:val="20"/>
                <w:szCs w:val="20"/>
              </w:rPr>
              <w:t>Submission of the final evaluation report to UNDP country office (50 pages maximum excluding executive summary and annexes)</w:t>
            </w:r>
          </w:p>
        </w:tc>
        <w:tc>
          <w:tcPr>
            <w:tcW w:w="1260" w:type="dxa"/>
            <w:shd w:val="clear" w:color="auto" w:fill="EAF6F3"/>
          </w:tcPr>
          <w:p w14:paraId="0F2DABA1" w14:textId="77777777" w:rsidR="007C4C3E" w:rsidRPr="008E1678" w:rsidRDefault="007C4C3E" w:rsidP="007D33A3">
            <w:pPr>
              <w:spacing w:before="120" w:after="120"/>
              <w:rPr>
                <w:sz w:val="20"/>
                <w:szCs w:val="20"/>
              </w:rPr>
            </w:pPr>
            <w:r w:rsidRPr="008E1678">
              <w:rPr>
                <w:sz w:val="20"/>
                <w:szCs w:val="20"/>
              </w:rPr>
              <w:t>-</w:t>
            </w:r>
          </w:p>
        </w:tc>
        <w:tc>
          <w:tcPr>
            <w:tcW w:w="4320" w:type="dxa"/>
            <w:shd w:val="clear" w:color="auto" w:fill="EAF6F3"/>
          </w:tcPr>
          <w:p w14:paraId="661DE9E5" w14:textId="77777777" w:rsidR="007C4C3E" w:rsidRPr="008E1678" w:rsidRDefault="007C4C3E" w:rsidP="007D33A3">
            <w:pPr>
              <w:spacing w:before="120" w:after="120"/>
              <w:rPr>
                <w:sz w:val="20"/>
                <w:szCs w:val="20"/>
              </w:rPr>
            </w:pPr>
            <w:r w:rsidRPr="008E1678">
              <w:rPr>
                <w:sz w:val="20"/>
                <w:szCs w:val="20"/>
              </w:rPr>
              <w:t>Within one week of final debriefing</w:t>
            </w:r>
          </w:p>
          <w:p w14:paraId="24A2EF0D" w14:textId="77777777" w:rsidR="007C4C3E" w:rsidRPr="008E1678" w:rsidRDefault="007C4C3E" w:rsidP="007D33A3">
            <w:pPr>
              <w:spacing w:before="120" w:after="120"/>
              <w:rPr>
                <w:sz w:val="20"/>
                <w:szCs w:val="20"/>
              </w:rPr>
            </w:pPr>
          </w:p>
        </w:tc>
        <w:tc>
          <w:tcPr>
            <w:tcW w:w="1440" w:type="dxa"/>
            <w:shd w:val="clear" w:color="auto" w:fill="EAF6F3"/>
          </w:tcPr>
          <w:p w14:paraId="19B99F0A" w14:textId="77777777" w:rsidR="007C4C3E" w:rsidRPr="008E1678" w:rsidRDefault="007C4C3E" w:rsidP="007D33A3">
            <w:pPr>
              <w:spacing w:before="120" w:after="120"/>
              <w:rPr>
                <w:sz w:val="20"/>
                <w:szCs w:val="20"/>
              </w:rPr>
            </w:pPr>
            <w:r w:rsidRPr="008E1678">
              <w:rPr>
                <w:sz w:val="20"/>
                <w:szCs w:val="20"/>
              </w:rPr>
              <w:t>Home- based</w:t>
            </w:r>
          </w:p>
        </w:tc>
        <w:tc>
          <w:tcPr>
            <w:tcW w:w="2340" w:type="dxa"/>
            <w:shd w:val="clear" w:color="auto" w:fill="EAF6F3"/>
          </w:tcPr>
          <w:p w14:paraId="011709E5" w14:textId="77777777" w:rsidR="007C4C3E" w:rsidRPr="008E1678" w:rsidRDefault="007C4C3E" w:rsidP="007D33A3">
            <w:pPr>
              <w:spacing w:before="120" w:after="120"/>
              <w:rPr>
                <w:sz w:val="20"/>
                <w:szCs w:val="20"/>
              </w:rPr>
            </w:pPr>
            <w:r w:rsidRPr="008E1678">
              <w:rPr>
                <w:sz w:val="20"/>
                <w:szCs w:val="20"/>
              </w:rPr>
              <w:t>Evaluation team</w:t>
            </w:r>
          </w:p>
        </w:tc>
      </w:tr>
      <w:tr w:rsidR="007C4C3E" w:rsidRPr="008E1678" w14:paraId="7C51BB98" w14:textId="77777777" w:rsidTr="00EB20AB">
        <w:trPr>
          <w:jc w:val="center"/>
        </w:trPr>
        <w:tc>
          <w:tcPr>
            <w:tcW w:w="6210" w:type="dxa"/>
            <w:shd w:val="clear" w:color="auto" w:fill="185262"/>
          </w:tcPr>
          <w:p w14:paraId="080FA800" w14:textId="77777777" w:rsidR="007C4C3E" w:rsidRPr="008E1678" w:rsidRDefault="007C4C3E" w:rsidP="007D33A3">
            <w:pPr>
              <w:spacing w:before="120" w:after="120"/>
              <w:rPr>
                <w:b/>
                <w:bCs/>
                <w:color w:val="FFFFFF" w:themeColor="background1"/>
                <w:sz w:val="20"/>
                <w:szCs w:val="20"/>
              </w:rPr>
            </w:pPr>
            <w:r w:rsidRPr="008E1678">
              <w:rPr>
                <w:b/>
                <w:bCs/>
                <w:color w:val="FFFFFF" w:themeColor="background1"/>
                <w:sz w:val="20"/>
                <w:szCs w:val="20"/>
              </w:rPr>
              <w:t>Estimated total days for the evaluation</w:t>
            </w:r>
          </w:p>
        </w:tc>
        <w:tc>
          <w:tcPr>
            <w:tcW w:w="1260" w:type="dxa"/>
            <w:shd w:val="clear" w:color="auto" w:fill="185262"/>
          </w:tcPr>
          <w:p w14:paraId="5BACAB4A" w14:textId="77777777" w:rsidR="007C4C3E" w:rsidRPr="008E1678" w:rsidRDefault="007C4C3E" w:rsidP="007D33A3">
            <w:pPr>
              <w:spacing w:before="120" w:after="120"/>
              <w:rPr>
                <w:b/>
                <w:bCs/>
                <w:color w:val="FFFFFF" w:themeColor="background1"/>
                <w:sz w:val="20"/>
                <w:szCs w:val="20"/>
              </w:rPr>
            </w:pPr>
            <w:r w:rsidRPr="008E1678">
              <w:rPr>
                <w:b/>
                <w:bCs/>
                <w:color w:val="FFFFFF" w:themeColor="background1"/>
                <w:sz w:val="20"/>
                <w:szCs w:val="20"/>
              </w:rPr>
              <w:t xml:space="preserve">30 </w:t>
            </w:r>
          </w:p>
        </w:tc>
        <w:tc>
          <w:tcPr>
            <w:tcW w:w="4320" w:type="dxa"/>
            <w:shd w:val="clear" w:color="auto" w:fill="185262"/>
          </w:tcPr>
          <w:p w14:paraId="0A3424EE" w14:textId="77777777" w:rsidR="007C4C3E" w:rsidRPr="008E1678" w:rsidRDefault="007C4C3E" w:rsidP="007D33A3">
            <w:pPr>
              <w:spacing w:before="120" w:after="120"/>
              <w:rPr>
                <w:rFonts w:cstheme="minorHAnsi"/>
                <w:b/>
                <w:color w:val="FFFFFF" w:themeColor="background1"/>
                <w:sz w:val="20"/>
                <w:szCs w:val="20"/>
              </w:rPr>
            </w:pPr>
          </w:p>
        </w:tc>
        <w:tc>
          <w:tcPr>
            <w:tcW w:w="1440" w:type="dxa"/>
            <w:shd w:val="clear" w:color="auto" w:fill="185262"/>
          </w:tcPr>
          <w:p w14:paraId="0D797948" w14:textId="77777777" w:rsidR="007C4C3E" w:rsidRPr="008E1678" w:rsidRDefault="007C4C3E" w:rsidP="007D33A3">
            <w:pPr>
              <w:spacing w:before="120" w:after="120"/>
              <w:rPr>
                <w:rFonts w:cstheme="minorHAnsi"/>
                <w:b/>
                <w:color w:val="FFFFFF" w:themeColor="background1"/>
                <w:sz w:val="20"/>
                <w:szCs w:val="20"/>
              </w:rPr>
            </w:pPr>
          </w:p>
        </w:tc>
        <w:tc>
          <w:tcPr>
            <w:tcW w:w="2340" w:type="dxa"/>
            <w:shd w:val="clear" w:color="auto" w:fill="185262"/>
          </w:tcPr>
          <w:p w14:paraId="082E8930" w14:textId="77777777" w:rsidR="007C4C3E" w:rsidRPr="008E1678" w:rsidRDefault="007C4C3E" w:rsidP="007D33A3">
            <w:pPr>
              <w:spacing w:before="120" w:after="120"/>
              <w:rPr>
                <w:rFonts w:cstheme="minorHAnsi"/>
                <w:b/>
                <w:color w:val="FFFFFF" w:themeColor="background1"/>
                <w:sz w:val="20"/>
                <w:szCs w:val="20"/>
              </w:rPr>
            </w:pPr>
          </w:p>
        </w:tc>
      </w:tr>
    </w:tbl>
    <w:p w14:paraId="6696A928" w14:textId="77777777" w:rsidR="007C4C3E" w:rsidRPr="008E1678" w:rsidRDefault="007C4C3E" w:rsidP="007D33A3">
      <w:pPr>
        <w:spacing w:before="120" w:after="120"/>
        <w:jc w:val="both"/>
        <w:sectPr w:rsidR="007C4C3E" w:rsidRPr="008E1678" w:rsidSect="00542E0E">
          <w:pgSz w:w="16838" w:h="11906" w:orient="landscape"/>
          <w:pgMar w:top="180" w:right="1440" w:bottom="1080" w:left="1440" w:header="450" w:footer="720" w:gutter="0"/>
          <w:cols w:space="720"/>
          <w:titlePg/>
          <w:docGrid w:linePitch="360"/>
        </w:sectPr>
      </w:pPr>
    </w:p>
    <w:p w14:paraId="15708B9B" w14:textId="5F947898" w:rsidR="007C4C3E" w:rsidRPr="008E1678" w:rsidRDefault="007C4C3E" w:rsidP="007F2D42">
      <w:pPr>
        <w:pStyle w:val="ListParagraph"/>
        <w:numPr>
          <w:ilvl w:val="0"/>
          <w:numId w:val="24"/>
        </w:numPr>
        <w:spacing w:before="120" w:after="120"/>
        <w:ind w:left="360"/>
        <w:jc w:val="both"/>
        <w:rPr>
          <w:rFonts w:ascii="Times" w:hAnsi="Times"/>
          <w:b/>
          <w:bCs/>
          <w:color w:val="185262"/>
          <w:u w:val="single"/>
        </w:rPr>
      </w:pPr>
      <w:r w:rsidRPr="008E1678">
        <w:rPr>
          <w:rFonts w:ascii="Times" w:hAnsi="Times"/>
          <w:b/>
          <w:bCs/>
          <w:color w:val="185262"/>
          <w:u w:val="single"/>
        </w:rPr>
        <w:lastRenderedPageBreak/>
        <w:t>Application submission process and criteria for selection</w:t>
      </w:r>
    </w:p>
    <w:p w14:paraId="6CCF9349" w14:textId="77777777" w:rsidR="007C4C3E" w:rsidRPr="008E1678" w:rsidRDefault="007C4C3E" w:rsidP="007D33A3">
      <w:pPr>
        <w:spacing w:before="120" w:after="120"/>
        <w:jc w:val="both"/>
        <w:rPr>
          <w:rFonts w:ascii="Times" w:hAnsi="Times"/>
        </w:rPr>
      </w:pPr>
      <w:r w:rsidRPr="008E1678">
        <w:rPr>
          <w:rFonts w:ascii="Times" w:hAnsi="Times"/>
        </w:rPr>
        <w:t>As required by the programme unit.</w:t>
      </w:r>
    </w:p>
    <w:p w14:paraId="72524344" w14:textId="77777777" w:rsidR="007C4C3E" w:rsidRPr="008E1678" w:rsidRDefault="007C4C3E" w:rsidP="007D33A3">
      <w:pPr>
        <w:pStyle w:val="ListParagraph"/>
        <w:spacing w:before="120" w:after="120"/>
        <w:jc w:val="both"/>
        <w:rPr>
          <w:rFonts w:ascii="Times" w:hAnsi="Times" w:cstheme="minorHAnsi"/>
        </w:rPr>
      </w:pPr>
    </w:p>
    <w:p w14:paraId="58EB6955" w14:textId="77777777" w:rsidR="007C4C3E" w:rsidRPr="008E1678" w:rsidRDefault="007C4C3E" w:rsidP="007F2D42">
      <w:pPr>
        <w:pStyle w:val="ListParagraph"/>
        <w:numPr>
          <w:ilvl w:val="0"/>
          <w:numId w:val="24"/>
        </w:numPr>
        <w:spacing w:before="120" w:after="120"/>
        <w:ind w:left="360"/>
        <w:jc w:val="both"/>
        <w:rPr>
          <w:rFonts w:ascii="Times" w:hAnsi="Times"/>
          <w:b/>
          <w:bCs/>
          <w:color w:val="185262"/>
          <w:u w:val="single"/>
        </w:rPr>
      </w:pPr>
      <w:r w:rsidRPr="008E1678">
        <w:rPr>
          <w:rFonts w:ascii="Times" w:hAnsi="Times"/>
          <w:b/>
          <w:bCs/>
          <w:color w:val="185262"/>
          <w:u w:val="single"/>
        </w:rPr>
        <w:t xml:space="preserve">TOR annexes </w:t>
      </w:r>
    </w:p>
    <w:p w14:paraId="37FAA683" w14:textId="77777777" w:rsidR="007C4C3E" w:rsidRPr="008E1678" w:rsidRDefault="007C4C3E" w:rsidP="007D33A3">
      <w:pPr>
        <w:spacing w:before="120" w:after="120"/>
        <w:jc w:val="both"/>
        <w:rPr>
          <w:rFonts w:ascii="Times" w:hAnsi="Times"/>
        </w:rPr>
      </w:pPr>
      <w:r w:rsidRPr="008E1678">
        <w:rPr>
          <w:rFonts w:ascii="Times" w:hAnsi="Times"/>
        </w:rPr>
        <w:t>Annexes can be used to provide additional detail about evaluation background and requirements to facilitate the work of evaluators. Some examples include:</w:t>
      </w:r>
    </w:p>
    <w:p w14:paraId="25D2BA4C" w14:textId="77777777" w:rsidR="007C4C3E" w:rsidRPr="008E1678" w:rsidRDefault="007C4C3E" w:rsidP="007D33A3">
      <w:pPr>
        <w:spacing w:before="120" w:after="120"/>
        <w:jc w:val="both"/>
        <w:rPr>
          <w:rFonts w:ascii="Times" w:hAnsi="Times" w:cstheme="minorHAnsi"/>
        </w:rPr>
      </w:pPr>
    </w:p>
    <w:p w14:paraId="2041ACC2" w14:textId="77777777" w:rsidR="007C4C3E" w:rsidRPr="008E1678" w:rsidRDefault="007C4C3E" w:rsidP="007F2D42">
      <w:pPr>
        <w:numPr>
          <w:ilvl w:val="0"/>
          <w:numId w:val="20"/>
        </w:numPr>
        <w:spacing w:before="120" w:after="120"/>
        <w:jc w:val="both"/>
        <w:rPr>
          <w:rFonts w:ascii="Times" w:hAnsi="Times"/>
        </w:rPr>
      </w:pPr>
      <w:r w:rsidRPr="008E1678">
        <w:rPr>
          <w:rFonts w:ascii="Times" w:hAnsi="Times"/>
          <w:b/>
          <w:bCs/>
        </w:rPr>
        <w:t>Intervention results framework and theory of change.</w:t>
      </w:r>
      <w:r w:rsidRPr="008E1678">
        <w:rPr>
          <w:rFonts w:ascii="Times" w:hAnsi="Times"/>
        </w:rPr>
        <w:t xml:space="preserve"> Provides more detailed information on the intervention being evaluated.</w:t>
      </w:r>
    </w:p>
    <w:p w14:paraId="128D5C55" w14:textId="77777777" w:rsidR="007C4C3E" w:rsidRPr="008E1678" w:rsidRDefault="007C4C3E" w:rsidP="007F2D42">
      <w:pPr>
        <w:numPr>
          <w:ilvl w:val="0"/>
          <w:numId w:val="20"/>
        </w:numPr>
        <w:spacing w:before="120" w:after="120"/>
        <w:jc w:val="both"/>
        <w:rPr>
          <w:rFonts w:ascii="Times" w:hAnsi="Times"/>
        </w:rPr>
      </w:pPr>
      <w:bookmarkStart w:id="31" w:name="_Toc226452523"/>
      <w:r w:rsidRPr="008E1678">
        <w:rPr>
          <w:rFonts w:ascii="Times" w:hAnsi="Times"/>
          <w:b/>
          <w:bCs/>
        </w:rPr>
        <w:t xml:space="preserve">Key stakeholders and partners. </w:t>
      </w:r>
      <w:r w:rsidRPr="008E1678">
        <w:rPr>
          <w:rFonts w:ascii="Times" w:hAnsi="Times"/>
        </w:rPr>
        <w:t>A list of key stakeholders and other individuals who should be consulted, together with an indication of their affiliation and relevance for the evaluation and their contact information. This annex can also suggest sites to be visited.</w:t>
      </w:r>
      <w:bookmarkEnd w:id="31"/>
      <w:r w:rsidRPr="008E1678">
        <w:rPr>
          <w:rFonts w:ascii="Times" w:hAnsi="Times"/>
        </w:rPr>
        <w:t xml:space="preserve">  </w:t>
      </w:r>
    </w:p>
    <w:p w14:paraId="541BD1CA" w14:textId="77777777" w:rsidR="007C4C3E" w:rsidRPr="008E1678" w:rsidRDefault="007C4C3E" w:rsidP="007F2D42">
      <w:pPr>
        <w:numPr>
          <w:ilvl w:val="0"/>
          <w:numId w:val="20"/>
        </w:numPr>
        <w:spacing w:before="120" w:after="120"/>
        <w:jc w:val="both"/>
        <w:rPr>
          <w:rFonts w:ascii="Times" w:hAnsi="Times"/>
        </w:rPr>
      </w:pPr>
      <w:bookmarkStart w:id="32" w:name="_Toc226452524"/>
      <w:r w:rsidRPr="008E1678">
        <w:rPr>
          <w:rFonts w:ascii="Times" w:hAnsi="Times"/>
          <w:b/>
          <w:bCs/>
        </w:rPr>
        <w:t xml:space="preserve">Documents to be consulted. </w:t>
      </w:r>
      <w:r w:rsidRPr="008E1678">
        <w:rPr>
          <w:rFonts w:ascii="Times" w:hAnsi="Times"/>
        </w:rPr>
        <w:t>A list of important documents and web pages that the evaluators should read at the outset of the evaluation and before finalizing the evaluation design and inception report. This should be limited to the critical information that the evaluation team needs. Data sources and documents may include:</w:t>
      </w:r>
      <w:bookmarkEnd w:id="32"/>
    </w:p>
    <w:p w14:paraId="4A4C12F7" w14:textId="77777777" w:rsidR="007C4C3E" w:rsidRPr="008E1678" w:rsidRDefault="007C4C3E" w:rsidP="007D33A3">
      <w:pPr>
        <w:spacing w:before="120" w:after="120"/>
        <w:ind w:left="774"/>
        <w:jc w:val="both"/>
        <w:rPr>
          <w:rFonts w:ascii="Times" w:hAnsi="Times"/>
        </w:rPr>
      </w:pPr>
    </w:p>
    <w:p w14:paraId="63806CBD" w14:textId="77777777" w:rsidR="007C4C3E" w:rsidRPr="008E1678" w:rsidRDefault="007C4C3E" w:rsidP="007F2D42">
      <w:pPr>
        <w:numPr>
          <w:ilvl w:val="1"/>
          <w:numId w:val="20"/>
        </w:numPr>
        <w:spacing w:before="120" w:after="120"/>
        <w:jc w:val="both"/>
        <w:rPr>
          <w:rFonts w:ascii="Times" w:hAnsi="Times"/>
        </w:rPr>
      </w:pPr>
      <w:r w:rsidRPr="008E1678">
        <w:rPr>
          <w:rFonts w:ascii="Times" w:hAnsi="Times"/>
        </w:rPr>
        <w:t>Relevant national strategy documents.</w:t>
      </w:r>
    </w:p>
    <w:p w14:paraId="50D874C9" w14:textId="77777777" w:rsidR="007C4C3E" w:rsidRPr="008E1678" w:rsidRDefault="007C4C3E" w:rsidP="007F2D42">
      <w:pPr>
        <w:numPr>
          <w:ilvl w:val="1"/>
          <w:numId w:val="20"/>
        </w:numPr>
        <w:spacing w:before="120" w:after="120"/>
        <w:jc w:val="both"/>
        <w:rPr>
          <w:rFonts w:ascii="Times" w:hAnsi="Times"/>
        </w:rPr>
      </w:pPr>
      <w:r w:rsidRPr="008E1678">
        <w:rPr>
          <w:rFonts w:ascii="Times" w:hAnsi="Times"/>
        </w:rPr>
        <w:t>Strategic and other planning documents (e.g., programme and project documents).</w:t>
      </w:r>
    </w:p>
    <w:p w14:paraId="1B0532F7" w14:textId="77777777" w:rsidR="007C4C3E" w:rsidRPr="008E1678" w:rsidRDefault="007C4C3E" w:rsidP="007F2D42">
      <w:pPr>
        <w:numPr>
          <w:ilvl w:val="1"/>
          <w:numId w:val="20"/>
        </w:numPr>
        <w:spacing w:before="120" w:after="120"/>
        <w:jc w:val="both"/>
        <w:rPr>
          <w:rFonts w:ascii="Times" w:hAnsi="Times"/>
        </w:rPr>
      </w:pPr>
      <w:r w:rsidRPr="008E1678">
        <w:rPr>
          <w:rFonts w:ascii="Times" w:hAnsi="Times"/>
        </w:rPr>
        <w:t xml:space="preserve">Monitoring plans and indicators. </w:t>
      </w:r>
    </w:p>
    <w:p w14:paraId="3180EF72" w14:textId="77777777" w:rsidR="007C4C3E" w:rsidRPr="008E1678" w:rsidRDefault="007C4C3E" w:rsidP="007F2D42">
      <w:pPr>
        <w:numPr>
          <w:ilvl w:val="1"/>
          <w:numId w:val="20"/>
        </w:numPr>
        <w:spacing w:before="120" w:after="120"/>
        <w:jc w:val="both"/>
        <w:rPr>
          <w:rFonts w:ascii="Times" w:hAnsi="Times"/>
        </w:rPr>
      </w:pPr>
      <w:r w:rsidRPr="008E1678">
        <w:rPr>
          <w:rFonts w:ascii="Times" w:hAnsi="Times"/>
        </w:rPr>
        <w:t>Partnership arrangements (e.g., agreements of cooperation with governments or partners).</w:t>
      </w:r>
    </w:p>
    <w:p w14:paraId="3A6EA75B" w14:textId="77777777" w:rsidR="007C4C3E" w:rsidRPr="008E1678" w:rsidRDefault="007C4C3E" w:rsidP="007F2D42">
      <w:pPr>
        <w:numPr>
          <w:ilvl w:val="1"/>
          <w:numId w:val="20"/>
        </w:numPr>
        <w:spacing w:before="120" w:after="120"/>
        <w:jc w:val="both"/>
        <w:rPr>
          <w:rFonts w:ascii="Times" w:hAnsi="Times"/>
        </w:rPr>
      </w:pPr>
      <w:r w:rsidRPr="008E1678">
        <w:rPr>
          <w:rFonts w:ascii="Times" w:hAnsi="Times"/>
        </w:rPr>
        <w:t>Previous evaluations and assessments.</w:t>
      </w:r>
    </w:p>
    <w:p w14:paraId="421717B7" w14:textId="77777777" w:rsidR="007C4C3E" w:rsidRPr="008E1678" w:rsidRDefault="007C4C3E" w:rsidP="007F2D42">
      <w:pPr>
        <w:numPr>
          <w:ilvl w:val="1"/>
          <w:numId w:val="20"/>
        </w:numPr>
        <w:spacing w:before="120" w:after="120"/>
        <w:jc w:val="both"/>
        <w:rPr>
          <w:rFonts w:ascii="Times" w:hAnsi="Times"/>
        </w:rPr>
      </w:pPr>
      <w:r w:rsidRPr="008E1678">
        <w:rPr>
          <w:rFonts w:ascii="Times" w:hAnsi="Times"/>
        </w:rPr>
        <w:t>UNDP evaluation policy, UNEG norms and standards and other policy documents.</w:t>
      </w:r>
    </w:p>
    <w:p w14:paraId="0AF5902A" w14:textId="77777777" w:rsidR="007C4C3E" w:rsidRPr="008E1678" w:rsidRDefault="007C4C3E" w:rsidP="007D33A3">
      <w:pPr>
        <w:spacing w:before="120" w:after="120"/>
        <w:ind w:left="1080"/>
        <w:jc w:val="both"/>
        <w:rPr>
          <w:rFonts w:ascii="Times" w:hAnsi="Times" w:cstheme="minorHAnsi"/>
        </w:rPr>
      </w:pPr>
    </w:p>
    <w:p w14:paraId="19FB074C" w14:textId="40E4ABEC" w:rsidR="007C4C3E" w:rsidRPr="008E1678" w:rsidRDefault="007C4C3E" w:rsidP="007F2D42">
      <w:pPr>
        <w:numPr>
          <w:ilvl w:val="0"/>
          <w:numId w:val="20"/>
        </w:numPr>
        <w:spacing w:before="120" w:after="120"/>
        <w:jc w:val="both"/>
        <w:rPr>
          <w:rFonts w:ascii="Times" w:hAnsi="Times"/>
        </w:rPr>
      </w:pPr>
      <w:bookmarkStart w:id="33" w:name="_Toc226452526"/>
      <w:r w:rsidRPr="008E1678">
        <w:rPr>
          <w:rFonts w:ascii="Times" w:hAnsi="Times"/>
          <w:b/>
          <w:bCs/>
        </w:rPr>
        <w:t>Evaluation matrix</w:t>
      </w:r>
      <w:r w:rsidRPr="008E1678">
        <w:rPr>
          <w:rFonts w:ascii="Times" w:hAnsi="Times"/>
        </w:rPr>
        <w:t xml:space="preserve"> (suggested as a deliverable to be included in the inception report). The evaluation matrix is a tool that evaluators create as a map and reference in planning and conducting an evaluation. It also serves as a useful tool for summarizing and visually presenting the evaluation design and methodology for discussions with stakeholders. It details evaluation questions that the evaluation will answer, data sources, data collection and analysis tools or methods appropriate for each data source, and the standard or measure by which each question will be evaluated.</w:t>
      </w:r>
      <w:bookmarkEnd w:id="33"/>
      <w:r w:rsidRPr="008E1678">
        <w:rPr>
          <w:rFonts w:ascii="Times" w:hAnsi="Times"/>
        </w:rPr>
        <w:t xml:space="preserve"> Table 5 provides a sample evaluation matrix template.</w:t>
      </w:r>
    </w:p>
    <w:p w14:paraId="03165F89" w14:textId="46B55B96" w:rsidR="007C4C3E" w:rsidRPr="008E1678" w:rsidRDefault="007C4C3E" w:rsidP="00A32D4E">
      <w:pPr>
        <w:spacing w:before="120" w:after="120"/>
        <w:rPr>
          <w:rFonts w:ascii="Times" w:eastAsia="Arial Unicode MS" w:hAnsi="Times" w:cs="Arial Unicode MS"/>
          <w:b/>
          <w:iCs/>
          <w:color w:val="185262"/>
          <w:u w:color="242852"/>
          <w:bdr w:val="nil"/>
          <w:lang w:val="en-US" w:eastAsia="zh-CN"/>
        </w:rPr>
      </w:pPr>
      <w:bookmarkStart w:id="34" w:name="_Toc66540918"/>
      <w:bookmarkStart w:id="35" w:name="_Toc71726173"/>
      <w:r w:rsidRPr="008E1678">
        <w:rPr>
          <w:rFonts w:ascii="Times" w:hAnsi="Times"/>
        </w:rPr>
        <w:lastRenderedPageBreak/>
        <w:t xml:space="preserve">Table </w:t>
      </w:r>
      <w:r w:rsidRPr="008E1678">
        <w:rPr>
          <w:rFonts w:ascii="Times" w:hAnsi="Times"/>
        </w:rPr>
        <w:fldChar w:fldCharType="begin"/>
      </w:r>
      <w:r w:rsidRPr="008E1678">
        <w:rPr>
          <w:rFonts w:ascii="Times" w:hAnsi="Times"/>
        </w:rPr>
        <w:instrText xml:space="preserve"> SEQ Table \* ARABIC </w:instrText>
      </w:r>
      <w:r w:rsidRPr="008E1678">
        <w:rPr>
          <w:rFonts w:ascii="Times" w:hAnsi="Times"/>
        </w:rPr>
        <w:fldChar w:fldCharType="separate"/>
      </w:r>
      <w:r w:rsidRPr="008E1678">
        <w:rPr>
          <w:rFonts w:ascii="Times" w:hAnsi="Times"/>
          <w:noProof/>
        </w:rPr>
        <w:t>5</w:t>
      </w:r>
      <w:r w:rsidRPr="008E1678">
        <w:rPr>
          <w:rFonts w:ascii="Times" w:hAnsi="Times"/>
          <w:noProof/>
        </w:rPr>
        <w:fldChar w:fldCharType="end"/>
      </w:r>
      <w:r w:rsidRPr="008E1678">
        <w:rPr>
          <w:rFonts w:ascii="Times" w:hAnsi="Times"/>
        </w:rPr>
        <w:t>. Sample evaluation matrix</w:t>
      </w:r>
      <w:bookmarkEnd w:id="34"/>
      <w:bookmarkEnd w:id="35"/>
    </w:p>
    <w:tbl>
      <w:tblPr>
        <w:tblpPr w:leftFromText="180" w:rightFromText="180" w:vertAnchor="text" w:horzAnchor="margin" w:tblpXSpec="center" w:tblpY="159"/>
        <w:tblW w:w="92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shd w:val="clear" w:color="auto" w:fill="EAF6F3"/>
        <w:tblLook w:val="01E0" w:firstRow="1" w:lastRow="1" w:firstColumn="1" w:lastColumn="1" w:noHBand="0" w:noVBand="0"/>
      </w:tblPr>
      <w:tblGrid>
        <w:gridCol w:w="1284"/>
        <w:gridCol w:w="1207"/>
        <w:gridCol w:w="1377"/>
        <w:gridCol w:w="1144"/>
        <w:gridCol w:w="1524"/>
        <w:gridCol w:w="1383"/>
        <w:gridCol w:w="1374"/>
      </w:tblGrid>
      <w:tr w:rsidR="00AB2E57" w:rsidRPr="008E1678" w14:paraId="7F77FFC0" w14:textId="77777777" w:rsidTr="00EB20AB">
        <w:tc>
          <w:tcPr>
            <w:tcW w:w="1012" w:type="dxa"/>
            <w:shd w:val="clear" w:color="auto" w:fill="1E687C"/>
          </w:tcPr>
          <w:p w14:paraId="0C5BA9A5" w14:textId="77777777" w:rsidR="007C4C3E" w:rsidRPr="008E1678" w:rsidRDefault="007C4C3E" w:rsidP="007D33A3">
            <w:pPr>
              <w:spacing w:before="120" w:after="120"/>
              <w:jc w:val="both"/>
              <w:rPr>
                <w:rFonts w:ascii="Times" w:eastAsiaTheme="majorEastAsia" w:hAnsi="Times"/>
                <w:b/>
                <w:bCs/>
                <w:color w:val="FFFFFF" w:themeColor="background1"/>
                <w:sz w:val="21"/>
                <w:szCs w:val="21"/>
              </w:rPr>
            </w:pPr>
            <w:r w:rsidRPr="008E1678">
              <w:rPr>
                <w:rFonts w:ascii="Times" w:hAnsi="Times"/>
                <w:b/>
                <w:bCs/>
                <w:color w:val="FFFFFF" w:themeColor="background1"/>
              </w:rPr>
              <w:t>Relevant evaluation criteria</w:t>
            </w:r>
          </w:p>
        </w:tc>
        <w:tc>
          <w:tcPr>
            <w:tcW w:w="1215" w:type="dxa"/>
            <w:shd w:val="clear" w:color="auto" w:fill="1E687C"/>
          </w:tcPr>
          <w:p w14:paraId="3387CC20" w14:textId="77777777" w:rsidR="007C4C3E" w:rsidRPr="008E1678" w:rsidRDefault="007C4C3E" w:rsidP="007D33A3">
            <w:pPr>
              <w:spacing w:before="120" w:after="120"/>
              <w:jc w:val="both"/>
              <w:rPr>
                <w:rFonts w:ascii="Times" w:eastAsiaTheme="majorEastAsia" w:hAnsi="Times"/>
                <w:b/>
                <w:bCs/>
                <w:color w:val="FFFFFF" w:themeColor="background1"/>
                <w:sz w:val="21"/>
                <w:szCs w:val="21"/>
              </w:rPr>
            </w:pPr>
            <w:r w:rsidRPr="008E1678">
              <w:rPr>
                <w:rFonts w:ascii="Times" w:hAnsi="Times"/>
                <w:b/>
                <w:bCs/>
                <w:color w:val="FFFFFF" w:themeColor="background1"/>
              </w:rPr>
              <w:t>Key questions</w:t>
            </w:r>
          </w:p>
        </w:tc>
        <w:tc>
          <w:tcPr>
            <w:tcW w:w="1429" w:type="dxa"/>
            <w:shd w:val="clear" w:color="auto" w:fill="1E687C"/>
          </w:tcPr>
          <w:p w14:paraId="7BAEC666" w14:textId="77777777" w:rsidR="007C4C3E" w:rsidRPr="008E1678" w:rsidRDefault="007C4C3E" w:rsidP="007D33A3">
            <w:pPr>
              <w:spacing w:before="120" w:after="120"/>
              <w:jc w:val="both"/>
              <w:rPr>
                <w:rFonts w:ascii="Times" w:eastAsiaTheme="majorEastAsia" w:hAnsi="Times"/>
                <w:b/>
                <w:bCs/>
                <w:color w:val="FFFFFF" w:themeColor="background1"/>
                <w:sz w:val="21"/>
                <w:szCs w:val="21"/>
              </w:rPr>
            </w:pPr>
            <w:r w:rsidRPr="008E1678">
              <w:rPr>
                <w:rFonts w:ascii="Times" w:hAnsi="Times"/>
                <w:b/>
                <w:bCs/>
                <w:color w:val="FFFFFF" w:themeColor="background1"/>
              </w:rPr>
              <w:t>Specific sub-questions</w:t>
            </w:r>
          </w:p>
        </w:tc>
        <w:tc>
          <w:tcPr>
            <w:tcW w:w="1188" w:type="dxa"/>
            <w:shd w:val="clear" w:color="auto" w:fill="1E687C"/>
          </w:tcPr>
          <w:p w14:paraId="7AFE1F64" w14:textId="77777777" w:rsidR="007C4C3E" w:rsidRPr="008E1678" w:rsidRDefault="007C4C3E" w:rsidP="007D33A3">
            <w:pPr>
              <w:spacing w:before="120" w:after="120"/>
              <w:jc w:val="both"/>
              <w:rPr>
                <w:rFonts w:ascii="Times" w:hAnsi="Times"/>
                <w:b/>
                <w:bCs/>
                <w:color w:val="FFFFFF" w:themeColor="background1"/>
              </w:rPr>
            </w:pPr>
            <w:r w:rsidRPr="008E1678">
              <w:rPr>
                <w:rFonts w:ascii="Times" w:hAnsi="Times"/>
                <w:b/>
                <w:bCs/>
                <w:color w:val="FFFFFF" w:themeColor="background1"/>
              </w:rPr>
              <w:t>Data sources</w:t>
            </w:r>
          </w:p>
        </w:tc>
        <w:tc>
          <w:tcPr>
            <w:tcW w:w="1611" w:type="dxa"/>
            <w:shd w:val="clear" w:color="auto" w:fill="1E687C"/>
          </w:tcPr>
          <w:p w14:paraId="020729F5" w14:textId="77777777" w:rsidR="007C4C3E" w:rsidRPr="008E1678" w:rsidRDefault="007C4C3E" w:rsidP="007D33A3">
            <w:pPr>
              <w:spacing w:before="120" w:after="120"/>
              <w:jc w:val="both"/>
              <w:rPr>
                <w:rFonts w:ascii="Times" w:eastAsiaTheme="majorEastAsia" w:hAnsi="Times"/>
                <w:b/>
                <w:bCs/>
                <w:color w:val="FFFFFF" w:themeColor="background1"/>
                <w:sz w:val="21"/>
                <w:szCs w:val="21"/>
              </w:rPr>
            </w:pPr>
            <w:r w:rsidRPr="008E1678">
              <w:rPr>
                <w:rFonts w:ascii="Times" w:hAnsi="Times"/>
                <w:b/>
                <w:bCs/>
                <w:color w:val="FFFFFF" w:themeColor="background1"/>
              </w:rPr>
              <w:t>Data collection methods/ tools</w:t>
            </w:r>
          </w:p>
        </w:tc>
        <w:tc>
          <w:tcPr>
            <w:tcW w:w="1395" w:type="dxa"/>
            <w:shd w:val="clear" w:color="auto" w:fill="1E687C"/>
          </w:tcPr>
          <w:p w14:paraId="67E13B66" w14:textId="77777777" w:rsidR="007C4C3E" w:rsidRPr="008E1678" w:rsidRDefault="007C4C3E" w:rsidP="007D33A3">
            <w:pPr>
              <w:spacing w:before="120" w:after="120"/>
              <w:jc w:val="both"/>
              <w:rPr>
                <w:rFonts w:ascii="Times" w:eastAsiaTheme="majorEastAsia" w:hAnsi="Times"/>
                <w:b/>
                <w:bCs/>
                <w:color w:val="FFFFFF" w:themeColor="background1"/>
                <w:sz w:val="21"/>
                <w:szCs w:val="21"/>
              </w:rPr>
            </w:pPr>
            <w:r w:rsidRPr="008E1678">
              <w:rPr>
                <w:rFonts w:ascii="Times" w:hAnsi="Times"/>
                <w:b/>
                <w:bCs/>
                <w:color w:val="FFFFFF" w:themeColor="background1"/>
              </w:rPr>
              <w:t>Indicators/ success standards</w:t>
            </w:r>
          </w:p>
        </w:tc>
        <w:tc>
          <w:tcPr>
            <w:tcW w:w="1443" w:type="dxa"/>
            <w:shd w:val="clear" w:color="auto" w:fill="1E687C"/>
          </w:tcPr>
          <w:p w14:paraId="46B09604" w14:textId="77777777" w:rsidR="007C4C3E" w:rsidRPr="008E1678" w:rsidRDefault="007C4C3E" w:rsidP="007D33A3">
            <w:pPr>
              <w:spacing w:before="120" w:after="120"/>
              <w:jc w:val="both"/>
              <w:rPr>
                <w:rFonts w:ascii="Times" w:eastAsiaTheme="majorEastAsia" w:hAnsi="Times" w:cstheme="minorHAnsi"/>
                <w:b/>
                <w:color w:val="FFFFFF" w:themeColor="background1"/>
                <w:sz w:val="21"/>
                <w:szCs w:val="21"/>
              </w:rPr>
            </w:pPr>
            <w:r w:rsidRPr="008E1678">
              <w:rPr>
                <w:rFonts w:ascii="Times" w:hAnsi="Times" w:cstheme="minorHAnsi"/>
                <w:b/>
                <w:color w:val="FFFFFF" w:themeColor="background1"/>
              </w:rPr>
              <w:t>Methods for data analysis</w:t>
            </w:r>
          </w:p>
        </w:tc>
      </w:tr>
      <w:tr w:rsidR="00AB2E57" w:rsidRPr="008E1678" w14:paraId="1D41CBBB" w14:textId="77777777" w:rsidTr="00EB20AB">
        <w:trPr>
          <w:trHeight w:val="405"/>
        </w:trPr>
        <w:tc>
          <w:tcPr>
            <w:tcW w:w="1012" w:type="dxa"/>
            <w:shd w:val="clear" w:color="auto" w:fill="EAF6F3"/>
          </w:tcPr>
          <w:p w14:paraId="399B62F5" w14:textId="77777777" w:rsidR="007C4C3E" w:rsidRPr="008E1678" w:rsidRDefault="007C4C3E" w:rsidP="007D33A3">
            <w:pPr>
              <w:spacing w:before="120" w:after="120"/>
              <w:jc w:val="both"/>
              <w:rPr>
                <w:rFonts w:ascii="Times" w:hAnsi="Times" w:cstheme="minorHAnsi"/>
              </w:rPr>
            </w:pPr>
          </w:p>
        </w:tc>
        <w:tc>
          <w:tcPr>
            <w:tcW w:w="1215" w:type="dxa"/>
            <w:shd w:val="clear" w:color="auto" w:fill="EAF6F3"/>
          </w:tcPr>
          <w:p w14:paraId="193034BC" w14:textId="77777777" w:rsidR="007C4C3E" w:rsidRPr="008E1678" w:rsidRDefault="007C4C3E" w:rsidP="007D33A3">
            <w:pPr>
              <w:spacing w:before="120" w:after="120"/>
              <w:jc w:val="both"/>
              <w:rPr>
                <w:rFonts w:ascii="Times" w:hAnsi="Times" w:cstheme="minorHAnsi"/>
              </w:rPr>
            </w:pPr>
          </w:p>
        </w:tc>
        <w:tc>
          <w:tcPr>
            <w:tcW w:w="1429" w:type="dxa"/>
            <w:shd w:val="clear" w:color="auto" w:fill="EAF6F3"/>
          </w:tcPr>
          <w:p w14:paraId="6963E111" w14:textId="77777777" w:rsidR="007C4C3E" w:rsidRPr="008E1678" w:rsidRDefault="007C4C3E" w:rsidP="007D33A3">
            <w:pPr>
              <w:spacing w:before="120" w:after="120"/>
              <w:jc w:val="both"/>
              <w:rPr>
                <w:rFonts w:ascii="Times" w:hAnsi="Times" w:cstheme="minorHAnsi"/>
              </w:rPr>
            </w:pPr>
          </w:p>
        </w:tc>
        <w:tc>
          <w:tcPr>
            <w:tcW w:w="1188" w:type="dxa"/>
            <w:shd w:val="clear" w:color="auto" w:fill="EAF6F3"/>
          </w:tcPr>
          <w:p w14:paraId="37BE4209" w14:textId="77777777" w:rsidR="007C4C3E" w:rsidRPr="008E1678" w:rsidRDefault="007C4C3E" w:rsidP="007D33A3">
            <w:pPr>
              <w:spacing w:before="120" w:after="120"/>
              <w:jc w:val="both"/>
              <w:rPr>
                <w:rFonts w:ascii="Times" w:hAnsi="Times" w:cstheme="minorHAnsi"/>
              </w:rPr>
            </w:pPr>
          </w:p>
        </w:tc>
        <w:tc>
          <w:tcPr>
            <w:tcW w:w="1611" w:type="dxa"/>
            <w:shd w:val="clear" w:color="auto" w:fill="EAF6F3"/>
          </w:tcPr>
          <w:p w14:paraId="18F82C96" w14:textId="77777777" w:rsidR="007C4C3E" w:rsidRPr="008E1678" w:rsidRDefault="007C4C3E" w:rsidP="007D33A3">
            <w:pPr>
              <w:spacing w:before="120" w:after="120"/>
              <w:jc w:val="both"/>
              <w:rPr>
                <w:rFonts w:ascii="Times" w:hAnsi="Times" w:cstheme="minorHAnsi"/>
              </w:rPr>
            </w:pPr>
          </w:p>
        </w:tc>
        <w:tc>
          <w:tcPr>
            <w:tcW w:w="1395" w:type="dxa"/>
            <w:shd w:val="clear" w:color="auto" w:fill="EAF6F3"/>
          </w:tcPr>
          <w:p w14:paraId="03D33DC1" w14:textId="77777777" w:rsidR="007C4C3E" w:rsidRPr="008E1678" w:rsidRDefault="007C4C3E" w:rsidP="007D33A3">
            <w:pPr>
              <w:spacing w:before="120" w:after="120"/>
              <w:jc w:val="both"/>
              <w:rPr>
                <w:rFonts w:ascii="Times" w:hAnsi="Times" w:cstheme="minorHAnsi"/>
              </w:rPr>
            </w:pPr>
          </w:p>
        </w:tc>
        <w:tc>
          <w:tcPr>
            <w:tcW w:w="1443" w:type="dxa"/>
            <w:shd w:val="clear" w:color="auto" w:fill="EAF6F3"/>
          </w:tcPr>
          <w:p w14:paraId="59F4BE9F" w14:textId="77777777" w:rsidR="007C4C3E" w:rsidRPr="008E1678" w:rsidRDefault="007C4C3E" w:rsidP="007D33A3">
            <w:pPr>
              <w:spacing w:before="120" w:after="120"/>
              <w:jc w:val="both"/>
              <w:rPr>
                <w:rFonts w:ascii="Times" w:hAnsi="Times" w:cstheme="minorHAnsi"/>
              </w:rPr>
            </w:pPr>
          </w:p>
        </w:tc>
      </w:tr>
      <w:tr w:rsidR="00AB2E57" w:rsidRPr="008E1678" w14:paraId="23E4CB57" w14:textId="77777777" w:rsidTr="00EB20AB">
        <w:trPr>
          <w:trHeight w:val="405"/>
        </w:trPr>
        <w:tc>
          <w:tcPr>
            <w:tcW w:w="1012" w:type="dxa"/>
            <w:shd w:val="clear" w:color="auto" w:fill="EAF6F3"/>
          </w:tcPr>
          <w:p w14:paraId="003182FA" w14:textId="77777777" w:rsidR="007C4C3E" w:rsidRPr="008E1678" w:rsidRDefault="007C4C3E" w:rsidP="007D33A3">
            <w:pPr>
              <w:spacing w:before="120" w:after="120"/>
              <w:jc w:val="both"/>
              <w:rPr>
                <w:rFonts w:ascii="Times" w:hAnsi="Times" w:cstheme="minorHAnsi"/>
              </w:rPr>
            </w:pPr>
          </w:p>
        </w:tc>
        <w:tc>
          <w:tcPr>
            <w:tcW w:w="1215" w:type="dxa"/>
            <w:shd w:val="clear" w:color="auto" w:fill="EAF6F3"/>
          </w:tcPr>
          <w:p w14:paraId="067A7396" w14:textId="77777777" w:rsidR="007C4C3E" w:rsidRPr="008E1678" w:rsidRDefault="007C4C3E" w:rsidP="007D33A3">
            <w:pPr>
              <w:spacing w:before="120" w:after="120"/>
              <w:jc w:val="both"/>
              <w:rPr>
                <w:rFonts w:ascii="Times" w:hAnsi="Times" w:cstheme="minorHAnsi"/>
              </w:rPr>
            </w:pPr>
          </w:p>
        </w:tc>
        <w:tc>
          <w:tcPr>
            <w:tcW w:w="1429" w:type="dxa"/>
            <w:shd w:val="clear" w:color="auto" w:fill="EAF6F3"/>
          </w:tcPr>
          <w:p w14:paraId="22B0EEE7" w14:textId="77777777" w:rsidR="007C4C3E" w:rsidRPr="008E1678" w:rsidRDefault="007C4C3E" w:rsidP="007D33A3">
            <w:pPr>
              <w:spacing w:before="120" w:after="120"/>
              <w:jc w:val="both"/>
              <w:rPr>
                <w:rFonts w:ascii="Times" w:hAnsi="Times" w:cstheme="minorHAnsi"/>
              </w:rPr>
            </w:pPr>
          </w:p>
        </w:tc>
        <w:tc>
          <w:tcPr>
            <w:tcW w:w="1188" w:type="dxa"/>
            <w:shd w:val="clear" w:color="auto" w:fill="EAF6F3"/>
          </w:tcPr>
          <w:p w14:paraId="78C9D89C" w14:textId="77777777" w:rsidR="007C4C3E" w:rsidRPr="008E1678" w:rsidRDefault="007C4C3E" w:rsidP="007D33A3">
            <w:pPr>
              <w:spacing w:before="120" w:after="120"/>
              <w:jc w:val="both"/>
              <w:rPr>
                <w:rFonts w:ascii="Times" w:hAnsi="Times" w:cstheme="minorHAnsi"/>
              </w:rPr>
            </w:pPr>
          </w:p>
        </w:tc>
        <w:tc>
          <w:tcPr>
            <w:tcW w:w="1611" w:type="dxa"/>
            <w:shd w:val="clear" w:color="auto" w:fill="EAF6F3"/>
          </w:tcPr>
          <w:p w14:paraId="7287D7A3" w14:textId="77777777" w:rsidR="007C4C3E" w:rsidRPr="008E1678" w:rsidRDefault="007C4C3E" w:rsidP="007D33A3">
            <w:pPr>
              <w:spacing w:before="120" w:after="120"/>
              <w:jc w:val="both"/>
              <w:rPr>
                <w:rFonts w:ascii="Times" w:hAnsi="Times" w:cstheme="minorHAnsi"/>
              </w:rPr>
            </w:pPr>
          </w:p>
        </w:tc>
        <w:tc>
          <w:tcPr>
            <w:tcW w:w="1395" w:type="dxa"/>
            <w:shd w:val="clear" w:color="auto" w:fill="EAF6F3"/>
          </w:tcPr>
          <w:p w14:paraId="60686D4B" w14:textId="77777777" w:rsidR="007C4C3E" w:rsidRPr="008E1678" w:rsidRDefault="007C4C3E" w:rsidP="007D33A3">
            <w:pPr>
              <w:spacing w:before="120" w:after="120"/>
              <w:jc w:val="both"/>
              <w:rPr>
                <w:rFonts w:ascii="Times" w:hAnsi="Times" w:cstheme="minorHAnsi"/>
              </w:rPr>
            </w:pPr>
          </w:p>
        </w:tc>
        <w:tc>
          <w:tcPr>
            <w:tcW w:w="1443" w:type="dxa"/>
            <w:shd w:val="clear" w:color="auto" w:fill="EAF6F3"/>
          </w:tcPr>
          <w:p w14:paraId="2135B170" w14:textId="77777777" w:rsidR="007C4C3E" w:rsidRPr="008E1678" w:rsidRDefault="007C4C3E" w:rsidP="007D33A3">
            <w:pPr>
              <w:spacing w:before="120" w:after="120"/>
              <w:jc w:val="both"/>
              <w:rPr>
                <w:rFonts w:ascii="Times" w:hAnsi="Times" w:cstheme="minorHAnsi"/>
              </w:rPr>
            </w:pPr>
          </w:p>
        </w:tc>
      </w:tr>
    </w:tbl>
    <w:p w14:paraId="1B597E2F" w14:textId="77777777" w:rsidR="007C4C3E" w:rsidRPr="008E1678" w:rsidRDefault="007C4C3E" w:rsidP="007D33A3">
      <w:pPr>
        <w:spacing w:before="120" w:after="120"/>
        <w:jc w:val="both"/>
        <w:rPr>
          <w:rFonts w:ascii="Times" w:hAnsi="Times" w:cstheme="minorHAnsi"/>
          <w:b/>
        </w:rPr>
      </w:pPr>
    </w:p>
    <w:p w14:paraId="534A7FAE" w14:textId="77777777" w:rsidR="007C4C3E" w:rsidRPr="008E1678" w:rsidRDefault="007C4C3E" w:rsidP="007F2D42">
      <w:pPr>
        <w:numPr>
          <w:ilvl w:val="0"/>
          <w:numId w:val="26"/>
        </w:numPr>
        <w:spacing w:before="120" w:after="120"/>
        <w:ind w:left="810"/>
        <w:jc w:val="both"/>
        <w:rPr>
          <w:rFonts w:ascii="Times" w:hAnsi="Times" w:cstheme="minorHAnsi"/>
          <w:b/>
        </w:rPr>
      </w:pPr>
      <w:r w:rsidRPr="008E1678">
        <w:rPr>
          <w:rFonts w:ascii="Times" w:hAnsi="Times" w:cstheme="minorHAnsi"/>
          <w:b/>
        </w:rPr>
        <w:t xml:space="preserve">Schedule of tasks, milestones, and deliverables. </w:t>
      </w:r>
      <w:r w:rsidRPr="008E1678">
        <w:rPr>
          <w:rFonts w:ascii="Times" w:hAnsi="Times" w:cstheme="minorHAnsi"/>
        </w:rPr>
        <w:t xml:space="preserve">Based on the time frame specified in the TOR, the evaluators present the detailed schedule. </w:t>
      </w:r>
    </w:p>
    <w:p w14:paraId="6C110F4C" w14:textId="77777777" w:rsidR="007C4C3E" w:rsidRPr="008E1678" w:rsidRDefault="007C4C3E" w:rsidP="007F2D42">
      <w:pPr>
        <w:numPr>
          <w:ilvl w:val="0"/>
          <w:numId w:val="26"/>
        </w:numPr>
        <w:spacing w:before="120" w:after="120"/>
        <w:ind w:left="810"/>
        <w:jc w:val="both"/>
        <w:rPr>
          <w:rFonts w:ascii="Times" w:hAnsi="Times" w:cstheme="minorHAnsi"/>
          <w:b/>
        </w:rPr>
      </w:pPr>
      <w:r w:rsidRPr="008E1678">
        <w:rPr>
          <w:rFonts w:ascii="Times" w:hAnsi="Times" w:cstheme="minorHAnsi"/>
          <w:b/>
        </w:rPr>
        <w:t xml:space="preserve">Required format for the evaluation report. </w:t>
      </w:r>
      <w:r w:rsidRPr="008E1678">
        <w:rPr>
          <w:rFonts w:ascii="Times" w:hAnsi="Times" w:cstheme="minorHAnsi"/>
        </w:rPr>
        <w:t>The final report must include, but not necessarily be limited to, the elements outlined in the template for evaluation reports (see annex 4 below).</w:t>
      </w:r>
    </w:p>
    <w:p w14:paraId="6584D5B0" w14:textId="77777777" w:rsidR="007C4C3E" w:rsidRPr="008E1678" w:rsidRDefault="007C4C3E" w:rsidP="007F2D42">
      <w:pPr>
        <w:numPr>
          <w:ilvl w:val="0"/>
          <w:numId w:val="26"/>
        </w:numPr>
        <w:spacing w:before="120" w:after="120"/>
        <w:ind w:left="810"/>
        <w:jc w:val="both"/>
        <w:rPr>
          <w:rFonts w:ascii="Times" w:hAnsi="Times"/>
          <w:b/>
          <w:bCs/>
        </w:rPr>
      </w:pPr>
      <w:r w:rsidRPr="008E1678">
        <w:rPr>
          <w:rFonts w:ascii="Times" w:hAnsi="Times" w:cstheme="minorBidi"/>
          <w:b/>
          <w:bCs/>
        </w:rPr>
        <w:t xml:space="preserve">Dispute and wrongdoing resolution process and contact details </w:t>
      </w:r>
      <w:r w:rsidRPr="008E1678">
        <w:rPr>
          <w:rFonts w:ascii="Times" w:hAnsi="Times" w:cstheme="minorBidi"/>
        </w:rPr>
        <w:t>(annex A)</w:t>
      </w:r>
    </w:p>
    <w:p w14:paraId="34069D2D" w14:textId="77777777" w:rsidR="007C4C3E" w:rsidRPr="008E1678" w:rsidRDefault="007C4C3E" w:rsidP="007F2D42">
      <w:pPr>
        <w:numPr>
          <w:ilvl w:val="0"/>
          <w:numId w:val="26"/>
        </w:numPr>
        <w:spacing w:before="120" w:after="120"/>
        <w:ind w:left="810"/>
        <w:jc w:val="both"/>
        <w:rPr>
          <w:rFonts w:ascii="Times" w:hAnsi="Times" w:cstheme="minorHAnsi"/>
          <w:b/>
        </w:rPr>
      </w:pPr>
      <w:r w:rsidRPr="008E1678">
        <w:rPr>
          <w:rFonts w:ascii="Times" w:hAnsi="Times" w:cstheme="minorHAnsi"/>
          <w:b/>
        </w:rPr>
        <w:t xml:space="preserve">Pledge of ethical conduct in evaluation. </w:t>
      </w:r>
      <w:r w:rsidRPr="008E1678">
        <w:rPr>
          <w:rFonts w:ascii="Times" w:hAnsi="Times" w:cstheme="minorHAnsi"/>
        </w:rPr>
        <w:t>UNDP programme units should request each member of the evaluation team to read carefully, understand and sign the ‘Pledge of Ethical Conduct in Evaluation of the United Nations system’.</w:t>
      </w:r>
      <w:r w:rsidRPr="008E1678">
        <w:rPr>
          <w:rStyle w:val="FootnoteReference"/>
          <w:rFonts w:ascii="Times" w:hAnsi="Times"/>
        </w:rPr>
        <w:footnoteReference w:id="15"/>
      </w:r>
      <w:r w:rsidRPr="008E1678">
        <w:rPr>
          <w:rFonts w:ascii="Times" w:hAnsi="Times" w:cstheme="minorHAnsi"/>
        </w:rPr>
        <w:t xml:space="preserve"> </w:t>
      </w:r>
    </w:p>
    <w:p w14:paraId="7CC891D3" w14:textId="77777777" w:rsidR="007C4C3E" w:rsidRPr="008E1678" w:rsidRDefault="007C4C3E" w:rsidP="007D33A3">
      <w:pPr>
        <w:spacing w:before="120" w:after="120"/>
        <w:jc w:val="both"/>
        <w:rPr>
          <w:rFonts w:ascii="Times" w:hAnsi="Times"/>
        </w:rPr>
      </w:pPr>
    </w:p>
    <w:p w14:paraId="7478841C" w14:textId="77777777" w:rsidR="003734F7" w:rsidRPr="008E1678" w:rsidRDefault="003734F7" w:rsidP="007D33A3">
      <w:pPr>
        <w:spacing w:before="120" w:after="120"/>
        <w:jc w:val="both"/>
        <w:rPr>
          <w:rFonts w:ascii="Times" w:eastAsia="Calibri" w:hAnsi="Times" w:cs="Calibri"/>
          <w:b/>
          <w:bCs/>
          <w:color w:val="185262"/>
          <w:sz w:val="28"/>
          <w:szCs w:val="28"/>
          <w:u w:val="single"/>
        </w:rPr>
      </w:pPr>
    </w:p>
    <w:p w14:paraId="358F3A9F" w14:textId="65291787" w:rsidR="007C4C3E" w:rsidRPr="008E1678" w:rsidRDefault="007C4C3E" w:rsidP="007D33A3">
      <w:pPr>
        <w:spacing w:before="120" w:after="120"/>
        <w:jc w:val="both"/>
        <w:rPr>
          <w:rFonts w:ascii="Times" w:eastAsia="Calibri" w:hAnsi="Times" w:cs="Calibri"/>
          <w:b/>
          <w:bCs/>
          <w:color w:val="185262"/>
          <w:sz w:val="28"/>
          <w:szCs w:val="28"/>
          <w:u w:val="single"/>
        </w:rPr>
      </w:pPr>
      <w:r w:rsidRPr="008E1678">
        <w:rPr>
          <w:rFonts w:ascii="Times" w:eastAsia="Calibri" w:hAnsi="Times" w:cs="Calibri"/>
          <w:b/>
          <w:bCs/>
          <w:color w:val="185262"/>
          <w:sz w:val="28"/>
          <w:szCs w:val="28"/>
          <w:u w:val="single"/>
          <w:lang w:val="en-GB"/>
        </w:rPr>
        <w:t>Annex A</w:t>
      </w:r>
    </w:p>
    <w:p w14:paraId="64DFEDCC" w14:textId="77777777" w:rsidR="003734F7" w:rsidRPr="008E1678" w:rsidRDefault="003734F7" w:rsidP="007D33A3">
      <w:pPr>
        <w:spacing w:before="120" w:after="120"/>
        <w:ind w:left="576" w:hanging="576"/>
        <w:jc w:val="both"/>
        <w:rPr>
          <w:rFonts w:ascii="Times" w:eastAsia="Calibri" w:hAnsi="Times" w:cs="Calibri"/>
          <w:color w:val="1896A3"/>
          <w:sz w:val="26"/>
          <w:szCs w:val="26"/>
        </w:rPr>
      </w:pPr>
    </w:p>
    <w:p w14:paraId="52C8C00D" w14:textId="4E711FDB" w:rsidR="007C4C3E" w:rsidRPr="008E1678" w:rsidRDefault="007C4C3E" w:rsidP="007D33A3">
      <w:pPr>
        <w:spacing w:before="120" w:after="120"/>
        <w:ind w:left="576" w:hanging="576"/>
        <w:jc w:val="both"/>
        <w:rPr>
          <w:rFonts w:ascii="Times" w:hAnsi="Times"/>
        </w:rPr>
      </w:pPr>
      <w:r w:rsidRPr="008E1678">
        <w:rPr>
          <w:rFonts w:ascii="Times" w:eastAsia="Calibri" w:hAnsi="Times" w:cs="Calibri"/>
          <w:color w:val="1896A3"/>
          <w:sz w:val="26"/>
          <w:szCs w:val="26"/>
          <w:lang w:val="en-GB"/>
        </w:rPr>
        <w:t>UNDP Evaluation dispute resolution process</w:t>
      </w:r>
    </w:p>
    <w:p w14:paraId="468EB9D6" w14:textId="77777777" w:rsidR="003734F7" w:rsidRPr="008E1678" w:rsidRDefault="003734F7" w:rsidP="007D33A3">
      <w:pPr>
        <w:spacing w:before="120" w:after="120"/>
        <w:jc w:val="both"/>
        <w:rPr>
          <w:rFonts w:ascii="Times" w:eastAsia="Calibri" w:hAnsi="Times" w:cs="Calibri"/>
          <w:b/>
          <w:bCs/>
          <w:color w:val="000000" w:themeColor="text1"/>
        </w:rPr>
      </w:pPr>
    </w:p>
    <w:p w14:paraId="7A7C87D7" w14:textId="7DB291C2" w:rsidR="007C4C3E" w:rsidRPr="008E1678" w:rsidRDefault="007C4C3E" w:rsidP="007D33A3">
      <w:pPr>
        <w:spacing w:before="120" w:after="120"/>
        <w:jc w:val="both"/>
        <w:rPr>
          <w:rFonts w:ascii="Times" w:hAnsi="Times"/>
        </w:rPr>
      </w:pPr>
      <w:r w:rsidRPr="008E1678">
        <w:rPr>
          <w:rFonts w:ascii="Times" w:eastAsia="Calibri" w:hAnsi="Times" w:cs="Calibri"/>
          <w:b/>
          <w:bCs/>
          <w:color w:val="000000" w:themeColor="text1"/>
          <w:lang w:val="en-GB"/>
        </w:rPr>
        <w:t>Dispute settlement</w:t>
      </w:r>
    </w:p>
    <w:p w14:paraId="16742A22" w14:textId="77777777" w:rsidR="007C4C3E" w:rsidRPr="008E1678" w:rsidRDefault="007C4C3E" w:rsidP="007D33A3">
      <w:pPr>
        <w:spacing w:before="120" w:after="120"/>
        <w:jc w:val="both"/>
        <w:rPr>
          <w:rFonts w:ascii="Times" w:hAnsi="Times"/>
        </w:rPr>
      </w:pPr>
      <w:r w:rsidRPr="008E1678">
        <w:rPr>
          <w:rFonts w:ascii="Times" w:eastAsia="Calibri" w:hAnsi="Times" w:cs="Calibri"/>
          <w:sz w:val="22"/>
          <w:szCs w:val="22"/>
          <w:lang w:val="en-GB"/>
        </w:rPr>
        <w:t xml:space="preserve">Should you or a member of the evaluation team feel unduly pressured to change the findings or </w:t>
      </w:r>
    </w:p>
    <w:p w14:paraId="01812AE7" w14:textId="77777777" w:rsidR="007C4C3E" w:rsidRPr="008E1678" w:rsidRDefault="007C4C3E" w:rsidP="007D33A3">
      <w:pPr>
        <w:spacing w:before="120" w:after="120"/>
        <w:jc w:val="both"/>
        <w:rPr>
          <w:rFonts w:ascii="Times" w:hAnsi="Times"/>
        </w:rPr>
      </w:pPr>
      <w:r w:rsidRPr="008E1678">
        <w:rPr>
          <w:rFonts w:ascii="Times" w:eastAsia="Calibri" w:hAnsi="Times" w:cs="Calibri"/>
          <w:sz w:val="22"/>
          <w:szCs w:val="22"/>
          <w:lang w:val="en-GB"/>
        </w:rPr>
        <w:t xml:space="preserve">conclusions of an evaluation you have been contracted to undertake you are freely able to raise your </w:t>
      </w:r>
    </w:p>
    <w:p w14:paraId="53579D82" w14:textId="77777777" w:rsidR="007C4C3E" w:rsidRPr="008E1678" w:rsidRDefault="007C4C3E" w:rsidP="007D33A3">
      <w:pPr>
        <w:spacing w:before="120" w:after="120"/>
        <w:jc w:val="both"/>
        <w:rPr>
          <w:rFonts w:ascii="Times" w:hAnsi="Times"/>
        </w:rPr>
      </w:pPr>
      <w:r w:rsidRPr="008E1678">
        <w:rPr>
          <w:rFonts w:ascii="Times" w:eastAsia="Calibri" w:hAnsi="Times" w:cs="Calibri"/>
          <w:sz w:val="22"/>
          <w:szCs w:val="22"/>
          <w:lang w:val="en-GB"/>
        </w:rPr>
        <w:t>concerns with the management within UNDP.</w:t>
      </w:r>
    </w:p>
    <w:p w14:paraId="634269E7" w14:textId="77777777" w:rsidR="007C4C3E" w:rsidRPr="008E1678" w:rsidRDefault="007C4C3E" w:rsidP="007D33A3">
      <w:pPr>
        <w:spacing w:before="120" w:after="120"/>
        <w:jc w:val="both"/>
        <w:rPr>
          <w:rFonts w:ascii="Times" w:hAnsi="Times"/>
        </w:rPr>
      </w:pPr>
      <w:r w:rsidRPr="008E1678">
        <w:rPr>
          <w:rFonts w:ascii="Times" w:eastAsia="Calibri" w:hAnsi="Times" w:cs="Calibri"/>
          <w:sz w:val="22"/>
          <w:szCs w:val="22"/>
          <w:lang w:val="en-GB"/>
        </w:rPr>
        <w:lastRenderedPageBreak/>
        <w:t xml:space="preserve">Please send your concerns to the Deputy Director of the Region who will ensure a timely response. </w:t>
      </w:r>
    </w:p>
    <w:p w14:paraId="05E5BAE2" w14:textId="77777777" w:rsidR="007C4C3E" w:rsidRPr="008E1678" w:rsidRDefault="007C4C3E" w:rsidP="007D33A3">
      <w:pPr>
        <w:spacing w:before="120" w:after="120"/>
        <w:jc w:val="both"/>
        <w:rPr>
          <w:rFonts w:ascii="Times" w:hAnsi="Times"/>
        </w:rPr>
      </w:pPr>
      <w:r w:rsidRPr="008E1678">
        <w:rPr>
          <w:rFonts w:ascii="Times" w:eastAsia="Calibri" w:hAnsi="Times" w:cs="Calibri"/>
          <w:sz w:val="22"/>
          <w:szCs w:val="22"/>
          <w:lang w:val="en-GB"/>
        </w:rPr>
        <w:t xml:space="preserve">Please also include the Independent Evaluation Office, in your correspondence </w:t>
      </w:r>
    </w:p>
    <w:p w14:paraId="593F1C28" w14:textId="77777777" w:rsidR="007C4C3E" w:rsidRPr="008E1678" w:rsidRDefault="007C4C3E" w:rsidP="007D33A3">
      <w:pPr>
        <w:spacing w:before="120" w:after="120"/>
        <w:jc w:val="both"/>
        <w:rPr>
          <w:rFonts w:ascii="Times" w:hAnsi="Times"/>
        </w:rPr>
      </w:pPr>
      <w:r w:rsidRPr="008E1678">
        <w:rPr>
          <w:rFonts w:ascii="Times" w:eastAsia="Calibri" w:hAnsi="Times" w:cs="Calibri"/>
          <w:sz w:val="22"/>
          <w:szCs w:val="22"/>
          <w:lang w:val="en-GB"/>
        </w:rPr>
        <w:t>(</w:t>
      </w:r>
      <w:hyperlink r:id="rId11">
        <w:r w:rsidRPr="008E1678">
          <w:rPr>
            <w:rStyle w:val="Hyperlink"/>
            <w:rFonts w:ascii="Times" w:eastAsiaTheme="majorEastAsia" w:hAnsi="Times"/>
            <w:sz w:val="22"/>
            <w:szCs w:val="22"/>
            <w:lang w:val="en-GB"/>
          </w:rPr>
          <w:t>evaluation.office@undp.org</w:t>
        </w:r>
      </w:hyperlink>
      <w:r w:rsidRPr="008E1678">
        <w:rPr>
          <w:rFonts w:ascii="Times" w:eastAsia="Calibri" w:hAnsi="Times" w:cs="Calibri"/>
          <w:sz w:val="22"/>
          <w:szCs w:val="22"/>
          <w:lang w:val="en-GB"/>
        </w:rPr>
        <w:t>).</w:t>
      </w:r>
    </w:p>
    <w:p w14:paraId="6528233D" w14:textId="77777777" w:rsidR="007C4C3E" w:rsidRPr="008E1678" w:rsidRDefault="007C4C3E" w:rsidP="007D33A3">
      <w:pPr>
        <w:spacing w:before="120" w:after="120"/>
        <w:jc w:val="both"/>
        <w:rPr>
          <w:rFonts w:ascii="Times" w:hAnsi="Times"/>
        </w:rPr>
      </w:pPr>
      <w:r w:rsidRPr="008E1678">
        <w:rPr>
          <w:rFonts w:ascii="Times" w:eastAsia="Calibri" w:hAnsi="Times" w:cs="Calibri"/>
          <w:sz w:val="22"/>
          <w:szCs w:val="22"/>
          <w:lang w:val="en-GB"/>
        </w:rPr>
        <w:t xml:space="preserve"> </w:t>
      </w:r>
    </w:p>
    <w:p w14:paraId="4FDCCCE7" w14:textId="77777777" w:rsidR="007C4C3E" w:rsidRPr="008E1678" w:rsidRDefault="007C4C3E" w:rsidP="007D33A3">
      <w:pPr>
        <w:spacing w:before="120" w:after="120"/>
        <w:jc w:val="both"/>
        <w:rPr>
          <w:rFonts w:ascii="Times" w:hAnsi="Times"/>
        </w:rPr>
      </w:pPr>
      <w:r w:rsidRPr="008E1678">
        <w:rPr>
          <w:rFonts w:ascii="Times" w:eastAsia="Calibri" w:hAnsi="Times" w:cs="Calibri"/>
          <w:b/>
          <w:bCs/>
          <w:lang w:val="en-GB"/>
        </w:rPr>
        <w:t>Reporting wrongdoing</w:t>
      </w:r>
    </w:p>
    <w:p w14:paraId="64AD896A" w14:textId="77777777" w:rsidR="007C4C3E" w:rsidRPr="008E1678" w:rsidRDefault="007C4C3E" w:rsidP="007D33A3">
      <w:pPr>
        <w:spacing w:before="120" w:after="120"/>
        <w:jc w:val="both"/>
        <w:rPr>
          <w:rFonts w:ascii="Times" w:hAnsi="Times"/>
        </w:rPr>
      </w:pPr>
      <w:r w:rsidRPr="008E1678">
        <w:rPr>
          <w:rFonts w:ascii="Times" w:eastAsia="Calibri" w:hAnsi="Times" w:cs="Calibri"/>
          <w:sz w:val="22"/>
          <w:szCs w:val="22"/>
          <w:lang w:val="en-GB"/>
        </w:rPr>
        <w:t xml:space="preserve">UNDP takes all reports of alleged wrongdoing seriously. In accordance with the </w:t>
      </w:r>
      <w:hyperlink r:id="rId12">
        <w:r w:rsidRPr="008E1678">
          <w:rPr>
            <w:rStyle w:val="Hyperlink"/>
            <w:rFonts w:ascii="Times" w:eastAsiaTheme="majorEastAsia" w:hAnsi="Times"/>
            <w:sz w:val="22"/>
            <w:szCs w:val="22"/>
            <w:lang w:val="en-GB"/>
          </w:rPr>
          <w:t>UNDP Legal</w:t>
        </w:r>
      </w:hyperlink>
    </w:p>
    <w:p w14:paraId="1DFCB549" w14:textId="4CF22999" w:rsidR="007C4C3E" w:rsidRPr="008E1678" w:rsidRDefault="00C16769" w:rsidP="007D33A3">
      <w:pPr>
        <w:spacing w:before="120" w:after="120"/>
        <w:jc w:val="both"/>
        <w:rPr>
          <w:rFonts w:ascii="Times" w:hAnsi="Times"/>
        </w:rPr>
      </w:pPr>
      <w:hyperlink r:id="rId13">
        <w:r w:rsidR="007C4C3E" w:rsidRPr="008E1678">
          <w:rPr>
            <w:rStyle w:val="Hyperlink"/>
            <w:rFonts w:ascii="Times" w:eastAsiaTheme="majorEastAsia" w:hAnsi="Times"/>
            <w:sz w:val="22"/>
            <w:szCs w:val="22"/>
            <w:lang w:val="en-GB"/>
          </w:rPr>
          <w:t>Framework for Addressing Non-Compliance with UN Standards of Conduct</w:t>
        </w:r>
      </w:hyperlink>
      <w:r w:rsidR="007C4C3E" w:rsidRPr="008E1678">
        <w:rPr>
          <w:rFonts w:ascii="Times" w:eastAsia="Calibri" w:hAnsi="Times" w:cs="Calibri"/>
          <w:sz w:val="22"/>
          <w:szCs w:val="22"/>
          <w:lang w:val="en-GB"/>
        </w:rPr>
        <w:t>, the Office of Audit and Investigation is the principal channel to receive allegations*.</w:t>
      </w:r>
    </w:p>
    <w:p w14:paraId="2192906A" w14:textId="1257E287" w:rsidR="007C4C3E" w:rsidRPr="008E1678" w:rsidRDefault="007C4C3E" w:rsidP="007D33A3">
      <w:pPr>
        <w:spacing w:before="120" w:after="120"/>
        <w:jc w:val="both"/>
        <w:rPr>
          <w:rFonts w:ascii="Times" w:hAnsi="Times"/>
        </w:rPr>
      </w:pPr>
      <w:r w:rsidRPr="008E1678">
        <w:rPr>
          <w:rFonts w:ascii="Times" w:eastAsia="Calibri" w:hAnsi="Times" w:cs="Calibri"/>
          <w:sz w:val="22"/>
          <w:szCs w:val="22"/>
          <w:lang w:val="en-GB"/>
        </w:rPr>
        <w:t>Anyone with information regarding fraud against UNDP programmes or involving UNDP staff is strongly encouraged to report this information through the Investigations Hotline (+1-844-595-5206).</w:t>
      </w:r>
    </w:p>
    <w:p w14:paraId="7515C0AB" w14:textId="40B2EE93" w:rsidR="007C4C3E" w:rsidRPr="008E1678" w:rsidRDefault="007C4C3E" w:rsidP="007D33A3">
      <w:pPr>
        <w:spacing w:before="120" w:after="120"/>
        <w:jc w:val="both"/>
        <w:rPr>
          <w:rFonts w:ascii="Times" w:hAnsi="Times"/>
        </w:rPr>
      </w:pPr>
      <w:r w:rsidRPr="008E1678">
        <w:rPr>
          <w:rFonts w:ascii="Times" w:eastAsia="Calibri" w:hAnsi="Times" w:cs="Calibri"/>
          <w:sz w:val="22"/>
          <w:szCs w:val="22"/>
          <w:lang w:val="en-GB"/>
        </w:rPr>
        <w:t>People reporting wrongdoing to the Investigations Hotline have the option to leave relevant contact information or to remain anonymous. However, allegations of workplace harassment and abuse of authority cannot be reported anonymously.</w:t>
      </w:r>
    </w:p>
    <w:p w14:paraId="708A03C3" w14:textId="2B776242" w:rsidR="007C4C3E" w:rsidRPr="008E1678" w:rsidRDefault="007C4C3E" w:rsidP="007D33A3">
      <w:pPr>
        <w:spacing w:before="120" w:after="120"/>
        <w:jc w:val="both"/>
        <w:rPr>
          <w:rFonts w:ascii="Times" w:hAnsi="Times"/>
        </w:rPr>
      </w:pPr>
      <w:r w:rsidRPr="008E1678">
        <w:rPr>
          <w:rFonts w:ascii="Times" w:eastAsia="Calibri" w:hAnsi="Times" w:cs="Calibri"/>
          <w:sz w:val="22"/>
          <w:szCs w:val="22"/>
          <w:lang w:val="en-GB"/>
        </w:rPr>
        <w:t xml:space="preserve">When reporting to the Investigations Hotline, people are encouraged to be as specific as possible, including the basic details of who, what, </w:t>
      </w:r>
      <w:proofErr w:type="gramStart"/>
      <w:r w:rsidRPr="008E1678">
        <w:rPr>
          <w:rFonts w:ascii="Times" w:eastAsia="Calibri" w:hAnsi="Times" w:cs="Calibri"/>
          <w:sz w:val="22"/>
          <w:szCs w:val="22"/>
          <w:lang w:val="en-GB"/>
        </w:rPr>
        <w:t>where,</w:t>
      </w:r>
      <w:proofErr w:type="gramEnd"/>
      <w:r w:rsidRPr="008E1678">
        <w:rPr>
          <w:rFonts w:ascii="Times" w:eastAsia="Calibri" w:hAnsi="Times" w:cs="Calibri"/>
          <w:sz w:val="22"/>
          <w:szCs w:val="22"/>
          <w:lang w:val="en-GB"/>
        </w:rPr>
        <w:t xml:space="preserve"> when and how any of these incidents occurred. </w:t>
      </w:r>
    </w:p>
    <w:p w14:paraId="79BF40AE" w14:textId="77777777" w:rsidR="007C4C3E" w:rsidRPr="008E1678" w:rsidRDefault="007C4C3E" w:rsidP="007D33A3">
      <w:pPr>
        <w:spacing w:before="120" w:after="120"/>
        <w:jc w:val="both"/>
        <w:rPr>
          <w:rFonts w:ascii="Times" w:hAnsi="Times"/>
        </w:rPr>
      </w:pPr>
      <w:r w:rsidRPr="008E1678">
        <w:rPr>
          <w:rFonts w:ascii="Times" w:eastAsia="Calibri" w:hAnsi="Times" w:cs="Calibri"/>
          <w:sz w:val="22"/>
          <w:szCs w:val="22"/>
          <w:lang w:val="en-GB"/>
        </w:rPr>
        <w:t>Specific information will allow OAI to properly investigate the alleged wrongdoing.</w:t>
      </w:r>
    </w:p>
    <w:p w14:paraId="39214255" w14:textId="77777777" w:rsidR="007C4C3E" w:rsidRPr="008E1678" w:rsidRDefault="007C4C3E" w:rsidP="007D33A3">
      <w:pPr>
        <w:spacing w:before="120" w:after="120"/>
        <w:jc w:val="both"/>
        <w:rPr>
          <w:rFonts w:ascii="Times" w:hAnsi="Times"/>
        </w:rPr>
      </w:pPr>
      <w:r w:rsidRPr="008E1678">
        <w:rPr>
          <w:rFonts w:ascii="Times" w:eastAsia="Calibri" w:hAnsi="Times" w:cs="Calibri"/>
          <w:sz w:val="22"/>
          <w:szCs w:val="22"/>
          <w:lang w:val="en-GB"/>
        </w:rPr>
        <w:t xml:space="preserve"> </w:t>
      </w:r>
    </w:p>
    <w:p w14:paraId="4BFA78BE" w14:textId="77777777" w:rsidR="007C4C3E" w:rsidRPr="008E1678" w:rsidRDefault="007C4C3E" w:rsidP="007D33A3">
      <w:pPr>
        <w:spacing w:before="120" w:after="120"/>
        <w:jc w:val="both"/>
        <w:rPr>
          <w:rFonts w:ascii="Times" w:hAnsi="Times"/>
        </w:rPr>
      </w:pPr>
      <w:r w:rsidRPr="008E1678">
        <w:rPr>
          <w:rFonts w:ascii="Times" w:eastAsia="Calibri" w:hAnsi="Times" w:cs="Calibri"/>
          <w:sz w:val="22"/>
          <w:szCs w:val="22"/>
          <w:lang w:val="en-GB"/>
        </w:rPr>
        <w:t xml:space="preserve">The investigations hotline, managed by an independent service provider on behalf of UNDP to </w:t>
      </w:r>
    </w:p>
    <w:p w14:paraId="62F6DDE6" w14:textId="77777777" w:rsidR="007C4C3E" w:rsidRPr="008E1678" w:rsidRDefault="007C4C3E" w:rsidP="007D33A3">
      <w:pPr>
        <w:spacing w:before="120" w:after="120"/>
        <w:jc w:val="both"/>
        <w:rPr>
          <w:rFonts w:ascii="Times" w:hAnsi="Times"/>
        </w:rPr>
      </w:pPr>
      <w:r w:rsidRPr="008E1678">
        <w:rPr>
          <w:rFonts w:ascii="Times" w:eastAsia="Calibri" w:hAnsi="Times" w:cs="Calibri"/>
          <w:sz w:val="22"/>
          <w:szCs w:val="22"/>
          <w:lang w:val="en-GB"/>
        </w:rPr>
        <w:t>protect confidentiality, can be directly accessed worldwide and free of charge in different ways:</w:t>
      </w:r>
    </w:p>
    <w:p w14:paraId="33ABA855" w14:textId="77777777" w:rsidR="007C4C3E" w:rsidRPr="008E1678" w:rsidRDefault="007C4C3E" w:rsidP="007D33A3">
      <w:pPr>
        <w:spacing w:before="120" w:after="120"/>
        <w:jc w:val="both"/>
        <w:rPr>
          <w:rFonts w:ascii="Times" w:hAnsi="Times"/>
        </w:rPr>
      </w:pPr>
      <w:r w:rsidRPr="008E1678">
        <w:rPr>
          <w:rFonts w:ascii="Times" w:eastAsia="Calibri" w:hAnsi="Times" w:cs="Calibri"/>
          <w:sz w:val="22"/>
          <w:szCs w:val="22"/>
          <w:lang w:val="en-GB"/>
        </w:rPr>
        <w:t xml:space="preserve"> </w:t>
      </w:r>
    </w:p>
    <w:p w14:paraId="5B658E4F" w14:textId="77777777" w:rsidR="007C4C3E" w:rsidRPr="008E1678" w:rsidRDefault="00C16769" w:rsidP="007D33A3">
      <w:pPr>
        <w:spacing w:before="120" w:after="120"/>
        <w:jc w:val="both"/>
        <w:rPr>
          <w:rFonts w:ascii="Times" w:hAnsi="Times"/>
        </w:rPr>
      </w:pPr>
      <w:hyperlink r:id="rId14">
        <w:r w:rsidR="007C4C3E" w:rsidRPr="008E1678">
          <w:rPr>
            <w:rStyle w:val="Hyperlink"/>
            <w:rFonts w:ascii="Times" w:eastAsiaTheme="majorEastAsia" w:hAnsi="Times"/>
            <w:sz w:val="22"/>
            <w:szCs w:val="22"/>
            <w:lang w:val="en-GB"/>
          </w:rPr>
          <w:t>ONLINE REFERRAL FORM</w:t>
        </w:r>
      </w:hyperlink>
      <w:r w:rsidR="007C4C3E" w:rsidRPr="008E1678">
        <w:rPr>
          <w:rFonts w:ascii="Times" w:eastAsia="Calibri" w:hAnsi="Times" w:cs="Calibri"/>
          <w:sz w:val="22"/>
          <w:szCs w:val="22"/>
          <w:lang w:val="en-GB"/>
        </w:rPr>
        <w:t xml:space="preserve"> </w:t>
      </w:r>
      <w:r w:rsidR="007C4C3E" w:rsidRPr="008E1678">
        <w:rPr>
          <w:rFonts w:ascii="Times" w:eastAsia="Calibri" w:hAnsi="Times" w:cs="Calibri"/>
          <w:i/>
          <w:iCs/>
          <w:sz w:val="22"/>
          <w:szCs w:val="22"/>
          <w:lang w:val="en-GB"/>
        </w:rPr>
        <w:t>(You will be redirected to an independent third-party site.)</w:t>
      </w:r>
    </w:p>
    <w:p w14:paraId="621146D6" w14:textId="77777777" w:rsidR="007C4C3E" w:rsidRPr="008E1678" w:rsidRDefault="007C4C3E" w:rsidP="007D33A3">
      <w:pPr>
        <w:spacing w:before="120" w:after="120"/>
        <w:jc w:val="both"/>
        <w:rPr>
          <w:rFonts w:ascii="Times" w:eastAsia="Calibri" w:hAnsi="Times" w:cs="Calibri"/>
          <w:i/>
          <w:iCs/>
        </w:rPr>
      </w:pPr>
    </w:p>
    <w:p w14:paraId="228878CA" w14:textId="6C7C120B" w:rsidR="007C4C3E" w:rsidRPr="008E1678" w:rsidRDefault="007C4C3E" w:rsidP="007D33A3">
      <w:pPr>
        <w:spacing w:before="120" w:after="120"/>
        <w:jc w:val="both"/>
        <w:rPr>
          <w:rFonts w:ascii="Times" w:hAnsi="Times"/>
        </w:rPr>
      </w:pPr>
      <w:r w:rsidRPr="008E1678">
        <w:rPr>
          <w:rFonts w:ascii="Times" w:eastAsia="Calibri" w:hAnsi="Times" w:cs="Calibri"/>
          <w:b/>
          <w:bCs/>
          <w:sz w:val="22"/>
          <w:szCs w:val="22"/>
          <w:lang w:val="en-GB"/>
        </w:rPr>
        <w:t>PHONE - REVERSED CHARGES</w:t>
      </w:r>
      <w:r w:rsidRPr="008E1678">
        <w:rPr>
          <w:rFonts w:ascii="Times" w:eastAsia="Calibri" w:hAnsi="Times" w:cs="Calibri"/>
          <w:sz w:val="22"/>
          <w:szCs w:val="22"/>
          <w:lang w:val="en-GB"/>
        </w:rPr>
        <w:t xml:space="preserve"> </w:t>
      </w:r>
      <w:hyperlink r:id="rId15">
        <w:r w:rsidRPr="008E1678">
          <w:rPr>
            <w:rStyle w:val="Hyperlink"/>
            <w:rFonts w:ascii="Times" w:eastAsiaTheme="majorEastAsia" w:hAnsi="Times"/>
            <w:sz w:val="22"/>
            <w:szCs w:val="22"/>
            <w:lang w:val="en-GB"/>
          </w:rPr>
          <w:t>Click here for worldwide numbers</w:t>
        </w:r>
      </w:hyperlink>
      <w:r w:rsidRPr="008E1678">
        <w:rPr>
          <w:rFonts w:ascii="Times" w:eastAsia="Calibri" w:hAnsi="Times" w:cs="Calibri"/>
          <w:sz w:val="22"/>
          <w:szCs w:val="22"/>
          <w:lang w:val="en-GB"/>
        </w:rPr>
        <w:t xml:space="preserve"> (interpreters available 24 hours/day) Call +1-844-595-5206 in the USA</w:t>
      </w:r>
    </w:p>
    <w:p w14:paraId="688EAD1B" w14:textId="77777777" w:rsidR="007C4C3E" w:rsidRPr="008E1678" w:rsidRDefault="007C4C3E" w:rsidP="007D33A3">
      <w:pPr>
        <w:spacing w:before="120" w:after="120"/>
        <w:jc w:val="both"/>
        <w:rPr>
          <w:rFonts w:ascii="Times" w:eastAsia="Calibri" w:hAnsi="Times" w:cs="Calibri"/>
        </w:rPr>
      </w:pPr>
    </w:p>
    <w:p w14:paraId="4493C8D7" w14:textId="77777777" w:rsidR="007C4C3E" w:rsidRPr="008E1678" w:rsidRDefault="007C4C3E" w:rsidP="007D33A3">
      <w:pPr>
        <w:spacing w:before="120" w:after="120"/>
        <w:jc w:val="both"/>
        <w:rPr>
          <w:rFonts w:ascii="Times" w:hAnsi="Times"/>
        </w:rPr>
      </w:pPr>
      <w:r w:rsidRPr="008E1678">
        <w:rPr>
          <w:rFonts w:ascii="Times" w:eastAsia="Calibri" w:hAnsi="Times" w:cs="Calibri"/>
          <w:b/>
          <w:bCs/>
          <w:sz w:val="22"/>
          <w:szCs w:val="22"/>
          <w:lang w:val="en-GB"/>
        </w:rPr>
        <w:t>EMAIL</w:t>
      </w:r>
      <w:r w:rsidRPr="008E1678">
        <w:rPr>
          <w:rFonts w:ascii="Times" w:eastAsia="Calibri" w:hAnsi="Times" w:cs="Calibri"/>
          <w:sz w:val="22"/>
          <w:szCs w:val="22"/>
          <w:lang w:val="en-GB"/>
        </w:rPr>
        <w:t xml:space="preserve"> directly to OAI at: </w:t>
      </w:r>
      <w:hyperlink r:id="rId16">
        <w:r w:rsidRPr="008E1678">
          <w:rPr>
            <w:rStyle w:val="Hyperlink"/>
            <w:rFonts w:ascii="Times" w:eastAsiaTheme="majorEastAsia" w:hAnsi="Times"/>
            <w:sz w:val="22"/>
            <w:szCs w:val="22"/>
            <w:lang w:val="en-GB"/>
          </w:rPr>
          <w:t>reportmisconduct@undp.org</w:t>
        </w:r>
      </w:hyperlink>
    </w:p>
    <w:p w14:paraId="748CA663" w14:textId="77777777" w:rsidR="007C4C3E" w:rsidRPr="008E1678" w:rsidRDefault="007C4C3E" w:rsidP="007D33A3">
      <w:pPr>
        <w:spacing w:before="120" w:after="120"/>
        <w:jc w:val="both"/>
        <w:rPr>
          <w:rFonts w:ascii="Times" w:hAnsi="Times"/>
        </w:rPr>
      </w:pPr>
      <w:r w:rsidRPr="008E1678">
        <w:rPr>
          <w:rFonts w:ascii="Times" w:eastAsia="Calibri" w:hAnsi="Times" w:cs="Calibri"/>
          <w:b/>
          <w:bCs/>
          <w:sz w:val="22"/>
          <w:szCs w:val="22"/>
          <w:lang w:val="en-GB"/>
        </w:rPr>
        <w:t>REGULAR MAIL</w:t>
      </w:r>
    </w:p>
    <w:p w14:paraId="52D80C57" w14:textId="77777777" w:rsidR="007C4C3E" w:rsidRPr="008E1678" w:rsidRDefault="007C4C3E" w:rsidP="007D33A3">
      <w:pPr>
        <w:spacing w:before="120" w:after="120"/>
        <w:jc w:val="both"/>
        <w:rPr>
          <w:rFonts w:ascii="Times" w:hAnsi="Times"/>
        </w:rPr>
      </w:pPr>
      <w:r w:rsidRPr="008E1678">
        <w:rPr>
          <w:rFonts w:ascii="Times" w:eastAsia="Calibri" w:hAnsi="Times" w:cs="Calibri"/>
          <w:sz w:val="22"/>
          <w:szCs w:val="22"/>
          <w:lang w:val="en-GB"/>
        </w:rPr>
        <w:t>Deputy Director (Investigations)</w:t>
      </w:r>
    </w:p>
    <w:p w14:paraId="455E407E" w14:textId="77777777" w:rsidR="007C4C3E" w:rsidRPr="008E1678" w:rsidRDefault="007C4C3E" w:rsidP="007D33A3">
      <w:pPr>
        <w:spacing w:before="120" w:after="120"/>
        <w:jc w:val="both"/>
        <w:rPr>
          <w:rFonts w:ascii="Times" w:hAnsi="Times"/>
        </w:rPr>
      </w:pPr>
      <w:r w:rsidRPr="008E1678">
        <w:rPr>
          <w:rFonts w:ascii="Times" w:eastAsia="Calibri" w:hAnsi="Times" w:cs="Calibri"/>
          <w:sz w:val="22"/>
          <w:szCs w:val="22"/>
          <w:lang w:val="en-GB"/>
        </w:rPr>
        <w:t>Office of Audit and Investigations</w:t>
      </w:r>
    </w:p>
    <w:p w14:paraId="4BDD0846" w14:textId="77777777" w:rsidR="007C4C3E" w:rsidRPr="008E1678" w:rsidRDefault="007C4C3E" w:rsidP="007D33A3">
      <w:pPr>
        <w:spacing w:before="120" w:after="120"/>
        <w:jc w:val="both"/>
        <w:rPr>
          <w:rFonts w:ascii="Times" w:hAnsi="Times"/>
        </w:rPr>
      </w:pPr>
      <w:r w:rsidRPr="008E1678">
        <w:rPr>
          <w:rFonts w:ascii="Times" w:eastAsia="Calibri" w:hAnsi="Times" w:cs="Calibri"/>
          <w:sz w:val="22"/>
          <w:szCs w:val="22"/>
          <w:lang w:val="en-GB"/>
        </w:rPr>
        <w:t>United Nations Development Programme</w:t>
      </w:r>
    </w:p>
    <w:p w14:paraId="799351D9" w14:textId="77777777" w:rsidR="007C4C3E" w:rsidRPr="008E1678" w:rsidRDefault="007C4C3E" w:rsidP="007D33A3">
      <w:pPr>
        <w:spacing w:before="120" w:after="120"/>
        <w:jc w:val="both"/>
        <w:rPr>
          <w:rFonts w:ascii="Times" w:hAnsi="Times"/>
        </w:rPr>
      </w:pPr>
      <w:r w:rsidRPr="008E1678">
        <w:rPr>
          <w:rFonts w:ascii="Times" w:eastAsia="Calibri" w:hAnsi="Times" w:cs="Calibri"/>
          <w:sz w:val="22"/>
          <w:szCs w:val="22"/>
          <w:lang w:val="en-GB"/>
        </w:rPr>
        <w:t>One UN Plaza, DC1, 4th Floor</w:t>
      </w:r>
    </w:p>
    <w:p w14:paraId="177891EE" w14:textId="296F1A20" w:rsidR="00D51693" w:rsidRPr="008E1678" w:rsidRDefault="00D51693">
      <w:pPr>
        <w:spacing w:after="160" w:line="259" w:lineRule="auto"/>
        <w:rPr>
          <w:rFonts w:ascii="Times" w:eastAsia="Calibri" w:hAnsi="Times" w:cs="Calibri"/>
          <w:sz w:val="22"/>
          <w:szCs w:val="22"/>
          <w:lang w:val="en-GB"/>
        </w:rPr>
      </w:pPr>
      <w:r w:rsidRPr="008E1678">
        <w:rPr>
          <w:rFonts w:ascii="Times" w:eastAsia="Calibri" w:hAnsi="Times" w:cs="Calibri"/>
          <w:sz w:val="22"/>
          <w:szCs w:val="22"/>
          <w:lang w:val="en-GB"/>
        </w:rPr>
        <w:br w:type="page"/>
      </w:r>
    </w:p>
    <w:p w14:paraId="264A0A47" w14:textId="77777777" w:rsidR="003C6DF2" w:rsidRPr="008E1678" w:rsidRDefault="003C6DF2" w:rsidP="00D51693">
      <w:pPr>
        <w:spacing w:before="120" w:after="120"/>
        <w:jc w:val="both"/>
        <w:rPr>
          <w:rFonts w:ascii="Times" w:hAnsi="Times"/>
        </w:rPr>
      </w:pPr>
    </w:p>
    <w:p w14:paraId="51B280A3" w14:textId="60A648BA" w:rsidR="00E43A6C" w:rsidRDefault="005C4359" w:rsidP="00E43A6C">
      <w:pPr>
        <w:pStyle w:val="Heading3"/>
        <w:spacing w:before="120" w:after="120"/>
        <w:rPr>
          <w:rFonts w:eastAsia="SimSun"/>
          <w:lang w:val="en-US" w:eastAsia="zh-CN"/>
        </w:rPr>
      </w:pPr>
      <w:bookmarkStart w:id="36" w:name="_Toc92381468"/>
      <w:r w:rsidRPr="008E1678">
        <w:rPr>
          <w:rFonts w:eastAsia="SimSun"/>
          <w:lang w:eastAsia="zh-CN"/>
        </w:rPr>
        <w:t>A</w:t>
      </w:r>
      <w:bookmarkEnd w:id="26"/>
      <w:r w:rsidR="008B31C1">
        <w:rPr>
          <w:rFonts w:eastAsia="SimSun"/>
          <w:lang w:val="en-US" w:eastAsia="zh-CN"/>
        </w:rPr>
        <w:t>NNEX II</w:t>
      </w:r>
      <w:r w:rsidR="008B31C1">
        <w:rPr>
          <w:rFonts w:eastAsia="SimSun"/>
          <w:lang w:val="en-US" w:eastAsia="zh-CN"/>
        </w:rPr>
        <w:tab/>
      </w:r>
      <w:r w:rsidR="00E43A6C">
        <w:rPr>
          <w:rFonts w:eastAsia="SimSun"/>
          <w:lang w:val="en-US" w:eastAsia="zh-CN"/>
        </w:rPr>
        <w:t>Project Theory of Change</w:t>
      </w:r>
      <w:bookmarkEnd w:id="36"/>
    </w:p>
    <w:p w14:paraId="7148172C" w14:textId="2051B833" w:rsidR="00E43A6C" w:rsidRPr="00E43A6C" w:rsidRDefault="00E43A6C" w:rsidP="00E43A6C">
      <w:pPr>
        <w:jc w:val="center"/>
      </w:pPr>
      <w:r w:rsidRPr="00E43A6C">
        <w:fldChar w:fldCharType="begin"/>
      </w:r>
      <w:r w:rsidRPr="00E43A6C">
        <w:instrText xml:space="preserve"> INCLUDEPICTURE "/var/folders/h_/v9tnc8993mq2sqtx37fg7kxc0000gn/T/com.microsoft.Word/WebArchiveCopyPasteTempFiles/page4image15349776" \* MERGEFORMATINET </w:instrText>
      </w:r>
      <w:r w:rsidRPr="00E43A6C">
        <w:fldChar w:fldCharType="separate"/>
      </w:r>
      <w:r w:rsidRPr="00E43A6C">
        <w:rPr>
          <w:noProof/>
        </w:rPr>
        <w:drawing>
          <wp:inline distT="0" distB="0" distL="0" distR="0" wp14:anchorId="11868925" wp14:editId="3AD87C32">
            <wp:extent cx="7063250" cy="3373710"/>
            <wp:effectExtent l="3493" t="0" r="1587" b="1588"/>
            <wp:docPr id="1" name="Picture 1" descr="page4image15349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image15349776"/>
                    <pic:cNvPicPr>
                      <a:picLocks noChangeAspect="1" noChangeArrowheads="1"/>
                    </pic:cNvPicPr>
                  </pic:nvPicPr>
                  <pic:blipFill rotWithShape="1">
                    <a:blip r:embed="rId17">
                      <a:extLst>
                        <a:ext uri="{28A0092B-C50C-407E-A947-70E740481C1C}">
                          <a14:useLocalDpi xmlns:a14="http://schemas.microsoft.com/office/drawing/2010/main" val="0"/>
                        </a:ext>
                      </a:extLst>
                    </a:blip>
                    <a:srcRect l="9446" t="9076" r="2903" b="61305"/>
                    <a:stretch/>
                  </pic:blipFill>
                  <pic:spPr bwMode="auto">
                    <a:xfrm rot="16200000">
                      <a:off x="0" y="0"/>
                      <a:ext cx="7108723" cy="3395430"/>
                    </a:xfrm>
                    <a:prstGeom prst="rect">
                      <a:avLst/>
                    </a:prstGeom>
                    <a:noFill/>
                    <a:ln>
                      <a:noFill/>
                    </a:ln>
                    <a:extLst>
                      <a:ext uri="{53640926-AAD7-44D8-BBD7-CCE9431645EC}">
                        <a14:shadowObscured xmlns:a14="http://schemas.microsoft.com/office/drawing/2010/main"/>
                      </a:ext>
                    </a:extLst>
                  </pic:spPr>
                </pic:pic>
              </a:graphicData>
            </a:graphic>
          </wp:inline>
        </w:drawing>
      </w:r>
      <w:r w:rsidRPr="00E43A6C">
        <w:fldChar w:fldCharType="end"/>
      </w:r>
    </w:p>
    <w:p w14:paraId="56B7DCC4" w14:textId="77777777" w:rsidR="00E43A6C" w:rsidRPr="00E43A6C" w:rsidRDefault="00E43A6C" w:rsidP="00E43A6C">
      <w:pPr>
        <w:rPr>
          <w:rFonts w:eastAsia="SimSun"/>
          <w:lang w:val="en-US" w:eastAsia="zh-CN"/>
        </w:rPr>
      </w:pPr>
    </w:p>
    <w:p w14:paraId="6F8FDE22" w14:textId="6C368E10" w:rsidR="00E43A6C" w:rsidRDefault="00E43A6C">
      <w:pPr>
        <w:spacing w:after="160" w:line="259" w:lineRule="auto"/>
        <w:rPr>
          <w:rFonts w:eastAsia="SimSun"/>
          <w:lang w:eastAsia="zh-CN"/>
        </w:rPr>
      </w:pPr>
      <w:r>
        <w:rPr>
          <w:rFonts w:eastAsia="SimSun"/>
          <w:lang w:eastAsia="zh-CN"/>
        </w:rPr>
        <w:br w:type="page"/>
      </w:r>
    </w:p>
    <w:p w14:paraId="0ECBE95A" w14:textId="3522533E" w:rsidR="00B27C2A" w:rsidRDefault="00E43A6C" w:rsidP="00E43A6C">
      <w:pPr>
        <w:pStyle w:val="Heading3"/>
        <w:spacing w:before="120" w:after="120"/>
        <w:rPr>
          <w:rFonts w:eastAsia="SimSun"/>
          <w:lang w:val="en-US" w:eastAsia="zh-CN"/>
        </w:rPr>
      </w:pPr>
      <w:bookmarkStart w:id="37" w:name="_Toc92381469"/>
      <w:r w:rsidRPr="008E1678">
        <w:rPr>
          <w:rFonts w:eastAsia="SimSun"/>
          <w:lang w:eastAsia="zh-CN"/>
        </w:rPr>
        <w:lastRenderedPageBreak/>
        <w:t>A</w:t>
      </w:r>
      <w:r w:rsidR="008B31C1">
        <w:rPr>
          <w:rFonts w:eastAsia="SimSun"/>
          <w:lang w:val="en-US" w:eastAsia="zh-CN"/>
        </w:rPr>
        <w:t>NNEX III</w:t>
      </w:r>
      <w:r w:rsidR="008B31C1">
        <w:rPr>
          <w:rFonts w:eastAsia="SimSun"/>
          <w:lang w:val="en-US" w:eastAsia="zh-CN"/>
        </w:rPr>
        <w:tab/>
      </w:r>
      <w:r w:rsidR="00B27C2A">
        <w:rPr>
          <w:rFonts w:eastAsia="SimSun"/>
          <w:lang w:val="en-US" w:eastAsia="zh-CN"/>
        </w:rPr>
        <w:t>Project Results Framework</w:t>
      </w:r>
      <w:bookmarkEnd w:id="37"/>
      <w:r w:rsidR="00B27C2A">
        <w:rPr>
          <w:rFonts w:eastAsia="SimSun"/>
          <w:lang w:val="en-US" w:eastAsia="zh-CN"/>
        </w:rPr>
        <w:t xml:space="preserve"> </w:t>
      </w:r>
    </w:p>
    <w:p w14:paraId="59F7C693" w14:textId="77777777" w:rsidR="00B27C2A" w:rsidRDefault="00B27C2A" w:rsidP="00E43A6C">
      <w:pPr>
        <w:pStyle w:val="Heading3"/>
        <w:spacing w:before="120" w:after="120"/>
        <w:rPr>
          <w:rFonts w:eastAsia="SimSun"/>
          <w:lang w:val="en-US" w:eastAsia="zh-CN"/>
        </w:rPr>
      </w:pPr>
    </w:p>
    <w:p w14:paraId="7DC7A0B2" w14:textId="1E0EACD9" w:rsidR="00B27C2A" w:rsidRDefault="00B27C2A" w:rsidP="00B27C2A">
      <w:pPr>
        <w:jc w:val="center"/>
      </w:pPr>
      <w:r w:rsidRPr="00B27C2A">
        <w:fldChar w:fldCharType="begin"/>
      </w:r>
      <w:r w:rsidRPr="00B27C2A">
        <w:instrText xml:space="preserve"> INCLUDEPICTURE "/var/folders/h_/v9tnc8993mq2sqtx37fg7kxc0000gn/T/com.microsoft.Word/WebArchiveCopyPasteTempFiles/page7image15542224" \* MERGEFORMATINET </w:instrText>
      </w:r>
      <w:r w:rsidRPr="00B27C2A">
        <w:fldChar w:fldCharType="separate"/>
      </w:r>
      <w:r w:rsidRPr="00B27C2A">
        <w:rPr>
          <w:noProof/>
        </w:rPr>
        <w:drawing>
          <wp:anchor distT="0" distB="0" distL="114300" distR="114300" simplePos="0" relativeHeight="251660288" behindDoc="0" locked="0" layoutInCell="1" allowOverlap="1" wp14:anchorId="32B5A6AA" wp14:editId="506D1E25">
            <wp:simplePos x="0" y="0"/>
            <wp:positionH relativeFrom="margin">
              <wp:align>center</wp:align>
            </wp:positionH>
            <wp:positionV relativeFrom="margin">
              <wp:align>center</wp:align>
            </wp:positionV>
            <wp:extent cx="4446270" cy="6589395"/>
            <wp:effectExtent l="0" t="0" r="0" b="1905"/>
            <wp:wrapSquare wrapText="bothSides"/>
            <wp:docPr id="2" name="Picture 2" descr="page7image1554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7image15542224"/>
                    <pic:cNvPicPr>
                      <a:picLocks noChangeAspect="1" noChangeArrowheads="1"/>
                    </pic:cNvPicPr>
                  </pic:nvPicPr>
                  <pic:blipFill rotWithShape="1">
                    <a:blip r:embed="rId18">
                      <a:extLst>
                        <a:ext uri="{28A0092B-C50C-407E-A947-70E740481C1C}">
                          <a14:useLocalDpi xmlns:a14="http://schemas.microsoft.com/office/drawing/2010/main" val="0"/>
                        </a:ext>
                      </a:extLst>
                    </a:blip>
                    <a:srcRect l="9793" t="9085" r="6817" b="3409"/>
                    <a:stretch/>
                  </pic:blipFill>
                  <pic:spPr bwMode="auto">
                    <a:xfrm>
                      <a:off x="0" y="0"/>
                      <a:ext cx="4446270" cy="6589395"/>
                    </a:xfrm>
                    <a:prstGeom prst="rect">
                      <a:avLst/>
                    </a:prstGeom>
                    <a:noFill/>
                    <a:ln>
                      <a:noFill/>
                    </a:ln>
                    <a:extLst>
                      <a:ext uri="{53640926-AAD7-44D8-BBD7-CCE9431645EC}">
                        <a14:shadowObscured xmlns:a14="http://schemas.microsoft.com/office/drawing/2010/main"/>
                      </a:ext>
                    </a:extLst>
                  </pic:spPr>
                </pic:pic>
              </a:graphicData>
            </a:graphic>
          </wp:anchor>
        </w:drawing>
      </w:r>
      <w:r w:rsidRPr="00B27C2A">
        <w:fldChar w:fldCharType="end"/>
      </w:r>
    </w:p>
    <w:p w14:paraId="3409C2B2" w14:textId="757EF38A" w:rsidR="00B27C2A" w:rsidRDefault="00B27C2A" w:rsidP="00B27C2A">
      <w:pPr>
        <w:jc w:val="center"/>
      </w:pPr>
    </w:p>
    <w:p w14:paraId="2251DCE9" w14:textId="3994A026" w:rsidR="00B27C2A" w:rsidRDefault="00B27C2A" w:rsidP="00B27C2A">
      <w:pPr>
        <w:jc w:val="center"/>
      </w:pPr>
    </w:p>
    <w:p w14:paraId="15D0B2EA" w14:textId="026C7E13" w:rsidR="00B27C2A" w:rsidRDefault="00B27C2A" w:rsidP="00B27C2A">
      <w:pPr>
        <w:jc w:val="center"/>
      </w:pPr>
    </w:p>
    <w:p w14:paraId="172D41D2" w14:textId="3E42E17E" w:rsidR="00B27C2A" w:rsidRDefault="00B27C2A" w:rsidP="00B27C2A">
      <w:pPr>
        <w:jc w:val="center"/>
      </w:pPr>
    </w:p>
    <w:p w14:paraId="26D18534" w14:textId="77777777" w:rsidR="00B27C2A" w:rsidRPr="00B27C2A" w:rsidRDefault="00B27C2A" w:rsidP="00B27C2A">
      <w:pPr>
        <w:jc w:val="center"/>
      </w:pPr>
    </w:p>
    <w:p w14:paraId="76019107" w14:textId="38593783" w:rsidR="00B27C2A" w:rsidRDefault="00501262" w:rsidP="00B27C2A">
      <w:pPr>
        <w:jc w:val="center"/>
      </w:pPr>
      <w:r w:rsidRPr="00B27C2A">
        <w:rPr>
          <w:noProof/>
        </w:rPr>
        <w:lastRenderedPageBreak/>
        <w:drawing>
          <wp:anchor distT="0" distB="0" distL="114300" distR="114300" simplePos="0" relativeHeight="251658240" behindDoc="0" locked="0" layoutInCell="1" allowOverlap="1" wp14:anchorId="704A4DF1" wp14:editId="6E508939">
            <wp:simplePos x="0" y="0"/>
            <wp:positionH relativeFrom="margin">
              <wp:posOffset>137795</wp:posOffset>
            </wp:positionH>
            <wp:positionV relativeFrom="margin">
              <wp:posOffset>431165</wp:posOffset>
            </wp:positionV>
            <wp:extent cx="5295265" cy="7512050"/>
            <wp:effectExtent l="0" t="0" r="635" b="6350"/>
            <wp:wrapSquare wrapText="bothSides"/>
            <wp:docPr id="3" name="Picture 3" descr="page8image15458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8image15458432"/>
                    <pic:cNvPicPr>
                      <a:picLocks noChangeAspect="1" noChangeArrowheads="1"/>
                    </pic:cNvPicPr>
                  </pic:nvPicPr>
                  <pic:blipFill rotWithShape="1">
                    <a:blip r:embed="rId19">
                      <a:extLst>
                        <a:ext uri="{28A0092B-C50C-407E-A947-70E740481C1C}">
                          <a14:useLocalDpi xmlns:a14="http://schemas.microsoft.com/office/drawing/2010/main" val="0"/>
                        </a:ext>
                      </a:extLst>
                    </a:blip>
                    <a:srcRect l="7092" t="9561" r="5805" b="2937"/>
                    <a:stretch/>
                  </pic:blipFill>
                  <pic:spPr bwMode="auto">
                    <a:xfrm>
                      <a:off x="0" y="0"/>
                      <a:ext cx="5295265" cy="7512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7C2A">
        <w:rPr>
          <w:rFonts w:eastAsia="SimSun"/>
          <w:lang w:val="en-US" w:eastAsia="zh-CN"/>
        </w:rPr>
        <w:br w:type="page"/>
      </w:r>
      <w:r w:rsidR="00B27C2A" w:rsidRPr="00B27C2A">
        <w:fldChar w:fldCharType="begin"/>
      </w:r>
      <w:r w:rsidR="00B27C2A" w:rsidRPr="00B27C2A">
        <w:instrText xml:space="preserve"> INCLUDEPICTURE "/var/folders/h_/v9tnc8993mq2sqtx37fg7kxc0000gn/T/com.microsoft.Word/WebArchiveCopyPasteTempFiles/page8image15458432" \* MERGEFORMATINET </w:instrText>
      </w:r>
      <w:r w:rsidR="00C16769">
        <w:fldChar w:fldCharType="separate"/>
      </w:r>
      <w:r w:rsidR="00B27C2A" w:rsidRPr="00B27C2A">
        <w:fldChar w:fldCharType="end"/>
      </w:r>
    </w:p>
    <w:p w14:paraId="4CD34A05" w14:textId="06BF7057" w:rsidR="00B27C2A" w:rsidRDefault="00B27C2A" w:rsidP="00B27C2A">
      <w:pPr>
        <w:jc w:val="center"/>
      </w:pPr>
    </w:p>
    <w:p w14:paraId="2FEB65D6" w14:textId="694A6354" w:rsidR="00B27C2A" w:rsidRDefault="00501262" w:rsidP="00B27C2A">
      <w:pPr>
        <w:jc w:val="center"/>
      </w:pPr>
      <w:r w:rsidRPr="00B27C2A">
        <w:rPr>
          <w:noProof/>
        </w:rPr>
        <w:drawing>
          <wp:anchor distT="0" distB="0" distL="114300" distR="114300" simplePos="0" relativeHeight="251659264" behindDoc="0" locked="0" layoutInCell="1" allowOverlap="1" wp14:anchorId="5099265B" wp14:editId="32257800">
            <wp:simplePos x="0" y="0"/>
            <wp:positionH relativeFrom="margin">
              <wp:posOffset>1087755</wp:posOffset>
            </wp:positionH>
            <wp:positionV relativeFrom="margin">
              <wp:posOffset>262890</wp:posOffset>
            </wp:positionV>
            <wp:extent cx="3262630" cy="7751445"/>
            <wp:effectExtent l="0" t="0" r="1270" b="0"/>
            <wp:wrapSquare wrapText="bothSides"/>
            <wp:docPr id="4" name="Picture 4" descr="page9image1541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9image15410320"/>
                    <pic:cNvPicPr>
                      <a:picLocks noChangeAspect="1" noChangeArrowheads="1"/>
                    </pic:cNvPicPr>
                  </pic:nvPicPr>
                  <pic:blipFill rotWithShape="1">
                    <a:blip r:embed="rId20">
                      <a:extLst>
                        <a:ext uri="{28A0092B-C50C-407E-A947-70E740481C1C}">
                          <a14:useLocalDpi xmlns:a14="http://schemas.microsoft.com/office/drawing/2010/main" val="0"/>
                        </a:ext>
                      </a:extLst>
                    </a:blip>
                    <a:srcRect l="7091" t="8368" r="39903" b="2464"/>
                    <a:stretch/>
                  </pic:blipFill>
                  <pic:spPr bwMode="auto">
                    <a:xfrm>
                      <a:off x="0" y="0"/>
                      <a:ext cx="3262630" cy="7751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F37AB9" w14:textId="5FB7F47B" w:rsidR="00B27C2A" w:rsidRDefault="00B27C2A" w:rsidP="00B27C2A">
      <w:pPr>
        <w:jc w:val="center"/>
      </w:pPr>
    </w:p>
    <w:p w14:paraId="2F2AF464" w14:textId="5F415AEF" w:rsidR="00B27C2A" w:rsidRDefault="00B27C2A" w:rsidP="00B27C2A">
      <w:pPr>
        <w:jc w:val="center"/>
      </w:pPr>
    </w:p>
    <w:p w14:paraId="1E6150D2" w14:textId="1568313E" w:rsidR="00501262" w:rsidRDefault="00B27C2A" w:rsidP="00B27C2A">
      <w:pPr>
        <w:jc w:val="center"/>
      </w:pPr>
      <w:r w:rsidRPr="00B27C2A">
        <w:fldChar w:fldCharType="begin"/>
      </w:r>
      <w:r w:rsidRPr="00B27C2A">
        <w:instrText xml:space="preserve"> INCLUDEPICTURE "/var/folders/h_/v9tnc8993mq2sqtx37fg7kxc0000gn/T/com.microsoft.Word/WebArchiveCopyPasteTempFiles/page9image15410320" \* MERGEFORMATINET </w:instrText>
      </w:r>
      <w:r w:rsidR="00C16769">
        <w:fldChar w:fldCharType="separate"/>
      </w:r>
      <w:r w:rsidRPr="00B27C2A">
        <w:fldChar w:fldCharType="end"/>
      </w:r>
    </w:p>
    <w:p w14:paraId="2C721EF3" w14:textId="77777777" w:rsidR="00501262" w:rsidRDefault="00501262">
      <w:pPr>
        <w:spacing w:after="160" w:line="259" w:lineRule="auto"/>
      </w:pPr>
      <w:r>
        <w:br w:type="page"/>
      </w:r>
    </w:p>
    <w:p w14:paraId="44BBE220" w14:textId="4A0CEE5E" w:rsidR="00501262" w:rsidRDefault="00501262" w:rsidP="00501262">
      <w:pPr>
        <w:pStyle w:val="Heading3"/>
        <w:spacing w:before="120" w:after="120"/>
        <w:rPr>
          <w:rFonts w:eastAsia="SimSun"/>
          <w:lang w:val="en-US" w:eastAsia="zh-CN"/>
        </w:rPr>
      </w:pPr>
      <w:bookmarkStart w:id="38" w:name="_Toc92381470"/>
      <w:r w:rsidRPr="008E1678">
        <w:rPr>
          <w:rFonts w:eastAsia="SimSun"/>
          <w:lang w:eastAsia="zh-CN"/>
        </w:rPr>
        <w:lastRenderedPageBreak/>
        <w:t>A</w:t>
      </w:r>
      <w:r w:rsidR="008B31C1">
        <w:rPr>
          <w:rFonts w:eastAsia="SimSun"/>
          <w:lang w:val="en-US" w:eastAsia="zh-CN"/>
        </w:rPr>
        <w:t>NNEX IV</w:t>
      </w:r>
      <w:r w:rsidR="008B31C1">
        <w:rPr>
          <w:rFonts w:eastAsia="SimSun"/>
          <w:lang w:val="en-US" w:eastAsia="zh-CN"/>
        </w:rPr>
        <w:tab/>
      </w:r>
      <w:r>
        <w:rPr>
          <w:rFonts w:eastAsia="SimSun"/>
          <w:lang w:val="en-US" w:eastAsia="zh-CN"/>
        </w:rPr>
        <w:t>Project Management Structure</w:t>
      </w:r>
      <w:bookmarkEnd w:id="38"/>
    </w:p>
    <w:p w14:paraId="2966ED70" w14:textId="77777777" w:rsidR="00B27C2A" w:rsidRPr="00B27C2A" w:rsidRDefault="00B27C2A" w:rsidP="00B27C2A">
      <w:pPr>
        <w:jc w:val="center"/>
      </w:pPr>
    </w:p>
    <w:p w14:paraId="60029E9A" w14:textId="77777777" w:rsidR="00B27C2A" w:rsidRDefault="00B27C2A" w:rsidP="00B27C2A">
      <w:pPr>
        <w:jc w:val="center"/>
      </w:pPr>
    </w:p>
    <w:p w14:paraId="4B1CE616" w14:textId="02008A37" w:rsidR="002B7230" w:rsidRDefault="002B7230" w:rsidP="002B7230">
      <w:r>
        <w:fldChar w:fldCharType="begin"/>
      </w:r>
      <w:r>
        <w:instrText xml:space="preserve"> INCLUDEPICTURE "/var/folders/h_/v9tnc8993mq2sqtx37fg7kxc0000gn/T/com.microsoft.Word/WebArchiveCopyPasteTempFiles/page16image15243152" \* MERGEFORMATINET </w:instrText>
      </w:r>
      <w:r>
        <w:fldChar w:fldCharType="separate"/>
      </w:r>
      <w:r>
        <w:rPr>
          <w:noProof/>
        </w:rPr>
        <w:drawing>
          <wp:inline distT="0" distB="0" distL="0" distR="0" wp14:anchorId="69C31C85" wp14:editId="0CEA7E40">
            <wp:extent cx="5345201" cy="4052047"/>
            <wp:effectExtent l="0" t="0" r="1905" b="0"/>
            <wp:docPr id="5" name="Picture 5" descr="page16image15243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6image15243152"/>
                    <pic:cNvPicPr>
                      <a:picLocks noChangeAspect="1" noChangeArrowheads="1"/>
                    </pic:cNvPicPr>
                  </pic:nvPicPr>
                  <pic:blipFill rotWithShape="1">
                    <a:blip r:embed="rId21">
                      <a:extLst>
                        <a:ext uri="{28A0092B-C50C-407E-A947-70E740481C1C}">
                          <a14:useLocalDpi xmlns:a14="http://schemas.microsoft.com/office/drawing/2010/main" val="0"/>
                        </a:ext>
                      </a:extLst>
                    </a:blip>
                    <a:srcRect l="10806" t="14821" r="5457" b="40231"/>
                    <a:stretch/>
                  </pic:blipFill>
                  <pic:spPr bwMode="auto">
                    <a:xfrm>
                      <a:off x="0" y="0"/>
                      <a:ext cx="5359680" cy="4063023"/>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77F21D9B" w14:textId="1E66CB3B" w:rsidR="00B27C2A" w:rsidRDefault="00B27C2A" w:rsidP="00B27C2A">
      <w:pPr>
        <w:jc w:val="center"/>
      </w:pPr>
    </w:p>
    <w:p w14:paraId="688F5D17" w14:textId="77777777" w:rsidR="00B27C2A" w:rsidRPr="00B27C2A" w:rsidRDefault="00B27C2A" w:rsidP="00B27C2A">
      <w:pPr>
        <w:jc w:val="center"/>
      </w:pPr>
    </w:p>
    <w:p w14:paraId="7CADD2A2" w14:textId="3525B420" w:rsidR="00B27C2A" w:rsidRDefault="00B27C2A">
      <w:pPr>
        <w:spacing w:after="160" w:line="259" w:lineRule="auto"/>
        <w:rPr>
          <w:rFonts w:eastAsia="SimSun"/>
          <w:caps/>
          <w:color w:val="021730" w:themeColor="accent1" w:themeShade="7F"/>
          <w:spacing w:val="15"/>
          <w:lang w:val="en-US" w:eastAsia="zh-CN"/>
        </w:rPr>
      </w:pPr>
    </w:p>
    <w:p w14:paraId="09883CE8" w14:textId="77777777" w:rsidR="002B7230" w:rsidRDefault="002B7230">
      <w:pPr>
        <w:spacing w:after="160" w:line="259" w:lineRule="auto"/>
        <w:rPr>
          <w:rFonts w:eastAsia="SimSun"/>
          <w:caps/>
          <w:color w:val="021730" w:themeColor="accent1" w:themeShade="7F"/>
          <w:spacing w:val="15"/>
          <w:lang w:eastAsia="zh-CN"/>
        </w:rPr>
      </w:pPr>
      <w:r>
        <w:rPr>
          <w:rFonts w:eastAsia="SimSun"/>
          <w:lang w:eastAsia="zh-CN"/>
        </w:rPr>
        <w:br w:type="page"/>
      </w:r>
    </w:p>
    <w:p w14:paraId="344F695C" w14:textId="1AD43218" w:rsidR="00E43A6C" w:rsidRPr="008E1678" w:rsidRDefault="002B7230" w:rsidP="00E43A6C">
      <w:pPr>
        <w:pStyle w:val="Heading3"/>
        <w:spacing w:before="120" w:after="120"/>
        <w:rPr>
          <w:rFonts w:eastAsia="SimSun"/>
          <w:lang w:eastAsia="zh-CN"/>
        </w:rPr>
      </w:pPr>
      <w:bookmarkStart w:id="39" w:name="_Toc92381471"/>
      <w:r>
        <w:rPr>
          <w:rFonts w:eastAsia="SimSun"/>
          <w:lang w:val="en-US" w:eastAsia="zh-CN"/>
        </w:rPr>
        <w:lastRenderedPageBreak/>
        <w:t>A</w:t>
      </w:r>
      <w:r w:rsidR="008B31C1">
        <w:rPr>
          <w:rFonts w:eastAsia="SimSun"/>
          <w:lang w:val="en-US" w:eastAsia="zh-CN"/>
        </w:rPr>
        <w:t>NNEX V</w:t>
      </w:r>
      <w:r w:rsidR="008B31C1">
        <w:rPr>
          <w:rFonts w:eastAsia="SimSun"/>
          <w:lang w:val="en-US" w:eastAsia="zh-CN"/>
        </w:rPr>
        <w:tab/>
      </w:r>
      <w:r w:rsidR="00E43A6C" w:rsidRPr="008E1678">
        <w:rPr>
          <w:rFonts w:eastAsia="SimSun"/>
          <w:lang w:eastAsia="zh-CN"/>
        </w:rPr>
        <w:t>Evaluation Matrix</w:t>
      </w:r>
      <w:bookmarkEnd w:id="39"/>
    </w:p>
    <w:p w14:paraId="5BC740EB" w14:textId="77777777" w:rsidR="00E43A6C" w:rsidRPr="00E43A6C" w:rsidRDefault="00E43A6C" w:rsidP="00E43A6C">
      <w:pPr>
        <w:rPr>
          <w:rFonts w:eastAsia="SimSun"/>
          <w:lang w:eastAsia="zh-CN"/>
        </w:rPr>
      </w:pPr>
    </w:p>
    <w:tbl>
      <w:tblPr>
        <w:tblStyle w:val="TableGridLight"/>
        <w:tblpPr w:leftFromText="180" w:rightFromText="180" w:vertAnchor="text" w:horzAnchor="margin" w:tblpXSpec="center" w:tblpY="325"/>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1276"/>
        <w:gridCol w:w="1701"/>
        <w:gridCol w:w="1144"/>
        <w:gridCol w:w="1418"/>
        <w:gridCol w:w="1270"/>
      </w:tblGrid>
      <w:tr w:rsidR="003C6DF2" w:rsidRPr="008E1678" w14:paraId="0C866E1E" w14:textId="77777777" w:rsidTr="00373AE5">
        <w:trPr>
          <w:trHeight w:val="770"/>
        </w:trPr>
        <w:tc>
          <w:tcPr>
            <w:tcW w:w="1129" w:type="dxa"/>
            <w:vAlign w:val="center"/>
            <w:hideMark/>
          </w:tcPr>
          <w:p w14:paraId="2399BD3B" w14:textId="77777777" w:rsidR="003C6DF2" w:rsidRPr="008E1678" w:rsidRDefault="003C6DF2" w:rsidP="007D33A3">
            <w:pPr>
              <w:spacing w:before="120" w:after="120"/>
              <w:contextualSpacing/>
              <w:rPr>
                <w:rFonts w:eastAsiaTheme="minorHAnsi"/>
                <w:sz w:val="20"/>
                <w:szCs w:val="20"/>
                <w:lang w:val="en-PH"/>
              </w:rPr>
            </w:pPr>
            <w:bookmarkStart w:id="40" w:name="_Toc45121200"/>
            <w:r w:rsidRPr="008E1678">
              <w:rPr>
                <w:rFonts w:eastAsiaTheme="minorHAnsi"/>
                <w:b/>
                <w:sz w:val="20"/>
                <w:szCs w:val="20"/>
                <w:lang w:val="en-PH"/>
              </w:rPr>
              <w:t>Relevant Criteria</w:t>
            </w:r>
          </w:p>
        </w:tc>
        <w:tc>
          <w:tcPr>
            <w:tcW w:w="1134" w:type="dxa"/>
            <w:vAlign w:val="center"/>
            <w:hideMark/>
          </w:tcPr>
          <w:p w14:paraId="5BFD54F4" w14:textId="77777777" w:rsidR="003C6DF2" w:rsidRPr="008E1678" w:rsidRDefault="003C6DF2" w:rsidP="007D33A3">
            <w:pPr>
              <w:spacing w:before="120" w:after="120"/>
              <w:contextualSpacing/>
              <w:rPr>
                <w:rFonts w:eastAsiaTheme="minorHAnsi"/>
                <w:b/>
                <w:sz w:val="20"/>
                <w:szCs w:val="20"/>
                <w:lang w:val="en-PH"/>
              </w:rPr>
            </w:pPr>
            <w:r w:rsidRPr="008E1678">
              <w:rPr>
                <w:rFonts w:eastAsiaTheme="minorHAnsi"/>
                <w:b/>
                <w:sz w:val="20"/>
                <w:szCs w:val="20"/>
                <w:lang w:val="en-PH"/>
              </w:rPr>
              <w:t>Key Questions</w:t>
            </w:r>
          </w:p>
        </w:tc>
        <w:tc>
          <w:tcPr>
            <w:tcW w:w="1276" w:type="dxa"/>
            <w:vAlign w:val="center"/>
            <w:hideMark/>
          </w:tcPr>
          <w:p w14:paraId="20B0EA49" w14:textId="77777777" w:rsidR="003C6DF2" w:rsidRPr="008E1678" w:rsidRDefault="003C6DF2" w:rsidP="007D33A3">
            <w:pPr>
              <w:spacing w:before="120" w:after="120"/>
              <w:contextualSpacing/>
              <w:rPr>
                <w:rFonts w:eastAsiaTheme="minorHAnsi"/>
                <w:b/>
                <w:sz w:val="20"/>
                <w:szCs w:val="20"/>
                <w:lang w:val="en-PH"/>
              </w:rPr>
            </w:pPr>
            <w:r w:rsidRPr="008E1678">
              <w:rPr>
                <w:rFonts w:eastAsiaTheme="minorHAnsi"/>
                <w:b/>
                <w:sz w:val="20"/>
                <w:szCs w:val="20"/>
                <w:lang w:val="en-PH"/>
              </w:rPr>
              <w:t>Sub Criteria</w:t>
            </w:r>
          </w:p>
        </w:tc>
        <w:tc>
          <w:tcPr>
            <w:tcW w:w="1701" w:type="dxa"/>
            <w:vAlign w:val="center"/>
            <w:hideMark/>
          </w:tcPr>
          <w:p w14:paraId="3E18BD99" w14:textId="77777777" w:rsidR="003C6DF2" w:rsidRPr="008E1678" w:rsidRDefault="003C6DF2" w:rsidP="007D33A3">
            <w:pPr>
              <w:spacing w:before="120" w:after="120"/>
              <w:contextualSpacing/>
              <w:rPr>
                <w:rFonts w:eastAsiaTheme="minorHAnsi"/>
                <w:b/>
                <w:sz w:val="20"/>
                <w:szCs w:val="20"/>
                <w:lang w:val="en-PH"/>
              </w:rPr>
            </w:pPr>
            <w:r w:rsidRPr="008E1678">
              <w:rPr>
                <w:rFonts w:eastAsiaTheme="minorHAnsi"/>
                <w:b/>
                <w:sz w:val="20"/>
                <w:szCs w:val="20"/>
                <w:lang w:val="en-PH"/>
              </w:rPr>
              <w:t>Sub Questions</w:t>
            </w:r>
          </w:p>
        </w:tc>
        <w:tc>
          <w:tcPr>
            <w:tcW w:w="1144" w:type="dxa"/>
            <w:vAlign w:val="center"/>
            <w:hideMark/>
          </w:tcPr>
          <w:p w14:paraId="562E7092" w14:textId="77777777" w:rsidR="003C6DF2" w:rsidRPr="00E43A6C" w:rsidRDefault="003C6DF2" w:rsidP="007D33A3">
            <w:pPr>
              <w:spacing w:before="120" w:after="120"/>
              <w:contextualSpacing/>
              <w:rPr>
                <w:rFonts w:eastAsiaTheme="minorHAnsi"/>
                <w:b/>
                <w:sz w:val="18"/>
                <w:szCs w:val="18"/>
                <w:lang w:val="en-PH"/>
              </w:rPr>
            </w:pPr>
            <w:r w:rsidRPr="00E43A6C">
              <w:rPr>
                <w:rFonts w:eastAsiaTheme="minorHAnsi"/>
                <w:b/>
                <w:sz w:val="18"/>
                <w:szCs w:val="18"/>
                <w:lang w:val="en-PH"/>
              </w:rPr>
              <w:t>Sources of information</w:t>
            </w:r>
          </w:p>
        </w:tc>
        <w:tc>
          <w:tcPr>
            <w:tcW w:w="1418" w:type="dxa"/>
            <w:vAlign w:val="center"/>
            <w:hideMark/>
          </w:tcPr>
          <w:p w14:paraId="4EA170A6" w14:textId="77777777" w:rsidR="003C6DF2" w:rsidRPr="008E1678" w:rsidRDefault="003C6DF2" w:rsidP="007D33A3">
            <w:pPr>
              <w:spacing w:before="120" w:after="120"/>
              <w:contextualSpacing/>
              <w:rPr>
                <w:rFonts w:eastAsiaTheme="minorHAnsi"/>
                <w:b/>
                <w:sz w:val="20"/>
                <w:szCs w:val="20"/>
                <w:lang w:val="en-PH"/>
              </w:rPr>
            </w:pPr>
            <w:r w:rsidRPr="008E1678">
              <w:rPr>
                <w:rFonts w:eastAsiaTheme="minorHAnsi"/>
                <w:b/>
                <w:sz w:val="20"/>
                <w:szCs w:val="20"/>
                <w:lang w:val="en-PH"/>
              </w:rPr>
              <w:t>Stakeholders</w:t>
            </w:r>
          </w:p>
        </w:tc>
        <w:tc>
          <w:tcPr>
            <w:tcW w:w="1270" w:type="dxa"/>
            <w:vAlign w:val="center"/>
            <w:hideMark/>
          </w:tcPr>
          <w:p w14:paraId="226B6174" w14:textId="77777777" w:rsidR="003C6DF2" w:rsidRPr="008E1678" w:rsidRDefault="003C6DF2" w:rsidP="007D33A3">
            <w:pPr>
              <w:spacing w:before="120" w:after="120"/>
              <w:contextualSpacing/>
              <w:rPr>
                <w:rFonts w:eastAsiaTheme="minorHAnsi"/>
                <w:b/>
                <w:sz w:val="20"/>
                <w:szCs w:val="20"/>
                <w:lang w:val="en-PH"/>
              </w:rPr>
            </w:pPr>
            <w:r w:rsidRPr="008E1678">
              <w:rPr>
                <w:rFonts w:eastAsiaTheme="minorHAnsi"/>
                <w:b/>
                <w:sz w:val="20"/>
                <w:szCs w:val="20"/>
                <w:lang w:val="en-PH"/>
              </w:rPr>
              <w:t>Methods for Data Analysis</w:t>
            </w:r>
          </w:p>
        </w:tc>
      </w:tr>
      <w:tr w:rsidR="003C6DF2" w:rsidRPr="008E1678" w14:paraId="26269E4D" w14:textId="77777777" w:rsidTr="00373AE5">
        <w:trPr>
          <w:trHeight w:val="20"/>
        </w:trPr>
        <w:tc>
          <w:tcPr>
            <w:tcW w:w="1129" w:type="dxa"/>
            <w:vMerge w:val="restart"/>
            <w:textDirection w:val="btLr"/>
            <w:vAlign w:val="center"/>
            <w:hideMark/>
          </w:tcPr>
          <w:p w14:paraId="1C3B399C" w14:textId="77777777" w:rsidR="003C6DF2" w:rsidRPr="008E1678" w:rsidRDefault="003C6DF2" w:rsidP="007D33A3">
            <w:pPr>
              <w:spacing w:before="120" w:after="120"/>
              <w:contextualSpacing/>
              <w:jc w:val="center"/>
              <w:rPr>
                <w:rFonts w:eastAsiaTheme="minorHAnsi"/>
                <w:b/>
                <w:sz w:val="20"/>
                <w:szCs w:val="20"/>
                <w:lang w:val="en-PH"/>
              </w:rPr>
            </w:pPr>
            <w:r w:rsidRPr="008E1678">
              <w:rPr>
                <w:rFonts w:eastAsiaTheme="minorHAnsi"/>
                <w:b/>
                <w:sz w:val="20"/>
                <w:szCs w:val="20"/>
                <w:lang w:val="en-PH"/>
              </w:rPr>
              <w:t>Relevance/Coherence</w:t>
            </w:r>
          </w:p>
        </w:tc>
        <w:tc>
          <w:tcPr>
            <w:tcW w:w="1134" w:type="dxa"/>
            <w:vMerge w:val="restart"/>
            <w:vAlign w:val="center"/>
          </w:tcPr>
          <w:p w14:paraId="271DDECE"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i/>
                <w:sz w:val="20"/>
                <w:szCs w:val="20"/>
                <w:lang w:val="en-PH"/>
              </w:rPr>
              <w:t xml:space="preserve">The extent to which the Outcome activities were suited to the priorities and policies of the country at the time of formulation </w:t>
            </w:r>
          </w:p>
          <w:p w14:paraId="3FF9431A" w14:textId="77777777" w:rsidR="003C6DF2" w:rsidRPr="008E1678" w:rsidRDefault="003C6DF2" w:rsidP="007D33A3">
            <w:pPr>
              <w:spacing w:before="120" w:after="120"/>
              <w:contextualSpacing/>
              <w:rPr>
                <w:rFonts w:eastAsiaTheme="minorHAnsi"/>
                <w:b/>
                <w:sz w:val="20"/>
                <w:szCs w:val="20"/>
                <w:lang w:val="en-PH"/>
              </w:rPr>
            </w:pPr>
            <w:r w:rsidRPr="008E1678">
              <w:rPr>
                <w:rFonts w:eastAsiaTheme="minorHAnsi"/>
                <w:b/>
                <w:sz w:val="20"/>
                <w:szCs w:val="20"/>
                <w:lang w:val="en-PH"/>
              </w:rPr>
              <w:t>Are we doing the right things?</w:t>
            </w:r>
          </w:p>
        </w:tc>
        <w:tc>
          <w:tcPr>
            <w:tcW w:w="1276" w:type="dxa"/>
            <w:vAlign w:val="center"/>
            <w:hideMark/>
          </w:tcPr>
          <w:p w14:paraId="5890141C"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Alignment</w:t>
            </w:r>
          </w:p>
        </w:tc>
        <w:tc>
          <w:tcPr>
            <w:tcW w:w="1701" w:type="dxa"/>
            <w:vAlign w:val="center"/>
            <w:hideMark/>
          </w:tcPr>
          <w:p w14:paraId="2A6063F2" w14:textId="77777777" w:rsidR="003C6DF2" w:rsidRPr="008E1678" w:rsidRDefault="003C6DF2" w:rsidP="0046150A">
            <w:pPr>
              <w:pStyle w:val="ListParagraph"/>
              <w:numPr>
                <w:ilvl w:val="1"/>
                <w:numId w:val="4"/>
              </w:numPr>
              <w:spacing w:before="120" w:after="120"/>
              <w:rPr>
                <w:rFonts w:eastAsiaTheme="minorHAnsi"/>
                <w:sz w:val="20"/>
                <w:szCs w:val="20"/>
                <w:lang w:val="en-PH"/>
              </w:rPr>
            </w:pPr>
            <w:r w:rsidRPr="008E1678">
              <w:rPr>
                <w:rFonts w:eastAsiaTheme="minorHAnsi"/>
                <w:sz w:val="20"/>
                <w:szCs w:val="20"/>
                <w:lang w:val="en-PH"/>
              </w:rPr>
              <w:t xml:space="preserve">Does the project’s structure and objectives address key issues, their underlying causes, and challenges identified in the country? Are they aligned with: </w:t>
            </w:r>
            <w:r w:rsidRPr="008E1678">
              <w:rPr>
                <w:sz w:val="20"/>
                <w:szCs w:val="20"/>
                <w:lang w:eastAsia="en-GB"/>
              </w:rPr>
              <w:t>national development priorities, country project outputs and outcomes, the UNDP Strategic Plan, and the SDGs?</w:t>
            </w:r>
          </w:p>
        </w:tc>
        <w:tc>
          <w:tcPr>
            <w:tcW w:w="1144" w:type="dxa"/>
            <w:noWrap/>
            <w:vAlign w:val="center"/>
            <w:hideMark/>
          </w:tcPr>
          <w:p w14:paraId="4EE6F25C"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Country policies and strategies, references, UN reports, media</w:t>
            </w:r>
          </w:p>
        </w:tc>
        <w:tc>
          <w:tcPr>
            <w:tcW w:w="1418" w:type="dxa"/>
            <w:noWrap/>
            <w:vAlign w:val="center"/>
            <w:hideMark/>
          </w:tcPr>
          <w:p w14:paraId="0CEC9D26"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UNDP staff, national partner institutions</w:t>
            </w:r>
          </w:p>
        </w:tc>
        <w:tc>
          <w:tcPr>
            <w:tcW w:w="1270" w:type="dxa"/>
            <w:noWrap/>
            <w:vAlign w:val="center"/>
            <w:hideMark/>
          </w:tcPr>
          <w:p w14:paraId="6C557998"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 xml:space="preserve">Desk review, interviews </w:t>
            </w:r>
          </w:p>
        </w:tc>
      </w:tr>
      <w:tr w:rsidR="003C6DF2" w:rsidRPr="008E1678" w14:paraId="0820455D" w14:textId="77777777" w:rsidTr="00373AE5">
        <w:trPr>
          <w:trHeight w:val="20"/>
        </w:trPr>
        <w:tc>
          <w:tcPr>
            <w:tcW w:w="1129" w:type="dxa"/>
            <w:vMerge/>
            <w:vAlign w:val="center"/>
            <w:hideMark/>
          </w:tcPr>
          <w:p w14:paraId="3293C0F9" w14:textId="77777777" w:rsidR="003C6DF2" w:rsidRPr="008E1678" w:rsidRDefault="003C6DF2" w:rsidP="007D33A3">
            <w:pPr>
              <w:spacing w:before="120" w:after="120"/>
              <w:contextualSpacing/>
              <w:rPr>
                <w:rFonts w:eastAsiaTheme="minorHAnsi"/>
                <w:sz w:val="20"/>
                <w:szCs w:val="20"/>
                <w:lang w:val="en-PH"/>
              </w:rPr>
            </w:pPr>
          </w:p>
        </w:tc>
        <w:tc>
          <w:tcPr>
            <w:tcW w:w="1134" w:type="dxa"/>
            <w:vMerge/>
            <w:vAlign w:val="center"/>
            <w:hideMark/>
          </w:tcPr>
          <w:p w14:paraId="695ED17E" w14:textId="77777777" w:rsidR="003C6DF2" w:rsidRPr="008E1678" w:rsidRDefault="003C6DF2" w:rsidP="007D33A3">
            <w:pPr>
              <w:spacing w:before="120" w:after="120"/>
              <w:contextualSpacing/>
              <w:rPr>
                <w:rFonts w:eastAsiaTheme="minorHAnsi"/>
                <w:b/>
                <w:sz w:val="20"/>
                <w:szCs w:val="20"/>
                <w:lang w:val="en-PH"/>
              </w:rPr>
            </w:pPr>
          </w:p>
        </w:tc>
        <w:tc>
          <w:tcPr>
            <w:tcW w:w="1276" w:type="dxa"/>
            <w:vAlign w:val="center"/>
            <w:hideMark/>
          </w:tcPr>
          <w:p w14:paraId="7597C216"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Design</w:t>
            </w:r>
          </w:p>
        </w:tc>
        <w:tc>
          <w:tcPr>
            <w:tcW w:w="1701" w:type="dxa"/>
            <w:vAlign w:val="center"/>
            <w:hideMark/>
          </w:tcPr>
          <w:p w14:paraId="59FDB4BC" w14:textId="77777777" w:rsidR="003C6DF2" w:rsidRPr="008E1678" w:rsidRDefault="003C6DF2" w:rsidP="0046150A">
            <w:pPr>
              <w:pStyle w:val="ListParagraph"/>
              <w:numPr>
                <w:ilvl w:val="1"/>
                <w:numId w:val="4"/>
              </w:numPr>
              <w:spacing w:before="120" w:after="120"/>
              <w:rPr>
                <w:rFonts w:eastAsiaTheme="minorHAnsi"/>
                <w:sz w:val="20"/>
                <w:szCs w:val="20"/>
                <w:lang w:val="en-PH"/>
              </w:rPr>
            </w:pPr>
            <w:r w:rsidRPr="008E1678">
              <w:rPr>
                <w:rFonts w:eastAsiaTheme="minorHAnsi"/>
                <w:sz w:val="20"/>
                <w:szCs w:val="20"/>
                <w:lang w:val="en-PH"/>
              </w:rPr>
              <w:t>Was the design of the project adequate to expected objectives, and flexible enough to adapt to potential changes?</w:t>
            </w:r>
          </w:p>
          <w:p w14:paraId="750B7C1E" w14:textId="77777777" w:rsidR="003C6DF2" w:rsidRPr="008E1678" w:rsidRDefault="003C6DF2" w:rsidP="0046150A">
            <w:pPr>
              <w:pStyle w:val="ListParagraph"/>
              <w:numPr>
                <w:ilvl w:val="1"/>
                <w:numId w:val="4"/>
              </w:numPr>
              <w:spacing w:before="120" w:after="120"/>
              <w:rPr>
                <w:rFonts w:eastAsiaTheme="minorHAnsi"/>
                <w:sz w:val="20"/>
                <w:szCs w:val="20"/>
                <w:lang w:val="en-PH"/>
              </w:rPr>
            </w:pPr>
            <w:r w:rsidRPr="008E1678">
              <w:rPr>
                <w:rFonts w:eastAsiaTheme="minorHAnsi"/>
                <w:sz w:val="20"/>
                <w:szCs w:val="20"/>
                <w:lang w:val="en-PH"/>
              </w:rPr>
              <w:t>To what extent did the project adopt gender-sensitive, human rights-based and conflict-sensitive approaches?</w:t>
            </w:r>
          </w:p>
          <w:p w14:paraId="54A57359" w14:textId="77777777" w:rsidR="003C6DF2" w:rsidRPr="008E1678" w:rsidRDefault="003C6DF2" w:rsidP="0046150A">
            <w:pPr>
              <w:pStyle w:val="ListParagraph"/>
              <w:numPr>
                <w:ilvl w:val="1"/>
                <w:numId w:val="4"/>
              </w:numPr>
              <w:spacing w:before="120" w:after="120"/>
              <w:rPr>
                <w:rFonts w:eastAsiaTheme="minorHAnsi"/>
                <w:sz w:val="20"/>
                <w:szCs w:val="20"/>
                <w:lang w:val="en-PH"/>
              </w:rPr>
            </w:pPr>
            <w:r w:rsidRPr="008E1678">
              <w:rPr>
                <w:rFonts w:eastAsiaTheme="minorHAnsi"/>
                <w:sz w:val="20"/>
                <w:szCs w:val="20"/>
                <w:lang w:val="en-PH"/>
              </w:rPr>
              <w:lastRenderedPageBreak/>
              <w:t>To what extent was the theory of change presented in the outcome model a relevant and appropriate vision on which to base the initiatives?</w:t>
            </w:r>
          </w:p>
        </w:tc>
        <w:tc>
          <w:tcPr>
            <w:tcW w:w="1144" w:type="dxa"/>
            <w:noWrap/>
            <w:vAlign w:val="center"/>
            <w:hideMark/>
          </w:tcPr>
          <w:p w14:paraId="6A46FF43"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lastRenderedPageBreak/>
              <w:t>UN reports, project reports, portfolio analysis</w:t>
            </w:r>
          </w:p>
        </w:tc>
        <w:tc>
          <w:tcPr>
            <w:tcW w:w="1418" w:type="dxa"/>
            <w:noWrap/>
            <w:vAlign w:val="center"/>
            <w:hideMark/>
          </w:tcPr>
          <w:p w14:paraId="40BB96B0"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UNDP staff</w:t>
            </w:r>
          </w:p>
        </w:tc>
        <w:tc>
          <w:tcPr>
            <w:tcW w:w="1270" w:type="dxa"/>
            <w:noWrap/>
            <w:vAlign w:val="center"/>
            <w:hideMark/>
          </w:tcPr>
          <w:p w14:paraId="7790C69C"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Desk review, interviews</w:t>
            </w:r>
          </w:p>
        </w:tc>
      </w:tr>
      <w:tr w:rsidR="003C6DF2" w:rsidRPr="008E1678" w14:paraId="764F67AC" w14:textId="77777777" w:rsidTr="00373AE5">
        <w:trPr>
          <w:trHeight w:val="1644"/>
        </w:trPr>
        <w:tc>
          <w:tcPr>
            <w:tcW w:w="1129" w:type="dxa"/>
            <w:vMerge w:val="restart"/>
            <w:textDirection w:val="btLr"/>
            <w:vAlign w:val="center"/>
            <w:hideMark/>
          </w:tcPr>
          <w:p w14:paraId="5911A978" w14:textId="77777777" w:rsidR="003C6DF2" w:rsidRPr="008E1678" w:rsidRDefault="003C6DF2" w:rsidP="007D33A3">
            <w:pPr>
              <w:spacing w:before="120" w:after="120"/>
              <w:contextualSpacing/>
              <w:jc w:val="center"/>
              <w:rPr>
                <w:rFonts w:eastAsiaTheme="minorHAnsi"/>
                <w:sz w:val="20"/>
                <w:szCs w:val="20"/>
                <w:lang w:val="en-PH"/>
              </w:rPr>
            </w:pPr>
            <w:r w:rsidRPr="008E1678">
              <w:rPr>
                <w:rFonts w:eastAsiaTheme="minorHAnsi"/>
                <w:b/>
                <w:sz w:val="20"/>
                <w:szCs w:val="20"/>
                <w:lang w:val="en-PH"/>
              </w:rPr>
              <w:t>Effectiveness</w:t>
            </w:r>
          </w:p>
        </w:tc>
        <w:tc>
          <w:tcPr>
            <w:tcW w:w="1134" w:type="dxa"/>
            <w:vMerge w:val="restart"/>
            <w:vAlign w:val="center"/>
            <w:hideMark/>
          </w:tcPr>
          <w:p w14:paraId="159F52A3"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i/>
                <w:sz w:val="20"/>
                <w:szCs w:val="20"/>
                <w:lang w:val="en-PH"/>
              </w:rPr>
              <w:t>The extent to which the Outcome activities attain their objectives</w:t>
            </w:r>
          </w:p>
          <w:p w14:paraId="1C31FC3A" w14:textId="77777777" w:rsidR="003C6DF2" w:rsidRPr="008E1678" w:rsidRDefault="003C6DF2" w:rsidP="007D33A3">
            <w:pPr>
              <w:spacing w:before="120" w:after="120"/>
              <w:contextualSpacing/>
              <w:rPr>
                <w:rFonts w:eastAsiaTheme="minorHAnsi"/>
                <w:i/>
                <w:sz w:val="20"/>
                <w:szCs w:val="20"/>
                <w:lang w:val="en-PH"/>
              </w:rPr>
            </w:pPr>
            <w:r w:rsidRPr="008E1678">
              <w:rPr>
                <w:rFonts w:eastAsiaTheme="minorHAnsi"/>
                <w:b/>
                <w:sz w:val="20"/>
                <w:szCs w:val="20"/>
                <w:lang w:val="en-PH"/>
              </w:rPr>
              <w:t>Are the things we are doing working?</w:t>
            </w:r>
          </w:p>
        </w:tc>
        <w:tc>
          <w:tcPr>
            <w:tcW w:w="1276" w:type="dxa"/>
            <w:vAlign w:val="center"/>
            <w:hideMark/>
          </w:tcPr>
          <w:p w14:paraId="44A5FBB6"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Credibility</w:t>
            </w:r>
          </w:p>
        </w:tc>
        <w:tc>
          <w:tcPr>
            <w:tcW w:w="1701" w:type="dxa"/>
            <w:vAlign w:val="center"/>
            <w:hideMark/>
          </w:tcPr>
          <w:p w14:paraId="2EB64943" w14:textId="77777777" w:rsidR="003C6DF2" w:rsidRPr="008E1678" w:rsidRDefault="003C6DF2" w:rsidP="007D33A3">
            <w:pPr>
              <w:spacing w:before="120" w:after="120"/>
              <w:ind w:left="217" w:hanging="217"/>
              <w:contextualSpacing/>
              <w:rPr>
                <w:rFonts w:eastAsiaTheme="minorHAnsi"/>
                <w:sz w:val="20"/>
                <w:szCs w:val="20"/>
                <w:lang w:val="en-PH"/>
              </w:rPr>
            </w:pPr>
            <w:r w:rsidRPr="008E1678">
              <w:rPr>
                <w:rFonts w:eastAsiaTheme="minorHAnsi"/>
                <w:sz w:val="20"/>
                <w:szCs w:val="20"/>
                <w:lang w:val="en-PH"/>
              </w:rPr>
              <w:t>2.1.</w:t>
            </w:r>
            <w:r w:rsidRPr="008E1678">
              <w:rPr>
                <w:sz w:val="20"/>
                <w:szCs w:val="20"/>
                <w:lang w:val="en-PH"/>
              </w:rPr>
              <w:t xml:space="preserve"> What are the main contributions to development for which the project is recognized in the country?</w:t>
            </w:r>
          </w:p>
        </w:tc>
        <w:tc>
          <w:tcPr>
            <w:tcW w:w="1144" w:type="dxa"/>
            <w:noWrap/>
            <w:vAlign w:val="center"/>
            <w:hideMark/>
          </w:tcPr>
          <w:p w14:paraId="22256882"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Project &amp; project reports, Comparison of reports to work plans; evaluation reports</w:t>
            </w:r>
          </w:p>
        </w:tc>
        <w:tc>
          <w:tcPr>
            <w:tcW w:w="1418" w:type="dxa"/>
            <w:noWrap/>
            <w:vAlign w:val="center"/>
            <w:hideMark/>
          </w:tcPr>
          <w:p w14:paraId="1026FC8D"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UNDP staff, national partner institutions</w:t>
            </w:r>
          </w:p>
        </w:tc>
        <w:tc>
          <w:tcPr>
            <w:tcW w:w="1270" w:type="dxa"/>
            <w:noWrap/>
            <w:vAlign w:val="center"/>
            <w:hideMark/>
          </w:tcPr>
          <w:p w14:paraId="42B35EFA"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Desk review, interviews</w:t>
            </w:r>
          </w:p>
        </w:tc>
      </w:tr>
      <w:tr w:rsidR="003C6DF2" w:rsidRPr="008E1678" w14:paraId="6CCA436C" w14:textId="77777777" w:rsidTr="00373AE5">
        <w:trPr>
          <w:trHeight w:val="416"/>
        </w:trPr>
        <w:tc>
          <w:tcPr>
            <w:tcW w:w="1129" w:type="dxa"/>
            <w:vMerge/>
            <w:vAlign w:val="center"/>
            <w:hideMark/>
          </w:tcPr>
          <w:p w14:paraId="5F491CEE" w14:textId="77777777" w:rsidR="003C6DF2" w:rsidRPr="008E1678" w:rsidRDefault="003C6DF2" w:rsidP="007D33A3">
            <w:pPr>
              <w:spacing w:before="120" w:after="120"/>
              <w:contextualSpacing/>
              <w:rPr>
                <w:rFonts w:eastAsiaTheme="minorHAnsi"/>
                <w:sz w:val="20"/>
                <w:szCs w:val="20"/>
                <w:lang w:val="en-PH"/>
              </w:rPr>
            </w:pPr>
          </w:p>
        </w:tc>
        <w:tc>
          <w:tcPr>
            <w:tcW w:w="1134" w:type="dxa"/>
            <w:vMerge/>
            <w:vAlign w:val="center"/>
            <w:hideMark/>
          </w:tcPr>
          <w:p w14:paraId="12E7C296" w14:textId="77777777" w:rsidR="003C6DF2" w:rsidRPr="008E1678" w:rsidRDefault="003C6DF2" w:rsidP="007D33A3">
            <w:pPr>
              <w:spacing w:before="120" w:after="120"/>
              <w:contextualSpacing/>
              <w:rPr>
                <w:rFonts w:eastAsiaTheme="minorHAnsi"/>
                <w:i/>
                <w:sz w:val="20"/>
                <w:szCs w:val="20"/>
                <w:lang w:val="en-PH"/>
              </w:rPr>
            </w:pPr>
          </w:p>
        </w:tc>
        <w:tc>
          <w:tcPr>
            <w:tcW w:w="1276" w:type="dxa"/>
            <w:vAlign w:val="center"/>
            <w:hideMark/>
          </w:tcPr>
          <w:p w14:paraId="6020AC16"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 xml:space="preserve">Achievements </w:t>
            </w:r>
          </w:p>
        </w:tc>
        <w:tc>
          <w:tcPr>
            <w:tcW w:w="1701" w:type="dxa"/>
            <w:vAlign w:val="center"/>
            <w:hideMark/>
          </w:tcPr>
          <w:p w14:paraId="6076BFA7" w14:textId="77777777" w:rsidR="003C6DF2" w:rsidRPr="008E1678" w:rsidRDefault="003C6DF2" w:rsidP="0046150A">
            <w:pPr>
              <w:pStyle w:val="ListParagraph"/>
              <w:numPr>
                <w:ilvl w:val="1"/>
                <w:numId w:val="5"/>
              </w:numPr>
              <w:spacing w:before="120" w:after="120"/>
              <w:rPr>
                <w:rFonts w:eastAsiaTheme="minorHAnsi"/>
                <w:sz w:val="20"/>
                <w:szCs w:val="20"/>
                <w:lang w:val="en-PH"/>
              </w:rPr>
            </w:pPr>
            <w:r w:rsidRPr="008E1678">
              <w:rPr>
                <w:rFonts w:eastAsiaTheme="minorHAnsi"/>
                <w:sz w:val="20"/>
                <w:szCs w:val="20"/>
                <w:lang w:val="en-PH"/>
              </w:rPr>
              <w:t>How has the project achieved expected outcomes?</w:t>
            </w:r>
          </w:p>
          <w:p w14:paraId="46A34694" w14:textId="77777777" w:rsidR="003C6DF2" w:rsidRPr="008E1678" w:rsidRDefault="003C6DF2" w:rsidP="007D33A3">
            <w:pPr>
              <w:pStyle w:val="ListParagraph"/>
              <w:spacing w:before="120" w:after="120"/>
              <w:ind w:left="360"/>
              <w:rPr>
                <w:rFonts w:eastAsiaTheme="minorHAnsi"/>
                <w:sz w:val="20"/>
                <w:szCs w:val="20"/>
                <w:lang w:val="en-PH"/>
              </w:rPr>
            </w:pPr>
          </w:p>
        </w:tc>
        <w:tc>
          <w:tcPr>
            <w:tcW w:w="1144" w:type="dxa"/>
            <w:noWrap/>
            <w:vAlign w:val="center"/>
            <w:hideMark/>
          </w:tcPr>
          <w:p w14:paraId="00D77E9A"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Project reports, evaluation reports</w:t>
            </w:r>
          </w:p>
        </w:tc>
        <w:tc>
          <w:tcPr>
            <w:tcW w:w="1418" w:type="dxa"/>
            <w:noWrap/>
            <w:vAlign w:val="center"/>
            <w:hideMark/>
          </w:tcPr>
          <w:p w14:paraId="66207D76"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UNDP staff, national partner institutions</w:t>
            </w:r>
          </w:p>
        </w:tc>
        <w:tc>
          <w:tcPr>
            <w:tcW w:w="1270" w:type="dxa"/>
            <w:noWrap/>
            <w:vAlign w:val="center"/>
            <w:hideMark/>
          </w:tcPr>
          <w:p w14:paraId="0779F575"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Desk review, interviews</w:t>
            </w:r>
          </w:p>
        </w:tc>
      </w:tr>
      <w:tr w:rsidR="003C6DF2" w:rsidRPr="008E1678" w14:paraId="7E693004" w14:textId="77777777" w:rsidTr="00373AE5">
        <w:trPr>
          <w:trHeight w:val="416"/>
        </w:trPr>
        <w:tc>
          <w:tcPr>
            <w:tcW w:w="1129" w:type="dxa"/>
            <w:vMerge/>
            <w:vAlign w:val="center"/>
            <w:hideMark/>
          </w:tcPr>
          <w:p w14:paraId="26896FBC" w14:textId="77777777" w:rsidR="003C6DF2" w:rsidRPr="008E1678" w:rsidRDefault="003C6DF2" w:rsidP="007D33A3">
            <w:pPr>
              <w:spacing w:before="120" w:after="120"/>
              <w:contextualSpacing/>
              <w:rPr>
                <w:rFonts w:eastAsiaTheme="minorHAnsi"/>
                <w:sz w:val="20"/>
                <w:szCs w:val="20"/>
                <w:lang w:val="en-PH"/>
              </w:rPr>
            </w:pPr>
          </w:p>
        </w:tc>
        <w:tc>
          <w:tcPr>
            <w:tcW w:w="1134" w:type="dxa"/>
            <w:vMerge/>
            <w:vAlign w:val="center"/>
            <w:hideMark/>
          </w:tcPr>
          <w:p w14:paraId="01904F8D" w14:textId="77777777" w:rsidR="003C6DF2" w:rsidRPr="008E1678" w:rsidRDefault="003C6DF2" w:rsidP="007D33A3">
            <w:pPr>
              <w:spacing w:before="120" w:after="120"/>
              <w:contextualSpacing/>
              <w:rPr>
                <w:rFonts w:eastAsiaTheme="minorHAnsi"/>
                <w:i/>
                <w:sz w:val="20"/>
                <w:szCs w:val="20"/>
                <w:lang w:val="en-PH"/>
              </w:rPr>
            </w:pPr>
          </w:p>
        </w:tc>
        <w:tc>
          <w:tcPr>
            <w:tcW w:w="1276" w:type="dxa"/>
            <w:vAlign w:val="center"/>
            <w:hideMark/>
          </w:tcPr>
          <w:p w14:paraId="184875F1"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Fallout effect</w:t>
            </w:r>
          </w:p>
        </w:tc>
        <w:tc>
          <w:tcPr>
            <w:tcW w:w="1701" w:type="dxa"/>
            <w:vAlign w:val="center"/>
            <w:hideMark/>
          </w:tcPr>
          <w:p w14:paraId="2EE16E5A" w14:textId="77777777" w:rsidR="003C6DF2" w:rsidRPr="008E1678" w:rsidRDefault="003C6DF2" w:rsidP="0046150A">
            <w:pPr>
              <w:pStyle w:val="ListParagraph"/>
              <w:numPr>
                <w:ilvl w:val="1"/>
                <w:numId w:val="5"/>
              </w:numPr>
              <w:spacing w:before="120" w:after="120"/>
              <w:rPr>
                <w:rFonts w:eastAsiaTheme="minorHAnsi"/>
                <w:sz w:val="20"/>
                <w:szCs w:val="20"/>
                <w:lang w:val="en-PH"/>
              </w:rPr>
            </w:pPr>
            <w:r w:rsidRPr="008E1678">
              <w:rPr>
                <w:rFonts w:eastAsiaTheme="minorHAnsi"/>
                <w:sz w:val="20"/>
                <w:szCs w:val="20"/>
                <w:lang w:val="en-PH"/>
              </w:rPr>
              <w:t>What are the unexpected outcomes or consequences they yielded? What are their implications?</w:t>
            </w:r>
          </w:p>
        </w:tc>
        <w:tc>
          <w:tcPr>
            <w:tcW w:w="1144" w:type="dxa"/>
            <w:noWrap/>
            <w:vAlign w:val="center"/>
            <w:hideMark/>
          </w:tcPr>
          <w:p w14:paraId="195342D5"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Project reports, evaluation reports</w:t>
            </w:r>
          </w:p>
        </w:tc>
        <w:tc>
          <w:tcPr>
            <w:tcW w:w="1418" w:type="dxa"/>
            <w:noWrap/>
            <w:vAlign w:val="center"/>
            <w:hideMark/>
          </w:tcPr>
          <w:p w14:paraId="2A37B631"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UNDP staff, national partner institutions</w:t>
            </w:r>
          </w:p>
        </w:tc>
        <w:tc>
          <w:tcPr>
            <w:tcW w:w="1270" w:type="dxa"/>
            <w:noWrap/>
            <w:vAlign w:val="center"/>
            <w:hideMark/>
          </w:tcPr>
          <w:p w14:paraId="3655389A"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Desk review, interviews</w:t>
            </w:r>
          </w:p>
        </w:tc>
      </w:tr>
      <w:tr w:rsidR="003C6DF2" w:rsidRPr="008E1678" w14:paraId="1148D257" w14:textId="77777777" w:rsidTr="00373AE5">
        <w:trPr>
          <w:trHeight w:val="416"/>
        </w:trPr>
        <w:tc>
          <w:tcPr>
            <w:tcW w:w="1129" w:type="dxa"/>
            <w:vMerge/>
            <w:vAlign w:val="center"/>
            <w:hideMark/>
          </w:tcPr>
          <w:p w14:paraId="2463F74D" w14:textId="77777777" w:rsidR="003C6DF2" w:rsidRPr="008E1678" w:rsidRDefault="003C6DF2" w:rsidP="007D33A3">
            <w:pPr>
              <w:spacing w:before="120" w:after="120"/>
              <w:contextualSpacing/>
              <w:rPr>
                <w:rFonts w:eastAsiaTheme="minorHAnsi"/>
                <w:sz w:val="20"/>
                <w:szCs w:val="20"/>
                <w:lang w:val="en-PH"/>
              </w:rPr>
            </w:pPr>
          </w:p>
        </w:tc>
        <w:tc>
          <w:tcPr>
            <w:tcW w:w="1134" w:type="dxa"/>
            <w:vMerge/>
            <w:vAlign w:val="center"/>
            <w:hideMark/>
          </w:tcPr>
          <w:p w14:paraId="2A13038A" w14:textId="77777777" w:rsidR="003C6DF2" w:rsidRPr="008E1678" w:rsidRDefault="003C6DF2" w:rsidP="007D33A3">
            <w:pPr>
              <w:spacing w:before="120" w:after="120"/>
              <w:contextualSpacing/>
              <w:rPr>
                <w:rFonts w:eastAsiaTheme="minorHAnsi"/>
                <w:i/>
                <w:sz w:val="20"/>
                <w:szCs w:val="20"/>
                <w:lang w:val="en-PH"/>
              </w:rPr>
            </w:pPr>
          </w:p>
        </w:tc>
        <w:tc>
          <w:tcPr>
            <w:tcW w:w="1276" w:type="dxa"/>
            <w:vAlign w:val="center"/>
            <w:hideMark/>
          </w:tcPr>
          <w:p w14:paraId="367B924F"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Challenges</w:t>
            </w:r>
          </w:p>
        </w:tc>
        <w:tc>
          <w:tcPr>
            <w:tcW w:w="1701" w:type="dxa"/>
            <w:vAlign w:val="center"/>
            <w:hideMark/>
          </w:tcPr>
          <w:p w14:paraId="3DA8BDFC" w14:textId="77777777" w:rsidR="003C6DF2" w:rsidRPr="008E1678" w:rsidRDefault="003C6DF2" w:rsidP="0046150A">
            <w:pPr>
              <w:pStyle w:val="ListParagraph"/>
              <w:numPr>
                <w:ilvl w:val="1"/>
                <w:numId w:val="5"/>
              </w:numPr>
              <w:spacing w:before="120" w:after="120"/>
              <w:rPr>
                <w:rFonts w:eastAsiaTheme="minorHAnsi"/>
                <w:sz w:val="20"/>
                <w:szCs w:val="20"/>
                <w:lang w:val="en-PH"/>
              </w:rPr>
            </w:pPr>
            <w:r w:rsidRPr="008E1678">
              <w:rPr>
                <w:rFonts w:eastAsiaTheme="minorHAnsi"/>
                <w:sz w:val="20"/>
                <w:szCs w:val="20"/>
                <w:lang w:val="en-PH"/>
              </w:rPr>
              <w:t>Which were the main weaknesses of the project?</w:t>
            </w:r>
          </w:p>
        </w:tc>
        <w:tc>
          <w:tcPr>
            <w:tcW w:w="1144" w:type="dxa"/>
            <w:noWrap/>
            <w:vAlign w:val="center"/>
          </w:tcPr>
          <w:p w14:paraId="0D8D4BDC"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Project reports, evaluation reports</w:t>
            </w:r>
          </w:p>
        </w:tc>
        <w:tc>
          <w:tcPr>
            <w:tcW w:w="1418" w:type="dxa"/>
            <w:noWrap/>
            <w:vAlign w:val="center"/>
          </w:tcPr>
          <w:p w14:paraId="00A3EC33"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UNDP staff, national partner institutions</w:t>
            </w:r>
          </w:p>
        </w:tc>
        <w:tc>
          <w:tcPr>
            <w:tcW w:w="1270" w:type="dxa"/>
            <w:noWrap/>
            <w:vAlign w:val="center"/>
            <w:hideMark/>
          </w:tcPr>
          <w:p w14:paraId="2BA919A0"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Desk review, interviews</w:t>
            </w:r>
          </w:p>
        </w:tc>
      </w:tr>
      <w:tr w:rsidR="003C6DF2" w:rsidRPr="008E1678" w14:paraId="4E200E17" w14:textId="77777777" w:rsidTr="00373AE5">
        <w:trPr>
          <w:trHeight w:val="416"/>
        </w:trPr>
        <w:tc>
          <w:tcPr>
            <w:tcW w:w="1129" w:type="dxa"/>
            <w:vMerge/>
            <w:vAlign w:val="center"/>
            <w:hideMark/>
          </w:tcPr>
          <w:p w14:paraId="31BA0FF6" w14:textId="77777777" w:rsidR="003C6DF2" w:rsidRPr="008E1678" w:rsidRDefault="003C6DF2" w:rsidP="007D33A3">
            <w:pPr>
              <w:spacing w:before="120" w:after="120"/>
              <w:contextualSpacing/>
              <w:rPr>
                <w:rFonts w:eastAsiaTheme="minorHAnsi"/>
                <w:sz w:val="20"/>
                <w:szCs w:val="20"/>
                <w:lang w:val="en-PH"/>
              </w:rPr>
            </w:pPr>
          </w:p>
        </w:tc>
        <w:tc>
          <w:tcPr>
            <w:tcW w:w="1134" w:type="dxa"/>
            <w:vMerge/>
            <w:vAlign w:val="center"/>
            <w:hideMark/>
          </w:tcPr>
          <w:p w14:paraId="4A0322FA" w14:textId="77777777" w:rsidR="003C6DF2" w:rsidRPr="008E1678" w:rsidRDefault="003C6DF2" w:rsidP="007D33A3">
            <w:pPr>
              <w:spacing w:before="120" w:after="120"/>
              <w:contextualSpacing/>
              <w:rPr>
                <w:rFonts w:eastAsiaTheme="minorHAnsi"/>
                <w:i/>
                <w:sz w:val="20"/>
                <w:szCs w:val="20"/>
                <w:lang w:val="en-PH"/>
              </w:rPr>
            </w:pPr>
          </w:p>
        </w:tc>
        <w:tc>
          <w:tcPr>
            <w:tcW w:w="1276" w:type="dxa"/>
            <w:vAlign w:val="center"/>
          </w:tcPr>
          <w:p w14:paraId="7561A167"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Good practices</w:t>
            </w:r>
          </w:p>
          <w:p w14:paraId="3D79E700" w14:textId="77777777" w:rsidR="003C6DF2" w:rsidRPr="008E1678" w:rsidRDefault="003C6DF2" w:rsidP="007D33A3">
            <w:pPr>
              <w:spacing w:before="120" w:after="120"/>
              <w:contextualSpacing/>
              <w:rPr>
                <w:rFonts w:eastAsiaTheme="minorHAnsi"/>
                <w:sz w:val="20"/>
                <w:szCs w:val="20"/>
                <w:lang w:val="en-PH"/>
              </w:rPr>
            </w:pPr>
          </w:p>
        </w:tc>
        <w:tc>
          <w:tcPr>
            <w:tcW w:w="1701" w:type="dxa"/>
            <w:vAlign w:val="center"/>
            <w:hideMark/>
          </w:tcPr>
          <w:p w14:paraId="089FCB23" w14:textId="77777777" w:rsidR="003C6DF2" w:rsidRPr="008E1678" w:rsidRDefault="003C6DF2" w:rsidP="0046150A">
            <w:pPr>
              <w:pStyle w:val="ListParagraph"/>
              <w:numPr>
                <w:ilvl w:val="1"/>
                <w:numId w:val="6"/>
              </w:numPr>
              <w:spacing w:before="120" w:after="120"/>
              <w:ind w:left="317"/>
              <w:rPr>
                <w:rFonts w:eastAsiaTheme="minorHAnsi"/>
                <w:sz w:val="20"/>
                <w:szCs w:val="20"/>
                <w:lang w:val="en-PH"/>
              </w:rPr>
            </w:pPr>
            <w:r w:rsidRPr="008E1678">
              <w:rPr>
                <w:rFonts w:eastAsiaTheme="minorHAnsi"/>
                <w:sz w:val="20"/>
                <w:szCs w:val="20"/>
                <w:lang w:val="en-PH"/>
              </w:rPr>
              <w:t>How effective have been practices and tools used in the project? (good practices, institutional strengthening, partnerships)</w:t>
            </w:r>
          </w:p>
        </w:tc>
        <w:tc>
          <w:tcPr>
            <w:tcW w:w="1144" w:type="dxa"/>
            <w:noWrap/>
            <w:vAlign w:val="center"/>
            <w:hideMark/>
          </w:tcPr>
          <w:p w14:paraId="7540B2E9"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Project reports, evaluation reports</w:t>
            </w:r>
          </w:p>
        </w:tc>
        <w:tc>
          <w:tcPr>
            <w:tcW w:w="1418" w:type="dxa"/>
            <w:noWrap/>
            <w:vAlign w:val="center"/>
            <w:hideMark/>
          </w:tcPr>
          <w:p w14:paraId="4E1C937F"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UNDP staff, national partner institutions</w:t>
            </w:r>
          </w:p>
        </w:tc>
        <w:tc>
          <w:tcPr>
            <w:tcW w:w="1270" w:type="dxa"/>
            <w:noWrap/>
            <w:vAlign w:val="center"/>
            <w:hideMark/>
          </w:tcPr>
          <w:p w14:paraId="39535CE8"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Desk review, interviews</w:t>
            </w:r>
          </w:p>
        </w:tc>
      </w:tr>
      <w:tr w:rsidR="003C6DF2" w:rsidRPr="008E1678" w14:paraId="3C69AFA0" w14:textId="77777777" w:rsidTr="00373AE5">
        <w:trPr>
          <w:trHeight w:val="2826"/>
        </w:trPr>
        <w:tc>
          <w:tcPr>
            <w:tcW w:w="1129" w:type="dxa"/>
            <w:shd w:val="clear" w:color="auto" w:fill="FFFFFF" w:themeFill="background1"/>
            <w:textDirection w:val="btLr"/>
            <w:vAlign w:val="center"/>
          </w:tcPr>
          <w:p w14:paraId="3EC97214" w14:textId="77777777" w:rsidR="003C6DF2" w:rsidRPr="008E1678" w:rsidRDefault="003C6DF2" w:rsidP="007D33A3">
            <w:pPr>
              <w:spacing w:before="120" w:after="120"/>
              <w:contextualSpacing/>
              <w:jc w:val="center"/>
              <w:rPr>
                <w:rFonts w:eastAsiaTheme="minorHAnsi"/>
                <w:b/>
                <w:sz w:val="20"/>
                <w:szCs w:val="20"/>
                <w:lang w:val="en-PH"/>
              </w:rPr>
            </w:pPr>
            <w:r w:rsidRPr="008E1678">
              <w:rPr>
                <w:rFonts w:eastAsiaTheme="minorHAnsi"/>
                <w:b/>
                <w:sz w:val="20"/>
                <w:szCs w:val="20"/>
                <w:lang w:val="en-PH"/>
              </w:rPr>
              <w:lastRenderedPageBreak/>
              <w:t>Efficiency</w:t>
            </w:r>
          </w:p>
        </w:tc>
        <w:tc>
          <w:tcPr>
            <w:tcW w:w="1134" w:type="dxa"/>
            <w:vAlign w:val="center"/>
            <w:hideMark/>
          </w:tcPr>
          <w:p w14:paraId="512A4E6B"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i/>
                <w:sz w:val="20"/>
                <w:szCs w:val="20"/>
                <w:lang w:val="en-PH"/>
              </w:rPr>
              <w:t>Measurement of the outputs in relation to the inputs</w:t>
            </w:r>
          </w:p>
          <w:p w14:paraId="5F0F40F3"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b/>
                <w:sz w:val="20"/>
                <w:szCs w:val="20"/>
                <w:lang w:val="en-PH"/>
              </w:rPr>
              <w:t>Are we doing things right?</w:t>
            </w:r>
          </w:p>
        </w:tc>
        <w:tc>
          <w:tcPr>
            <w:tcW w:w="1276" w:type="dxa"/>
            <w:vAlign w:val="center"/>
            <w:hideMark/>
          </w:tcPr>
          <w:p w14:paraId="673BA190" w14:textId="77777777" w:rsidR="003C6DF2" w:rsidRPr="005A7AA9" w:rsidRDefault="003C6DF2" w:rsidP="007D33A3">
            <w:pPr>
              <w:spacing w:before="120" w:after="120"/>
              <w:contextualSpacing/>
              <w:rPr>
                <w:rFonts w:eastAsiaTheme="minorHAnsi"/>
                <w:sz w:val="16"/>
                <w:szCs w:val="16"/>
                <w:lang w:val="en-PH"/>
              </w:rPr>
            </w:pPr>
            <w:r w:rsidRPr="005A7AA9">
              <w:rPr>
                <w:rFonts w:eastAsiaTheme="minorHAnsi"/>
                <w:sz w:val="16"/>
                <w:szCs w:val="16"/>
                <w:lang w:val="en-PH"/>
              </w:rPr>
              <w:t>Organizational Efficiency</w:t>
            </w:r>
          </w:p>
        </w:tc>
        <w:tc>
          <w:tcPr>
            <w:tcW w:w="1701" w:type="dxa"/>
            <w:vAlign w:val="center"/>
            <w:hideMark/>
          </w:tcPr>
          <w:p w14:paraId="75B1F1BE" w14:textId="77777777" w:rsidR="003C6DF2" w:rsidRPr="008E1678" w:rsidRDefault="003C6DF2" w:rsidP="007D33A3">
            <w:pPr>
              <w:spacing w:before="120" w:after="120"/>
              <w:ind w:left="217" w:hanging="217"/>
              <w:contextualSpacing/>
              <w:rPr>
                <w:rFonts w:eastAsiaTheme="minorHAnsi"/>
                <w:sz w:val="20"/>
                <w:szCs w:val="20"/>
                <w:lang w:val="en-PH"/>
              </w:rPr>
            </w:pPr>
            <w:r w:rsidRPr="008E1678">
              <w:rPr>
                <w:rFonts w:eastAsiaTheme="minorHAnsi"/>
                <w:sz w:val="20"/>
                <w:szCs w:val="20"/>
                <w:lang w:val="en-PH"/>
              </w:rPr>
              <w:t>3.1 Was management adequate to the planning and execution requirements? (management arrangements, work planning, finance, value for money, timing and delays, project-level monitoring and evaluation systems, coordination, stakeholder engagement, reporting, communications)</w:t>
            </w:r>
          </w:p>
          <w:p w14:paraId="4693FD76" w14:textId="77777777" w:rsidR="003C6DF2" w:rsidRPr="008E1678" w:rsidRDefault="003C6DF2" w:rsidP="007D33A3">
            <w:pPr>
              <w:spacing w:before="120" w:after="120"/>
              <w:ind w:left="217" w:hanging="217"/>
              <w:contextualSpacing/>
              <w:rPr>
                <w:rFonts w:eastAsiaTheme="minorHAnsi"/>
                <w:sz w:val="20"/>
                <w:szCs w:val="20"/>
                <w:lang w:val="en-PH"/>
              </w:rPr>
            </w:pPr>
            <w:r w:rsidRPr="008E1678">
              <w:rPr>
                <w:rFonts w:eastAsiaTheme="minorHAnsi"/>
                <w:sz w:val="20"/>
                <w:szCs w:val="20"/>
                <w:lang w:val="en-PH"/>
              </w:rPr>
              <w:t>3.2 To what extent have UNDP practices, policies, processes and decision-making capabilities affected the progress of the project?</w:t>
            </w:r>
          </w:p>
          <w:p w14:paraId="366F6006" w14:textId="77777777" w:rsidR="003C6DF2" w:rsidRPr="008E1678" w:rsidRDefault="003C6DF2" w:rsidP="007D33A3">
            <w:pPr>
              <w:spacing w:before="120" w:after="120"/>
              <w:ind w:left="217" w:hanging="217"/>
              <w:contextualSpacing/>
              <w:rPr>
                <w:rFonts w:eastAsiaTheme="minorHAnsi"/>
                <w:sz w:val="20"/>
                <w:szCs w:val="20"/>
                <w:lang w:val="en-PH"/>
              </w:rPr>
            </w:pPr>
            <w:r w:rsidRPr="008E1678">
              <w:rPr>
                <w:rFonts w:eastAsiaTheme="minorHAnsi"/>
                <w:sz w:val="20"/>
                <w:szCs w:val="20"/>
                <w:lang w:val="en-PH"/>
              </w:rPr>
              <w:t>3.3 To what extent were partnership modalities conducive to the delivery of outputs?</w:t>
            </w:r>
          </w:p>
          <w:p w14:paraId="69C39CF2" w14:textId="77777777" w:rsidR="003C6DF2" w:rsidRPr="008E1678" w:rsidRDefault="003C6DF2" w:rsidP="007D33A3">
            <w:pPr>
              <w:spacing w:before="120" w:after="120"/>
              <w:ind w:left="217" w:hanging="217"/>
              <w:contextualSpacing/>
              <w:rPr>
                <w:rFonts w:eastAsiaTheme="minorHAnsi"/>
                <w:sz w:val="20"/>
                <w:szCs w:val="20"/>
                <w:lang w:val="en-PH"/>
              </w:rPr>
            </w:pPr>
            <w:r w:rsidRPr="008E1678">
              <w:rPr>
                <w:rFonts w:eastAsiaTheme="minorHAnsi"/>
                <w:sz w:val="20"/>
                <w:szCs w:val="20"/>
                <w:lang w:val="en-PH"/>
              </w:rPr>
              <w:t>3.4 To what extent did monitoring systems provide management with a stream of data that allowed it to learn and adjust implementation accordingly?</w:t>
            </w:r>
          </w:p>
          <w:p w14:paraId="1068D6CB" w14:textId="77777777" w:rsidR="003C6DF2" w:rsidRPr="008E1678" w:rsidRDefault="003C6DF2" w:rsidP="007D33A3">
            <w:pPr>
              <w:spacing w:before="120" w:after="120"/>
              <w:ind w:left="217" w:hanging="217"/>
              <w:contextualSpacing/>
              <w:rPr>
                <w:rFonts w:eastAsiaTheme="minorHAnsi"/>
                <w:sz w:val="20"/>
                <w:szCs w:val="20"/>
              </w:rPr>
            </w:pPr>
            <w:r w:rsidRPr="008E1678">
              <w:rPr>
                <w:rFonts w:eastAsiaTheme="minorHAnsi"/>
                <w:sz w:val="20"/>
                <w:szCs w:val="20"/>
                <w:lang w:val="en-PH"/>
              </w:rPr>
              <w:lastRenderedPageBreak/>
              <w:t>3.5 To what extent did UNDP promote gender equality, the empowerment of women, human rights and human development in the delivery of outputs?</w:t>
            </w:r>
          </w:p>
        </w:tc>
        <w:tc>
          <w:tcPr>
            <w:tcW w:w="1144" w:type="dxa"/>
            <w:noWrap/>
            <w:vAlign w:val="center"/>
            <w:hideMark/>
          </w:tcPr>
          <w:p w14:paraId="2104EC49"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lastRenderedPageBreak/>
              <w:t xml:space="preserve">Evidence of fund disbursement being appropriate to maximize utility </w:t>
            </w:r>
          </w:p>
          <w:p w14:paraId="54E96B62"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Evidence of decision making, adjustment and learning</w:t>
            </w:r>
          </w:p>
          <w:p w14:paraId="19C977A7"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 xml:space="preserve"> Evidence of a performance management system having been established and utilized for decision-making</w:t>
            </w:r>
          </w:p>
          <w:p w14:paraId="61000E78"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 xml:space="preserve">Evidence of coordination </w:t>
            </w:r>
          </w:p>
        </w:tc>
        <w:tc>
          <w:tcPr>
            <w:tcW w:w="1418" w:type="dxa"/>
            <w:noWrap/>
            <w:vAlign w:val="center"/>
            <w:hideMark/>
          </w:tcPr>
          <w:p w14:paraId="5A37F266"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UNDP staff</w:t>
            </w:r>
          </w:p>
          <w:p w14:paraId="2F5B26F8" w14:textId="77777777" w:rsidR="003C6DF2" w:rsidRPr="008E1678" w:rsidRDefault="003C6DF2" w:rsidP="007D33A3">
            <w:pPr>
              <w:spacing w:before="120" w:after="120"/>
              <w:contextualSpacing/>
              <w:rPr>
                <w:rFonts w:eastAsiaTheme="minorHAnsi"/>
                <w:sz w:val="20"/>
                <w:szCs w:val="20"/>
                <w:lang w:val="en-PH"/>
              </w:rPr>
            </w:pPr>
          </w:p>
        </w:tc>
        <w:tc>
          <w:tcPr>
            <w:tcW w:w="1270" w:type="dxa"/>
            <w:noWrap/>
            <w:vAlign w:val="center"/>
            <w:hideMark/>
          </w:tcPr>
          <w:p w14:paraId="56F2D1DB"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Desk review, interviews</w:t>
            </w:r>
          </w:p>
        </w:tc>
      </w:tr>
      <w:tr w:rsidR="003C6DF2" w:rsidRPr="008E1678" w14:paraId="2EF47919" w14:textId="77777777" w:rsidTr="00373AE5">
        <w:trPr>
          <w:trHeight w:val="6058"/>
        </w:trPr>
        <w:tc>
          <w:tcPr>
            <w:tcW w:w="1129" w:type="dxa"/>
            <w:vMerge w:val="restart"/>
            <w:shd w:val="clear" w:color="auto" w:fill="FFFFFF" w:themeFill="background1"/>
            <w:textDirection w:val="btLr"/>
            <w:vAlign w:val="center"/>
          </w:tcPr>
          <w:p w14:paraId="3D836AA3" w14:textId="77777777" w:rsidR="003C6DF2" w:rsidRPr="008E1678" w:rsidRDefault="003C6DF2" w:rsidP="007D33A3">
            <w:pPr>
              <w:spacing w:before="120" w:after="120"/>
              <w:contextualSpacing/>
              <w:jc w:val="center"/>
              <w:rPr>
                <w:rFonts w:eastAsiaTheme="minorHAnsi"/>
                <w:b/>
                <w:sz w:val="20"/>
                <w:szCs w:val="20"/>
                <w:lang w:val="en-PH"/>
              </w:rPr>
            </w:pPr>
            <w:r w:rsidRPr="008E1678">
              <w:rPr>
                <w:rFonts w:eastAsiaTheme="minorHAnsi"/>
                <w:b/>
                <w:sz w:val="20"/>
                <w:szCs w:val="20"/>
                <w:lang w:val="en-PH"/>
              </w:rPr>
              <w:t>Sustainability</w:t>
            </w:r>
          </w:p>
        </w:tc>
        <w:tc>
          <w:tcPr>
            <w:tcW w:w="1134" w:type="dxa"/>
            <w:vMerge w:val="restart"/>
            <w:vAlign w:val="center"/>
          </w:tcPr>
          <w:p w14:paraId="759EBD10"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i/>
                <w:sz w:val="20"/>
                <w:szCs w:val="20"/>
                <w:lang w:val="en-PH"/>
              </w:rPr>
              <w:t>The benefits of the project related activities that are likely to continue after the project’s fund has been exhausted</w:t>
            </w:r>
          </w:p>
          <w:p w14:paraId="65C80473" w14:textId="77777777" w:rsidR="003C6DF2" w:rsidRPr="008E1678" w:rsidRDefault="003C6DF2" w:rsidP="007D33A3">
            <w:pPr>
              <w:spacing w:before="120" w:after="120"/>
              <w:contextualSpacing/>
              <w:rPr>
                <w:rFonts w:eastAsiaTheme="minorHAnsi"/>
                <w:i/>
                <w:sz w:val="20"/>
                <w:szCs w:val="20"/>
                <w:lang w:val="en-PH"/>
              </w:rPr>
            </w:pPr>
            <w:r w:rsidRPr="008E1678">
              <w:rPr>
                <w:rFonts w:eastAsiaTheme="minorHAnsi"/>
                <w:b/>
                <w:sz w:val="20"/>
                <w:szCs w:val="20"/>
                <w:lang w:val="en-PH"/>
              </w:rPr>
              <w:t xml:space="preserve">Did the project induce </w:t>
            </w:r>
            <w:r w:rsidRPr="008E1678">
              <w:rPr>
                <w:rFonts w:eastAsiaTheme="minorHAnsi"/>
                <w:b/>
                <w:sz w:val="20"/>
                <w:szCs w:val="20"/>
                <w:lang w:val="en-US"/>
              </w:rPr>
              <w:t xml:space="preserve">direct and/or indirect) and will they </w:t>
            </w:r>
            <w:r w:rsidRPr="008E1678">
              <w:rPr>
                <w:rFonts w:eastAsiaTheme="minorHAnsi"/>
                <w:b/>
                <w:sz w:val="20"/>
                <w:szCs w:val="20"/>
                <w:lang w:val="en-PH"/>
              </w:rPr>
              <w:t>last?</w:t>
            </w:r>
          </w:p>
        </w:tc>
        <w:tc>
          <w:tcPr>
            <w:tcW w:w="1276" w:type="dxa"/>
            <w:vAlign w:val="center"/>
          </w:tcPr>
          <w:p w14:paraId="455F9083"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Coordination</w:t>
            </w:r>
          </w:p>
        </w:tc>
        <w:tc>
          <w:tcPr>
            <w:tcW w:w="1701" w:type="dxa"/>
            <w:vAlign w:val="center"/>
          </w:tcPr>
          <w:p w14:paraId="7E37B82B" w14:textId="5A916F8C" w:rsidR="003C6DF2" w:rsidRPr="008E1678" w:rsidRDefault="005C0A81" w:rsidP="007D33A3">
            <w:pPr>
              <w:spacing w:before="120" w:after="120"/>
              <w:ind w:left="217" w:hanging="217"/>
              <w:contextualSpacing/>
              <w:rPr>
                <w:rFonts w:eastAsiaTheme="minorHAnsi"/>
                <w:sz w:val="20"/>
                <w:szCs w:val="20"/>
                <w:lang w:val="en-PH"/>
              </w:rPr>
            </w:pPr>
            <w:r>
              <w:rPr>
                <w:rFonts w:eastAsiaTheme="minorHAnsi"/>
                <w:sz w:val="20"/>
                <w:szCs w:val="20"/>
                <w:lang w:val="en-PH"/>
              </w:rPr>
              <w:t>4.</w:t>
            </w:r>
            <w:r w:rsidR="003C6DF2" w:rsidRPr="008E1678">
              <w:rPr>
                <w:rFonts w:eastAsiaTheme="minorHAnsi"/>
                <w:sz w:val="20"/>
                <w:szCs w:val="20"/>
                <w:lang w:val="en-PH"/>
              </w:rPr>
              <w:t>1 To what extent did UNDP establish mechanisms to ensure the sustainability of the outcomes?</w:t>
            </w:r>
          </w:p>
          <w:p w14:paraId="3AA14DDF" w14:textId="4B376B3B" w:rsidR="003C6DF2" w:rsidRPr="008E1678" w:rsidRDefault="005C0A81" w:rsidP="007D33A3">
            <w:pPr>
              <w:spacing w:before="120" w:after="120"/>
              <w:ind w:left="217" w:hanging="217"/>
              <w:contextualSpacing/>
              <w:rPr>
                <w:rFonts w:eastAsiaTheme="minorHAnsi"/>
                <w:sz w:val="20"/>
                <w:szCs w:val="20"/>
                <w:lang w:val="en-PH"/>
              </w:rPr>
            </w:pPr>
            <w:r>
              <w:rPr>
                <w:rFonts w:eastAsiaTheme="minorHAnsi"/>
                <w:sz w:val="20"/>
                <w:szCs w:val="20"/>
                <w:lang w:val="en-PH"/>
              </w:rPr>
              <w:t>4</w:t>
            </w:r>
            <w:r w:rsidR="003C6DF2" w:rsidRPr="008E1678">
              <w:rPr>
                <w:rFonts w:eastAsiaTheme="minorHAnsi"/>
                <w:sz w:val="20"/>
                <w:szCs w:val="20"/>
                <w:lang w:val="en-PH"/>
              </w:rPr>
              <w:t>.2 To what extent do national partners have the institutional capacities, including sustainability strategies, in place to sustain the outcome-level results?</w:t>
            </w:r>
          </w:p>
          <w:p w14:paraId="59352E6A" w14:textId="76003346" w:rsidR="003C6DF2" w:rsidRPr="008E1678" w:rsidRDefault="005C0A81" w:rsidP="007D33A3">
            <w:pPr>
              <w:spacing w:before="120" w:after="120"/>
              <w:ind w:left="217" w:hanging="217"/>
              <w:contextualSpacing/>
              <w:rPr>
                <w:rFonts w:eastAsiaTheme="minorHAnsi"/>
                <w:sz w:val="20"/>
                <w:szCs w:val="20"/>
                <w:lang w:val="en-PH"/>
              </w:rPr>
            </w:pPr>
            <w:r>
              <w:rPr>
                <w:rFonts w:eastAsiaTheme="minorHAnsi"/>
                <w:sz w:val="20"/>
                <w:szCs w:val="20"/>
                <w:lang w:val="en-PH"/>
              </w:rPr>
              <w:t>4</w:t>
            </w:r>
            <w:r w:rsidR="003C6DF2" w:rsidRPr="008E1678">
              <w:rPr>
                <w:rFonts w:eastAsiaTheme="minorHAnsi"/>
                <w:sz w:val="20"/>
                <w:szCs w:val="20"/>
                <w:lang w:val="en-PH"/>
              </w:rPr>
              <w:t>.3 Have complementarities, collaboration and / or synergies fostered by the project contributed to greater sustainability of results?</w:t>
            </w:r>
          </w:p>
        </w:tc>
        <w:tc>
          <w:tcPr>
            <w:tcW w:w="1144" w:type="dxa"/>
            <w:noWrap/>
            <w:vAlign w:val="center"/>
          </w:tcPr>
          <w:p w14:paraId="68428082"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 xml:space="preserve">Evidence of results from cooperation </w:t>
            </w:r>
          </w:p>
          <w:p w14:paraId="5A48D98F"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Project reports, evaluation reports</w:t>
            </w:r>
          </w:p>
        </w:tc>
        <w:tc>
          <w:tcPr>
            <w:tcW w:w="1418" w:type="dxa"/>
            <w:noWrap/>
            <w:vAlign w:val="center"/>
          </w:tcPr>
          <w:p w14:paraId="37CF3717"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UNDP staff, national partner institutions</w:t>
            </w:r>
          </w:p>
        </w:tc>
        <w:tc>
          <w:tcPr>
            <w:tcW w:w="1270" w:type="dxa"/>
            <w:noWrap/>
            <w:vAlign w:val="center"/>
          </w:tcPr>
          <w:p w14:paraId="238135AA"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Desk review, interviews</w:t>
            </w:r>
          </w:p>
        </w:tc>
      </w:tr>
      <w:tr w:rsidR="003C6DF2" w:rsidRPr="008E1678" w14:paraId="5A976467" w14:textId="77777777" w:rsidTr="00373AE5">
        <w:trPr>
          <w:trHeight w:val="4113"/>
        </w:trPr>
        <w:tc>
          <w:tcPr>
            <w:tcW w:w="1129" w:type="dxa"/>
            <w:vMerge/>
            <w:vAlign w:val="center"/>
            <w:hideMark/>
          </w:tcPr>
          <w:p w14:paraId="73D692B7" w14:textId="77777777" w:rsidR="003C6DF2" w:rsidRPr="008E1678" w:rsidRDefault="003C6DF2" w:rsidP="007D33A3">
            <w:pPr>
              <w:spacing w:before="120" w:after="120"/>
              <w:contextualSpacing/>
              <w:rPr>
                <w:rFonts w:eastAsiaTheme="minorHAnsi"/>
                <w:sz w:val="20"/>
                <w:szCs w:val="20"/>
                <w:lang w:val="en-PH"/>
              </w:rPr>
            </w:pPr>
          </w:p>
        </w:tc>
        <w:tc>
          <w:tcPr>
            <w:tcW w:w="1134" w:type="dxa"/>
            <w:vMerge/>
            <w:vAlign w:val="center"/>
            <w:hideMark/>
          </w:tcPr>
          <w:p w14:paraId="09C76022" w14:textId="77777777" w:rsidR="003C6DF2" w:rsidRPr="008E1678" w:rsidRDefault="003C6DF2" w:rsidP="007D33A3">
            <w:pPr>
              <w:spacing w:before="120" w:after="120"/>
              <w:contextualSpacing/>
              <w:rPr>
                <w:rFonts w:eastAsiaTheme="minorHAnsi"/>
                <w:b/>
                <w:sz w:val="20"/>
                <w:szCs w:val="20"/>
                <w:lang w:val="en-PH"/>
              </w:rPr>
            </w:pPr>
          </w:p>
        </w:tc>
        <w:tc>
          <w:tcPr>
            <w:tcW w:w="1276" w:type="dxa"/>
            <w:vAlign w:val="center"/>
          </w:tcPr>
          <w:p w14:paraId="40BFB053"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Financial and policy sustainability</w:t>
            </w:r>
          </w:p>
        </w:tc>
        <w:tc>
          <w:tcPr>
            <w:tcW w:w="1701" w:type="dxa"/>
            <w:vAlign w:val="center"/>
            <w:hideMark/>
          </w:tcPr>
          <w:p w14:paraId="14DC2DEE" w14:textId="4694DD69" w:rsidR="003C6DF2" w:rsidRPr="008E1678" w:rsidRDefault="005C0A81" w:rsidP="007D33A3">
            <w:pPr>
              <w:spacing w:before="120" w:after="120"/>
              <w:ind w:left="215" w:hanging="215"/>
              <w:contextualSpacing/>
              <w:rPr>
                <w:rFonts w:eastAsiaTheme="minorHAnsi"/>
                <w:sz w:val="20"/>
                <w:szCs w:val="20"/>
                <w:lang w:val="en-PH"/>
              </w:rPr>
            </w:pPr>
            <w:r>
              <w:rPr>
                <w:rFonts w:eastAsiaTheme="minorHAnsi"/>
                <w:sz w:val="20"/>
                <w:szCs w:val="20"/>
                <w:lang w:val="en-PH"/>
              </w:rPr>
              <w:t>4</w:t>
            </w:r>
            <w:r w:rsidR="003C6DF2" w:rsidRPr="008E1678">
              <w:rPr>
                <w:rFonts w:eastAsiaTheme="minorHAnsi"/>
                <w:sz w:val="20"/>
                <w:szCs w:val="20"/>
                <w:lang w:val="en-PH"/>
              </w:rPr>
              <w:t>.4 Have any outcomes of the project been translated into budgeted state projects/ policies?</w:t>
            </w:r>
          </w:p>
        </w:tc>
        <w:tc>
          <w:tcPr>
            <w:tcW w:w="1144" w:type="dxa"/>
            <w:noWrap/>
            <w:vAlign w:val="center"/>
            <w:hideMark/>
          </w:tcPr>
          <w:p w14:paraId="5DDACBC4"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 xml:space="preserve">Integration of project outcomes into national planning, budgeting and monitoring systems </w:t>
            </w:r>
          </w:p>
          <w:p w14:paraId="2DC802E8"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Financial flows within institutions to maintain outcomes</w:t>
            </w:r>
          </w:p>
          <w:p w14:paraId="6D245CEA"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Project reports, national reports</w:t>
            </w:r>
          </w:p>
          <w:p w14:paraId="270D66A9" w14:textId="77777777" w:rsidR="003C6DF2" w:rsidRPr="008E1678" w:rsidRDefault="003C6DF2" w:rsidP="007D33A3">
            <w:pPr>
              <w:spacing w:before="120" w:after="120"/>
              <w:contextualSpacing/>
              <w:rPr>
                <w:rFonts w:eastAsiaTheme="minorHAnsi"/>
                <w:sz w:val="20"/>
                <w:szCs w:val="20"/>
                <w:lang w:val="en-PH"/>
              </w:rPr>
            </w:pPr>
          </w:p>
        </w:tc>
        <w:tc>
          <w:tcPr>
            <w:tcW w:w="1418" w:type="dxa"/>
            <w:noWrap/>
            <w:vAlign w:val="center"/>
            <w:hideMark/>
          </w:tcPr>
          <w:p w14:paraId="4828195E"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UNDP staff, national partner institutions</w:t>
            </w:r>
          </w:p>
        </w:tc>
        <w:tc>
          <w:tcPr>
            <w:tcW w:w="1270" w:type="dxa"/>
            <w:noWrap/>
            <w:vAlign w:val="center"/>
            <w:hideMark/>
          </w:tcPr>
          <w:p w14:paraId="4561F8ED"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Desk review, interviews</w:t>
            </w:r>
          </w:p>
        </w:tc>
      </w:tr>
      <w:tr w:rsidR="003C6DF2" w:rsidRPr="008E1678" w14:paraId="46BAA694" w14:textId="77777777" w:rsidTr="00373AE5">
        <w:trPr>
          <w:trHeight w:val="20"/>
        </w:trPr>
        <w:tc>
          <w:tcPr>
            <w:tcW w:w="1129" w:type="dxa"/>
            <w:vMerge/>
            <w:vAlign w:val="center"/>
            <w:hideMark/>
          </w:tcPr>
          <w:p w14:paraId="7CF3A81E" w14:textId="77777777" w:rsidR="003C6DF2" w:rsidRPr="008E1678" w:rsidRDefault="003C6DF2" w:rsidP="007D33A3">
            <w:pPr>
              <w:spacing w:before="120" w:after="120"/>
              <w:contextualSpacing/>
              <w:rPr>
                <w:rFonts w:eastAsiaTheme="minorHAnsi"/>
                <w:sz w:val="20"/>
                <w:szCs w:val="20"/>
                <w:lang w:val="en-PH"/>
              </w:rPr>
            </w:pPr>
          </w:p>
        </w:tc>
        <w:tc>
          <w:tcPr>
            <w:tcW w:w="1134" w:type="dxa"/>
            <w:vMerge/>
            <w:vAlign w:val="center"/>
            <w:hideMark/>
          </w:tcPr>
          <w:p w14:paraId="2A858BE6" w14:textId="77777777" w:rsidR="003C6DF2" w:rsidRPr="008E1678" w:rsidRDefault="003C6DF2" w:rsidP="007D33A3">
            <w:pPr>
              <w:spacing w:before="120" w:after="120"/>
              <w:contextualSpacing/>
              <w:rPr>
                <w:rFonts w:eastAsiaTheme="minorHAnsi"/>
                <w:b/>
                <w:sz w:val="20"/>
                <w:szCs w:val="20"/>
                <w:lang w:val="en-PH"/>
              </w:rPr>
            </w:pPr>
          </w:p>
        </w:tc>
        <w:tc>
          <w:tcPr>
            <w:tcW w:w="1276" w:type="dxa"/>
            <w:vAlign w:val="center"/>
            <w:hideMark/>
          </w:tcPr>
          <w:p w14:paraId="6054B9EA" w14:textId="77777777" w:rsidR="003C6DF2" w:rsidRPr="008E1678" w:rsidRDefault="003C6DF2" w:rsidP="007D33A3">
            <w:pPr>
              <w:spacing w:before="120" w:after="120"/>
              <w:contextualSpacing/>
              <w:rPr>
                <w:rFonts w:eastAsiaTheme="minorHAnsi"/>
                <w:sz w:val="18"/>
                <w:szCs w:val="18"/>
                <w:lang w:val="en-PH"/>
              </w:rPr>
            </w:pPr>
            <w:r w:rsidRPr="008E1678">
              <w:rPr>
                <w:rFonts w:eastAsiaTheme="minorHAnsi"/>
                <w:sz w:val="18"/>
                <w:szCs w:val="18"/>
                <w:lang w:val="en-PH"/>
              </w:rPr>
              <w:t>Knowledge sustainability</w:t>
            </w:r>
          </w:p>
        </w:tc>
        <w:tc>
          <w:tcPr>
            <w:tcW w:w="1701" w:type="dxa"/>
            <w:vAlign w:val="center"/>
            <w:hideMark/>
          </w:tcPr>
          <w:p w14:paraId="2D6D2B2A" w14:textId="68839DC2" w:rsidR="003C6DF2" w:rsidRPr="008E1678" w:rsidRDefault="005C0A81" w:rsidP="007D33A3">
            <w:pPr>
              <w:spacing w:before="120" w:after="120"/>
              <w:ind w:left="217" w:hanging="217"/>
              <w:contextualSpacing/>
              <w:rPr>
                <w:rFonts w:eastAsiaTheme="minorHAnsi"/>
                <w:sz w:val="20"/>
                <w:szCs w:val="20"/>
                <w:lang w:val="en-PH"/>
              </w:rPr>
            </w:pPr>
            <w:r>
              <w:rPr>
                <w:rFonts w:eastAsiaTheme="minorHAnsi"/>
                <w:sz w:val="20"/>
                <w:szCs w:val="20"/>
                <w:lang w:val="en-PH"/>
              </w:rPr>
              <w:t>4</w:t>
            </w:r>
            <w:r w:rsidR="003C6DF2" w:rsidRPr="008E1678">
              <w:rPr>
                <w:rFonts w:eastAsiaTheme="minorHAnsi"/>
                <w:sz w:val="20"/>
                <w:szCs w:val="20"/>
                <w:lang w:val="en-PH"/>
              </w:rPr>
              <w:t>.5 Are knowledge materials produced in the project being still used or disseminated?</w:t>
            </w:r>
          </w:p>
        </w:tc>
        <w:tc>
          <w:tcPr>
            <w:tcW w:w="1144" w:type="dxa"/>
            <w:noWrap/>
            <w:vAlign w:val="center"/>
            <w:hideMark/>
          </w:tcPr>
          <w:p w14:paraId="501DA5FA"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Embedding of knowledge material into institutional practices, evidence of use of knowledge material</w:t>
            </w:r>
          </w:p>
        </w:tc>
        <w:tc>
          <w:tcPr>
            <w:tcW w:w="1418" w:type="dxa"/>
            <w:noWrap/>
            <w:vAlign w:val="center"/>
            <w:hideMark/>
          </w:tcPr>
          <w:p w14:paraId="1C7538BF"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UNDP staff, national partner institutions</w:t>
            </w:r>
          </w:p>
        </w:tc>
        <w:tc>
          <w:tcPr>
            <w:tcW w:w="1270" w:type="dxa"/>
            <w:noWrap/>
            <w:vAlign w:val="center"/>
            <w:hideMark/>
          </w:tcPr>
          <w:p w14:paraId="580EB174" w14:textId="77777777" w:rsidR="003C6DF2" w:rsidRPr="008E1678" w:rsidRDefault="003C6DF2" w:rsidP="007D33A3">
            <w:pPr>
              <w:spacing w:before="120" w:after="120"/>
              <w:contextualSpacing/>
              <w:rPr>
                <w:rFonts w:eastAsiaTheme="minorHAnsi"/>
                <w:sz w:val="20"/>
                <w:szCs w:val="20"/>
                <w:lang w:val="en-PH"/>
              </w:rPr>
            </w:pPr>
            <w:r w:rsidRPr="008E1678">
              <w:rPr>
                <w:rFonts w:eastAsiaTheme="minorHAnsi"/>
                <w:sz w:val="20"/>
                <w:szCs w:val="20"/>
                <w:lang w:val="en-PH"/>
              </w:rPr>
              <w:t>Desk review, interviews</w:t>
            </w:r>
          </w:p>
        </w:tc>
      </w:tr>
    </w:tbl>
    <w:p w14:paraId="3E8555B4" w14:textId="77777777" w:rsidR="003C6DF2" w:rsidRPr="008E1678" w:rsidRDefault="003C6DF2" w:rsidP="007D33A3">
      <w:pPr>
        <w:spacing w:before="120" w:after="120"/>
        <w:rPr>
          <w:rFonts w:eastAsia="SimSun"/>
          <w:lang w:eastAsia="zh-CN"/>
        </w:rPr>
      </w:pPr>
    </w:p>
    <w:p w14:paraId="250FAB3D" w14:textId="77777777" w:rsidR="003734F7" w:rsidRPr="008E1678" w:rsidRDefault="003734F7" w:rsidP="007D33A3">
      <w:pPr>
        <w:spacing w:before="120" w:after="120"/>
        <w:rPr>
          <w:rFonts w:eastAsia="SimSun"/>
          <w:caps/>
          <w:color w:val="021730" w:themeColor="accent1" w:themeShade="7F"/>
          <w:spacing w:val="15"/>
          <w:lang w:eastAsia="zh-CN"/>
        </w:rPr>
      </w:pPr>
      <w:r w:rsidRPr="008E1678">
        <w:rPr>
          <w:rFonts w:eastAsia="SimSun"/>
          <w:lang w:eastAsia="zh-CN"/>
        </w:rPr>
        <w:br w:type="page"/>
      </w:r>
    </w:p>
    <w:p w14:paraId="4D861592" w14:textId="51B2DFB5" w:rsidR="0045359D" w:rsidRPr="008B31C1" w:rsidRDefault="005C4359" w:rsidP="007D33A3">
      <w:pPr>
        <w:pStyle w:val="Heading3"/>
        <w:spacing w:before="120" w:after="120"/>
        <w:rPr>
          <w:rFonts w:eastAsia="SimSun"/>
          <w:lang w:val="en-US" w:eastAsia="zh-CN"/>
        </w:rPr>
      </w:pPr>
      <w:bookmarkStart w:id="41" w:name="_Toc92381472"/>
      <w:r w:rsidRPr="008E1678">
        <w:rPr>
          <w:rFonts w:eastAsia="SimSun"/>
          <w:lang w:eastAsia="zh-CN"/>
        </w:rPr>
        <w:lastRenderedPageBreak/>
        <w:t>A</w:t>
      </w:r>
      <w:r w:rsidR="008B31C1">
        <w:rPr>
          <w:rFonts w:eastAsia="SimSun"/>
          <w:lang w:val="en-US" w:eastAsia="zh-CN"/>
        </w:rPr>
        <w:t>NNEX VI</w:t>
      </w:r>
      <w:r w:rsidR="008B31C1">
        <w:rPr>
          <w:rFonts w:eastAsia="SimSun"/>
          <w:lang w:val="en-US" w:eastAsia="zh-CN"/>
        </w:rPr>
        <w:tab/>
      </w:r>
      <w:r w:rsidR="0045359D" w:rsidRPr="008B31C1">
        <w:rPr>
          <w:rFonts w:eastAsia="SimSun"/>
          <w:lang w:val="en-US" w:eastAsia="zh-CN"/>
        </w:rPr>
        <w:t>Data Collection T</w:t>
      </w:r>
      <w:r w:rsidR="008233DD">
        <w:rPr>
          <w:rFonts w:eastAsia="SimSun"/>
          <w:lang w:val="en-US" w:eastAsia="zh-CN"/>
        </w:rPr>
        <w:t>ools</w:t>
      </w:r>
      <w:bookmarkEnd w:id="41"/>
    </w:p>
    <w:p w14:paraId="09D7F8A6" w14:textId="77777777" w:rsidR="004F191B" w:rsidRDefault="004F191B" w:rsidP="0045359D">
      <w:pPr>
        <w:spacing w:before="120" w:after="200"/>
        <w:jc w:val="both"/>
        <w:rPr>
          <w:i/>
          <w:iCs/>
          <w:color w:val="000000"/>
          <w:sz w:val="27"/>
          <w:szCs w:val="27"/>
          <w:lang w:val="en-CA"/>
        </w:rPr>
      </w:pPr>
    </w:p>
    <w:p w14:paraId="42BF8D23" w14:textId="423E6C22" w:rsidR="004F191B" w:rsidRPr="004F191B" w:rsidRDefault="004F191B" w:rsidP="0045359D">
      <w:pPr>
        <w:spacing w:before="120" w:after="200"/>
        <w:jc w:val="both"/>
        <w:rPr>
          <w:b/>
          <w:bCs/>
          <w:i/>
          <w:iCs/>
          <w:color w:val="000000"/>
          <w:sz w:val="27"/>
          <w:szCs w:val="27"/>
          <w:lang w:val="en-CA"/>
        </w:rPr>
      </w:pPr>
      <w:r w:rsidRPr="004F191B">
        <w:rPr>
          <w:b/>
          <w:bCs/>
          <w:i/>
          <w:iCs/>
          <w:color w:val="000000"/>
          <w:sz w:val="27"/>
          <w:szCs w:val="27"/>
          <w:lang w:val="en-CA"/>
        </w:rPr>
        <w:t>Email Script</w:t>
      </w:r>
    </w:p>
    <w:p w14:paraId="1A1C0C4E" w14:textId="3D6ABC1E" w:rsidR="0045359D" w:rsidRDefault="0045359D" w:rsidP="0045359D">
      <w:pPr>
        <w:spacing w:before="120" w:after="200"/>
        <w:jc w:val="both"/>
        <w:rPr>
          <w:rFonts w:ascii="Calibri" w:hAnsi="Calibri" w:cs="Calibri"/>
          <w:color w:val="000000"/>
          <w:sz w:val="27"/>
          <w:szCs w:val="27"/>
        </w:rPr>
      </w:pPr>
      <w:r>
        <w:rPr>
          <w:i/>
          <w:iCs/>
          <w:color w:val="000000"/>
          <w:sz w:val="27"/>
          <w:szCs w:val="27"/>
          <w:lang w:val="en-CA"/>
        </w:rPr>
        <w:t>The Umbrella Programme for Socio-Economic Development Project, launched in 2019, was designed to support mainstreaming social and economic development in the national policies in the Kingdom of Saudi Arabia. The ultimate project objective was to strengthen evidence-based policy planning and decision-making to support the realization of Saudi Vision 2030 and the Sustainable Development Goals (SDGs).</w:t>
      </w:r>
    </w:p>
    <w:p w14:paraId="4110C4AF" w14:textId="3744843A" w:rsidR="0045359D" w:rsidRDefault="0045359D" w:rsidP="0045359D">
      <w:pPr>
        <w:spacing w:before="120" w:after="200"/>
        <w:jc w:val="both"/>
        <w:rPr>
          <w:rFonts w:ascii="Calibri" w:hAnsi="Calibri" w:cs="Calibri"/>
          <w:color w:val="000000"/>
          <w:sz w:val="27"/>
          <w:szCs w:val="27"/>
        </w:rPr>
      </w:pPr>
      <w:r>
        <w:rPr>
          <w:i/>
          <w:iCs/>
          <w:color w:val="000000"/>
          <w:sz w:val="27"/>
          <w:szCs w:val="27"/>
          <w:lang w:val="en-US"/>
        </w:rPr>
        <w:t xml:space="preserve">As the project reached its end, a final evaluation of the project will be carried out by an independent expert, Dr. Cosette Maiky, between Nov 29th and December 10th in Riyadh. In this evaluation, we are seeking to generate empirically grounded evidence </w:t>
      </w:r>
      <w:r w:rsidR="005C0A81">
        <w:rPr>
          <w:i/>
          <w:iCs/>
          <w:color w:val="000000"/>
          <w:sz w:val="27"/>
          <w:szCs w:val="27"/>
          <w:lang w:val="en-US"/>
        </w:rPr>
        <w:t>on</w:t>
      </w:r>
      <w:r>
        <w:rPr>
          <w:i/>
          <w:iCs/>
          <w:color w:val="000000"/>
          <w:sz w:val="27"/>
          <w:szCs w:val="27"/>
          <w:lang w:val="en-US"/>
        </w:rPr>
        <w:t xml:space="preserve"> 1) MEP’s capacity for </w:t>
      </w:r>
      <w:r w:rsidR="005C0A81">
        <w:rPr>
          <w:i/>
          <w:iCs/>
          <w:color w:val="000000"/>
          <w:sz w:val="27"/>
          <w:szCs w:val="27"/>
          <w:lang w:val="en-US"/>
        </w:rPr>
        <w:t>policymaking</w:t>
      </w:r>
      <w:r>
        <w:rPr>
          <w:i/>
          <w:iCs/>
          <w:color w:val="000000"/>
          <w:sz w:val="27"/>
          <w:szCs w:val="27"/>
          <w:lang w:val="en-US"/>
        </w:rPr>
        <w:t>, policy analysis and evaluation, 2) SDGs monitoring and reporting, 3) regional development planning, 4)    social and economic development, and 5) the impacts of the COVID-19 on the Saudi economy. The evaluation will also provide recommendations based on validated lessons that can make a difference and bring sustainable improvement in similar successor projects in the future.</w:t>
      </w:r>
    </w:p>
    <w:p w14:paraId="3B5637D4" w14:textId="77777777" w:rsidR="0045359D" w:rsidRDefault="0045359D" w:rsidP="0045359D">
      <w:pPr>
        <w:spacing w:before="120" w:after="200"/>
        <w:jc w:val="both"/>
        <w:rPr>
          <w:rFonts w:ascii="Calibri" w:hAnsi="Calibri" w:cs="Calibri"/>
          <w:color w:val="000000"/>
          <w:sz w:val="27"/>
          <w:szCs w:val="27"/>
        </w:rPr>
      </w:pPr>
      <w:r>
        <w:rPr>
          <w:i/>
          <w:iCs/>
          <w:color w:val="000000"/>
          <w:sz w:val="27"/>
          <w:szCs w:val="27"/>
          <w:lang w:val="en-US"/>
        </w:rPr>
        <w:t>Your opinions will be an invaluable contribution to the evaluation. If your schedule permits, we would be thankful for no longer than 20-30 minutes of your time to hear your thoughts on these issues (the</w:t>
      </w:r>
      <w:r>
        <w:rPr>
          <w:rStyle w:val="apple-converted-space"/>
          <w:rFonts w:eastAsiaTheme="minorEastAsia"/>
          <w:i/>
          <w:iCs/>
          <w:color w:val="000000"/>
          <w:sz w:val="27"/>
          <w:szCs w:val="27"/>
          <w:lang w:val="en-US"/>
        </w:rPr>
        <w:t> </w:t>
      </w:r>
      <w:r>
        <w:rPr>
          <w:rStyle w:val="il"/>
          <w:rFonts w:eastAsiaTheme="minorEastAsia"/>
          <w:i/>
          <w:iCs/>
          <w:color w:val="000000"/>
          <w:sz w:val="27"/>
          <w:szCs w:val="27"/>
          <w:lang w:val="en-US"/>
        </w:rPr>
        <w:t>interview</w:t>
      </w:r>
      <w:r>
        <w:rPr>
          <w:rStyle w:val="apple-converted-space"/>
          <w:rFonts w:eastAsiaTheme="minorEastAsia"/>
          <w:i/>
          <w:iCs/>
          <w:color w:val="000000"/>
          <w:sz w:val="27"/>
          <w:szCs w:val="27"/>
          <w:lang w:val="en-US"/>
        </w:rPr>
        <w:t> </w:t>
      </w:r>
      <w:r>
        <w:rPr>
          <w:i/>
          <w:iCs/>
          <w:color w:val="000000"/>
          <w:sz w:val="27"/>
          <w:szCs w:val="27"/>
          <w:lang w:val="en-US"/>
        </w:rPr>
        <w:t>can take place either in Arabic or English). </w:t>
      </w:r>
    </w:p>
    <w:p w14:paraId="75A89A14" w14:textId="77777777" w:rsidR="0045359D" w:rsidRDefault="0045359D" w:rsidP="0045359D">
      <w:pPr>
        <w:spacing w:before="120" w:after="200"/>
        <w:jc w:val="both"/>
        <w:rPr>
          <w:rFonts w:ascii="Calibri" w:hAnsi="Calibri" w:cs="Calibri"/>
          <w:color w:val="000000"/>
          <w:sz w:val="27"/>
          <w:szCs w:val="27"/>
        </w:rPr>
      </w:pPr>
      <w:r>
        <w:rPr>
          <w:i/>
          <w:iCs/>
          <w:color w:val="000000"/>
          <w:sz w:val="27"/>
          <w:szCs w:val="27"/>
          <w:lang w:val="en-US"/>
        </w:rPr>
        <w:t>Note that all the information you provide us will be strictly confidential and will not be shared with any third party.   </w:t>
      </w:r>
    </w:p>
    <w:p w14:paraId="12682012" w14:textId="5966F4F6" w:rsidR="005C0A81" w:rsidRDefault="0045359D" w:rsidP="005C0A81">
      <w:pPr>
        <w:rPr>
          <w:i/>
          <w:iCs/>
          <w:lang w:val="en-US"/>
        </w:rPr>
      </w:pPr>
      <w:r>
        <w:rPr>
          <w:i/>
          <w:iCs/>
          <w:lang w:val="en-US"/>
        </w:rPr>
        <w:t>If you have any inquiry, do not hesitate to contact us</w:t>
      </w:r>
      <w:r w:rsidR="004F191B">
        <w:rPr>
          <w:i/>
          <w:iCs/>
          <w:lang w:val="en-US"/>
        </w:rPr>
        <w:t>.</w:t>
      </w:r>
    </w:p>
    <w:p w14:paraId="01920218" w14:textId="2FCD2A09" w:rsidR="005C0A81" w:rsidRDefault="005C0A81" w:rsidP="005C0A81">
      <w:pPr>
        <w:spacing w:after="160" w:line="259" w:lineRule="auto"/>
        <w:rPr>
          <w:b/>
          <w:bCs/>
          <w:i/>
          <w:iCs/>
          <w:lang w:val="en-US"/>
        </w:rPr>
      </w:pPr>
      <w:r>
        <w:rPr>
          <w:i/>
          <w:iCs/>
          <w:lang w:val="en-US"/>
        </w:rPr>
        <w:br w:type="page"/>
      </w:r>
      <w:r w:rsidRPr="005C0A81">
        <w:rPr>
          <w:b/>
          <w:bCs/>
          <w:i/>
          <w:iCs/>
          <w:lang w:val="en-US"/>
        </w:rPr>
        <w:lastRenderedPageBreak/>
        <w:t>Topic Guide</w:t>
      </w:r>
    </w:p>
    <w:p w14:paraId="0B49F27D" w14:textId="3F8176DA" w:rsidR="003D261F" w:rsidRPr="003D261F" w:rsidRDefault="003D261F" w:rsidP="003D261F">
      <w:pPr>
        <w:spacing w:before="100" w:beforeAutospacing="1" w:after="100" w:afterAutospacing="1" w:line="276" w:lineRule="auto"/>
        <w:jc w:val="both"/>
        <w:rPr>
          <w:rFonts w:ascii="Times" w:hAnsi="Times"/>
          <w:lang w:val="en-US"/>
        </w:rPr>
      </w:pPr>
      <w:r w:rsidRPr="003D261F">
        <w:rPr>
          <w:rFonts w:ascii="Times" w:hAnsi="Times"/>
          <w:b/>
          <w:bCs/>
        </w:rPr>
        <w:t xml:space="preserve">Disclaimer: </w:t>
      </w:r>
      <w:r w:rsidRPr="003D261F">
        <w:rPr>
          <w:rFonts w:ascii="Times" w:hAnsi="Times"/>
        </w:rPr>
        <w:t xml:space="preserve">The sample questions presented in the guide below </w:t>
      </w:r>
      <w:r>
        <w:rPr>
          <w:rFonts w:ascii="Times" w:hAnsi="Times"/>
          <w:lang w:val="en-US"/>
        </w:rPr>
        <w:t>were</w:t>
      </w:r>
      <w:r w:rsidRPr="003D261F">
        <w:rPr>
          <w:rFonts w:ascii="Times" w:hAnsi="Times"/>
        </w:rPr>
        <w:t xml:space="preserve"> for the sake of guiding the moderator and shall not be posed in the literal phrasing displayed. The questions </w:t>
      </w:r>
      <w:r>
        <w:rPr>
          <w:rFonts w:ascii="Times" w:hAnsi="Times"/>
          <w:lang w:val="en-US"/>
        </w:rPr>
        <w:t>were</w:t>
      </w:r>
      <w:r w:rsidRPr="003D261F">
        <w:rPr>
          <w:rFonts w:ascii="Times" w:hAnsi="Times"/>
        </w:rPr>
        <w:t xml:space="preserve"> elaborated, broken down, adapted to the </w:t>
      </w:r>
      <w:r>
        <w:rPr>
          <w:rFonts w:ascii="Times" w:hAnsi="Times"/>
          <w:lang w:val="en-US"/>
        </w:rPr>
        <w:t>interviewee</w:t>
      </w:r>
      <w:r w:rsidRPr="003D261F">
        <w:rPr>
          <w:rFonts w:ascii="Times" w:hAnsi="Times"/>
        </w:rPr>
        <w:t xml:space="preserve"> and scope context</w:t>
      </w:r>
      <w:r>
        <w:rPr>
          <w:rFonts w:ascii="Times" w:hAnsi="Times"/>
          <w:lang w:val="en-US"/>
        </w:rPr>
        <w:t xml:space="preserve"> through probing questions.</w:t>
      </w:r>
    </w:p>
    <w:p w14:paraId="6CD2752E" w14:textId="4519D695" w:rsidR="00372F3F" w:rsidRPr="005C0A81" w:rsidRDefault="00372F3F" w:rsidP="00372F3F">
      <w:pPr>
        <w:spacing w:after="160" w:line="259" w:lineRule="auto"/>
        <w:jc w:val="both"/>
        <w:rPr>
          <w:i/>
          <w:iCs/>
          <w:lang w:val="en-US"/>
        </w:rPr>
      </w:pPr>
      <w:r w:rsidRPr="00372F3F">
        <w:rPr>
          <w:i/>
          <w:iCs/>
          <w:lang w:val="en-US"/>
        </w:rPr>
        <w:t>Thank you for agreeing to be interviewed for this study. I will start with some broad questions</w:t>
      </w:r>
      <w:r>
        <w:rPr>
          <w:i/>
          <w:iCs/>
          <w:lang w:val="en-US"/>
        </w:rPr>
        <w:t xml:space="preserve"> </w:t>
      </w:r>
      <w:r w:rsidRPr="00372F3F">
        <w:rPr>
          <w:i/>
          <w:iCs/>
          <w:lang w:val="en-US"/>
        </w:rPr>
        <w:t xml:space="preserve">around your </w:t>
      </w:r>
      <w:r>
        <w:rPr>
          <w:i/>
          <w:iCs/>
          <w:lang w:val="en-US"/>
        </w:rPr>
        <w:t>background as well as the nature of your engagement in the implementation of the project</w:t>
      </w:r>
      <w:r w:rsidRPr="00372F3F">
        <w:rPr>
          <w:i/>
          <w:iCs/>
          <w:lang w:val="en-US"/>
        </w:rPr>
        <w:t>, before</w:t>
      </w:r>
      <w:r>
        <w:rPr>
          <w:i/>
          <w:iCs/>
          <w:lang w:val="en-US"/>
        </w:rPr>
        <w:t xml:space="preserve"> </w:t>
      </w:r>
      <w:r w:rsidRPr="00372F3F">
        <w:rPr>
          <w:i/>
          <w:iCs/>
          <w:lang w:val="en-US"/>
        </w:rPr>
        <w:t xml:space="preserve">moving </w:t>
      </w:r>
      <w:r>
        <w:rPr>
          <w:i/>
          <w:iCs/>
          <w:lang w:val="en-US"/>
        </w:rPr>
        <w:t>to specific questions related to the selected evaluation criteria</w:t>
      </w:r>
      <w:r w:rsidRPr="00372F3F">
        <w:rPr>
          <w:i/>
          <w:iCs/>
          <w:lang w:val="en-US"/>
        </w:rPr>
        <w:t>, that will include some questions</w:t>
      </w:r>
      <w:r>
        <w:rPr>
          <w:i/>
          <w:iCs/>
          <w:lang w:val="en-US"/>
        </w:rPr>
        <w:t xml:space="preserve"> </w:t>
      </w:r>
      <w:r w:rsidRPr="00372F3F">
        <w:rPr>
          <w:i/>
          <w:iCs/>
          <w:lang w:val="en-US"/>
        </w:rPr>
        <w:t>around barriers and enablers for</w:t>
      </w:r>
      <w:r>
        <w:rPr>
          <w:i/>
          <w:iCs/>
          <w:lang w:val="en-US"/>
        </w:rPr>
        <w:t xml:space="preserve"> the implementation of the newly signed off agreement between the UNDP and the MEP</w:t>
      </w:r>
      <w:r w:rsidRPr="00372F3F">
        <w:rPr>
          <w:i/>
          <w:iCs/>
          <w:lang w:val="en-US"/>
        </w:rPr>
        <w:t>. The interview will take</w:t>
      </w:r>
      <w:r>
        <w:rPr>
          <w:i/>
          <w:iCs/>
          <w:lang w:val="en-US"/>
        </w:rPr>
        <w:t xml:space="preserve"> </w:t>
      </w:r>
      <w:r w:rsidRPr="00372F3F">
        <w:rPr>
          <w:i/>
          <w:iCs/>
          <w:lang w:val="en-US"/>
        </w:rPr>
        <w:t>no longer than</w:t>
      </w:r>
      <w:r>
        <w:rPr>
          <w:i/>
          <w:iCs/>
          <w:lang w:val="en-US"/>
        </w:rPr>
        <w:t xml:space="preserve"> </w:t>
      </w:r>
      <w:r w:rsidRPr="00372F3F">
        <w:rPr>
          <w:i/>
          <w:iCs/>
          <w:lang w:val="en-US"/>
        </w:rPr>
        <w:t>60 minutes. Before we begin, do you have any question?</w:t>
      </w:r>
    </w:p>
    <w:p w14:paraId="13121B01" w14:textId="38A2BFFE" w:rsidR="005C0A81" w:rsidRDefault="005C0A81" w:rsidP="005C0A81">
      <w:pPr>
        <w:rPr>
          <w:i/>
          <w:iCs/>
          <w:lang w:val="en-US"/>
        </w:rPr>
      </w:pPr>
    </w:p>
    <w:p w14:paraId="14F95096" w14:textId="462FEF2D" w:rsidR="003D261F" w:rsidRPr="003D261F" w:rsidRDefault="003D261F" w:rsidP="007F2D42">
      <w:pPr>
        <w:pStyle w:val="ListParagraph"/>
        <w:numPr>
          <w:ilvl w:val="0"/>
          <w:numId w:val="29"/>
        </w:numPr>
        <w:spacing w:before="120" w:after="120"/>
        <w:jc w:val="both"/>
        <w:rPr>
          <w:rFonts w:eastAsiaTheme="minorHAnsi"/>
          <w:lang w:val="en-PH"/>
        </w:rPr>
      </w:pPr>
      <w:r w:rsidRPr="003D261F">
        <w:rPr>
          <w:rFonts w:eastAsiaTheme="minorHAnsi"/>
          <w:lang w:val="en-PH"/>
        </w:rPr>
        <w:t>Quick introduction about the interviewee</w:t>
      </w:r>
      <w:r>
        <w:rPr>
          <w:rFonts w:eastAsiaTheme="minorHAnsi"/>
          <w:lang w:val="en-PH"/>
        </w:rPr>
        <w:t xml:space="preserve"> (</w:t>
      </w:r>
      <w:r w:rsidRPr="003D261F">
        <w:rPr>
          <w:rFonts w:eastAsiaTheme="minorHAnsi"/>
          <w:lang w:val="en-PH"/>
        </w:rPr>
        <w:t>Position/programme/responsibilities</w:t>
      </w:r>
      <w:r w:rsidRPr="003D261F">
        <w:rPr>
          <w:rFonts w:eastAsiaTheme="minorHAnsi"/>
          <w:lang w:val="en-PH"/>
        </w:rPr>
        <w:br/>
        <w:t>- Activities implemented and supervise</w:t>
      </w:r>
      <w:r>
        <w:rPr>
          <w:rFonts w:eastAsiaTheme="minorHAnsi"/>
          <w:lang w:val="en-PH"/>
        </w:rPr>
        <w:t>d)</w:t>
      </w:r>
      <w:r w:rsidRPr="003D261F">
        <w:rPr>
          <w:rFonts w:eastAsiaTheme="minorHAnsi"/>
          <w:lang w:val="en-PH"/>
        </w:rPr>
        <w:t xml:space="preserve"> </w:t>
      </w:r>
    </w:p>
    <w:p w14:paraId="6B19878E" w14:textId="6064C57E" w:rsidR="005C0A81" w:rsidRPr="005C0A81" w:rsidRDefault="005C0A81" w:rsidP="007F2D42">
      <w:pPr>
        <w:pStyle w:val="ListParagraph"/>
        <w:numPr>
          <w:ilvl w:val="0"/>
          <w:numId w:val="29"/>
        </w:numPr>
        <w:spacing w:before="120" w:after="120"/>
        <w:jc w:val="both"/>
        <w:rPr>
          <w:rFonts w:eastAsiaTheme="minorHAnsi"/>
          <w:lang w:val="en-PH"/>
        </w:rPr>
      </w:pPr>
      <w:r w:rsidRPr="005C0A81">
        <w:rPr>
          <w:rFonts w:eastAsiaTheme="minorHAnsi"/>
          <w:lang w:val="en-PH"/>
        </w:rPr>
        <w:t xml:space="preserve">Does the project’s structure and objectives address key issues, their underlying causes, and challenges identified in the country? Are they aligned with: </w:t>
      </w:r>
      <w:r w:rsidRPr="003D261F">
        <w:rPr>
          <w:rFonts w:eastAsiaTheme="minorHAnsi"/>
          <w:lang w:val="en-PH"/>
        </w:rPr>
        <w:t>national development</w:t>
      </w:r>
      <w:r w:rsidRPr="005C0A81">
        <w:rPr>
          <w:lang w:eastAsia="en-GB"/>
        </w:rPr>
        <w:t xml:space="preserve"> priorities, country project outputs and outcomes, the UNDP Strategic Plan, and the SDGs?</w:t>
      </w:r>
    </w:p>
    <w:p w14:paraId="2D6F9384" w14:textId="77777777" w:rsidR="005C0A81" w:rsidRPr="005C0A81" w:rsidRDefault="005C0A81" w:rsidP="007F2D42">
      <w:pPr>
        <w:pStyle w:val="ListParagraph"/>
        <w:numPr>
          <w:ilvl w:val="0"/>
          <w:numId w:val="29"/>
        </w:numPr>
        <w:spacing w:before="120" w:after="120"/>
        <w:jc w:val="both"/>
        <w:rPr>
          <w:rFonts w:eastAsiaTheme="minorHAnsi"/>
          <w:lang w:val="en-PH"/>
        </w:rPr>
      </w:pPr>
      <w:r w:rsidRPr="005C0A81">
        <w:rPr>
          <w:rFonts w:eastAsiaTheme="minorHAnsi"/>
          <w:lang w:val="en-PH"/>
        </w:rPr>
        <w:t>Was the design of the project adequate to expected objectives, and flexible enough to adapt to potential changes?</w:t>
      </w:r>
    </w:p>
    <w:p w14:paraId="4182246F" w14:textId="77777777" w:rsidR="005C0A81" w:rsidRPr="005C0A81" w:rsidRDefault="005C0A81" w:rsidP="007F2D42">
      <w:pPr>
        <w:pStyle w:val="ListParagraph"/>
        <w:numPr>
          <w:ilvl w:val="0"/>
          <w:numId w:val="29"/>
        </w:numPr>
        <w:spacing w:before="120" w:after="120"/>
        <w:jc w:val="both"/>
        <w:rPr>
          <w:rFonts w:eastAsiaTheme="minorHAnsi"/>
          <w:lang w:val="en-PH"/>
        </w:rPr>
      </w:pPr>
      <w:r w:rsidRPr="005C0A81">
        <w:rPr>
          <w:rFonts w:eastAsiaTheme="minorHAnsi"/>
          <w:lang w:val="en-PH"/>
        </w:rPr>
        <w:t>To what extent did the project adopt gender-sensitive, human rights-based and conflict-sensitive approaches?</w:t>
      </w:r>
    </w:p>
    <w:p w14:paraId="40312853" w14:textId="77777777" w:rsidR="005C0A81" w:rsidRPr="005C0A81" w:rsidRDefault="005C0A81" w:rsidP="007F2D42">
      <w:pPr>
        <w:pStyle w:val="ListParagraph"/>
        <w:numPr>
          <w:ilvl w:val="0"/>
          <w:numId w:val="29"/>
        </w:numPr>
        <w:spacing w:before="120" w:after="120"/>
        <w:jc w:val="both"/>
        <w:rPr>
          <w:rFonts w:eastAsiaTheme="minorHAnsi"/>
          <w:lang w:val="en-PH"/>
        </w:rPr>
      </w:pPr>
      <w:r w:rsidRPr="005C0A81">
        <w:rPr>
          <w:rFonts w:eastAsiaTheme="minorHAnsi"/>
          <w:lang w:val="en-PH"/>
        </w:rPr>
        <w:t>To what extent was the theory of change presented in the outcome model a relevant and appropriate vision on which to base the initiatives?</w:t>
      </w:r>
    </w:p>
    <w:p w14:paraId="3B1852D2" w14:textId="77777777" w:rsidR="005C0A81" w:rsidRPr="005C0A81" w:rsidRDefault="005C0A81" w:rsidP="007F2D42">
      <w:pPr>
        <w:pStyle w:val="ListParagraph"/>
        <w:numPr>
          <w:ilvl w:val="0"/>
          <w:numId w:val="29"/>
        </w:numPr>
        <w:spacing w:before="120" w:after="120"/>
        <w:jc w:val="both"/>
        <w:rPr>
          <w:rFonts w:eastAsiaTheme="minorHAnsi"/>
          <w:lang w:val="en-PH"/>
        </w:rPr>
      </w:pPr>
      <w:r w:rsidRPr="005C0A81">
        <w:rPr>
          <w:lang w:val="en-PH"/>
        </w:rPr>
        <w:t>What are the main contributions to development for which the project is recognized in the country?</w:t>
      </w:r>
    </w:p>
    <w:p w14:paraId="2D89E072" w14:textId="77777777" w:rsidR="005C0A81" w:rsidRPr="005C0A81" w:rsidRDefault="005C0A81" w:rsidP="007F2D42">
      <w:pPr>
        <w:pStyle w:val="ListParagraph"/>
        <w:numPr>
          <w:ilvl w:val="0"/>
          <w:numId w:val="29"/>
        </w:numPr>
        <w:spacing w:before="120" w:after="120"/>
        <w:jc w:val="both"/>
        <w:rPr>
          <w:rFonts w:eastAsiaTheme="minorHAnsi"/>
          <w:lang w:val="en-PH"/>
        </w:rPr>
      </w:pPr>
      <w:r w:rsidRPr="005C0A81">
        <w:rPr>
          <w:rFonts w:eastAsiaTheme="minorHAnsi"/>
          <w:lang w:val="en-PH"/>
        </w:rPr>
        <w:t>How has the project achieved expected outcomes?</w:t>
      </w:r>
    </w:p>
    <w:p w14:paraId="458F0DB4" w14:textId="77777777" w:rsidR="005C0A81" w:rsidRPr="005C0A81" w:rsidRDefault="005C0A81" w:rsidP="007F2D42">
      <w:pPr>
        <w:pStyle w:val="ListParagraph"/>
        <w:numPr>
          <w:ilvl w:val="0"/>
          <w:numId w:val="29"/>
        </w:numPr>
        <w:spacing w:before="120" w:after="120"/>
        <w:jc w:val="both"/>
        <w:rPr>
          <w:rFonts w:eastAsiaTheme="minorHAnsi"/>
          <w:lang w:val="en-PH"/>
        </w:rPr>
      </w:pPr>
      <w:r w:rsidRPr="005C0A81">
        <w:rPr>
          <w:rFonts w:eastAsiaTheme="minorHAnsi"/>
          <w:lang w:val="en-PH"/>
        </w:rPr>
        <w:t>What are the unexpected outcomes or consequences they yielded? What are their implications?</w:t>
      </w:r>
    </w:p>
    <w:p w14:paraId="6445B5B4" w14:textId="77777777" w:rsidR="005C0A81" w:rsidRPr="005C0A81" w:rsidRDefault="005C0A81" w:rsidP="007F2D42">
      <w:pPr>
        <w:pStyle w:val="ListParagraph"/>
        <w:numPr>
          <w:ilvl w:val="0"/>
          <w:numId w:val="29"/>
        </w:numPr>
        <w:spacing w:before="120" w:after="120"/>
        <w:jc w:val="both"/>
        <w:rPr>
          <w:rFonts w:eastAsiaTheme="minorHAnsi"/>
          <w:lang w:val="en-PH"/>
        </w:rPr>
      </w:pPr>
      <w:r w:rsidRPr="005C0A81">
        <w:rPr>
          <w:rFonts w:eastAsiaTheme="minorHAnsi"/>
          <w:lang w:val="en-PH"/>
        </w:rPr>
        <w:t>Which were the main weaknesses of the project?</w:t>
      </w:r>
    </w:p>
    <w:p w14:paraId="571E88D8" w14:textId="77777777" w:rsidR="005C0A81" w:rsidRPr="005C0A81" w:rsidRDefault="005C0A81" w:rsidP="007F2D42">
      <w:pPr>
        <w:pStyle w:val="ListParagraph"/>
        <w:numPr>
          <w:ilvl w:val="0"/>
          <w:numId w:val="29"/>
        </w:numPr>
        <w:spacing w:before="120" w:after="120"/>
        <w:jc w:val="both"/>
        <w:rPr>
          <w:rFonts w:eastAsiaTheme="minorHAnsi"/>
          <w:lang w:val="en-PH"/>
        </w:rPr>
      </w:pPr>
      <w:r w:rsidRPr="005C0A81">
        <w:rPr>
          <w:rFonts w:eastAsiaTheme="minorHAnsi"/>
          <w:lang w:val="en-PH"/>
        </w:rPr>
        <w:t>How effective have been practices and tools used in the project? (good practices, institutional strengthening, partnerships)</w:t>
      </w:r>
    </w:p>
    <w:p w14:paraId="2DB8EF16" w14:textId="77777777" w:rsidR="005C0A81" w:rsidRPr="005C0A81" w:rsidRDefault="005C0A81" w:rsidP="007F2D42">
      <w:pPr>
        <w:pStyle w:val="ListParagraph"/>
        <w:numPr>
          <w:ilvl w:val="0"/>
          <w:numId w:val="29"/>
        </w:numPr>
        <w:spacing w:before="120" w:after="120"/>
        <w:jc w:val="both"/>
        <w:rPr>
          <w:rFonts w:eastAsiaTheme="minorHAnsi"/>
          <w:lang w:val="en-PH"/>
        </w:rPr>
      </w:pPr>
      <w:r w:rsidRPr="005C0A81">
        <w:rPr>
          <w:rFonts w:eastAsiaTheme="minorHAnsi"/>
          <w:lang w:val="en-PH"/>
        </w:rPr>
        <w:t>Was management adequate to the planning and execution requirements? (management arrangements, work planning, finance, value for money, timing and delays, project-level monitoring and evaluation systems, coordination, stakeholder engagement, reporting, communications)</w:t>
      </w:r>
    </w:p>
    <w:p w14:paraId="2905CCCE" w14:textId="77777777" w:rsidR="005C0A81" w:rsidRPr="005C0A81" w:rsidRDefault="005C0A81" w:rsidP="007F2D42">
      <w:pPr>
        <w:pStyle w:val="ListParagraph"/>
        <w:numPr>
          <w:ilvl w:val="0"/>
          <w:numId w:val="29"/>
        </w:numPr>
        <w:spacing w:before="120" w:after="120"/>
        <w:jc w:val="both"/>
        <w:rPr>
          <w:rFonts w:eastAsiaTheme="minorHAnsi"/>
          <w:lang w:val="en-PH"/>
        </w:rPr>
      </w:pPr>
      <w:r w:rsidRPr="005C0A81">
        <w:rPr>
          <w:rFonts w:eastAsiaTheme="minorHAnsi"/>
          <w:lang w:val="en-PH"/>
        </w:rPr>
        <w:t>To what extent have UNDP practices, policies, processes and decision-making capabilities affected the progress of the project?</w:t>
      </w:r>
    </w:p>
    <w:p w14:paraId="46C67969" w14:textId="77777777" w:rsidR="005C0A81" w:rsidRPr="005C0A81" w:rsidRDefault="005C0A81" w:rsidP="007F2D42">
      <w:pPr>
        <w:pStyle w:val="ListParagraph"/>
        <w:numPr>
          <w:ilvl w:val="0"/>
          <w:numId w:val="29"/>
        </w:numPr>
        <w:spacing w:before="120" w:after="120"/>
        <w:jc w:val="both"/>
        <w:rPr>
          <w:rFonts w:eastAsiaTheme="minorHAnsi"/>
          <w:lang w:val="en-PH"/>
        </w:rPr>
      </w:pPr>
      <w:r w:rsidRPr="005C0A81">
        <w:rPr>
          <w:rFonts w:eastAsiaTheme="minorHAnsi"/>
          <w:lang w:val="en-PH"/>
        </w:rPr>
        <w:t>To what extent were partnership modalities conducive to the delivery of outputs?</w:t>
      </w:r>
    </w:p>
    <w:p w14:paraId="59590C32" w14:textId="77777777" w:rsidR="005C0A81" w:rsidRPr="005C0A81" w:rsidRDefault="005C0A81" w:rsidP="007F2D42">
      <w:pPr>
        <w:pStyle w:val="ListParagraph"/>
        <w:numPr>
          <w:ilvl w:val="0"/>
          <w:numId w:val="29"/>
        </w:numPr>
        <w:spacing w:before="120" w:after="120"/>
        <w:jc w:val="both"/>
        <w:rPr>
          <w:rFonts w:eastAsiaTheme="minorHAnsi"/>
          <w:lang w:val="en-PH"/>
        </w:rPr>
      </w:pPr>
      <w:r w:rsidRPr="005C0A81">
        <w:rPr>
          <w:rFonts w:eastAsiaTheme="minorHAnsi"/>
          <w:lang w:val="en-PH"/>
        </w:rPr>
        <w:lastRenderedPageBreak/>
        <w:t>To what extent did monitoring systems provide management with a stream of data that allowed it to learn and adjust implementation accordingly?</w:t>
      </w:r>
    </w:p>
    <w:p w14:paraId="234DACA6" w14:textId="77777777" w:rsidR="005C0A81" w:rsidRPr="005C0A81" w:rsidRDefault="005C0A81" w:rsidP="007F2D42">
      <w:pPr>
        <w:pStyle w:val="ListParagraph"/>
        <w:numPr>
          <w:ilvl w:val="0"/>
          <w:numId w:val="29"/>
        </w:numPr>
        <w:spacing w:before="120" w:after="120"/>
        <w:jc w:val="both"/>
        <w:rPr>
          <w:rFonts w:eastAsiaTheme="minorHAnsi"/>
          <w:lang w:val="en-PH"/>
        </w:rPr>
      </w:pPr>
      <w:r w:rsidRPr="005C0A81">
        <w:rPr>
          <w:rFonts w:eastAsiaTheme="minorHAnsi"/>
          <w:lang w:val="en-PH"/>
        </w:rPr>
        <w:t>To what extent did UNDP promote gender equality, the empowerment of women, human rights and human development in the delivery of outputs?</w:t>
      </w:r>
    </w:p>
    <w:p w14:paraId="1D2D38F8" w14:textId="77777777" w:rsidR="005C0A81" w:rsidRPr="005C0A81" w:rsidRDefault="005C0A81" w:rsidP="007F2D42">
      <w:pPr>
        <w:pStyle w:val="ListParagraph"/>
        <w:numPr>
          <w:ilvl w:val="0"/>
          <w:numId w:val="29"/>
        </w:numPr>
        <w:spacing w:before="120" w:after="120"/>
        <w:jc w:val="both"/>
        <w:rPr>
          <w:rFonts w:eastAsiaTheme="minorHAnsi"/>
          <w:lang w:val="en-PH"/>
        </w:rPr>
      </w:pPr>
      <w:r w:rsidRPr="005C0A81">
        <w:rPr>
          <w:rFonts w:eastAsiaTheme="minorHAnsi"/>
          <w:lang w:val="en-PH"/>
        </w:rPr>
        <w:t>To what extent did UNDP establish mechanisms to ensure the sustainability of the outcomes?</w:t>
      </w:r>
    </w:p>
    <w:p w14:paraId="2A24E976" w14:textId="77777777" w:rsidR="005C0A81" w:rsidRPr="005C0A81" w:rsidRDefault="005C0A81" w:rsidP="007F2D42">
      <w:pPr>
        <w:pStyle w:val="ListParagraph"/>
        <w:numPr>
          <w:ilvl w:val="0"/>
          <w:numId w:val="29"/>
        </w:numPr>
        <w:spacing w:before="120" w:after="120"/>
        <w:jc w:val="both"/>
        <w:rPr>
          <w:rFonts w:eastAsiaTheme="minorHAnsi"/>
          <w:lang w:val="en-PH"/>
        </w:rPr>
      </w:pPr>
      <w:r w:rsidRPr="005C0A81">
        <w:rPr>
          <w:rFonts w:eastAsiaTheme="minorHAnsi"/>
          <w:lang w:val="en-PH"/>
        </w:rPr>
        <w:t>To what extent do national partners have the institutional capacities, including sustainability strategies, in place to sustain the outcome-level results?</w:t>
      </w:r>
    </w:p>
    <w:p w14:paraId="1E454029" w14:textId="77777777" w:rsidR="005C0A81" w:rsidRPr="005C0A81" w:rsidRDefault="005C0A81" w:rsidP="007F2D42">
      <w:pPr>
        <w:pStyle w:val="ListParagraph"/>
        <w:numPr>
          <w:ilvl w:val="0"/>
          <w:numId w:val="29"/>
        </w:numPr>
        <w:spacing w:before="120" w:after="120"/>
        <w:jc w:val="both"/>
        <w:rPr>
          <w:rFonts w:eastAsiaTheme="minorHAnsi"/>
          <w:lang w:val="en-PH"/>
        </w:rPr>
      </w:pPr>
      <w:r w:rsidRPr="005C0A81">
        <w:rPr>
          <w:rFonts w:eastAsiaTheme="minorHAnsi"/>
          <w:lang w:val="en-PH"/>
        </w:rPr>
        <w:t>Have complementarities, collaboration and / or synergies fostered by the project contributed to greater sustainability of results?</w:t>
      </w:r>
    </w:p>
    <w:p w14:paraId="488F5469" w14:textId="77777777" w:rsidR="005C0A81" w:rsidRPr="005C0A81" w:rsidRDefault="005C0A81" w:rsidP="007F2D42">
      <w:pPr>
        <w:pStyle w:val="ListParagraph"/>
        <w:numPr>
          <w:ilvl w:val="0"/>
          <w:numId w:val="29"/>
        </w:numPr>
        <w:spacing w:before="120" w:after="120"/>
        <w:jc w:val="both"/>
        <w:rPr>
          <w:rFonts w:eastAsiaTheme="minorHAnsi"/>
          <w:lang w:val="en-PH"/>
        </w:rPr>
      </w:pPr>
      <w:r w:rsidRPr="005C0A81">
        <w:rPr>
          <w:rFonts w:eastAsiaTheme="minorHAnsi"/>
          <w:lang w:val="en-PH"/>
        </w:rPr>
        <w:t>Have any outcomes of the project been translated into budgeted state projects/ policies?</w:t>
      </w:r>
    </w:p>
    <w:p w14:paraId="1CB6B26A" w14:textId="22E8659F" w:rsidR="005C0A81" w:rsidRPr="005C0A81" w:rsidRDefault="005C0A81" w:rsidP="007F2D42">
      <w:pPr>
        <w:pStyle w:val="ListParagraph"/>
        <w:numPr>
          <w:ilvl w:val="0"/>
          <w:numId w:val="29"/>
        </w:numPr>
        <w:spacing w:before="120" w:after="120"/>
        <w:jc w:val="both"/>
        <w:rPr>
          <w:rFonts w:eastAsiaTheme="minorHAnsi"/>
          <w:lang w:val="en-PH"/>
        </w:rPr>
      </w:pPr>
      <w:r w:rsidRPr="005C0A81">
        <w:rPr>
          <w:rFonts w:eastAsiaTheme="minorHAnsi"/>
          <w:lang w:val="en-PH"/>
        </w:rPr>
        <w:t>Are knowledge materials produced in the project being still used or disseminated?</w:t>
      </w:r>
    </w:p>
    <w:p w14:paraId="102E20A3" w14:textId="77777777" w:rsidR="005C0A81" w:rsidRPr="005C0A81" w:rsidRDefault="005C0A81" w:rsidP="005C0A81">
      <w:pPr>
        <w:spacing w:before="120" w:after="120"/>
        <w:jc w:val="both"/>
        <w:rPr>
          <w:rFonts w:eastAsiaTheme="minorHAnsi"/>
          <w:lang w:val="en-PH"/>
        </w:rPr>
      </w:pPr>
    </w:p>
    <w:p w14:paraId="63A6C617" w14:textId="77777777" w:rsidR="0045359D" w:rsidRDefault="0045359D" w:rsidP="004F191B">
      <w:pPr>
        <w:rPr>
          <w:rFonts w:eastAsia="SimSun"/>
          <w:caps/>
          <w:color w:val="021730" w:themeColor="accent1" w:themeShade="7F"/>
          <w:spacing w:val="15"/>
          <w:lang w:eastAsia="zh-CN"/>
        </w:rPr>
      </w:pPr>
      <w:r>
        <w:rPr>
          <w:rFonts w:eastAsia="SimSun"/>
          <w:lang w:eastAsia="zh-CN"/>
        </w:rPr>
        <w:br w:type="page"/>
      </w:r>
    </w:p>
    <w:p w14:paraId="061E5E19" w14:textId="2954B064" w:rsidR="005C4359" w:rsidRPr="008E1678" w:rsidRDefault="00372F3F" w:rsidP="007D33A3">
      <w:pPr>
        <w:pStyle w:val="Heading3"/>
        <w:spacing w:before="120" w:after="120"/>
        <w:rPr>
          <w:rFonts w:eastAsia="SimSun"/>
          <w:lang w:eastAsia="zh-CN"/>
        </w:rPr>
      </w:pPr>
      <w:bookmarkStart w:id="42" w:name="_Toc92381473"/>
      <w:r>
        <w:rPr>
          <w:rFonts w:eastAsia="SimSun"/>
          <w:lang w:val="en-US" w:eastAsia="zh-CN"/>
        </w:rPr>
        <w:lastRenderedPageBreak/>
        <w:t>A</w:t>
      </w:r>
      <w:r w:rsidR="008B31C1">
        <w:rPr>
          <w:rFonts w:eastAsia="SimSun"/>
          <w:lang w:val="en-US" w:eastAsia="zh-CN"/>
        </w:rPr>
        <w:t>NNEX VII</w:t>
      </w:r>
      <w:r w:rsidR="008B31C1">
        <w:rPr>
          <w:rFonts w:eastAsia="SimSun"/>
          <w:lang w:val="en-US" w:eastAsia="zh-CN"/>
        </w:rPr>
        <w:tab/>
      </w:r>
      <w:r w:rsidR="005C4359" w:rsidRPr="008E1678">
        <w:rPr>
          <w:rFonts w:eastAsia="SimSun"/>
          <w:lang w:eastAsia="zh-CN"/>
        </w:rPr>
        <w:t>List of individuals interviewed</w:t>
      </w:r>
      <w:bookmarkEnd w:id="40"/>
      <w:bookmarkEnd w:id="42"/>
    </w:p>
    <w:p w14:paraId="563D6F0A" w14:textId="6D3CA064" w:rsidR="003734F7" w:rsidRPr="008E1678" w:rsidRDefault="003734F7" w:rsidP="007D33A3">
      <w:pPr>
        <w:spacing w:before="120" w:after="120"/>
        <w:rPr>
          <w:lang w:eastAsia="zh-CN"/>
        </w:rPr>
      </w:pPr>
    </w:p>
    <w:p w14:paraId="74050A2D" w14:textId="77777777" w:rsidR="006D672F" w:rsidRPr="008E1678" w:rsidRDefault="006D672F" w:rsidP="007D33A3">
      <w:pPr>
        <w:spacing w:before="120" w:after="120"/>
        <w:rPr>
          <w:rFonts w:ascii="Times" w:hAnsi="Times"/>
          <w:b/>
          <w:bCs/>
          <w:lang w:eastAsia="zh-CN"/>
        </w:rPr>
      </w:pPr>
    </w:p>
    <w:p w14:paraId="1C04E6BC" w14:textId="417D03BC" w:rsidR="00AB2E57" w:rsidRPr="008E1678" w:rsidRDefault="003734F7" w:rsidP="007D33A3">
      <w:pPr>
        <w:spacing w:before="120" w:after="120"/>
        <w:rPr>
          <w:rFonts w:ascii="Times" w:hAnsi="Times"/>
          <w:lang w:eastAsia="zh-CN"/>
        </w:rPr>
      </w:pPr>
      <w:r w:rsidRPr="008E1678">
        <w:rPr>
          <w:rFonts w:ascii="Times" w:hAnsi="Times"/>
          <w:b/>
          <w:bCs/>
          <w:lang w:eastAsia="zh-CN"/>
        </w:rPr>
        <w:t>Ministry of Economy and Planning:</w:t>
      </w:r>
    </w:p>
    <w:p w14:paraId="23A8EEDE" w14:textId="59253F58" w:rsidR="001268B1" w:rsidRPr="008E1678" w:rsidRDefault="001268B1" w:rsidP="007D33A3">
      <w:pPr>
        <w:spacing w:before="120" w:after="120"/>
        <w:rPr>
          <w:rFonts w:ascii="Arial" w:eastAsiaTheme="minorEastAsia" w:hAnsi="Arial" w:cs="Arial"/>
        </w:rPr>
      </w:pPr>
    </w:p>
    <w:p w14:paraId="01C3F908" w14:textId="23BF8F02" w:rsidR="00AB2E57" w:rsidRPr="008E1678" w:rsidRDefault="001268B1" w:rsidP="007D33A3">
      <w:pPr>
        <w:spacing w:before="120" w:after="120"/>
        <w:jc w:val="both"/>
        <w:rPr>
          <w:rFonts w:ascii="Times" w:hAnsi="Times" w:cstheme="minorBidi"/>
          <w:lang w:eastAsia="zh-CN"/>
        </w:rPr>
      </w:pPr>
      <w:r w:rsidRPr="008E1678">
        <w:rPr>
          <w:rFonts w:ascii="Times" w:hAnsi="Times" w:cstheme="minorBidi"/>
          <w:lang w:val="en-US" w:eastAsia="zh-CN"/>
        </w:rPr>
        <w:t xml:space="preserve">Mr. </w:t>
      </w:r>
      <w:r w:rsidRPr="008E1678">
        <w:rPr>
          <w:rFonts w:ascii="Times" w:hAnsi="Times" w:cstheme="minorBidi"/>
          <w:lang w:eastAsia="zh-CN"/>
        </w:rPr>
        <w:t>Yasser Alkhunain</w:t>
      </w:r>
      <w:r w:rsidRPr="008E1678">
        <w:rPr>
          <w:rFonts w:ascii="Times" w:hAnsi="Times" w:cstheme="minorBidi"/>
          <w:lang w:val="en-US" w:eastAsia="zh-CN"/>
        </w:rPr>
        <w:t xml:space="preserve">, </w:t>
      </w:r>
      <w:r w:rsidR="00AB2E57" w:rsidRPr="00AB2E57">
        <w:rPr>
          <w:rFonts w:ascii="Times" w:eastAsiaTheme="minorEastAsia" w:hAnsi="Times" w:cstheme="minorBidi"/>
          <w:lang w:val="en-GB" w:eastAsia="zh-CN"/>
        </w:rPr>
        <w:t xml:space="preserve">Deputy Minister </w:t>
      </w:r>
      <w:r w:rsidRPr="008E1678">
        <w:rPr>
          <w:rFonts w:ascii="Times" w:eastAsiaTheme="minorEastAsia" w:hAnsi="Times" w:cstheme="minorBidi"/>
          <w:lang w:val="en-GB" w:eastAsia="zh-CN"/>
        </w:rPr>
        <w:t>for</w:t>
      </w:r>
      <w:r w:rsidR="00AB2E57" w:rsidRPr="00AB2E57">
        <w:rPr>
          <w:rFonts w:ascii="Times" w:eastAsiaTheme="minorEastAsia" w:hAnsi="Times" w:cstheme="minorBidi"/>
          <w:lang w:val="en-GB" w:eastAsia="zh-CN"/>
        </w:rPr>
        <w:t xml:space="preserve"> Shared Support Services and the General Offices of Human </w:t>
      </w:r>
      <w:r w:rsidR="00AB2E57" w:rsidRPr="00AB2E57">
        <w:rPr>
          <w:rFonts w:ascii="Times" w:hAnsi="Times" w:cstheme="minorBidi"/>
          <w:lang w:eastAsia="zh-CN"/>
        </w:rPr>
        <w:t>Resources</w:t>
      </w:r>
    </w:p>
    <w:p w14:paraId="47245DB5" w14:textId="28BE27CC" w:rsidR="00AB2E57" w:rsidRPr="008E1678" w:rsidRDefault="00AB2E57" w:rsidP="007D33A3">
      <w:pPr>
        <w:spacing w:before="120" w:after="120"/>
        <w:jc w:val="both"/>
        <w:rPr>
          <w:rFonts w:ascii="Times" w:hAnsi="Times" w:cstheme="minorBidi"/>
          <w:lang w:eastAsia="zh-CN"/>
        </w:rPr>
      </w:pPr>
      <w:r w:rsidRPr="008E1678">
        <w:rPr>
          <w:rFonts w:ascii="Times" w:hAnsi="Times" w:cstheme="minorBidi"/>
          <w:lang w:eastAsia="zh-CN"/>
        </w:rPr>
        <w:t>Mr. Rakan Al</w:t>
      </w:r>
      <w:r w:rsidR="001268B1" w:rsidRPr="008E1678">
        <w:rPr>
          <w:rFonts w:ascii="Times" w:hAnsi="Times" w:cstheme="minorBidi"/>
          <w:lang w:val="en-US" w:eastAsia="zh-CN"/>
        </w:rPr>
        <w:t>-</w:t>
      </w:r>
      <w:r w:rsidRPr="008E1678">
        <w:rPr>
          <w:rFonts w:ascii="Times" w:hAnsi="Times" w:cstheme="minorBidi"/>
          <w:lang w:eastAsia="zh-CN"/>
        </w:rPr>
        <w:t xml:space="preserve">Sheikh, Assistant Deputy Minister </w:t>
      </w:r>
      <w:r w:rsidR="001268B1" w:rsidRPr="008E1678">
        <w:rPr>
          <w:rFonts w:ascii="Times" w:hAnsi="Times" w:cstheme="minorBidi"/>
          <w:lang w:val="en-US" w:eastAsia="zh-CN"/>
        </w:rPr>
        <w:t>for</w:t>
      </w:r>
      <w:r w:rsidRPr="008E1678">
        <w:rPr>
          <w:rFonts w:ascii="Times" w:hAnsi="Times" w:cstheme="minorBidi"/>
          <w:lang w:eastAsia="zh-CN"/>
        </w:rPr>
        <w:t xml:space="preserve"> Economic Policies &amp; Programs </w:t>
      </w:r>
    </w:p>
    <w:p w14:paraId="45F2D49A" w14:textId="63EB25B7" w:rsidR="00AB2E57" w:rsidRPr="008E1678" w:rsidRDefault="001268B1" w:rsidP="007D33A3">
      <w:pPr>
        <w:spacing w:before="120" w:after="120"/>
        <w:jc w:val="both"/>
        <w:rPr>
          <w:rFonts w:ascii="Times" w:hAnsi="Times" w:cstheme="minorBidi"/>
          <w:lang w:eastAsia="zh-CN"/>
        </w:rPr>
      </w:pPr>
      <w:r w:rsidRPr="008E1678">
        <w:rPr>
          <w:rFonts w:ascii="Times" w:hAnsi="Times" w:cstheme="minorBidi"/>
          <w:lang w:eastAsia="zh-CN"/>
        </w:rPr>
        <w:t>Mr. Fahed Al</w:t>
      </w:r>
      <w:r w:rsidRPr="008E1678">
        <w:rPr>
          <w:rFonts w:ascii="Times" w:hAnsi="Times" w:cstheme="minorBidi"/>
          <w:lang w:val="en-US" w:eastAsia="zh-CN"/>
        </w:rPr>
        <w:t>-</w:t>
      </w:r>
      <w:r w:rsidRPr="008E1678">
        <w:rPr>
          <w:rFonts w:ascii="Times" w:hAnsi="Times" w:cstheme="minorBidi"/>
          <w:lang w:eastAsia="zh-CN"/>
        </w:rPr>
        <w:t>Hareth, Director of the Human Resources Development Department</w:t>
      </w:r>
    </w:p>
    <w:p w14:paraId="69C619A8" w14:textId="207383E6" w:rsidR="00AB2E57" w:rsidRPr="008E1678" w:rsidRDefault="00AB2E57" w:rsidP="007D33A3">
      <w:pPr>
        <w:spacing w:before="120" w:after="120"/>
        <w:jc w:val="both"/>
        <w:rPr>
          <w:rFonts w:ascii="Times" w:hAnsi="Times" w:cstheme="minorBidi"/>
          <w:lang w:eastAsia="zh-CN"/>
        </w:rPr>
      </w:pPr>
      <w:r w:rsidRPr="008E1678">
        <w:rPr>
          <w:rFonts w:ascii="Times" w:hAnsi="Times" w:cstheme="minorBidi"/>
          <w:lang w:eastAsia="zh-CN"/>
        </w:rPr>
        <w:t>Mr. Fardan Al</w:t>
      </w:r>
      <w:r w:rsidR="001268B1" w:rsidRPr="008E1678">
        <w:rPr>
          <w:rFonts w:ascii="Times" w:hAnsi="Times" w:cstheme="minorBidi"/>
          <w:lang w:val="en-US" w:eastAsia="zh-CN"/>
        </w:rPr>
        <w:t>-</w:t>
      </w:r>
      <w:r w:rsidRPr="008E1678">
        <w:rPr>
          <w:rFonts w:ascii="Times" w:hAnsi="Times" w:cstheme="minorBidi"/>
          <w:lang w:eastAsia="zh-CN"/>
        </w:rPr>
        <w:t xml:space="preserve">Fardan, </w:t>
      </w:r>
      <w:r w:rsidR="001268B1" w:rsidRPr="008E1678">
        <w:rPr>
          <w:rFonts w:ascii="Times" w:hAnsi="Times" w:cstheme="minorBidi"/>
          <w:lang w:eastAsia="zh-CN"/>
        </w:rPr>
        <w:t xml:space="preserve">Director </w:t>
      </w:r>
      <w:r w:rsidR="001268B1" w:rsidRPr="008E1678">
        <w:rPr>
          <w:rFonts w:ascii="Times" w:hAnsi="Times" w:cstheme="minorBidi"/>
          <w:lang w:val="en-US" w:eastAsia="zh-CN"/>
        </w:rPr>
        <w:t xml:space="preserve">of </w:t>
      </w:r>
      <w:r w:rsidRPr="008E1678">
        <w:rPr>
          <w:rFonts w:ascii="Times" w:hAnsi="Times" w:cstheme="minorBidi"/>
          <w:lang w:eastAsia="zh-CN"/>
        </w:rPr>
        <w:t>Planning &amp; Execution - Policies &amp; Econ. Planning</w:t>
      </w:r>
    </w:p>
    <w:p w14:paraId="2C4C4BBE" w14:textId="705D5EB6" w:rsidR="00AB2E57" w:rsidRPr="008E1678" w:rsidRDefault="00AB2E57" w:rsidP="007D33A3">
      <w:pPr>
        <w:spacing w:before="120" w:after="120"/>
        <w:jc w:val="both"/>
        <w:rPr>
          <w:rFonts w:ascii="Times" w:hAnsi="Times" w:cstheme="minorBidi"/>
          <w:lang w:eastAsia="zh-CN"/>
        </w:rPr>
      </w:pPr>
      <w:r w:rsidRPr="008E1678">
        <w:rPr>
          <w:rFonts w:ascii="Times" w:hAnsi="Times" w:cstheme="minorBidi"/>
          <w:lang w:eastAsia="zh-CN"/>
        </w:rPr>
        <w:t>Dr Ali Al-Chabby, Expert (Individual Contractor)</w:t>
      </w:r>
    </w:p>
    <w:p w14:paraId="28E194C3" w14:textId="3ACAE45F" w:rsidR="00AB2E57" w:rsidRPr="008E1678" w:rsidRDefault="00AB2E57" w:rsidP="007D33A3">
      <w:pPr>
        <w:spacing w:before="120" w:after="120"/>
        <w:jc w:val="both"/>
        <w:rPr>
          <w:rFonts w:ascii="Times" w:hAnsi="Times" w:cstheme="minorBidi"/>
          <w:lang w:eastAsia="zh-CN"/>
        </w:rPr>
      </w:pPr>
      <w:r w:rsidRPr="008E1678">
        <w:rPr>
          <w:rFonts w:ascii="Times" w:hAnsi="Times" w:cstheme="minorBidi"/>
          <w:lang w:eastAsia="zh-CN"/>
        </w:rPr>
        <w:t>Dr. Ahmad Mryaty, Expert (Individual Contractor)</w:t>
      </w:r>
    </w:p>
    <w:p w14:paraId="14A7ECD4" w14:textId="0B002E37" w:rsidR="001268B1" w:rsidRPr="008E1678" w:rsidRDefault="001268B1" w:rsidP="007D33A3">
      <w:pPr>
        <w:spacing w:before="120" w:after="120"/>
        <w:jc w:val="both"/>
        <w:rPr>
          <w:rFonts w:ascii="Times" w:hAnsi="Times" w:cstheme="minorBidi"/>
          <w:lang w:val="en-US" w:eastAsia="zh-CN"/>
        </w:rPr>
      </w:pPr>
      <w:r w:rsidRPr="008E1678">
        <w:rPr>
          <w:rFonts w:ascii="Times" w:hAnsi="Times" w:cstheme="minorBidi"/>
          <w:lang w:val="en-US" w:eastAsia="zh-CN"/>
        </w:rPr>
        <w:t>Mr. Fairouz Khan, Expert (Individual Contractor)</w:t>
      </w:r>
    </w:p>
    <w:p w14:paraId="49075D55" w14:textId="698975D8" w:rsidR="00AB2E57" w:rsidRPr="008E1678" w:rsidRDefault="00AB2E57" w:rsidP="007D33A3">
      <w:pPr>
        <w:spacing w:before="120" w:after="120"/>
        <w:jc w:val="both"/>
        <w:rPr>
          <w:rFonts w:ascii="Times" w:hAnsi="Times"/>
          <w:lang w:eastAsia="zh-CN"/>
        </w:rPr>
      </w:pPr>
      <w:r w:rsidRPr="008E1678">
        <w:rPr>
          <w:rFonts w:ascii="Times" w:hAnsi="Times"/>
          <w:lang w:eastAsia="zh-CN"/>
        </w:rPr>
        <w:t>Mr. Abdel-Aziz Al</w:t>
      </w:r>
      <w:r w:rsidR="001268B1" w:rsidRPr="008E1678">
        <w:rPr>
          <w:rFonts w:ascii="Times" w:hAnsi="Times"/>
          <w:lang w:val="en-US" w:eastAsia="zh-CN"/>
        </w:rPr>
        <w:t>-M</w:t>
      </w:r>
      <w:r w:rsidRPr="008E1678">
        <w:rPr>
          <w:rFonts w:ascii="Times" w:hAnsi="Times"/>
          <w:lang w:eastAsia="zh-CN"/>
        </w:rPr>
        <w:t>atiry, Administration</w:t>
      </w:r>
    </w:p>
    <w:p w14:paraId="021352EC" w14:textId="06D8F4AC" w:rsidR="00AB2E57" w:rsidRPr="008E1678" w:rsidRDefault="00AB2E57" w:rsidP="007D33A3">
      <w:pPr>
        <w:spacing w:before="120" w:after="120"/>
        <w:jc w:val="both"/>
        <w:rPr>
          <w:rFonts w:ascii="Times" w:hAnsi="Times"/>
          <w:lang w:eastAsia="zh-CN"/>
        </w:rPr>
      </w:pPr>
      <w:r w:rsidRPr="008E1678">
        <w:rPr>
          <w:rFonts w:ascii="Times" w:hAnsi="Times"/>
          <w:lang w:eastAsia="zh-CN"/>
        </w:rPr>
        <w:t>Mr. Ahmad Al-Ghamidi, Administration</w:t>
      </w:r>
    </w:p>
    <w:p w14:paraId="59C20ADA" w14:textId="3BBC8102" w:rsidR="00AB2E57" w:rsidRPr="008E1678" w:rsidRDefault="00AB2E57" w:rsidP="007D33A3">
      <w:pPr>
        <w:spacing w:before="120" w:after="120"/>
        <w:jc w:val="both"/>
        <w:rPr>
          <w:rFonts w:ascii="Times" w:hAnsi="Times"/>
          <w:lang w:val="en-GB" w:eastAsia="zh-CN"/>
        </w:rPr>
      </w:pPr>
    </w:p>
    <w:p w14:paraId="6A86A025" w14:textId="3297C344" w:rsidR="00AB2E57" w:rsidRPr="008E1678" w:rsidRDefault="00AB2E57" w:rsidP="007D33A3">
      <w:pPr>
        <w:spacing w:before="120" w:after="120"/>
        <w:rPr>
          <w:rFonts w:ascii="Times" w:hAnsi="Times"/>
          <w:b/>
          <w:bCs/>
          <w:lang w:eastAsia="zh-CN"/>
        </w:rPr>
      </w:pPr>
      <w:r w:rsidRPr="008E1678">
        <w:rPr>
          <w:rFonts w:ascii="Times" w:hAnsi="Times"/>
          <w:b/>
          <w:bCs/>
          <w:lang w:eastAsia="zh-CN"/>
        </w:rPr>
        <w:t>United Nations Development Programme CO for KSA:</w:t>
      </w:r>
    </w:p>
    <w:p w14:paraId="622DD468" w14:textId="0ED37DAF" w:rsidR="003734F7" w:rsidRPr="008E1678" w:rsidRDefault="003734F7" w:rsidP="007D33A3">
      <w:pPr>
        <w:spacing w:before="120" w:after="120"/>
        <w:jc w:val="both"/>
        <w:rPr>
          <w:rFonts w:ascii="Times" w:hAnsi="Times" w:cstheme="minorBidi"/>
          <w:lang w:val="en-US" w:eastAsia="zh-CN"/>
        </w:rPr>
      </w:pPr>
      <w:r w:rsidRPr="008E1678">
        <w:rPr>
          <w:rFonts w:ascii="Times" w:hAnsi="Times" w:cstheme="minorBidi"/>
          <w:lang w:val="en-US" w:eastAsia="zh-CN"/>
        </w:rPr>
        <w:t>Dr Adam Bouloukos, Resident Representative</w:t>
      </w:r>
    </w:p>
    <w:p w14:paraId="6289541A" w14:textId="2851D540" w:rsidR="003734F7" w:rsidRPr="008E1678" w:rsidRDefault="003734F7" w:rsidP="007D33A3">
      <w:pPr>
        <w:spacing w:before="120" w:after="120"/>
        <w:jc w:val="both"/>
        <w:rPr>
          <w:rFonts w:ascii="Times" w:hAnsi="Times" w:cstheme="minorBidi"/>
          <w:lang w:val="en-US" w:eastAsia="zh-CN"/>
        </w:rPr>
      </w:pPr>
      <w:r w:rsidRPr="008E1678">
        <w:rPr>
          <w:rFonts w:ascii="Times" w:hAnsi="Times" w:cstheme="minorBidi"/>
          <w:lang w:val="en-US" w:eastAsia="zh-CN"/>
        </w:rPr>
        <w:t>Mrs. Kawtar Zer</w:t>
      </w:r>
      <w:r w:rsidR="00AB2E57" w:rsidRPr="008E1678">
        <w:rPr>
          <w:rFonts w:ascii="Times" w:hAnsi="Times" w:cstheme="minorBidi"/>
          <w:lang w:val="en-US" w:eastAsia="zh-CN"/>
        </w:rPr>
        <w:t>ouali, Acting Deputy Resident Representative</w:t>
      </w:r>
    </w:p>
    <w:p w14:paraId="666EB816" w14:textId="0056C706" w:rsidR="00AB2E57" w:rsidRPr="008E1678" w:rsidRDefault="00AB2E57" w:rsidP="007D33A3">
      <w:pPr>
        <w:spacing w:before="120" w:after="120"/>
        <w:jc w:val="both"/>
        <w:rPr>
          <w:rFonts w:ascii="Times" w:hAnsi="Times" w:cstheme="minorBidi"/>
          <w:lang w:val="en-US" w:eastAsia="zh-CN"/>
        </w:rPr>
      </w:pPr>
      <w:r w:rsidRPr="008E1678">
        <w:rPr>
          <w:rFonts w:ascii="Times" w:hAnsi="Times" w:cstheme="minorBidi"/>
          <w:lang w:val="en-US" w:eastAsia="zh-CN"/>
        </w:rPr>
        <w:t>Mrs. Maysam Tamim, Evaluation Manager</w:t>
      </w:r>
    </w:p>
    <w:p w14:paraId="1C1DDCB7" w14:textId="6EDD7D54" w:rsidR="00AB2E57" w:rsidRPr="008E1678" w:rsidRDefault="00AB2E57" w:rsidP="007D33A3">
      <w:pPr>
        <w:spacing w:before="120" w:after="120"/>
        <w:jc w:val="both"/>
        <w:rPr>
          <w:rFonts w:ascii="Times" w:hAnsi="Times" w:cstheme="minorBidi"/>
          <w:lang w:val="en-US" w:eastAsia="zh-CN"/>
        </w:rPr>
      </w:pPr>
      <w:r w:rsidRPr="008E1678">
        <w:rPr>
          <w:rFonts w:ascii="Times" w:hAnsi="Times" w:cstheme="minorBidi"/>
          <w:lang w:val="en-US" w:eastAsia="zh-CN"/>
        </w:rPr>
        <w:t>Mrs. Sarah Al Hajiri, Programme Analyst</w:t>
      </w:r>
    </w:p>
    <w:p w14:paraId="421DE891" w14:textId="5C7B76BA" w:rsidR="00AB2E57" w:rsidRPr="008E1678" w:rsidRDefault="00AB2E57" w:rsidP="007D33A3">
      <w:pPr>
        <w:spacing w:before="120" w:after="120"/>
        <w:jc w:val="both"/>
        <w:rPr>
          <w:rFonts w:ascii="Times" w:hAnsi="Times" w:cstheme="minorBidi"/>
          <w:lang w:val="en-US" w:eastAsia="zh-CN"/>
        </w:rPr>
      </w:pPr>
      <w:r w:rsidRPr="008E1678">
        <w:rPr>
          <w:rFonts w:ascii="Times" w:hAnsi="Times" w:cstheme="minorBidi"/>
          <w:lang w:val="en-US" w:eastAsia="zh-CN"/>
        </w:rPr>
        <w:t>Mrs. Al Anoud AlSaoud, Project Assistant</w:t>
      </w:r>
    </w:p>
    <w:p w14:paraId="078696AA" w14:textId="77777777" w:rsidR="00AB2E57" w:rsidRPr="008E1678" w:rsidRDefault="00AB2E57" w:rsidP="007D33A3">
      <w:pPr>
        <w:spacing w:before="120" w:after="120"/>
        <w:jc w:val="both"/>
        <w:rPr>
          <w:rFonts w:ascii="Times" w:hAnsi="Times" w:cstheme="minorBidi"/>
          <w:lang w:val="en-US" w:eastAsia="zh-CN"/>
        </w:rPr>
      </w:pPr>
    </w:p>
    <w:p w14:paraId="641B853E" w14:textId="0E01ADF0" w:rsidR="003734F7" w:rsidRPr="000D58A1" w:rsidRDefault="000D58A1" w:rsidP="007D33A3">
      <w:pPr>
        <w:spacing w:before="120" w:after="120"/>
        <w:rPr>
          <w:rFonts w:ascii="Times" w:hAnsi="Times"/>
          <w:b/>
          <w:bCs/>
          <w:lang w:val="en-US" w:eastAsia="zh-CN"/>
        </w:rPr>
      </w:pPr>
      <w:r w:rsidRPr="000D58A1">
        <w:rPr>
          <w:rFonts w:ascii="Times" w:hAnsi="Times"/>
          <w:b/>
          <w:bCs/>
          <w:lang w:val="en-US" w:eastAsia="zh-CN"/>
        </w:rPr>
        <w:t>United Nations Resident Coordinator Office:</w:t>
      </w:r>
    </w:p>
    <w:p w14:paraId="4E6FBEF7" w14:textId="1EAA20B6" w:rsidR="005523D5" w:rsidRPr="005523D5" w:rsidRDefault="005523D5" w:rsidP="007D33A3">
      <w:pPr>
        <w:spacing w:before="120" w:after="120"/>
        <w:rPr>
          <w:rFonts w:eastAsia="SimSun"/>
          <w:lang w:val="en-US" w:eastAsia="zh-CN"/>
        </w:rPr>
      </w:pPr>
      <w:bookmarkStart w:id="43" w:name="_Toc45121201"/>
      <w:r w:rsidRPr="005523D5">
        <w:rPr>
          <w:rFonts w:eastAsia="SimSun"/>
          <w:lang w:val="en-US" w:eastAsia="zh-CN"/>
        </w:rPr>
        <w:t>Mr. David Joy, Head of the RCO</w:t>
      </w:r>
    </w:p>
    <w:p w14:paraId="040DC0CD" w14:textId="54B95A30" w:rsidR="001268B1" w:rsidRPr="005523D5" w:rsidRDefault="005523D5" w:rsidP="005523D5">
      <w:pPr>
        <w:spacing w:after="160" w:line="259" w:lineRule="auto"/>
        <w:rPr>
          <w:rFonts w:eastAsia="SimSun"/>
          <w:b/>
          <w:bCs/>
          <w:lang w:val="en-US" w:eastAsia="zh-CN"/>
        </w:rPr>
      </w:pPr>
      <w:r>
        <w:rPr>
          <w:rFonts w:eastAsia="SimSun"/>
          <w:b/>
          <w:bCs/>
          <w:lang w:val="en-US" w:eastAsia="zh-CN"/>
        </w:rPr>
        <w:br w:type="page"/>
      </w:r>
    </w:p>
    <w:p w14:paraId="560CAA17" w14:textId="04F71E15" w:rsidR="005C4359" w:rsidRPr="008E1678" w:rsidRDefault="005C4359" w:rsidP="007D33A3">
      <w:pPr>
        <w:pStyle w:val="Heading3"/>
        <w:spacing w:before="120" w:after="120"/>
        <w:ind w:left="2160" w:hanging="2160"/>
        <w:rPr>
          <w:rFonts w:eastAsia="SimSun"/>
          <w:lang w:eastAsia="zh-CN"/>
        </w:rPr>
      </w:pPr>
      <w:bookmarkStart w:id="44" w:name="_Toc92381474"/>
      <w:r w:rsidRPr="008E1678">
        <w:rPr>
          <w:rFonts w:eastAsia="SimSun"/>
          <w:lang w:eastAsia="zh-CN"/>
        </w:rPr>
        <w:lastRenderedPageBreak/>
        <w:t>A</w:t>
      </w:r>
      <w:r w:rsidR="008B31C1">
        <w:rPr>
          <w:rFonts w:eastAsia="SimSun"/>
          <w:lang w:val="en-US" w:eastAsia="zh-CN"/>
        </w:rPr>
        <w:t>NNEX VIII</w:t>
      </w:r>
      <w:r w:rsidR="008B31C1">
        <w:rPr>
          <w:rFonts w:eastAsia="SimSun"/>
          <w:lang w:val="en-US" w:eastAsia="zh-CN"/>
        </w:rPr>
        <w:tab/>
      </w:r>
      <w:r w:rsidRPr="008E1678">
        <w:rPr>
          <w:rFonts w:eastAsia="SimSun"/>
          <w:lang w:eastAsia="zh-CN"/>
        </w:rPr>
        <w:t>List of Supporting Documents Reviewed</w:t>
      </w:r>
      <w:bookmarkEnd w:id="43"/>
      <w:bookmarkEnd w:id="44"/>
    </w:p>
    <w:p w14:paraId="74B95D7F" w14:textId="77777777" w:rsidR="005C4359" w:rsidRPr="008E1678" w:rsidRDefault="005C4359" w:rsidP="007D33A3">
      <w:pPr>
        <w:spacing w:before="120" w:after="120"/>
        <w:rPr>
          <w:rFonts w:ascii="Times" w:hAnsi="Times"/>
        </w:rPr>
      </w:pPr>
    </w:p>
    <w:p w14:paraId="50052CAA" w14:textId="3DAA416C" w:rsidR="004E54F1" w:rsidRPr="008E1678" w:rsidRDefault="004E54F1" w:rsidP="007D33A3">
      <w:pPr>
        <w:spacing w:before="120" w:after="120"/>
        <w:ind w:left="360"/>
        <w:rPr>
          <w:rFonts w:ascii="Times" w:hAnsi="Times"/>
          <w:bCs/>
          <w:kern w:val="28"/>
          <w:lang w:val="en-US"/>
        </w:rPr>
      </w:pPr>
      <w:r w:rsidRPr="008E1678">
        <w:rPr>
          <w:rFonts w:ascii="Times" w:hAnsi="Times"/>
          <w:bCs/>
          <w:kern w:val="28"/>
          <w:lang w:val="en-US"/>
        </w:rPr>
        <w:t>UN Umbrella Program, Proposed governance in context of KSA Sustainability Roadmap</w:t>
      </w:r>
      <w:r w:rsidR="008D44F9" w:rsidRPr="008E1678">
        <w:rPr>
          <w:rFonts w:ascii="Times" w:hAnsi="Times"/>
          <w:bCs/>
          <w:kern w:val="28"/>
          <w:lang w:val="en-US"/>
        </w:rPr>
        <w:t xml:space="preserve"> (PPT)</w:t>
      </w:r>
    </w:p>
    <w:p w14:paraId="706D3772" w14:textId="6523B875" w:rsidR="00373AE5" w:rsidRPr="00FB020E" w:rsidRDefault="00373AE5" w:rsidP="007D33A3">
      <w:pPr>
        <w:spacing w:before="120" w:after="120"/>
        <w:ind w:left="360"/>
        <w:rPr>
          <w:rFonts w:ascii="Times" w:hAnsi="Times"/>
          <w:bCs/>
          <w:kern w:val="28"/>
          <w:lang w:val="en-US"/>
        </w:rPr>
      </w:pPr>
      <w:r w:rsidRPr="00FB020E">
        <w:rPr>
          <w:rFonts w:ascii="Times" w:hAnsi="Times"/>
          <w:bCs/>
          <w:kern w:val="28"/>
          <w:lang w:val="en-US"/>
        </w:rPr>
        <w:t>UNDP Country Programme Document</w:t>
      </w:r>
      <w:r w:rsidR="008D44F9" w:rsidRPr="00FB020E">
        <w:rPr>
          <w:rFonts w:ascii="Times" w:hAnsi="Times"/>
          <w:bCs/>
          <w:kern w:val="28"/>
          <w:lang w:val="en-US"/>
        </w:rPr>
        <w:t xml:space="preserve"> (2017-2021)</w:t>
      </w:r>
    </w:p>
    <w:p w14:paraId="4ABD854C" w14:textId="6B227043" w:rsidR="00373AE5" w:rsidRPr="00FB020E" w:rsidRDefault="00373AE5" w:rsidP="007D33A3">
      <w:pPr>
        <w:spacing w:before="120" w:after="120"/>
        <w:ind w:left="360"/>
        <w:rPr>
          <w:rFonts w:ascii="Times" w:hAnsi="Times"/>
          <w:bCs/>
          <w:kern w:val="28"/>
          <w:lang w:val="en-US"/>
        </w:rPr>
      </w:pPr>
      <w:r w:rsidRPr="00FB020E">
        <w:rPr>
          <w:rFonts w:ascii="Times" w:hAnsi="Times"/>
          <w:bCs/>
          <w:kern w:val="28"/>
          <w:lang w:val="en-US"/>
        </w:rPr>
        <w:t>Project Signed Agreement</w:t>
      </w:r>
    </w:p>
    <w:p w14:paraId="2339AC15" w14:textId="017918AB" w:rsidR="004E54F1" w:rsidRPr="00FB020E" w:rsidRDefault="004E54F1" w:rsidP="007D33A3">
      <w:pPr>
        <w:spacing w:before="120" w:after="120"/>
        <w:ind w:left="360"/>
        <w:rPr>
          <w:rFonts w:ascii="Times" w:hAnsi="Times"/>
          <w:bCs/>
          <w:kern w:val="28"/>
          <w:lang w:val="en-US"/>
        </w:rPr>
      </w:pPr>
      <w:r w:rsidRPr="00FB020E">
        <w:rPr>
          <w:rFonts w:ascii="Times" w:hAnsi="Times"/>
          <w:bCs/>
          <w:kern w:val="28"/>
          <w:lang w:val="en-US"/>
        </w:rPr>
        <w:t>Project Signed Document</w:t>
      </w:r>
      <w:r w:rsidR="00EA00EC" w:rsidRPr="00FB020E">
        <w:rPr>
          <w:rFonts w:ascii="Times" w:hAnsi="Times"/>
          <w:bCs/>
          <w:kern w:val="28"/>
          <w:lang w:val="en-US"/>
        </w:rPr>
        <w:t>s (2019-2021, 20021-2024)</w:t>
      </w:r>
    </w:p>
    <w:p w14:paraId="092B0E7E" w14:textId="0BC0CF64" w:rsidR="008D44F9" w:rsidRPr="008E1678" w:rsidRDefault="008D44F9" w:rsidP="007D33A3">
      <w:pPr>
        <w:spacing w:before="120" w:after="120"/>
        <w:ind w:left="360"/>
        <w:rPr>
          <w:rFonts w:ascii="Times" w:hAnsi="Times"/>
          <w:bCs/>
          <w:kern w:val="28"/>
          <w:lang w:val="en-US"/>
        </w:rPr>
      </w:pPr>
      <w:r w:rsidRPr="008E1678">
        <w:rPr>
          <w:rFonts w:ascii="Times" w:hAnsi="Times"/>
          <w:bCs/>
          <w:kern w:val="28"/>
          <w:lang w:val="en-US"/>
        </w:rPr>
        <w:t>MEP Contribution/feedback to the Project Document</w:t>
      </w:r>
    </w:p>
    <w:p w14:paraId="7EE0D46A" w14:textId="76CA9D82" w:rsidR="008D44F9" w:rsidRPr="00FB020E" w:rsidRDefault="008D44F9" w:rsidP="007D33A3">
      <w:pPr>
        <w:spacing w:before="120" w:after="120"/>
        <w:ind w:left="360"/>
        <w:rPr>
          <w:rFonts w:ascii="Times" w:hAnsi="Times"/>
          <w:bCs/>
          <w:kern w:val="28"/>
          <w:lang w:val="en-US"/>
        </w:rPr>
      </w:pPr>
      <w:r w:rsidRPr="008E1678">
        <w:rPr>
          <w:rFonts w:ascii="Times" w:hAnsi="Times"/>
          <w:bCs/>
          <w:kern w:val="28"/>
          <w:lang w:val="en-US"/>
        </w:rPr>
        <w:t xml:space="preserve">MEP Project </w:t>
      </w:r>
      <w:r w:rsidRPr="00FB020E">
        <w:rPr>
          <w:rFonts w:ascii="Times" w:hAnsi="Times"/>
          <w:bCs/>
          <w:kern w:val="28"/>
          <w:lang w:val="en-US"/>
        </w:rPr>
        <w:t>Document Revision, May-December 2021</w:t>
      </w:r>
    </w:p>
    <w:p w14:paraId="422EE3A4" w14:textId="26683E2B" w:rsidR="008D44F9" w:rsidRPr="00FB020E" w:rsidRDefault="008D44F9" w:rsidP="007D33A3">
      <w:pPr>
        <w:spacing w:before="120" w:after="120"/>
        <w:ind w:left="360"/>
        <w:rPr>
          <w:rFonts w:ascii="Times" w:hAnsi="Times"/>
          <w:bCs/>
          <w:kern w:val="28"/>
          <w:lang w:val="en-US"/>
        </w:rPr>
      </w:pPr>
      <w:r w:rsidRPr="00FB020E">
        <w:rPr>
          <w:rFonts w:ascii="Times" w:hAnsi="Times"/>
          <w:bCs/>
          <w:kern w:val="28"/>
          <w:lang w:val="en-US"/>
        </w:rPr>
        <w:t>Project Annual Progress Report 2020</w:t>
      </w:r>
    </w:p>
    <w:p w14:paraId="0825C40D" w14:textId="3890F74A" w:rsidR="008D44F9" w:rsidRPr="00FB020E" w:rsidRDefault="008D44F9" w:rsidP="007D33A3">
      <w:pPr>
        <w:spacing w:before="120" w:after="120"/>
        <w:ind w:left="360"/>
        <w:rPr>
          <w:rFonts w:ascii="Times" w:hAnsi="Times"/>
          <w:bCs/>
          <w:kern w:val="28"/>
          <w:lang w:val="en-US"/>
        </w:rPr>
      </w:pPr>
      <w:r w:rsidRPr="00FB020E">
        <w:rPr>
          <w:rFonts w:ascii="Times" w:hAnsi="Times"/>
          <w:bCs/>
          <w:kern w:val="28"/>
          <w:lang w:val="en-US"/>
        </w:rPr>
        <w:t>Saudi Vision 2030</w:t>
      </w:r>
    </w:p>
    <w:p w14:paraId="2C6B9AA4" w14:textId="4CB721B8" w:rsidR="008D44F9" w:rsidRPr="008E1678" w:rsidRDefault="00C8067B" w:rsidP="007D33A3">
      <w:pPr>
        <w:spacing w:before="120" w:after="120"/>
        <w:ind w:left="360"/>
        <w:rPr>
          <w:rFonts w:ascii="Times" w:hAnsi="Times"/>
          <w:bCs/>
          <w:kern w:val="28"/>
          <w:lang w:val="en-US"/>
        </w:rPr>
      </w:pPr>
      <w:r w:rsidRPr="008E1678">
        <w:rPr>
          <w:rFonts w:ascii="Times" w:hAnsi="Times"/>
          <w:bCs/>
          <w:kern w:val="28"/>
          <w:lang w:val="en-US"/>
        </w:rPr>
        <w:t xml:space="preserve">KSA </w:t>
      </w:r>
      <w:r w:rsidR="008D44F9" w:rsidRPr="008E1678">
        <w:rPr>
          <w:rFonts w:ascii="Times" w:hAnsi="Times"/>
          <w:bCs/>
          <w:kern w:val="28"/>
          <w:lang w:val="en-US"/>
        </w:rPr>
        <w:t>National Transformation Program</w:t>
      </w:r>
      <w:r w:rsidRPr="008E1678">
        <w:rPr>
          <w:rFonts w:ascii="Times" w:hAnsi="Times"/>
          <w:bCs/>
          <w:kern w:val="28"/>
          <w:lang w:val="en-US"/>
        </w:rPr>
        <w:t xml:space="preserve"> Delivery Plan</w:t>
      </w:r>
    </w:p>
    <w:p w14:paraId="625DF0CC" w14:textId="15F2D83E" w:rsidR="008D44F9" w:rsidRPr="008E1678" w:rsidRDefault="00C8067B" w:rsidP="007D33A3">
      <w:pPr>
        <w:spacing w:before="120" w:after="120"/>
        <w:ind w:left="360"/>
        <w:rPr>
          <w:rFonts w:ascii="Times" w:hAnsi="Times"/>
          <w:bCs/>
          <w:kern w:val="28"/>
          <w:lang w:val="en-US"/>
        </w:rPr>
      </w:pPr>
      <w:r w:rsidRPr="008E1678">
        <w:rPr>
          <w:rFonts w:ascii="Times" w:hAnsi="Times"/>
          <w:bCs/>
          <w:kern w:val="28"/>
          <w:lang w:val="en-US"/>
        </w:rPr>
        <w:t>KSA Voluntary National Review, 2018</w:t>
      </w:r>
    </w:p>
    <w:p w14:paraId="205E7181" w14:textId="5B8C4756" w:rsidR="00C8067B" w:rsidRPr="008E1678" w:rsidRDefault="00C8067B" w:rsidP="007D33A3">
      <w:pPr>
        <w:spacing w:before="120" w:after="120"/>
        <w:ind w:left="360"/>
        <w:rPr>
          <w:rFonts w:ascii="Times" w:hAnsi="Times"/>
          <w:bCs/>
          <w:kern w:val="28"/>
          <w:lang w:val="en-US"/>
        </w:rPr>
      </w:pPr>
      <w:r w:rsidRPr="008E1678">
        <w:rPr>
          <w:rFonts w:ascii="Times" w:hAnsi="Times"/>
          <w:bCs/>
          <w:kern w:val="28"/>
          <w:lang w:val="en-US"/>
        </w:rPr>
        <w:t>Sustainable Development Report, KSA profile, 2021</w:t>
      </w:r>
    </w:p>
    <w:p w14:paraId="21735520" w14:textId="760394F7" w:rsidR="00C8067B" w:rsidRPr="008E1678" w:rsidRDefault="00C8067B" w:rsidP="007D33A3">
      <w:pPr>
        <w:spacing w:before="120" w:after="120"/>
        <w:ind w:left="360"/>
        <w:rPr>
          <w:rFonts w:ascii="Times" w:hAnsi="Times"/>
          <w:bCs/>
          <w:kern w:val="28"/>
          <w:lang w:val="en-US"/>
        </w:rPr>
      </w:pPr>
      <w:r w:rsidRPr="008E1678">
        <w:rPr>
          <w:rFonts w:ascii="Times" w:hAnsi="Times"/>
          <w:bCs/>
          <w:kern w:val="28"/>
          <w:lang w:val="en-US"/>
        </w:rPr>
        <w:t>Status quo Statistical Report, KSA, 2018</w:t>
      </w:r>
    </w:p>
    <w:p w14:paraId="74CB5B4B" w14:textId="00C26DB2" w:rsidR="00C8067B" w:rsidRPr="008E1678" w:rsidRDefault="00C8067B" w:rsidP="007D33A3">
      <w:pPr>
        <w:spacing w:before="120" w:after="120"/>
        <w:ind w:left="360"/>
        <w:rPr>
          <w:rFonts w:ascii="Times" w:hAnsi="Times"/>
          <w:bCs/>
          <w:kern w:val="28"/>
          <w:lang w:val="en-US"/>
        </w:rPr>
      </w:pPr>
      <w:r w:rsidRPr="008E1678">
        <w:rPr>
          <w:rFonts w:ascii="Times" w:hAnsi="Times"/>
          <w:bCs/>
          <w:kern w:val="28"/>
          <w:lang w:val="en-US"/>
        </w:rPr>
        <w:t>Diagnostics paper on Socio-Economic impact of COVID-19 in the Kingdom of Saudi Arabia, UN in the KSA, 2020</w:t>
      </w:r>
    </w:p>
    <w:p w14:paraId="3DF6FE63" w14:textId="0F999539" w:rsidR="00EA00EC" w:rsidRDefault="00EA00EC" w:rsidP="007D33A3">
      <w:pPr>
        <w:spacing w:before="120" w:after="120"/>
        <w:ind w:left="360"/>
        <w:rPr>
          <w:rFonts w:ascii="Times" w:hAnsi="Times"/>
          <w:bCs/>
          <w:kern w:val="28"/>
          <w:lang w:val="en-US"/>
        </w:rPr>
      </w:pPr>
      <w:r w:rsidRPr="008E1678">
        <w:rPr>
          <w:rFonts w:ascii="Times" w:hAnsi="Times"/>
          <w:bCs/>
          <w:kern w:val="28"/>
          <w:lang w:val="en-US"/>
        </w:rPr>
        <w:t xml:space="preserve">Ministry of Economy and Planning website, </w:t>
      </w:r>
      <w:hyperlink r:id="rId22" w:history="1">
        <w:r w:rsidRPr="008E1678">
          <w:rPr>
            <w:rStyle w:val="Hyperlink"/>
            <w:rFonts w:ascii="Times" w:hAnsi="Times"/>
            <w:bCs/>
            <w:kern w:val="28"/>
            <w:lang w:val="en-US"/>
          </w:rPr>
          <w:t>https://www.mep.gov.sa/en</w:t>
        </w:r>
      </w:hyperlink>
      <w:r>
        <w:rPr>
          <w:rFonts w:ascii="Times" w:hAnsi="Times"/>
          <w:bCs/>
          <w:kern w:val="28"/>
          <w:lang w:val="en-US"/>
        </w:rPr>
        <w:t xml:space="preserve"> </w:t>
      </w:r>
    </w:p>
    <w:p w14:paraId="11FE5D03" w14:textId="77777777" w:rsidR="00EA00EC" w:rsidRPr="00C8067B" w:rsidRDefault="00EA00EC" w:rsidP="007D33A3">
      <w:pPr>
        <w:spacing w:before="120" w:after="120"/>
        <w:ind w:left="360"/>
        <w:rPr>
          <w:rFonts w:ascii="Times" w:hAnsi="Times"/>
          <w:bCs/>
          <w:kern w:val="28"/>
          <w:lang w:val="en-US"/>
        </w:rPr>
      </w:pPr>
    </w:p>
    <w:p w14:paraId="387A3406" w14:textId="77777777" w:rsidR="00C8067B" w:rsidRPr="00C8067B" w:rsidRDefault="00C8067B" w:rsidP="007D33A3">
      <w:pPr>
        <w:spacing w:before="120" w:after="120"/>
        <w:ind w:left="360"/>
        <w:rPr>
          <w:rFonts w:ascii="Times" w:hAnsi="Times"/>
          <w:bCs/>
          <w:kern w:val="28"/>
          <w:lang w:val="en-US"/>
        </w:rPr>
      </w:pPr>
    </w:p>
    <w:p w14:paraId="0F471197" w14:textId="77777777" w:rsidR="00C8067B" w:rsidRPr="00C8067B" w:rsidRDefault="00C8067B" w:rsidP="007D33A3">
      <w:pPr>
        <w:spacing w:before="120" w:after="120"/>
        <w:ind w:left="360"/>
        <w:rPr>
          <w:rFonts w:ascii="Times" w:hAnsi="Times"/>
          <w:bCs/>
          <w:kern w:val="28"/>
          <w:lang w:val="en-US"/>
        </w:rPr>
      </w:pPr>
    </w:p>
    <w:p w14:paraId="3EADFF6B" w14:textId="414FC3BE" w:rsidR="004E54F1" w:rsidRPr="004E54F1" w:rsidRDefault="004E54F1" w:rsidP="007D33A3">
      <w:pPr>
        <w:spacing w:before="120" w:after="120"/>
        <w:ind w:left="360"/>
        <w:rPr>
          <w:rFonts w:ascii="Times" w:hAnsi="Times"/>
          <w:bCs/>
          <w:kern w:val="28"/>
          <w:lang w:val="en-US"/>
        </w:rPr>
      </w:pPr>
    </w:p>
    <w:p w14:paraId="33873332" w14:textId="0DA7513A" w:rsidR="00E236AD" w:rsidRPr="00C8067B" w:rsidRDefault="00E236AD" w:rsidP="007D33A3">
      <w:pPr>
        <w:spacing w:before="120" w:after="120"/>
        <w:ind w:left="360"/>
        <w:rPr>
          <w:rFonts w:ascii="Times" w:hAnsi="Times"/>
          <w:bCs/>
          <w:kern w:val="28"/>
          <w:lang w:val="en-US"/>
        </w:rPr>
      </w:pPr>
    </w:p>
    <w:sectPr w:rsidR="00E236AD" w:rsidRPr="00C8067B" w:rsidSect="003C3C1F">
      <w:headerReference w:type="default" r:id="rId23"/>
      <w:pgSz w:w="12240" w:h="15840"/>
      <w:pgMar w:top="1664" w:right="2033" w:bottom="1598" w:left="1844"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2E50F" w14:textId="77777777" w:rsidR="00C16769" w:rsidRDefault="00C16769" w:rsidP="005B7901">
      <w:r>
        <w:separator/>
      </w:r>
    </w:p>
  </w:endnote>
  <w:endnote w:type="continuationSeparator" w:id="0">
    <w:p w14:paraId="0BC56C2F" w14:textId="77777777" w:rsidR="00C16769" w:rsidRDefault="00C16769" w:rsidP="005B7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abic Typesetting">
    <w:panose1 w:val="03020402040406030203"/>
    <w:charset w:val="B2"/>
    <w:family w:val="script"/>
    <w:pitch w:val="variable"/>
    <w:sig w:usb0="80002007" w:usb1="8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0427338"/>
      <w:docPartObj>
        <w:docPartGallery w:val="Page Numbers (Bottom of Page)"/>
        <w:docPartUnique/>
      </w:docPartObj>
    </w:sdtPr>
    <w:sdtEndPr>
      <w:rPr>
        <w:rStyle w:val="PageNumber"/>
      </w:rPr>
    </w:sdtEndPr>
    <w:sdtContent>
      <w:p w14:paraId="7B176A23" w14:textId="2ADF66BD" w:rsidR="000C75C4" w:rsidRDefault="000C75C4" w:rsidP="00EA5D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540A2E" w14:textId="77777777" w:rsidR="000C75C4" w:rsidRDefault="000C75C4" w:rsidP="000C75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6523761"/>
      <w:docPartObj>
        <w:docPartGallery w:val="Page Numbers (Bottom of Page)"/>
        <w:docPartUnique/>
      </w:docPartObj>
    </w:sdtPr>
    <w:sdtEndPr>
      <w:rPr>
        <w:rStyle w:val="PageNumber"/>
      </w:rPr>
    </w:sdtEndPr>
    <w:sdtContent>
      <w:p w14:paraId="1DC997F2" w14:textId="3077CDE9" w:rsidR="000C75C4" w:rsidRDefault="000C75C4" w:rsidP="00EA5D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C70C886" w14:textId="77777777" w:rsidR="000C75C4" w:rsidRDefault="000C75C4" w:rsidP="000C75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E68D1" w14:textId="77777777" w:rsidR="00C16769" w:rsidRDefault="00C16769" w:rsidP="005B7901">
      <w:r>
        <w:separator/>
      </w:r>
    </w:p>
  </w:footnote>
  <w:footnote w:type="continuationSeparator" w:id="0">
    <w:p w14:paraId="4A33FCB8" w14:textId="77777777" w:rsidR="00C16769" w:rsidRDefault="00C16769" w:rsidP="005B7901">
      <w:r>
        <w:continuationSeparator/>
      </w:r>
    </w:p>
  </w:footnote>
  <w:footnote w:id="1">
    <w:p w14:paraId="09BAE3C0" w14:textId="77777777" w:rsidR="005475B8" w:rsidRPr="009D1CE1" w:rsidRDefault="005475B8" w:rsidP="00DD09F2">
      <w:pPr>
        <w:pStyle w:val="FootnoteText"/>
        <w:rPr>
          <w:rFonts w:ascii="Times" w:hAnsi="Times"/>
          <w:sz w:val="20"/>
          <w:szCs w:val="20"/>
        </w:rPr>
      </w:pPr>
      <w:r w:rsidRPr="009D1CE1">
        <w:rPr>
          <w:rStyle w:val="FootnoteReference"/>
          <w:rFonts w:ascii="Times" w:hAnsi="Times"/>
          <w:sz w:val="20"/>
          <w:szCs w:val="20"/>
        </w:rPr>
        <w:footnoteRef/>
      </w:r>
      <w:r w:rsidRPr="009D1CE1">
        <w:rPr>
          <w:rFonts w:ascii="Times" w:hAnsi="Times"/>
          <w:sz w:val="20"/>
          <w:szCs w:val="20"/>
        </w:rPr>
        <w:t xml:space="preserve"> It is the entity that has overall responsibility for implementation of the project (award), effective use of resources and delivery of outputs in the signed project document and workplan.</w:t>
      </w:r>
    </w:p>
  </w:footnote>
  <w:footnote w:id="2">
    <w:p w14:paraId="422992E8" w14:textId="6FB01D83" w:rsidR="00A6777F" w:rsidRPr="008107E5" w:rsidRDefault="00A6777F" w:rsidP="008107E5">
      <w:pPr>
        <w:pStyle w:val="NormalWeb"/>
        <w:spacing w:beforeAutospacing="0" w:after="0" w:afterAutospacing="0"/>
        <w:contextualSpacing/>
        <w:jc w:val="both"/>
        <w:rPr>
          <w:rFonts w:ascii="Times" w:hAnsi="Times"/>
          <w:color w:val="000000"/>
          <w:sz w:val="20"/>
          <w:szCs w:val="20"/>
          <w:lang w:val="en-US" w:eastAsia="en-US"/>
        </w:rPr>
      </w:pPr>
      <w:r w:rsidRPr="006436E1">
        <w:rPr>
          <w:rFonts w:ascii="Times" w:hAnsi="Times"/>
          <w:vertAlign w:val="superscript"/>
        </w:rPr>
        <w:footnoteRef/>
      </w:r>
      <w:r w:rsidRPr="006436E1">
        <w:rPr>
          <w:rFonts w:ascii="Times" w:hAnsi="Times"/>
          <w:vertAlign w:val="superscript"/>
        </w:rPr>
        <w:t xml:space="preserve"> </w:t>
      </w:r>
      <w:r w:rsidR="008107E5" w:rsidRPr="008107E5">
        <w:rPr>
          <w:rFonts w:ascii="Times" w:hAnsi="Times"/>
          <w:color w:val="000000"/>
          <w:sz w:val="20"/>
          <w:szCs w:val="20"/>
          <w:lang w:eastAsia="en-US"/>
        </w:rPr>
        <w:t xml:space="preserve">selection of respondents </w:t>
      </w:r>
      <w:r w:rsidR="008107E5">
        <w:rPr>
          <w:rFonts w:ascii="Times" w:hAnsi="Times"/>
          <w:color w:val="000000"/>
          <w:sz w:val="20"/>
          <w:szCs w:val="20"/>
          <w:lang w:val="en-US" w:eastAsia="en-US"/>
        </w:rPr>
        <w:t>was</w:t>
      </w:r>
      <w:r w:rsidR="008107E5" w:rsidRPr="008107E5">
        <w:rPr>
          <w:rFonts w:ascii="Times" w:hAnsi="Times"/>
          <w:color w:val="000000"/>
          <w:sz w:val="20"/>
          <w:szCs w:val="20"/>
          <w:lang w:eastAsia="en-US"/>
        </w:rPr>
        <w:t xml:space="preserve"> purposive taking into consideration:</w:t>
      </w:r>
      <w:r w:rsidR="008107E5">
        <w:rPr>
          <w:rFonts w:ascii="Times" w:hAnsi="Times"/>
          <w:color w:val="000000"/>
          <w:sz w:val="20"/>
          <w:szCs w:val="20"/>
          <w:lang w:val="en-US" w:eastAsia="en-US"/>
        </w:rPr>
        <w:t xml:space="preserve"> (1) </w:t>
      </w:r>
      <w:r w:rsidR="008107E5" w:rsidRPr="008107E5">
        <w:rPr>
          <w:rFonts w:ascii="Times" w:hAnsi="Times"/>
          <w:color w:val="222222"/>
          <w:sz w:val="20"/>
          <w:szCs w:val="20"/>
        </w:rPr>
        <w:t>the number should be 12-15 persons</w:t>
      </w:r>
      <w:r w:rsidR="008107E5">
        <w:rPr>
          <w:rFonts w:ascii="Times" w:hAnsi="Times"/>
          <w:color w:val="222222"/>
          <w:sz w:val="20"/>
          <w:szCs w:val="20"/>
          <w:lang w:val="en-US"/>
        </w:rPr>
        <w:t xml:space="preserve">, (2) </w:t>
      </w:r>
      <w:r w:rsidR="008107E5" w:rsidRPr="008107E5">
        <w:rPr>
          <w:rFonts w:ascii="Times" w:hAnsi="Times"/>
          <w:color w:val="222222"/>
          <w:sz w:val="20"/>
          <w:szCs w:val="20"/>
        </w:rPr>
        <w:t>the profiles of persons and institutions (MEP, UNDP, and others) to be met/interviewed, ensuring a fair representation of the various target groups:</w:t>
      </w:r>
      <w:r w:rsidR="008107E5">
        <w:rPr>
          <w:rFonts w:ascii="Times" w:hAnsi="Times"/>
          <w:color w:val="222222"/>
          <w:sz w:val="20"/>
          <w:szCs w:val="20"/>
          <w:lang w:val="en-US"/>
        </w:rPr>
        <w:t xml:space="preserve"> </w:t>
      </w:r>
      <w:r w:rsidR="008107E5" w:rsidRPr="008107E5">
        <w:rPr>
          <w:rFonts w:ascii="Times" w:hAnsi="Times"/>
          <w:color w:val="222222"/>
          <w:sz w:val="20"/>
          <w:szCs w:val="20"/>
        </w:rPr>
        <w:t>type of institution</w:t>
      </w:r>
      <w:r w:rsidR="008107E5">
        <w:rPr>
          <w:rFonts w:ascii="Times" w:hAnsi="Times"/>
          <w:color w:val="222222"/>
          <w:sz w:val="20"/>
          <w:szCs w:val="20"/>
          <w:lang w:val="en-US"/>
        </w:rPr>
        <w:t xml:space="preserve">, </w:t>
      </w:r>
      <w:r w:rsidR="008107E5" w:rsidRPr="008107E5">
        <w:rPr>
          <w:rFonts w:ascii="Times" w:hAnsi="Times"/>
          <w:color w:val="222222"/>
          <w:sz w:val="20"/>
          <w:szCs w:val="20"/>
        </w:rPr>
        <w:t>gender</w:t>
      </w:r>
      <w:r w:rsidR="008107E5">
        <w:rPr>
          <w:rFonts w:ascii="Times" w:hAnsi="Times"/>
          <w:color w:val="222222"/>
          <w:sz w:val="20"/>
          <w:szCs w:val="20"/>
          <w:lang w:val="en-US"/>
        </w:rPr>
        <w:t xml:space="preserve">, </w:t>
      </w:r>
      <w:r w:rsidR="008107E5" w:rsidRPr="008107E5">
        <w:rPr>
          <w:rFonts w:ascii="Times" w:hAnsi="Times"/>
          <w:color w:val="222222"/>
          <w:sz w:val="20"/>
          <w:szCs w:val="20"/>
        </w:rPr>
        <w:t>geographic representation</w:t>
      </w:r>
      <w:r w:rsidR="008107E5">
        <w:rPr>
          <w:rFonts w:ascii="Times" w:hAnsi="Times"/>
          <w:color w:val="222222"/>
          <w:sz w:val="20"/>
          <w:szCs w:val="20"/>
          <w:lang w:val="en-US"/>
        </w:rPr>
        <w:t>, level of hierarchy, I</w:t>
      </w:r>
      <w:r w:rsidR="008107E5" w:rsidRPr="008107E5">
        <w:rPr>
          <w:rFonts w:ascii="Times" w:hAnsi="Times"/>
          <w:color w:val="222222"/>
          <w:sz w:val="20"/>
          <w:szCs w:val="20"/>
        </w:rPr>
        <w:t xml:space="preserve">ndividual </w:t>
      </w:r>
      <w:r w:rsidR="008107E5">
        <w:rPr>
          <w:rFonts w:ascii="Times" w:hAnsi="Times"/>
          <w:color w:val="222222"/>
          <w:sz w:val="20"/>
          <w:szCs w:val="20"/>
          <w:lang w:val="en-US"/>
        </w:rPr>
        <w:t>C</w:t>
      </w:r>
      <w:r w:rsidR="008107E5" w:rsidRPr="008107E5">
        <w:rPr>
          <w:rFonts w:ascii="Times" w:hAnsi="Times"/>
          <w:color w:val="222222"/>
          <w:sz w:val="20"/>
          <w:szCs w:val="20"/>
        </w:rPr>
        <w:t>ontractors</w:t>
      </w:r>
      <w:r w:rsidR="008107E5">
        <w:rPr>
          <w:rFonts w:ascii="Times" w:hAnsi="Times"/>
          <w:color w:val="222222"/>
          <w:sz w:val="20"/>
          <w:szCs w:val="20"/>
          <w:lang w:val="en-US"/>
        </w:rPr>
        <w:t xml:space="preserve">, and (3) </w:t>
      </w:r>
      <w:r w:rsidR="008107E5" w:rsidRPr="008107E5">
        <w:rPr>
          <w:rFonts w:ascii="Times" w:hAnsi="Times"/>
          <w:color w:val="222222"/>
          <w:sz w:val="20"/>
          <w:szCs w:val="20"/>
        </w:rPr>
        <w:t>the timely and positive responsiveness of approached respondents</w:t>
      </w:r>
      <w:r w:rsidR="008107E5">
        <w:rPr>
          <w:rFonts w:ascii="Times" w:hAnsi="Times"/>
          <w:color w:val="222222"/>
          <w:sz w:val="20"/>
          <w:szCs w:val="20"/>
          <w:lang w:val="en-US"/>
        </w:rPr>
        <w:t xml:space="preserve"> during the data collection phase.</w:t>
      </w:r>
    </w:p>
  </w:footnote>
  <w:footnote w:id="3">
    <w:p w14:paraId="4FF5A4AC" w14:textId="77777777" w:rsidR="00A6777F" w:rsidRPr="008107E5" w:rsidRDefault="00A6777F" w:rsidP="008107E5">
      <w:pPr>
        <w:pStyle w:val="FootnoteText"/>
        <w:contextualSpacing/>
        <w:rPr>
          <w:rFonts w:ascii="Times" w:hAnsi="Times"/>
          <w:sz w:val="20"/>
          <w:szCs w:val="20"/>
        </w:rPr>
      </w:pPr>
      <w:r w:rsidRPr="008107E5">
        <w:rPr>
          <w:rStyle w:val="FootnoteReference"/>
          <w:rFonts w:ascii="Times" w:hAnsi="Times"/>
          <w:sz w:val="20"/>
          <w:szCs w:val="20"/>
        </w:rPr>
        <w:footnoteRef/>
      </w:r>
      <w:r w:rsidRPr="008107E5">
        <w:rPr>
          <w:rFonts w:ascii="Times" w:hAnsi="Times"/>
          <w:sz w:val="20"/>
          <w:szCs w:val="20"/>
        </w:rPr>
        <w:t xml:space="preserve"> </w:t>
      </w:r>
      <w:hyperlink r:id="rId1" w:history="1">
        <w:r w:rsidRPr="008107E5">
          <w:rPr>
            <w:rStyle w:val="Hyperlink"/>
            <w:rFonts w:ascii="Times" w:hAnsi="Times"/>
            <w:sz w:val="20"/>
            <w:szCs w:val="20"/>
          </w:rPr>
          <w:t>http://www.unevaluation.org/document/download/548</w:t>
        </w:r>
      </w:hyperlink>
      <w:r w:rsidRPr="008107E5">
        <w:rPr>
          <w:rFonts w:ascii="Times" w:hAnsi="Times"/>
          <w:sz w:val="20"/>
          <w:szCs w:val="20"/>
        </w:rPr>
        <w:t xml:space="preserve"> </w:t>
      </w:r>
    </w:p>
  </w:footnote>
  <w:footnote w:id="4">
    <w:p w14:paraId="1DBB44E3" w14:textId="77777777" w:rsidR="00A6777F" w:rsidRPr="008107E5" w:rsidRDefault="00A6777F" w:rsidP="008107E5">
      <w:pPr>
        <w:pStyle w:val="FootnoteText"/>
        <w:contextualSpacing/>
        <w:rPr>
          <w:rFonts w:ascii="Times" w:hAnsi="Times"/>
          <w:sz w:val="20"/>
          <w:szCs w:val="20"/>
        </w:rPr>
      </w:pPr>
      <w:r w:rsidRPr="008107E5">
        <w:rPr>
          <w:rStyle w:val="FootnoteReference"/>
          <w:rFonts w:ascii="Times" w:hAnsi="Times"/>
          <w:sz w:val="20"/>
          <w:szCs w:val="20"/>
        </w:rPr>
        <w:footnoteRef/>
      </w:r>
      <w:r w:rsidRPr="008107E5">
        <w:rPr>
          <w:rFonts w:ascii="Times" w:hAnsi="Times"/>
          <w:sz w:val="20"/>
          <w:szCs w:val="20"/>
        </w:rPr>
        <w:t xml:space="preserve"> </w:t>
      </w:r>
      <w:hyperlink r:id="rId2" w:history="1">
        <w:r w:rsidRPr="008107E5">
          <w:rPr>
            <w:rStyle w:val="Hyperlink"/>
            <w:rFonts w:ascii="Times" w:hAnsi="Times"/>
            <w:sz w:val="20"/>
            <w:szCs w:val="20"/>
          </w:rPr>
          <w:t>http://www.unevaluation.org/document/download/2787</w:t>
        </w:r>
      </w:hyperlink>
      <w:r w:rsidRPr="008107E5">
        <w:rPr>
          <w:rFonts w:ascii="Times" w:hAnsi="Times"/>
          <w:sz w:val="20"/>
          <w:szCs w:val="20"/>
        </w:rPr>
        <w:t xml:space="preserve"> </w:t>
      </w:r>
    </w:p>
  </w:footnote>
  <w:footnote w:id="5">
    <w:p w14:paraId="344E693F" w14:textId="0EC0D675" w:rsidR="00A6777F" w:rsidRPr="00B1344E" w:rsidRDefault="00A6777F" w:rsidP="008107E5">
      <w:pPr>
        <w:pStyle w:val="FootnoteText"/>
        <w:contextualSpacing/>
        <w:rPr>
          <w:rFonts w:ascii="Times" w:hAnsi="Times"/>
        </w:rPr>
      </w:pPr>
      <w:r w:rsidRPr="008107E5">
        <w:rPr>
          <w:rStyle w:val="FootnoteReference"/>
          <w:rFonts w:ascii="Times" w:hAnsi="Times"/>
          <w:sz w:val="20"/>
          <w:szCs w:val="20"/>
        </w:rPr>
        <w:footnoteRef/>
      </w:r>
      <w:r w:rsidRPr="008107E5">
        <w:rPr>
          <w:rFonts w:ascii="Times" w:hAnsi="Times"/>
          <w:sz w:val="20"/>
          <w:szCs w:val="20"/>
        </w:rPr>
        <w:t xml:space="preserve"> </w:t>
      </w:r>
      <w:hyperlink r:id="rId3" w:history="1">
        <w:r w:rsidR="00B1344E" w:rsidRPr="00EA5D38">
          <w:rPr>
            <w:rStyle w:val="Hyperlink"/>
            <w:rFonts w:ascii="Times" w:hAnsi="Times"/>
            <w:sz w:val="20"/>
            <w:szCs w:val="20"/>
          </w:rPr>
          <w:t>http://web.undp.org/evaluation/guideline/documents/PDF/UNDP_Evaluation_Guidelines.pdf</w:t>
        </w:r>
      </w:hyperlink>
      <w:r w:rsidR="00B1344E" w:rsidRPr="00B1344E">
        <w:rPr>
          <w:rFonts w:ascii="Times" w:hAnsi="Times"/>
          <w:sz w:val="20"/>
          <w:szCs w:val="20"/>
        </w:rPr>
        <w:t xml:space="preserve"> </w:t>
      </w:r>
    </w:p>
  </w:footnote>
  <w:footnote w:id="6">
    <w:p w14:paraId="3DE21314" w14:textId="5C21B0A5" w:rsidR="000D293D" w:rsidRPr="000D293D" w:rsidRDefault="000D293D" w:rsidP="000D293D">
      <w:pPr>
        <w:widowControl w:val="0"/>
        <w:spacing w:before="120" w:after="120" w:line="276" w:lineRule="auto"/>
        <w:jc w:val="both"/>
        <w:rPr>
          <w:rFonts w:ascii="Times" w:eastAsia="SimSun" w:hAnsi="Times"/>
          <w:sz w:val="20"/>
          <w:szCs w:val="20"/>
          <w:lang w:val="en-CA" w:eastAsia="zh-CN"/>
        </w:rPr>
      </w:pPr>
      <w:r w:rsidRPr="000D293D">
        <w:rPr>
          <w:rFonts w:ascii="Times" w:eastAsia="SimSun" w:hAnsi="Times"/>
          <w:sz w:val="20"/>
          <w:szCs w:val="20"/>
          <w:lang w:val="en-CA" w:eastAsia="zh-CN"/>
        </w:rPr>
        <w:footnoteRef/>
      </w:r>
      <w:r w:rsidRPr="000D293D">
        <w:rPr>
          <w:rFonts w:ascii="Times" w:eastAsia="SimSun" w:hAnsi="Times"/>
          <w:sz w:val="20"/>
          <w:szCs w:val="20"/>
          <w:lang w:val="en-CA" w:eastAsia="zh-CN"/>
        </w:rPr>
        <w:t xml:space="preserve"> Quality of Life Program</w:t>
      </w:r>
      <w:r>
        <w:rPr>
          <w:rFonts w:ascii="Times" w:eastAsia="SimSun" w:hAnsi="Times"/>
          <w:sz w:val="20"/>
          <w:szCs w:val="20"/>
          <w:lang w:val="en-CA" w:eastAsia="zh-CN"/>
        </w:rPr>
        <w:t xml:space="preserve">, </w:t>
      </w:r>
      <w:r w:rsidRPr="000D293D">
        <w:rPr>
          <w:rFonts w:ascii="Times" w:eastAsia="SimSun" w:hAnsi="Times"/>
          <w:sz w:val="20"/>
          <w:szCs w:val="20"/>
          <w:lang w:val="en-CA" w:eastAsia="zh-CN"/>
        </w:rPr>
        <w:t>Financial Sector Development Program</w:t>
      </w:r>
      <w:r>
        <w:rPr>
          <w:rFonts w:ascii="Times" w:eastAsia="SimSun" w:hAnsi="Times"/>
          <w:sz w:val="20"/>
          <w:szCs w:val="20"/>
          <w:lang w:val="en-CA" w:eastAsia="zh-CN"/>
        </w:rPr>
        <w:t xml:space="preserve">, </w:t>
      </w:r>
      <w:r w:rsidRPr="000D293D">
        <w:rPr>
          <w:rFonts w:ascii="Times" w:eastAsia="SimSun" w:hAnsi="Times"/>
          <w:sz w:val="20"/>
          <w:szCs w:val="20"/>
          <w:lang w:val="en-CA" w:eastAsia="zh-CN"/>
        </w:rPr>
        <w:t>Housing Program</w:t>
      </w:r>
      <w:proofErr w:type="gramStart"/>
      <w:r>
        <w:rPr>
          <w:rFonts w:ascii="Times" w:eastAsia="SimSun" w:hAnsi="Times"/>
          <w:sz w:val="20"/>
          <w:szCs w:val="20"/>
          <w:lang w:val="en-CA" w:eastAsia="zh-CN"/>
        </w:rPr>
        <w:t>, ,</w:t>
      </w:r>
      <w:proofErr w:type="gramEnd"/>
      <w:r>
        <w:rPr>
          <w:rFonts w:ascii="Times" w:eastAsia="SimSun" w:hAnsi="Times"/>
          <w:sz w:val="20"/>
          <w:szCs w:val="20"/>
          <w:lang w:val="en-CA" w:eastAsia="zh-CN"/>
        </w:rPr>
        <w:t xml:space="preserve"> </w:t>
      </w:r>
      <w:r w:rsidRPr="000D293D">
        <w:rPr>
          <w:rFonts w:ascii="Times" w:eastAsia="SimSun" w:hAnsi="Times"/>
          <w:sz w:val="20"/>
          <w:szCs w:val="20"/>
          <w:lang w:val="en-CA" w:eastAsia="zh-CN"/>
        </w:rPr>
        <w:t>Fiscal Balance Program</w:t>
      </w:r>
      <w:r>
        <w:rPr>
          <w:rFonts w:ascii="Times" w:eastAsia="SimSun" w:hAnsi="Times"/>
          <w:sz w:val="20"/>
          <w:szCs w:val="20"/>
          <w:lang w:val="en-CA" w:eastAsia="zh-CN"/>
        </w:rPr>
        <w:t xml:space="preserve">, </w:t>
      </w:r>
      <w:r w:rsidRPr="000D293D">
        <w:rPr>
          <w:rFonts w:ascii="Times" w:eastAsia="SimSun" w:hAnsi="Times"/>
          <w:sz w:val="20"/>
          <w:szCs w:val="20"/>
          <w:lang w:val="en-CA" w:eastAsia="zh-CN"/>
        </w:rPr>
        <w:t>National Transformation Program</w:t>
      </w:r>
      <w:r>
        <w:rPr>
          <w:rFonts w:ascii="Times" w:eastAsia="SimSun" w:hAnsi="Times"/>
          <w:sz w:val="20"/>
          <w:szCs w:val="20"/>
          <w:lang w:val="en-CA" w:eastAsia="zh-CN"/>
        </w:rPr>
        <w:t xml:space="preserve">, </w:t>
      </w:r>
      <w:r w:rsidRPr="000D293D">
        <w:rPr>
          <w:rFonts w:ascii="Times" w:eastAsia="SimSun" w:hAnsi="Times"/>
          <w:sz w:val="20"/>
          <w:szCs w:val="20"/>
          <w:lang w:val="en-CA" w:eastAsia="zh-CN"/>
        </w:rPr>
        <w:t>Public Investment Fund Program</w:t>
      </w:r>
      <w:r>
        <w:rPr>
          <w:rFonts w:ascii="Times" w:eastAsia="SimSun" w:hAnsi="Times"/>
          <w:sz w:val="20"/>
          <w:szCs w:val="20"/>
          <w:lang w:val="en-CA" w:eastAsia="zh-CN"/>
        </w:rPr>
        <w:t xml:space="preserve">, </w:t>
      </w:r>
      <w:r w:rsidRPr="000D293D">
        <w:rPr>
          <w:rFonts w:ascii="Times" w:eastAsia="SimSun" w:hAnsi="Times"/>
          <w:sz w:val="20"/>
          <w:szCs w:val="20"/>
          <w:lang w:val="en-CA" w:eastAsia="zh-CN"/>
        </w:rPr>
        <w:t>Privatization Program</w:t>
      </w:r>
      <w:r>
        <w:rPr>
          <w:rFonts w:ascii="Times" w:eastAsia="SimSun" w:hAnsi="Times"/>
          <w:sz w:val="20"/>
          <w:szCs w:val="20"/>
          <w:lang w:val="en-CA" w:eastAsia="zh-CN"/>
        </w:rPr>
        <w:t xml:space="preserve">, </w:t>
      </w:r>
      <w:r w:rsidRPr="000D293D">
        <w:rPr>
          <w:rFonts w:ascii="Times" w:eastAsia="SimSun" w:hAnsi="Times"/>
          <w:sz w:val="20"/>
          <w:szCs w:val="20"/>
          <w:lang w:val="en-CA" w:eastAsia="zh-CN"/>
        </w:rPr>
        <w:t>National Companies Promotion Program</w:t>
      </w:r>
      <w:r>
        <w:rPr>
          <w:rFonts w:ascii="Times" w:eastAsia="SimSun" w:hAnsi="Times"/>
          <w:sz w:val="20"/>
          <w:szCs w:val="20"/>
          <w:lang w:val="en-CA" w:eastAsia="zh-CN"/>
        </w:rPr>
        <w:t xml:space="preserve">, </w:t>
      </w:r>
      <w:r w:rsidRPr="000D293D">
        <w:rPr>
          <w:rFonts w:ascii="Times" w:eastAsia="SimSun" w:hAnsi="Times"/>
          <w:sz w:val="20"/>
          <w:szCs w:val="20"/>
          <w:lang w:val="en-CA" w:eastAsia="zh-CN"/>
        </w:rPr>
        <w:t>National Industrial Development and Logistics Program</w:t>
      </w:r>
      <w:r>
        <w:rPr>
          <w:rFonts w:ascii="Times" w:eastAsia="SimSun" w:hAnsi="Times"/>
          <w:sz w:val="20"/>
          <w:szCs w:val="20"/>
          <w:lang w:val="en-CA" w:eastAsia="zh-CN"/>
        </w:rPr>
        <w:t xml:space="preserve">, </w:t>
      </w:r>
      <w:r w:rsidRPr="000D293D">
        <w:rPr>
          <w:rFonts w:ascii="Times" w:eastAsia="SimSun" w:hAnsi="Times"/>
          <w:sz w:val="20"/>
          <w:szCs w:val="20"/>
          <w:lang w:val="en-CA" w:eastAsia="zh-CN"/>
        </w:rPr>
        <w:t>Strategic Partnerships Program</w:t>
      </w:r>
      <w:r>
        <w:rPr>
          <w:rFonts w:ascii="Times" w:eastAsia="SimSun" w:hAnsi="Times"/>
          <w:sz w:val="20"/>
          <w:szCs w:val="20"/>
          <w:lang w:val="en-CA" w:eastAsia="zh-CN"/>
        </w:rPr>
        <w:t xml:space="preserve">, </w:t>
      </w:r>
      <w:r w:rsidRPr="000D293D">
        <w:rPr>
          <w:rFonts w:ascii="Times" w:eastAsia="SimSun" w:hAnsi="Times"/>
          <w:sz w:val="20"/>
          <w:szCs w:val="20"/>
          <w:lang w:val="en-CA" w:eastAsia="zh-CN"/>
        </w:rPr>
        <w:t>Hajj and Umrah Program</w:t>
      </w:r>
      <w:r>
        <w:rPr>
          <w:rFonts w:ascii="Times" w:eastAsia="SimSun" w:hAnsi="Times"/>
          <w:sz w:val="20"/>
          <w:szCs w:val="20"/>
          <w:lang w:val="en-CA" w:eastAsia="zh-CN"/>
        </w:rPr>
        <w:t xml:space="preserve">, </w:t>
      </w:r>
      <w:r w:rsidRPr="000D293D">
        <w:rPr>
          <w:rFonts w:ascii="Times" w:eastAsia="SimSun" w:hAnsi="Times"/>
          <w:sz w:val="20"/>
          <w:szCs w:val="20"/>
          <w:lang w:val="en-CA" w:eastAsia="zh-CN"/>
        </w:rPr>
        <w:t>Human Capital Development Program</w:t>
      </w:r>
      <w:r>
        <w:rPr>
          <w:rFonts w:ascii="Times" w:eastAsia="SimSun" w:hAnsi="Times"/>
          <w:sz w:val="20"/>
          <w:szCs w:val="20"/>
          <w:lang w:val="en-CA" w:eastAsia="zh-CN"/>
        </w:rPr>
        <w:t xml:space="preserve">, </w:t>
      </w:r>
      <w:r w:rsidRPr="000D293D">
        <w:rPr>
          <w:rFonts w:ascii="Times" w:eastAsia="SimSun" w:hAnsi="Times"/>
          <w:sz w:val="20"/>
          <w:szCs w:val="20"/>
          <w:lang w:val="en-CA" w:eastAsia="zh-CN"/>
        </w:rPr>
        <w:t>Saudi Character Enrichment Program</w:t>
      </w:r>
    </w:p>
  </w:footnote>
  <w:footnote w:id="7">
    <w:p w14:paraId="055797DE" w14:textId="1633DD63" w:rsidR="00160FF5" w:rsidRPr="00ED5287" w:rsidRDefault="00160FF5" w:rsidP="00ED5287">
      <w:pPr>
        <w:contextualSpacing/>
        <w:jc w:val="both"/>
        <w:rPr>
          <w:rFonts w:ascii="Times" w:hAnsi="Times"/>
          <w:b/>
          <w:bCs/>
          <w:caps/>
          <w:color w:val="000000" w:themeColor="text1"/>
          <w:sz w:val="20"/>
          <w:szCs w:val="20"/>
        </w:rPr>
      </w:pPr>
      <w:r w:rsidRPr="000D4E2B">
        <w:rPr>
          <w:rStyle w:val="FootnoteReference"/>
          <w:rFonts w:ascii="Times" w:hAnsi="Times"/>
          <w:color w:val="000000" w:themeColor="text1"/>
          <w:sz w:val="20"/>
          <w:szCs w:val="20"/>
        </w:rPr>
        <w:footnoteRef/>
      </w:r>
      <w:r w:rsidRPr="000D4E2B">
        <w:rPr>
          <w:rFonts w:ascii="Times" w:hAnsi="Times"/>
          <w:color w:val="000000" w:themeColor="text1"/>
          <w:sz w:val="20"/>
          <w:szCs w:val="20"/>
        </w:rPr>
        <w:t xml:space="preserve"> </w:t>
      </w:r>
      <w:r w:rsidRPr="000D4E2B">
        <w:rPr>
          <w:rFonts w:ascii="Times" w:hAnsi="Times"/>
          <w:b/>
          <w:bCs/>
          <w:color w:val="000000" w:themeColor="text1"/>
          <w:sz w:val="20"/>
          <w:szCs w:val="20"/>
        </w:rPr>
        <w:t>Non-exhaustive</w:t>
      </w:r>
      <w:r w:rsidRPr="000D4E2B">
        <w:rPr>
          <w:rFonts w:ascii="Times" w:hAnsi="Times"/>
          <w:color w:val="000000" w:themeColor="text1"/>
          <w:sz w:val="20"/>
          <w:szCs w:val="20"/>
        </w:rPr>
        <w:t xml:space="preserve"> </w:t>
      </w:r>
      <w:r w:rsidRPr="000D4E2B">
        <w:rPr>
          <w:rFonts w:ascii="Times" w:hAnsi="Times"/>
          <w:b/>
          <w:bCs/>
          <w:color w:val="000000" w:themeColor="text1"/>
          <w:sz w:val="20"/>
          <w:szCs w:val="20"/>
        </w:rPr>
        <w:t xml:space="preserve">list of evaluation questions on cross-cutting issues </w:t>
      </w:r>
    </w:p>
    <w:p w14:paraId="684D70A0" w14:textId="0C69C0EC" w:rsidR="00160FF5" w:rsidRPr="000D4E2B" w:rsidRDefault="00160FF5" w:rsidP="00ED5287">
      <w:pPr>
        <w:contextualSpacing/>
        <w:jc w:val="both"/>
        <w:rPr>
          <w:rFonts w:ascii="Times" w:hAnsi="Times"/>
          <w:b/>
          <w:bCs/>
          <w:color w:val="000000" w:themeColor="text1"/>
          <w:sz w:val="20"/>
          <w:szCs w:val="20"/>
        </w:rPr>
      </w:pPr>
      <w:r w:rsidRPr="000D4E2B">
        <w:rPr>
          <w:rFonts w:ascii="Times" w:hAnsi="Times"/>
          <w:b/>
          <w:bCs/>
          <w:color w:val="000000" w:themeColor="text1"/>
          <w:sz w:val="20"/>
          <w:szCs w:val="20"/>
        </w:rPr>
        <w:t>Human rights</w:t>
      </w:r>
    </w:p>
    <w:p w14:paraId="7DE69FAF" w14:textId="77777777" w:rsidR="00160FF5" w:rsidRPr="000D4E2B" w:rsidRDefault="00160FF5" w:rsidP="007F2D42">
      <w:pPr>
        <w:pStyle w:val="ListParagraph"/>
        <w:numPr>
          <w:ilvl w:val="0"/>
          <w:numId w:val="14"/>
        </w:numPr>
        <w:jc w:val="both"/>
        <w:rPr>
          <w:rFonts w:ascii="Times" w:hAnsi="Times"/>
          <w:color w:val="000000" w:themeColor="text1"/>
          <w:sz w:val="20"/>
          <w:szCs w:val="20"/>
        </w:rPr>
      </w:pPr>
      <w:r w:rsidRPr="000D4E2B">
        <w:rPr>
          <w:rFonts w:ascii="Times" w:hAnsi="Times"/>
          <w:color w:val="000000" w:themeColor="text1"/>
          <w:sz w:val="20"/>
          <w:szCs w:val="20"/>
        </w:rPr>
        <w:t>To what extent have poor, indigenous and physically challenged, women, men and other disadvantaged and marginalized groups benefited from the work of UNDP in the country?</w:t>
      </w:r>
    </w:p>
    <w:p w14:paraId="1388FC8E" w14:textId="77777777" w:rsidR="00160FF5" w:rsidRPr="000D4E2B" w:rsidRDefault="00160FF5" w:rsidP="00ED5287">
      <w:pPr>
        <w:contextualSpacing/>
        <w:jc w:val="both"/>
        <w:rPr>
          <w:rFonts w:ascii="Times" w:hAnsi="Times"/>
          <w:color w:val="000000" w:themeColor="text1"/>
          <w:sz w:val="20"/>
          <w:szCs w:val="20"/>
        </w:rPr>
      </w:pPr>
    </w:p>
    <w:p w14:paraId="094D905B" w14:textId="77777777" w:rsidR="00160FF5" w:rsidRPr="000D4E2B" w:rsidRDefault="00160FF5" w:rsidP="00ED5287">
      <w:pPr>
        <w:contextualSpacing/>
        <w:jc w:val="both"/>
        <w:rPr>
          <w:rFonts w:ascii="Times" w:hAnsi="Times"/>
          <w:b/>
          <w:bCs/>
          <w:color w:val="000000" w:themeColor="text1"/>
          <w:sz w:val="20"/>
          <w:szCs w:val="20"/>
        </w:rPr>
      </w:pPr>
      <w:r w:rsidRPr="000D4E2B">
        <w:rPr>
          <w:rFonts w:ascii="Times" w:hAnsi="Times"/>
          <w:b/>
          <w:bCs/>
          <w:color w:val="000000" w:themeColor="text1"/>
          <w:sz w:val="20"/>
          <w:szCs w:val="20"/>
        </w:rPr>
        <w:t>Gender equality</w:t>
      </w:r>
    </w:p>
    <w:p w14:paraId="415C3821" w14:textId="168152A1" w:rsidR="00160FF5" w:rsidRPr="000D4E2B" w:rsidRDefault="00160FF5" w:rsidP="007F2D42">
      <w:pPr>
        <w:pStyle w:val="ListParagraph"/>
        <w:numPr>
          <w:ilvl w:val="0"/>
          <w:numId w:val="14"/>
        </w:numPr>
        <w:jc w:val="both"/>
        <w:rPr>
          <w:rFonts w:ascii="Times" w:hAnsi="Times"/>
          <w:color w:val="000000" w:themeColor="text1"/>
          <w:sz w:val="20"/>
          <w:szCs w:val="20"/>
        </w:rPr>
      </w:pPr>
      <w:r w:rsidRPr="000D4E2B">
        <w:rPr>
          <w:rFonts w:ascii="Times" w:hAnsi="Times"/>
          <w:color w:val="000000" w:themeColor="text1"/>
          <w:sz w:val="20"/>
          <w:szCs w:val="20"/>
        </w:rPr>
        <w:t xml:space="preserve">To what extent have gender equality and the empowerment of women been addressed in the design, implementation and monitoring of the </w:t>
      </w:r>
      <w:r w:rsidR="006C0D3F" w:rsidRPr="000D4E2B">
        <w:rPr>
          <w:rFonts w:ascii="Times" w:hAnsi="Times"/>
          <w:color w:val="000000" w:themeColor="text1"/>
          <w:sz w:val="20"/>
          <w:szCs w:val="20"/>
        </w:rPr>
        <w:t>project</w:t>
      </w:r>
      <w:r w:rsidRPr="000D4E2B">
        <w:rPr>
          <w:rFonts w:ascii="Times" w:hAnsi="Times"/>
          <w:color w:val="000000" w:themeColor="text1"/>
          <w:sz w:val="20"/>
          <w:szCs w:val="20"/>
        </w:rPr>
        <w:t xml:space="preserve">? </w:t>
      </w:r>
    </w:p>
    <w:p w14:paraId="09E23464" w14:textId="4322D0F4" w:rsidR="00160FF5" w:rsidRPr="000D4E2B" w:rsidRDefault="00160FF5" w:rsidP="007F2D42">
      <w:pPr>
        <w:pStyle w:val="ListParagraph"/>
        <w:numPr>
          <w:ilvl w:val="0"/>
          <w:numId w:val="14"/>
        </w:numPr>
        <w:jc w:val="both"/>
        <w:rPr>
          <w:rFonts w:ascii="Times" w:hAnsi="Times"/>
          <w:color w:val="000000" w:themeColor="text1"/>
          <w:sz w:val="20"/>
          <w:szCs w:val="20"/>
        </w:rPr>
      </w:pPr>
      <w:r w:rsidRPr="000D4E2B">
        <w:rPr>
          <w:rFonts w:ascii="Times" w:hAnsi="Times"/>
          <w:color w:val="000000" w:themeColor="text1"/>
          <w:sz w:val="20"/>
          <w:szCs w:val="20"/>
        </w:rPr>
        <w:t xml:space="preserve">Is the gender marker assigned to this </w:t>
      </w:r>
      <w:r w:rsidR="006C0D3F" w:rsidRPr="000D4E2B">
        <w:rPr>
          <w:rFonts w:ascii="Times" w:hAnsi="Times"/>
          <w:color w:val="000000" w:themeColor="text1"/>
          <w:sz w:val="20"/>
          <w:szCs w:val="20"/>
        </w:rPr>
        <w:t>project</w:t>
      </w:r>
      <w:r w:rsidRPr="000D4E2B">
        <w:rPr>
          <w:rFonts w:ascii="Times" w:hAnsi="Times"/>
          <w:color w:val="000000" w:themeColor="text1"/>
          <w:sz w:val="20"/>
          <w:szCs w:val="20"/>
        </w:rPr>
        <w:t xml:space="preserve"> representative of reality?</w:t>
      </w:r>
    </w:p>
    <w:p w14:paraId="4600911B" w14:textId="6AAB9E40" w:rsidR="00160FF5" w:rsidRPr="000D4E2B" w:rsidRDefault="00160FF5" w:rsidP="007F2D42">
      <w:pPr>
        <w:pStyle w:val="ListParagraph"/>
        <w:numPr>
          <w:ilvl w:val="0"/>
          <w:numId w:val="14"/>
        </w:numPr>
        <w:jc w:val="both"/>
        <w:rPr>
          <w:rFonts w:ascii="Times" w:hAnsi="Times"/>
          <w:color w:val="000000" w:themeColor="text1"/>
          <w:sz w:val="20"/>
          <w:szCs w:val="20"/>
          <w:highlight w:val="yellow"/>
        </w:rPr>
      </w:pPr>
      <w:r w:rsidRPr="000D4E2B">
        <w:rPr>
          <w:rFonts w:ascii="Times" w:hAnsi="Times"/>
          <w:color w:val="000000" w:themeColor="text1"/>
          <w:sz w:val="20"/>
          <w:szCs w:val="20"/>
        </w:rPr>
        <w:t xml:space="preserve">To what extent has the </w:t>
      </w:r>
      <w:r w:rsidR="006C0D3F" w:rsidRPr="000D4E2B">
        <w:rPr>
          <w:rFonts w:ascii="Times" w:hAnsi="Times"/>
          <w:color w:val="000000" w:themeColor="text1"/>
          <w:sz w:val="20"/>
          <w:szCs w:val="20"/>
        </w:rPr>
        <w:t>project</w:t>
      </w:r>
      <w:r w:rsidRPr="000D4E2B">
        <w:rPr>
          <w:rFonts w:ascii="Times" w:hAnsi="Times"/>
          <w:color w:val="000000" w:themeColor="text1"/>
          <w:sz w:val="20"/>
          <w:szCs w:val="20"/>
        </w:rPr>
        <w:t xml:space="preserve"> promoted positive changes in gender equality and the empowerment of women? Did any unintended effects emerge for women, </w:t>
      </w:r>
      <w:r w:rsidR="000A106C" w:rsidRPr="000D4E2B">
        <w:rPr>
          <w:rFonts w:ascii="Times" w:hAnsi="Times"/>
          <w:color w:val="000000" w:themeColor="text1"/>
          <w:sz w:val="20"/>
          <w:szCs w:val="20"/>
        </w:rPr>
        <w:t>men,</w:t>
      </w:r>
      <w:r w:rsidRPr="000D4E2B">
        <w:rPr>
          <w:rFonts w:ascii="Times" w:hAnsi="Times"/>
          <w:color w:val="000000" w:themeColor="text1"/>
          <w:sz w:val="20"/>
          <w:szCs w:val="20"/>
        </w:rPr>
        <w:t xml:space="preserve"> or vulnerable groups?</w:t>
      </w:r>
    </w:p>
    <w:p w14:paraId="1ECB9C2A" w14:textId="77777777" w:rsidR="00160FF5" w:rsidRPr="000D4E2B" w:rsidRDefault="00160FF5" w:rsidP="00160FF5">
      <w:pPr>
        <w:jc w:val="both"/>
        <w:rPr>
          <w:rFonts w:ascii="Times" w:hAnsi="Times"/>
          <w:color w:val="000000" w:themeColor="text1"/>
          <w:sz w:val="20"/>
          <w:szCs w:val="20"/>
        </w:rPr>
      </w:pPr>
    </w:p>
    <w:p w14:paraId="2BB7C753" w14:textId="31BC661D" w:rsidR="00160FF5" w:rsidRPr="000D4E2B" w:rsidRDefault="00160FF5" w:rsidP="000A106C">
      <w:pPr>
        <w:jc w:val="both"/>
        <w:rPr>
          <w:rFonts w:ascii="Times" w:hAnsi="Times"/>
          <w:b/>
          <w:bCs/>
          <w:color w:val="000000" w:themeColor="text1"/>
          <w:sz w:val="20"/>
          <w:szCs w:val="20"/>
        </w:rPr>
      </w:pPr>
      <w:r w:rsidRPr="000D4E2B">
        <w:rPr>
          <w:rFonts w:ascii="Times" w:hAnsi="Times"/>
          <w:b/>
          <w:bCs/>
          <w:color w:val="000000" w:themeColor="text1"/>
          <w:sz w:val="20"/>
          <w:szCs w:val="20"/>
        </w:rPr>
        <w:t>Disability</w:t>
      </w:r>
    </w:p>
    <w:p w14:paraId="44669298" w14:textId="2264655A" w:rsidR="00160FF5" w:rsidRPr="000D4E2B" w:rsidRDefault="00160FF5" w:rsidP="007F2D42">
      <w:pPr>
        <w:pStyle w:val="ListParagraph"/>
        <w:numPr>
          <w:ilvl w:val="0"/>
          <w:numId w:val="15"/>
        </w:numPr>
        <w:jc w:val="both"/>
        <w:rPr>
          <w:rFonts w:ascii="Times" w:hAnsi="Times"/>
          <w:color w:val="000000" w:themeColor="text1"/>
          <w:sz w:val="20"/>
          <w:szCs w:val="20"/>
        </w:rPr>
      </w:pPr>
      <w:r w:rsidRPr="000D4E2B">
        <w:rPr>
          <w:rFonts w:ascii="Times" w:hAnsi="Times"/>
          <w:color w:val="000000" w:themeColor="text1"/>
          <w:sz w:val="20"/>
          <w:szCs w:val="20"/>
        </w:rPr>
        <w:t xml:space="preserve">Were persons with disabilities consulted and meaningfully involved in </w:t>
      </w:r>
      <w:r w:rsidR="006C0D3F" w:rsidRPr="000D4E2B">
        <w:rPr>
          <w:rFonts w:ascii="Times" w:hAnsi="Times"/>
          <w:color w:val="000000" w:themeColor="text1"/>
          <w:sz w:val="20"/>
          <w:szCs w:val="20"/>
        </w:rPr>
        <w:t>project</w:t>
      </w:r>
      <w:r w:rsidRPr="000D4E2B">
        <w:rPr>
          <w:rFonts w:ascii="Times" w:hAnsi="Times"/>
          <w:color w:val="000000" w:themeColor="text1"/>
          <w:sz w:val="20"/>
          <w:szCs w:val="20"/>
        </w:rPr>
        <w:t xml:space="preserve"> planning and implementation? </w:t>
      </w:r>
    </w:p>
    <w:p w14:paraId="2E12AA16" w14:textId="518E217C" w:rsidR="00160FF5" w:rsidRPr="00C240C0" w:rsidRDefault="00160FF5" w:rsidP="007F2D42">
      <w:pPr>
        <w:pStyle w:val="ListParagraph"/>
        <w:numPr>
          <w:ilvl w:val="0"/>
          <w:numId w:val="15"/>
        </w:numPr>
        <w:jc w:val="both"/>
        <w:rPr>
          <w:rFonts w:ascii="Times" w:hAnsi="Times"/>
          <w:color w:val="000000" w:themeColor="text1"/>
          <w:sz w:val="20"/>
          <w:szCs w:val="20"/>
        </w:rPr>
      </w:pPr>
      <w:r w:rsidRPr="000D4E2B">
        <w:rPr>
          <w:rFonts w:ascii="Times" w:hAnsi="Times"/>
          <w:color w:val="000000" w:themeColor="text1"/>
          <w:sz w:val="20"/>
          <w:szCs w:val="20"/>
        </w:rPr>
        <w:t xml:space="preserve">What proportion </w:t>
      </w:r>
      <w:r w:rsidRPr="00C240C0">
        <w:rPr>
          <w:rFonts w:ascii="Times" w:hAnsi="Times"/>
          <w:color w:val="000000" w:themeColor="text1"/>
          <w:sz w:val="20"/>
          <w:szCs w:val="20"/>
        </w:rPr>
        <w:t xml:space="preserve">of the beneficiaries of a </w:t>
      </w:r>
      <w:r w:rsidR="006C0D3F" w:rsidRPr="00C240C0">
        <w:rPr>
          <w:rFonts w:ascii="Times" w:hAnsi="Times"/>
          <w:color w:val="000000" w:themeColor="text1"/>
          <w:sz w:val="20"/>
          <w:szCs w:val="20"/>
        </w:rPr>
        <w:t>project</w:t>
      </w:r>
      <w:r w:rsidRPr="00C240C0">
        <w:rPr>
          <w:rFonts w:ascii="Times" w:hAnsi="Times"/>
          <w:color w:val="000000" w:themeColor="text1"/>
          <w:sz w:val="20"/>
          <w:szCs w:val="20"/>
        </w:rPr>
        <w:t xml:space="preserve"> were persons with disabilities?</w:t>
      </w:r>
    </w:p>
    <w:p w14:paraId="0316DD38" w14:textId="77777777" w:rsidR="000A106C" w:rsidRPr="00C240C0" w:rsidRDefault="00160FF5" w:rsidP="007F2D42">
      <w:pPr>
        <w:pStyle w:val="ListParagraph"/>
        <w:numPr>
          <w:ilvl w:val="0"/>
          <w:numId w:val="15"/>
        </w:numPr>
        <w:jc w:val="both"/>
        <w:rPr>
          <w:rFonts w:ascii="Times" w:hAnsi="Times"/>
          <w:color w:val="000000" w:themeColor="text1"/>
          <w:sz w:val="20"/>
          <w:szCs w:val="20"/>
        </w:rPr>
      </w:pPr>
      <w:r w:rsidRPr="00C240C0">
        <w:rPr>
          <w:rFonts w:ascii="Times" w:hAnsi="Times"/>
          <w:color w:val="000000" w:themeColor="text1"/>
          <w:sz w:val="20"/>
          <w:szCs w:val="20"/>
        </w:rPr>
        <w:t>What barriers did persons with disabilities face?</w:t>
      </w:r>
    </w:p>
    <w:p w14:paraId="4B7DDE42" w14:textId="1F3151C3" w:rsidR="00160FF5" w:rsidRPr="00C240C0" w:rsidRDefault="00160FF5" w:rsidP="007F2D42">
      <w:pPr>
        <w:pStyle w:val="ListParagraph"/>
        <w:numPr>
          <w:ilvl w:val="0"/>
          <w:numId w:val="15"/>
        </w:numPr>
        <w:jc w:val="both"/>
        <w:rPr>
          <w:rFonts w:ascii="Times" w:hAnsi="Times"/>
          <w:color w:val="000000" w:themeColor="text1"/>
          <w:sz w:val="20"/>
          <w:szCs w:val="20"/>
        </w:rPr>
      </w:pPr>
      <w:r w:rsidRPr="00C240C0">
        <w:rPr>
          <w:rFonts w:ascii="Times" w:hAnsi="Times"/>
          <w:color w:val="000000" w:themeColor="text1"/>
          <w:sz w:val="20"/>
          <w:szCs w:val="20"/>
        </w:rPr>
        <w:t>Was a twin-track approach adopted?</w:t>
      </w:r>
      <w:r w:rsidRPr="00C240C0">
        <w:rPr>
          <w:rStyle w:val="FootnoteReference"/>
          <w:rFonts w:ascii="Times" w:hAnsi="Times"/>
          <w:color w:val="000000" w:themeColor="text1"/>
          <w:sz w:val="20"/>
          <w:szCs w:val="20"/>
        </w:rPr>
        <w:t xml:space="preserve"> </w:t>
      </w:r>
    </w:p>
  </w:footnote>
  <w:footnote w:id="8">
    <w:p w14:paraId="2A3D9832" w14:textId="341C9509" w:rsidR="00E06EFF" w:rsidRPr="00113C05" w:rsidRDefault="00E06EFF" w:rsidP="00E06EFF">
      <w:pPr>
        <w:pStyle w:val="FootnoteText"/>
        <w:rPr>
          <w:sz w:val="20"/>
          <w:szCs w:val="20"/>
        </w:rPr>
      </w:pPr>
      <w:r w:rsidRPr="00113C05">
        <w:rPr>
          <w:rStyle w:val="FootnoteReference"/>
          <w:sz w:val="20"/>
          <w:szCs w:val="20"/>
        </w:rPr>
        <w:footnoteRef/>
      </w:r>
      <w:r w:rsidRPr="00113C05">
        <w:rPr>
          <w:sz w:val="20"/>
          <w:szCs w:val="20"/>
        </w:rPr>
        <w:t xml:space="preserve"> Non-exhaustive list of </w:t>
      </w:r>
      <w:r w:rsidR="006C0D3F" w:rsidRPr="00113C05">
        <w:rPr>
          <w:sz w:val="20"/>
          <w:szCs w:val="20"/>
        </w:rPr>
        <w:t>project</w:t>
      </w:r>
      <w:r w:rsidRPr="00113C05">
        <w:rPr>
          <w:sz w:val="20"/>
          <w:szCs w:val="20"/>
        </w:rPr>
        <w:t xml:space="preserve"> documents:</w:t>
      </w:r>
    </w:p>
    <w:p w14:paraId="45C2D422" w14:textId="0EFC3AE9" w:rsidR="002B1288" w:rsidRPr="00113C05" w:rsidRDefault="002B1288" w:rsidP="0046150A">
      <w:pPr>
        <w:pStyle w:val="FootnoteText"/>
        <w:numPr>
          <w:ilvl w:val="0"/>
          <w:numId w:val="7"/>
        </w:numPr>
        <w:rPr>
          <w:sz w:val="20"/>
          <w:szCs w:val="20"/>
        </w:rPr>
      </w:pPr>
      <w:r w:rsidRPr="00113C05">
        <w:rPr>
          <w:sz w:val="20"/>
          <w:szCs w:val="20"/>
        </w:rPr>
        <w:t>Relevant national strategy documents</w:t>
      </w:r>
    </w:p>
    <w:p w14:paraId="09BD9326" w14:textId="4F76725F" w:rsidR="002B1288" w:rsidRPr="00113C05" w:rsidRDefault="002B1288" w:rsidP="0046150A">
      <w:pPr>
        <w:pStyle w:val="FootnoteText"/>
        <w:numPr>
          <w:ilvl w:val="0"/>
          <w:numId w:val="7"/>
        </w:numPr>
        <w:rPr>
          <w:sz w:val="20"/>
          <w:szCs w:val="20"/>
        </w:rPr>
      </w:pPr>
      <w:r w:rsidRPr="00113C05">
        <w:rPr>
          <w:sz w:val="20"/>
          <w:szCs w:val="20"/>
        </w:rPr>
        <w:t>Partnership arrangements (e.g., agreements of cooperation with governments or partners)</w:t>
      </w:r>
    </w:p>
    <w:p w14:paraId="48C2C4CA" w14:textId="14E13483" w:rsidR="002B1288" w:rsidRPr="00113C05" w:rsidRDefault="002B1288" w:rsidP="0046150A">
      <w:pPr>
        <w:pStyle w:val="FootnoteText"/>
        <w:numPr>
          <w:ilvl w:val="0"/>
          <w:numId w:val="7"/>
        </w:numPr>
        <w:rPr>
          <w:sz w:val="20"/>
          <w:szCs w:val="20"/>
        </w:rPr>
      </w:pPr>
      <w:r w:rsidRPr="00113C05">
        <w:rPr>
          <w:sz w:val="20"/>
          <w:szCs w:val="20"/>
        </w:rPr>
        <w:t xml:space="preserve">Previous Evaluations </w:t>
      </w:r>
    </w:p>
    <w:p w14:paraId="00E1B5E1" w14:textId="78CCEBCD" w:rsidR="00E06EFF" w:rsidRPr="00113C05" w:rsidRDefault="00AA56CE" w:rsidP="0046150A">
      <w:pPr>
        <w:pStyle w:val="FootnoteText"/>
        <w:numPr>
          <w:ilvl w:val="0"/>
          <w:numId w:val="7"/>
        </w:numPr>
        <w:rPr>
          <w:sz w:val="20"/>
          <w:szCs w:val="20"/>
        </w:rPr>
      </w:pPr>
      <w:r w:rsidRPr="00113C05">
        <w:rPr>
          <w:sz w:val="20"/>
          <w:szCs w:val="20"/>
        </w:rPr>
        <w:t>CO Strategy and Annual Plans</w:t>
      </w:r>
    </w:p>
    <w:p w14:paraId="6E0B185B" w14:textId="6DE2F665" w:rsidR="00E06EFF" w:rsidRPr="00113C05" w:rsidRDefault="006C0D3F" w:rsidP="0046150A">
      <w:pPr>
        <w:pStyle w:val="FootnoteText"/>
        <w:numPr>
          <w:ilvl w:val="0"/>
          <w:numId w:val="7"/>
        </w:numPr>
        <w:rPr>
          <w:sz w:val="20"/>
          <w:szCs w:val="20"/>
        </w:rPr>
      </w:pPr>
      <w:r w:rsidRPr="00113C05">
        <w:rPr>
          <w:sz w:val="20"/>
          <w:szCs w:val="20"/>
        </w:rPr>
        <w:t>Project</w:t>
      </w:r>
      <w:r w:rsidR="00E06EFF" w:rsidRPr="00113C05">
        <w:rPr>
          <w:sz w:val="20"/>
          <w:szCs w:val="20"/>
        </w:rPr>
        <w:t xml:space="preserve"> document</w:t>
      </w:r>
      <w:r w:rsidR="00AA56CE" w:rsidRPr="00113C05">
        <w:rPr>
          <w:sz w:val="20"/>
          <w:szCs w:val="20"/>
        </w:rPr>
        <w:t>/</w:t>
      </w:r>
      <w:r w:rsidR="00E06EFF" w:rsidRPr="00113C05">
        <w:rPr>
          <w:sz w:val="20"/>
          <w:szCs w:val="20"/>
        </w:rPr>
        <w:t xml:space="preserve">revision to the </w:t>
      </w:r>
      <w:r w:rsidRPr="00113C05">
        <w:rPr>
          <w:sz w:val="20"/>
          <w:szCs w:val="20"/>
        </w:rPr>
        <w:t>Project</w:t>
      </w:r>
      <w:r w:rsidR="00E06EFF" w:rsidRPr="00113C05">
        <w:rPr>
          <w:sz w:val="20"/>
          <w:szCs w:val="20"/>
        </w:rPr>
        <w:t xml:space="preserve"> Document </w:t>
      </w:r>
    </w:p>
    <w:p w14:paraId="5CF32062" w14:textId="588C2BAF" w:rsidR="00C65D92" w:rsidRPr="00113C05" w:rsidRDefault="00BF6A02" w:rsidP="0046150A">
      <w:pPr>
        <w:pStyle w:val="FootnoteText"/>
        <w:numPr>
          <w:ilvl w:val="0"/>
          <w:numId w:val="7"/>
        </w:numPr>
        <w:rPr>
          <w:sz w:val="20"/>
          <w:szCs w:val="20"/>
        </w:rPr>
      </w:pPr>
      <w:r w:rsidRPr="00113C05">
        <w:rPr>
          <w:sz w:val="20"/>
          <w:szCs w:val="20"/>
        </w:rPr>
        <w:t>Baseline data</w:t>
      </w:r>
    </w:p>
    <w:p w14:paraId="745034F7" w14:textId="13DCC735" w:rsidR="00BF6A02" w:rsidRPr="00113C05" w:rsidRDefault="00C65D92" w:rsidP="0046150A">
      <w:pPr>
        <w:pStyle w:val="FootnoteText"/>
        <w:numPr>
          <w:ilvl w:val="0"/>
          <w:numId w:val="7"/>
        </w:numPr>
        <w:rPr>
          <w:sz w:val="20"/>
          <w:szCs w:val="20"/>
        </w:rPr>
      </w:pPr>
      <w:r w:rsidRPr="00113C05">
        <w:rPr>
          <w:sz w:val="20"/>
          <w:szCs w:val="20"/>
        </w:rPr>
        <w:t>A</w:t>
      </w:r>
      <w:r w:rsidR="00BF6A02" w:rsidRPr="00113C05">
        <w:rPr>
          <w:sz w:val="20"/>
          <w:szCs w:val="20"/>
        </w:rPr>
        <w:t>ssessment</w:t>
      </w:r>
      <w:r w:rsidRPr="00113C05">
        <w:rPr>
          <w:sz w:val="20"/>
          <w:szCs w:val="20"/>
        </w:rPr>
        <w:t xml:space="preserve"> (s) at the design/inception phase</w:t>
      </w:r>
    </w:p>
    <w:p w14:paraId="3AB24DED" w14:textId="2B491B98" w:rsidR="00E06EFF" w:rsidRPr="00113C05" w:rsidRDefault="00E06EFF" w:rsidP="0046150A">
      <w:pPr>
        <w:pStyle w:val="FootnoteText"/>
        <w:numPr>
          <w:ilvl w:val="0"/>
          <w:numId w:val="7"/>
        </w:numPr>
        <w:rPr>
          <w:sz w:val="20"/>
          <w:szCs w:val="20"/>
        </w:rPr>
      </w:pPr>
      <w:r w:rsidRPr="00113C05">
        <w:rPr>
          <w:sz w:val="20"/>
          <w:szCs w:val="20"/>
        </w:rPr>
        <w:t xml:space="preserve">Annual work plans and progress reports </w:t>
      </w:r>
      <w:r w:rsidR="00AA56CE" w:rsidRPr="00113C05">
        <w:rPr>
          <w:sz w:val="20"/>
          <w:szCs w:val="20"/>
        </w:rPr>
        <w:t>(quarterly, annual, final, etc.)</w:t>
      </w:r>
    </w:p>
    <w:p w14:paraId="58C07DB3" w14:textId="76B766C6" w:rsidR="00C65D92" w:rsidRPr="00113C05" w:rsidRDefault="00C65D92" w:rsidP="0046150A">
      <w:pPr>
        <w:pStyle w:val="FootnoteText"/>
        <w:numPr>
          <w:ilvl w:val="0"/>
          <w:numId w:val="7"/>
        </w:numPr>
        <w:rPr>
          <w:sz w:val="20"/>
          <w:szCs w:val="20"/>
        </w:rPr>
      </w:pPr>
      <w:r w:rsidRPr="00113C05">
        <w:rPr>
          <w:sz w:val="20"/>
          <w:szCs w:val="20"/>
        </w:rPr>
        <w:t>Theory of change and results framework</w:t>
      </w:r>
    </w:p>
    <w:p w14:paraId="6BA331D0" w14:textId="71CAEE9E" w:rsidR="00C65D92" w:rsidRPr="00113C05" w:rsidRDefault="006C0D3F" w:rsidP="0046150A">
      <w:pPr>
        <w:pStyle w:val="FootnoteText"/>
        <w:numPr>
          <w:ilvl w:val="0"/>
          <w:numId w:val="7"/>
        </w:numPr>
        <w:rPr>
          <w:sz w:val="20"/>
          <w:szCs w:val="20"/>
        </w:rPr>
      </w:pPr>
      <w:r w:rsidRPr="00113C05">
        <w:rPr>
          <w:sz w:val="20"/>
          <w:szCs w:val="20"/>
        </w:rPr>
        <w:t>Project</w:t>
      </w:r>
      <w:r w:rsidR="00C65D92" w:rsidRPr="00113C05">
        <w:rPr>
          <w:sz w:val="20"/>
          <w:szCs w:val="20"/>
        </w:rPr>
        <w:t xml:space="preserve"> and </w:t>
      </w:r>
      <w:r w:rsidRPr="00113C05">
        <w:rPr>
          <w:sz w:val="20"/>
          <w:szCs w:val="20"/>
        </w:rPr>
        <w:t>project</w:t>
      </w:r>
      <w:r w:rsidR="00C65D92" w:rsidRPr="00113C05">
        <w:rPr>
          <w:sz w:val="20"/>
          <w:szCs w:val="20"/>
        </w:rPr>
        <w:t xml:space="preserve"> quality assurance report</w:t>
      </w:r>
      <w:r w:rsidR="002A71C2" w:rsidRPr="00113C05">
        <w:rPr>
          <w:sz w:val="20"/>
          <w:szCs w:val="20"/>
        </w:rPr>
        <w:t>s</w:t>
      </w:r>
    </w:p>
    <w:p w14:paraId="2FA89157" w14:textId="2946F7E0" w:rsidR="00C65D92" w:rsidRPr="00113C05" w:rsidRDefault="00C65D92" w:rsidP="0046150A">
      <w:pPr>
        <w:pStyle w:val="FootnoteText"/>
        <w:numPr>
          <w:ilvl w:val="0"/>
          <w:numId w:val="7"/>
        </w:numPr>
        <w:rPr>
          <w:sz w:val="20"/>
          <w:szCs w:val="20"/>
        </w:rPr>
      </w:pPr>
      <w:r w:rsidRPr="00113C05">
        <w:rPr>
          <w:sz w:val="20"/>
          <w:szCs w:val="20"/>
        </w:rPr>
        <w:t>Results-oriented monitoring report</w:t>
      </w:r>
    </w:p>
    <w:p w14:paraId="2EB45F80" w14:textId="22A01342" w:rsidR="00C65D92" w:rsidRPr="00113C05" w:rsidRDefault="00C65D92" w:rsidP="0046150A">
      <w:pPr>
        <w:pStyle w:val="FootnoteText"/>
        <w:numPr>
          <w:ilvl w:val="0"/>
          <w:numId w:val="7"/>
        </w:numPr>
        <w:rPr>
          <w:sz w:val="20"/>
          <w:szCs w:val="20"/>
        </w:rPr>
      </w:pPr>
      <w:r w:rsidRPr="00113C05">
        <w:rPr>
          <w:sz w:val="20"/>
          <w:szCs w:val="20"/>
        </w:rPr>
        <w:t>Technical/financial monitoring reports</w:t>
      </w:r>
    </w:p>
    <w:p w14:paraId="65644DA5" w14:textId="77777777" w:rsidR="00E06EFF" w:rsidRPr="00113C05" w:rsidRDefault="00E06EFF" w:rsidP="0046150A">
      <w:pPr>
        <w:pStyle w:val="FootnoteText"/>
        <w:numPr>
          <w:ilvl w:val="0"/>
          <w:numId w:val="7"/>
        </w:numPr>
        <w:rPr>
          <w:sz w:val="20"/>
          <w:szCs w:val="20"/>
        </w:rPr>
      </w:pPr>
      <w:r w:rsidRPr="00113C05">
        <w:rPr>
          <w:sz w:val="20"/>
          <w:szCs w:val="20"/>
        </w:rPr>
        <w:t xml:space="preserve">Other documents and materials related to the interventions to be evaluated </w:t>
      </w:r>
    </w:p>
  </w:footnote>
  <w:footnote w:id="9">
    <w:p w14:paraId="41D6923B" w14:textId="214469E7" w:rsidR="00724A93" w:rsidRPr="00113C05" w:rsidRDefault="00724A93" w:rsidP="00D35D0F">
      <w:pPr>
        <w:pStyle w:val="FootnoteText"/>
        <w:jc w:val="both"/>
        <w:rPr>
          <w:sz w:val="20"/>
          <w:szCs w:val="20"/>
        </w:rPr>
      </w:pPr>
      <w:r w:rsidRPr="00113C05">
        <w:rPr>
          <w:rStyle w:val="FootnoteReference"/>
          <w:sz w:val="20"/>
          <w:szCs w:val="20"/>
        </w:rPr>
        <w:footnoteRef/>
      </w:r>
      <w:r w:rsidRPr="00113C05">
        <w:rPr>
          <w:sz w:val="20"/>
          <w:szCs w:val="20"/>
        </w:rPr>
        <w:t xml:space="preserve"> </w:t>
      </w:r>
      <w:r w:rsidRPr="00113C05">
        <w:rPr>
          <w:i/>
          <w:iCs/>
          <w:sz w:val="20"/>
          <w:szCs w:val="20"/>
        </w:rPr>
        <w:t>Key enablers and barriers</w:t>
      </w:r>
      <w:r w:rsidRPr="00113C05">
        <w:rPr>
          <w:sz w:val="20"/>
          <w:szCs w:val="20"/>
        </w:rPr>
        <w:t xml:space="preserve"> </w:t>
      </w:r>
      <w:r w:rsidR="001F66ED" w:rsidRPr="00113C05">
        <w:rPr>
          <w:sz w:val="20"/>
          <w:szCs w:val="20"/>
        </w:rPr>
        <w:t>will</w:t>
      </w:r>
      <w:r w:rsidRPr="00113C05">
        <w:rPr>
          <w:sz w:val="20"/>
          <w:szCs w:val="20"/>
        </w:rPr>
        <w:t xml:space="preserve"> be the internal and external influencers when considering the overall effectiveness of the </w:t>
      </w:r>
      <w:r w:rsidR="006C0D3F" w:rsidRPr="00113C05">
        <w:rPr>
          <w:sz w:val="20"/>
          <w:szCs w:val="20"/>
        </w:rPr>
        <w:t>project</w:t>
      </w:r>
      <w:r w:rsidRPr="00113C05">
        <w:rPr>
          <w:sz w:val="20"/>
          <w:szCs w:val="20"/>
        </w:rPr>
        <w:t xml:space="preserve">. </w:t>
      </w:r>
    </w:p>
  </w:footnote>
  <w:footnote w:id="10">
    <w:p w14:paraId="4354AB80" w14:textId="77777777" w:rsidR="00E44C6E" w:rsidRPr="00886B87" w:rsidRDefault="00E44C6E" w:rsidP="00E44C6E">
      <w:pPr>
        <w:jc w:val="both"/>
        <w:rPr>
          <w:rFonts w:ascii="Times" w:hAnsi="Times"/>
          <w:color w:val="333333"/>
          <w:sz w:val="20"/>
          <w:szCs w:val="20"/>
          <w:lang w:eastAsia="en-GB"/>
        </w:rPr>
      </w:pPr>
      <w:r w:rsidRPr="00886B87">
        <w:rPr>
          <w:rStyle w:val="FootnoteReference"/>
          <w:rFonts w:ascii="Times" w:hAnsi="Times"/>
          <w:sz w:val="20"/>
          <w:szCs w:val="20"/>
        </w:rPr>
        <w:footnoteRef/>
      </w:r>
      <w:r w:rsidRPr="00886B87">
        <w:rPr>
          <w:rFonts w:ascii="Times" w:hAnsi="Times"/>
          <w:sz w:val="20"/>
          <w:szCs w:val="20"/>
        </w:rPr>
        <w:t xml:space="preserve"> </w:t>
      </w:r>
      <w:r w:rsidRPr="00886B87">
        <w:rPr>
          <w:rFonts w:ascii="Times" w:hAnsi="Times"/>
          <w:color w:val="333333"/>
          <w:sz w:val="20"/>
          <w:szCs w:val="20"/>
          <w:lang w:eastAsia="en-GB"/>
        </w:rPr>
        <w:t>Hill, C. E. (Ed.). (2012). </w:t>
      </w:r>
      <w:r w:rsidRPr="00886B87">
        <w:rPr>
          <w:rFonts w:ascii="Times" w:hAnsi="Times"/>
          <w:i/>
          <w:iCs/>
          <w:color w:val="333333"/>
          <w:sz w:val="20"/>
          <w:szCs w:val="20"/>
          <w:lang w:eastAsia="en-GB"/>
        </w:rPr>
        <w:t>Consensual qualitative research: A practical resource for investigating social science phenomena.</w:t>
      </w:r>
      <w:r w:rsidRPr="00886B87">
        <w:rPr>
          <w:rFonts w:ascii="Times" w:hAnsi="Times"/>
          <w:color w:val="333333"/>
          <w:sz w:val="20"/>
          <w:szCs w:val="20"/>
          <w:lang w:eastAsia="en-GB"/>
        </w:rPr>
        <w:t> American Psychological Association.</w:t>
      </w:r>
    </w:p>
  </w:footnote>
  <w:footnote w:id="11">
    <w:p w14:paraId="3B06B3CF" w14:textId="77777777" w:rsidR="007C4C3E" w:rsidRPr="000261C1" w:rsidRDefault="007C4C3E" w:rsidP="000261C1">
      <w:pPr>
        <w:pStyle w:val="FootnoteText"/>
        <w:jc w:val="both"/>
        <w:rPr>
          <w:rFonts w:ascii="Times" w:hAnsi="Times"/>
          <w:sz w:val="20"/>
          <w:szCs w:val="20"/>
        </w:rPr>
      </w:pPr>
      <w:r w:rsidRPr="000261C1">
        <w:rPr>
          <w:rStyle w:val="FootnoteReference"/>
          <w:rFonts w:ascii="Times" w:hAnsi="Times"/>
          <w:sz w:val="20"/>
          <w:szCs w:val="20"/>
        </w:rPr>
        <w:footnoteRef/>
      </w:r>
      <w:r w:rsidRPr="000261C1">
        <w:rPr>
          <w:rFonts w:ascii="Times" w:hAnsi="Times"/>
          <w:sz w:val="20"/>
          <w:szCs w:val="20"/>
        </w:rPr>
        <w:t xml:space="preserve"> This is the entity that has overall responsibility for implementation of the project (award), effective use of resources and delivery of outputs in the signed project document and workplan.</w:t>
      </w:r>
    </w:p>
  </w:footnote>
  <w:footnote w:id="12">
    <w:p w14:paraId="0B2CE4FE" w14:textId="77777777" w:rsidR="007C4C3E" w:rsidRPr="007C4C3E" w:rsidRDefault="007C4C3E" w:rsidP="007C4C3E">
      <w:pPr>
        <w:pStyle w:val="FootnoteText"/>
        <w:jc w:val="both"/>
        <w:rPr>
          <w:rFonts w:ascii="Times" w:hAnsi="Times"/>
          <w:lang w:val="de-AT"/>
        </w:rPr>
      </w:pPr>
      <w:r w:rsidRPr="007C4C3E">
        <w:rPr>
          <w:rStyle w:val="FootnoteReference"/>
          <w:rFonts w:ascii="Times" w:hAnsi="Times"/>
        </w:rPr>
        <w:footnoteRef/>
      </w:r>
      <w:r w:rsidRPr="007C4C3E">
        <w:rPr>
          <w:rFonts w:ascii="Times" w:hAnsi="Times"/>
        </w:rPr>
        <w:t xml:space="preserve"> The twin-track approach combines mainstream programmes and projects that are inclusive of persons with disabilities as well as programmes and projects that are </w:t>
      </w:r>
      <w:r w:rsidRPr="007C4C3E">
        <w:rPr>
          <w:rFonts w:ascii="Times" w:hAnsi="Times"/>
          <w:i/>
        </w:rPr>
        <w:t>targeted</w:t>
      </w:r>
      <w:r w:rsidRPr="007C4C3E">
        <w:rPr>
          <w:rFonts w:ascii="Times" w:hAnsi="Times"/>
        </w:rPr>
        <w:t xml:space="preserve"> towards persons with disabilities. It is an essential element of any strategy that seeks to mainstream disability inclusion successfully. Also, see chapter 9 of the Technical Notes. Entity Accountability Framework. United Nations Disability and Inclusion Strategy: </w:t>
      </w:r>
      <w:hyperlink r:id="rId4" w:history="1">
        <w:r w:rsidRPr="007C4C3E">
          <w:rPr>
            <w:rStyle w:val="Hyperlink"/>
            <w:rFonts w:ascii="Times" w:eastAsiaTheme="majorEastAsia" w:hAnsi="Times"/>
          </w:rPr>
          <w:t>https://www.un.org/en/disabilitystrategy/resources</w:t>
        </w:r>
      </w:hyperlink>
      <w:r w:rsidRPr="007C4C3E">
        <w:rPr>
          <w:rFonts w:ascii="Times" w:hAnsi="Times"/>
        </w:rPr>
        <w:t xml:space="preserve"> </w:t>
      </w:r>
    </w:p>
  </w:footnote>
  <w:footnote w:id="13">
    <w:p w14:paraId="5459A11D" w14:textId="77777777" w:rsidR="007C4C3E" w:rsidRPr="007C4C3E" w:rsidRDefault="007C4C3E" w:rsidP="007C4C3E">
      <w:pPr>
        <w:pStyle w:val="FootnoteText"/>
        <w:rPr>
          <w:rFonts w:ascii="Times" w:hAnsi="Times"/>
          <w:szCs w:val="18"/>
        </w:rPr>
      </w:pPr>
      <w:r w:rsidRPr="007C4C3E">
        <w:rPr>
          <w:rStyle w:val="FootnoteReference"/>
          <w:rFonts w:ascii="Times" w:hAnsi="Times"/>
          <w:szCs w:val="18"/>
        </w:rPr>
        <w:footnoteRef/>
      </w:r>
      <w:r w:rsidRPr="007C4C3E">
        <w:rPr>
          <w:rStyle w:val="FootnoteReference"/>
          <w:rFonts w:ascii="Times" w:hAnsi="Times"/>
          <w:szCs w:val="18"/>
        </w:rPr>
        <w:t xml:space="preserve"> </w:t>
      </w:r>
      <w:r w:rsidRPr="007C4C3E">
        <w:rPr>
          <w:rFonts w:ascii="Times" w:hAnsi="Times"/>
          <w:szCs w:val="18"/>
        </w:rPr>
        <w:t xml:space="preserve">For this reason, UNDP staff members based in other country offices, regional centres and headquarters units should not be part of the evaluation team. </w:t>
      </w:r>
    </w:p>
  </w:footnote>
  <w:footnote w:id="14">
    <w:p w14:paraId="0D86C242" w14:textId="77777777" w:rsidR="007C4C3E" w:rsidRPr="007C4C3E" w:rsidRDefault="007C4C3E" w:rsidP="007C4C3E">
      <w:pPr>
        <w:pStyle w:val="FootnoteText"/>
        <w:rPr>
          <w:rFonts w:ascii="Times" w:hAnsi="Times"/>
          <w:szCs w:val="18"/>
          <w:lang w:val="en-US"/>
        </w:rPr>
      </w:pPr>
      <w:r w:rsidRPr="007C4C3E">
        <w:rPr>
          <w:rStyle w:val="FootnoteReference"/>
          <w:rFonts w:ascii="Times" w:hAnsi="Times"/>
          <w:szCs w:val="18"/>
        </w:rPr>
        <w:footnoteRef/>
      </w:r>
      <w:r w:rsidRPr="007C4C3E">
        <w:rPr>
          <w:rFonts w:ascii="Times" w:hAnsi="Times"/>
          <w:szCs w:val="18"/>
        </w:rPr>
        <w:t xml:space="preserve"> </w:t>
      </w:r>
      <w:r w:rsidRPr="007C4C3E">
        <w:rPr>
          <w:rFonts w:ascii="Times" w:hAnsi="Times"/>
          <w:szCs w:val="18"/>
          <w:lang w:val="en-AU"/>
        </w:rPr>
        <w:t xml:space="preserve">UNEG, ‘Ethical Guidelines for Evaluation’, 2020. Access at: </w:t>
      </w:r>
      <w:hyperlink r:id="rId5" w:history="1">
        <w:r w:rsidRPr="007C4C3E">
          <w:rPr>
            <w:rStyle w:val="Hyperlink"/>
            <w:rFonts w:ascii="Times" w:eastAsiaTheme="majorEastAsia" w:hAnsi="Times"/>
            <w:szCs w:val="18"/>
            <w:lang w:val="en-AU"/>
          </w:rPr>
          <w:t>http://www.unevaluation.org/document/detail/2866</w:t>
        </w:r>
      </w:hyperlink>
      <w:r w:rsidRPr="007C4C3E">
        <w:rPr>
          <w:rFonts w:ascii="Times" w:hAnsi="Times"/>
          <w:szCs w:val="18"/>
          <w:lang w:val="en-AU"/>
        </w:rPr>
        <w:t xml:space="preserve"> </w:t>
      </w:r>
    </w:p>
  </w:footnote>
  <w:footnote w:id="15">
    <w:p w14:paraId="05D726F6" w14:textId="77777777" w:rsidR="007C4C3E" w:rsidRPr="007C4C3E" w:rsidRDefault="007C4C3E" w:rsidP="007C4C3E">
      <w:pPr>
        <w:pStyle w:val="FootnoteText"/>
        <w:jc w:val="both"/>
        <w:rPr>
          <w:rFonts w:ascii="Times" w:hAnsi="Times"/>
        </w:rPr>
      </w:pPr>
      <w:r w:rsidRPr="007C4C3E">
        <w:rPr>
          <w:rStyle w:val="FootnoteReference"/>
          <w:rFonts w:ascii="Times" w:hAnsi="Times"/>
        </w:rPr>
        <w:footnoteRef/>
      </w:r>
      <w:r w:rsidRPr="007C4C3E">
        <w:rPr>
          <w:rFonts w:ascii="Times" w:hAnsi="Times"/>
        </w:rPr>
        <w:t>http://www.unevaluation.org/document/detail/2866#:~:text=The%20UNEG%20Ethical%20Guidelines%20for%20Evaluation%20were%20first%20published%20in%202008.&amp;text=This%20document%20aims%20to%20support,day%20to%20day%20evaluation%20practice.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F04F" w14:textId="1700FC0F" w:rsidR="00724A93" w:rsidRDefault="00724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0583"/>
    <w:multiLevelType w:val="multilevel"/>
    <w:tmpl w:val="28581990"/>
    <w:lvl w:ilvl="0">
      <w:start w:val="2"/>
      <w:numFmt w:val="decimal"/>
      <w:lvlText w:val="%1."/>
      <w:lvlJc w:val="left"/>
      <w:pPr>
        <w:ind w:left="360" w:hanging="360"/>
      </w:pPr>
    </w:lvl>
    <w:lvl w:ilvl="1">
      <w:start w:val="5"/>
      <w:numFmt w:val="decimal"/>
      <w:lvlText w:val="%1.%2."/>
      <w:lvlJc w:val="left"/>
      <w:pPr>
        <w:ind w:left="577" w:hanging="360"/>
      </w:pPr>
    </w:lvl>
    <w:lvl w:ilvl="2">
      <w:start w:val="1"/>
      <w:numFmt w:val="decimal"/>
      <w:lvlText w:val="%1.%2.%3."/>
      <w:lvlJc w:val="left"/>
      <w:pPr>
        <w:ind w:left="1154" w:hanging="720"/>
      </w:pPr>
    </w:lvl>
    <w:lvl w:ilvl="3">
      <w:start w:val="1"/>
      <w:numFmt w:val="decimal"/>
      <w:lvlText w:val="%1.%2.%3.%4."/>
      <w:lvlJc w:val="left"/>
      <w:pPr>
        <w:ind w:left="1371" w:hanging="720"/>
      </w:pPr>
    </w:lvl>
    <w:lvl w:ilvl="4">
      <w:start w:val="1"/>
      <w:numFmt w:val="decimal"/>
      <w:lvlText w:val="%1.%2.%3.%4.%5."/>
      <w:lvlJc w:val="left"/>
      <w:pPr>
        <w:ind w:left="1948" w:hanging="1080"/>
      </w:pPr>
    </w:lvl>
    <w:lvl w:ilvl="5">
      <w:start w:val="1"/>
      <w:numFmt w:val="decimal"/>
      <w:lvlText w:val="%1.%2.%3.%4.%5.%6."/>
      <w:lvlJc w:val="left"/>
      <w:pPr>
        <w:ind w:left="2165" w:hanging="1080"/>
      </w:pPr>
    </w:lvl>
    <w:lvl w:ilvl="6">
      <w:start w:val="1"/>
      <w:numFmt w:val="decimal"/>
      <w:lvlText w:val="%1.%2.%3.%4.%5.%6.%7."/>
      <w:lvlJc w:val="left"/>
      <w:pPr>
        <w:ind w:left="2382" w:hanging="1080"/>
      </w:pPr>
    </w:lvl>
    <w:lvl w:ilvl="7">
      <w:start w:val="1"/>
      <w:numFmt w:val="decimal"/>
      <w:lvlText w:val="%1.%2.%3.%4.%5.%6.%7.%8."/>
      <w:lvlJc w:val="left"/>
      <w:pPr>
        <w:ind w:left="2959" w:hanging="1440"/>
      </w:pPr>
    </w:lvl>
    <w:lvl w:ilvl="8">
      <w:start w:val="1"/>
      <w:numFmt w:val="decimal"/>
      <w:lvlText w:val="%1.%2.%3.%4.%5.%6.%7.%8.%9."/>
      <w:lvlJc w:val="left"/>
      <w:pPr>
        <w:ind w:left="3176" w:hanging="1440"/>
      </w:pPr>
    </w:lvl>
  </w:abstractNum>
  <w:abstractNum w:abstractNumId="1" w15:restartNumberingAfterBreak="0">
    <w:nsid w:val="0E11479A"/>
    <w:multiLevelType w:val="hybridMultilevel"/>
    <w:tmpl w:val="358ED43C"/>
    <w:lvl w:ilvl="0" w:tplc="7F0209FE">
      <w:start w:val="1"/>
      <w:numFmt w:val="bullet"/>
      <w:lvlText w:val=""/>
      <w:lvlJc w:val="left"/>
      <w:pPr>
        <w:ind w:left="720" w:hanging="360"/>
      </w:pPr>
      <w:rPr>
        <w:rFonts w:ascii="Wingdings" w:hAnsi="Wingdings" w:hint="default"/>
        <w:b w:val="0"/>
        <w:bCs w:val="0"/>
        <w:i w:val="0"/>
        <w:iCs w:val="0"/>
        <w:caps w:val="0"/>
        <w:smallCaps w:val="0"/>
        <w:strike w:val="0"/>
        <w:dstrike w:val="0"/>
        <w:color w:val="1896A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DC72F4">
      <w:start w:val="1"/>
      <w:numFmt w:val="bullet"/>
      <w:lvlText w:val="o"/>
      <w:lvlJc w:val="left"/>
      <w:pPr>
        <w:ind w:left="1440" w:hanging="360"/>
      </w:pPr>
      <w:rPr>
        <w:rFonts w:ascii="Courier New" w:hAnsi="Courier New" w:cs="Courier New" w:hint="default"/>
        <w:color w:val="1BACB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154C5"/>
    <w:multiLevelType w:val="hybridMultilevel"/>
    <w:tmpl w:val="9BFA7654"/>
    <w:lvl w:ilvl="0" w:tplc="97EE10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8761C0"/>
    <w:multiLevelType w:val="hybridMultilevel"/>
    <w:tmpl w:val="B3F67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FA73F7"/>
    <w:multiLevelType w:val="hybridMultilevel"/>
    <w:tmpl w:val="52A2AC22"/>
    <w:lvl w:ilvl="0" w:tplc="7F0209FE">
      <w:start w:val="1"/>
      <w:numFmt w:val="bullet"/>
      <w:lvlText w:val=""/>
      <w:lvlJc w:val="left"/>
      <w:pPr>
        <w:ind w:left="360" w:hanging="360"/>
      </w:pPr>
      <w:rPr>
        <w:rFonts w:ascii="Wingdings" w:hAnsi="Wingdings" w:hint="default"/>
        <w:b w:val="0"/>
        <w:bCs w:val="0"/>
        <w:i w:val="0"/>
        <w:iCs w:val="0"/>
        <w:caps w:val="0"/>
        <w:smallCaps w:val="0"/>
        <w:strike w:val="0"/>
        <w:dstrike w:val="0"/>
        <w:color w:val="1896A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5" w15:restartNumberingAfterBreak="0">
    <w:nsid w:val="154410A7"/>
    <w:multiLevelType w:val="hybridMultilevel"/>
    <w:tmpl w:val="2910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E4875"/>
    <w:multiLevelType w:val="multilevel"/>
    <w:tmpl w:val="53262BC0"/>
    <w:lvl w:ilvl="0">
      <w:start w:val="1"/>
      <w:numFmt w:val="decimal"/>
      <w:lvlText w:val="%1."/>
      <w:lvlJc w:val="left"/>
      <w:pPr>
        <w:tabs>
          <w:tab w:val="num" w:pos="330"/>
        </w:tabs>
        <w:ind w:left="330" w:hanging="360"/>
      </w:pPr>
    </w:lvl>
    <w:lvl w:ilvl="1" w:tentative="1">
      <w:start w:val="1"/>
      <w:numFmt w:val="decimal"/>
      <w:lvlText w:val="%2."/>
      <w:lvlJc w:val="left"/>
      <w:pPr>
        <w:tabs>
          <w:tab w:val="num" w:pos="1050"/>
        </w:tabs>
        <w:ind w:left="1050" w:hanging="360"/>
      </w:pPr>
    </w:lvl>
    <w:lvl w:ilvl="2" w:tentative="1">
      <w:start w:val="1"/>
      <w:numFmt w:val="decimal"/>
      <w:lvlText w:val="%3."/>
      <w:lvlJc w:val="left"/>
      <w:pPr>
        <w:tabs>
          <w:tab w:val="num" w:pos="1770"/>
        </w:tabs>
        <w:ind w:left="1770" w:hanging="360"/>
      </w:pPr>
    </w:lvl>
    <w:lvl w:ilvl="3" w:tentative="1">
      <w:start w:val="1"/>
      <w:numFmt w:val="decimal"/>
      <w:lvlText w:val="%4."/>
      <w:lvlJc w:val="left"/>
      <w:pPr>
        <w:tabs>
          <w:tab w:val="num" w:pos="2490"/>
        </w:tabs>
        <w:ind w:left="2490" w:hanging="360"/>
      </w:pPr>
    </w:lvl>
    <w:lvl w:ilvl="4" w:tentative="1">
      <w:start w:val="1"/>
      <w:numFmt w:val="decimal"/>
      <w:lvlText w:val="%5."/>
      <w:lvlJc w:val="left"/>
      <w:pPr>
        <w:tabs>
          <w:tab w:val="num" w:pos="3210"/>
        </w:tabs>
        <w:ind w:left="3210" w:hanging="360"/>
      </w:pPr>
    </w:lvl>
    <w:lvl w:ilvl="5" w:tentative="1">
      <w:start w:val="1"/>
      <w:numFmt w:val="decimal"/>
      <w:lvlText w:val="%6."/>
      <w:lvlJc w:val="left"/>
      <w:pPr>
        <w:tabs>
          <w:tab w:val="num" w:pos="3930"/>
        </w:tabs>
        <w:ind w:left="3930" w:hanging="360"/>
      </w:pPr>
    </w:lvl>
    <w:lvl w:ilvl="6" w:tentative="1">
      <w:start w:val="1"/>
      <w:numFmt w:val="decimal"/>
      <w:lvlText w:val="%7."/>
      <w:lvlJc w:val="left"/>
      <w:pPr>
        <w:tabs>
          <w:tab w:val="num" w:pos="4650"/>
        </w:tabs>
        <w:ind w:left="4650" w:hanging="360"/>
      </w:pPr>
    </w:lvl>
    <w:lvl w:ilvl="7" w:tentative="1">
      <w:start w:val="1"/>
      <w:numFmt w:val="decimal"/>
      <w:lvlText w:val="%8."/>
      <w:lvlJc w:val="left"/>
      <w:pPr>
        <w:tabs>
          <w:tab w:val="num" w:pos="5370"/>
        </w:tabs>
        <w:ind w:left="5370" w:hanging="360"/>
      </w:pPr>
    </w:lvl>
    <w:lvl w:ilvl="8" w:tentative="1">
      <w:start w:val="1"/>
      <w:numFmt w:val="decimal"/>
      <w:lvlText w:val="%9."/>
      <w:lvlJc w:val="left"/>
      <w:pPr>
        <w:tabs>
          <w:tab w:val="num" w:pos="6090"/>
        </w:tabs>
        <w:ind w:left="6090" w:hanging="360"/>
      </w:pPr>
    </w:lvl>
  </w:abstractNum>
  <w:abstractNum w:abstractNumId="7" w15:restartNumberingAfterBreak="0">
    <w:nsid w:val="19190AC5"/>
    <w:multiLevelType w:val="hybridMultilevel"/>
    <w:tmpl w:val="BDDE7410"/>
    <w:lvl w:ilvl="0" w:tplc="7F0209FE">
      <w:start w:val="1"/>
      <w:numFmt w:val="bullet"/>
      <w:lvlText w:val=""/>
      <w:lvlJc w:val="left"/>
      <w:pPr>
        <w:ind w:left="774" w:hanging="360"/>
      </w:pPr>
      <w:rPr>
        <w:rFonts w:ascii="Wingdings" w:hAnsi="Wingdings" w:hint="default"/>
        <w:b w:val="0"/>
        <w:bCs w:val="0"/>
        <w:i w:val="0"/>
        <w:iCs w:val="0"/>
        <w:caps w:val="0"/>
        <w:smallCaps w:val="0"/>
        <w:strike w:val="0"/>
        <w:dstrike w:val="0"/>
        <w:color w:val="1896A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 w15:restartNumberingAfterBreak="0">
    <w:nsid w:val="1ABB2184"/>
    <w:multiLevelType w:val="hybridMultilevel"/>
    <w:tmpl w:val="E4B829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747AAE"/>
    <w:multiLevelType w:val="hybridMultilevel"/>
    <w:tmpl w:val="79E48CF6"/>
    <w:lvl w:ilvl="0" w:tplc="0409000F">
      <w:start w:val="1"/>
      <w:numFmt w:val="decimal"/>
      <w:lvlText w:val="%1."/>
      <w:lvlJc w:val="left"/>
      <w:pPr>
        <w:ind w:left="360" w:hanging="360"/>
      </w:pPr>
    </w:lvl>
    <w:lvl w:ilvl="1" w:tplc="54A6E16A">
      <w:start w:val="1"/>
      <w:numFmt w:val="decimal"/>
      <w:lvlText w:val="%2."/>
      <w:lvlJc w:val="left"/>
      <w:pPr>
        <w:ind w:left="1080" w:hanging="360"/>
      </w:pPr>
      <w:rPr>
        <w:rFonts w:ascii="Times New Roman" w:eastAsiaTheme="minorHAnsi"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905202"/>
    <w:multiLevelType w:val="hybridMultilevel"/>
    <w:tmpl w:val="6F3E0526"/>
    <w:lvl w:ilvl="0" w:tplc="7F0209FE">
      <w:start w:val="1"/>
      <w:numFmt w:val="bullet"/>
      <w:lvlText w:val=""/>
      <w:lvlJc w:val="left"/>
      <w:pPr>
        <w:ind w:left="720" w:hanging="360"/>
      </w:pPr>
      <w:rPr>
        <w:rFonts w:ascii="Wingdings" w:hAnsi="Wingdings" w:hint="default"/>
        <w:b w:val="0"/>
        <w:bCs w:val="0"/>
        <w:i w:val="0"/>
        <w:iCs w:val="0"/>
        <w:caps w:val="0"/>
        <w:smallCaps w:val="0"/>
        <w:strike w:val="0"/>
        <w:dstrike w:val="0"/>
        <w:color w:val="1896A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318A8"/>
    <w:multiLevelType w:val="hybridMultilevel"/>
    <w:tmpl w:val="40021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FF2C51"/>
    <w:multiLevelType w:val="hybridMultilevel"/>
    <w:tmpl w:val="2D209134"/>
    <w:lvl w:ilvl="0" w:tplc="25BC243E">
      <w:start w:val="1"/>
      <w:numFmt w:val="bullet"/>
      <w:lvlText w:val=""/>
      <w:lvlJc w:val="left"/>
      <w:pPr>
        <w:ind w:left="720" w:hanging="360"/>
      </w:pPr>
      <w:rPr>
        <w:rFonts w:ascii="Wingdings" w:hAnsi="Wingdings" w:hint="default"/>
        <w:b w:val="0"/>
        <w:bCs w:val="0"/>
        <w:i w:val="0"/>
        <w:iCs w:val="0"/>
        <w:caps w:val="0"/>
        <w:smallCaps w:val="0"/>
        <w:strike w:val="0"/>
        <w:dstrike w:val="0"/>
        <w:color w:val="000000" w:themeColor="text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9922A1"/>
    <w:multiLevelType w:val="multilevel"/>
    <w:tmpl w:val="58647EC8"/>
    <w:styleLink w:val="CurrentList1"/>
    <w:lvl w:ilvl="0">
      <w:start w:val="1"/>
      <w:numFmt w:val="decimal"/>
      <w:lvlText w:val="%1."/>
      <w:lvlJc w:val="left"/>
      <w:pPr>
        <w:ind w:left="720" w:hanging="360"/>
      </w:pPr>
      <w:rPr>
        <w:rFonts w:ascii="Times" w:hAnsi="Times" w:cs="Arabic Typesetting"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161F34"/>
    <w:multiLevelType w:val="hybridMultilevel"/>
    <w:tmpl w:val="72EC6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4E4AE6"/>
    <w:multiLevelType w:val="hybridMultilevel"/>
    <w:tmpl w:val="58C85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DB7E9F"/>
    <w:multiLevelType w:val="hybridMultilevel"/>
    <w:tmpl w:val="8D8CCB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8FC5FC9"/>
    <w:multiLevelType w:val="hybridMultilevel"/>
    <w:tmpl w:val="CF86F47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68565F"/>
    <w:multiLevelType w:val="hybridMultilevel"/>
    <w:tmpl w:val="68F4B7D4"/>
    <w:lvl w:ilvl="0" w:tplc="A5B2073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C930A7"/>
    <w:multiLevelType w:val="hybridMultilevel"/>
    <w:tmpl w:val="6C4E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5B5E33"/>
    <w:multiLevelType w:val="multilevel"/>
    <w:tmpl w:val="3AB6B842"/>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425E5F4F"/>
    <w:multiLevelType w:val="multilevel"/>
    <w:tmpl w:val="53262BC0"/>
    <w:lvl w:ilvl="0">
      <w:start w:val="1"/>
      <w:numFmt w:val="decimal"/>
      <w:lvlText w:val="%1."/>
      <w:lvlJc w:val="left"/>
      <w:pPr>
        <w:tabs>
          <w:tab w:val="num" w:pos="330"/>
        </w:tabs>
        <w:ind w:left="330" w:hanging="360"/>
      </w:pPr>
    </w:lvl>
    <w:lvl w:ilvl="1" w:tentative="1">
      <w:start w:val="1"/>
      <w:numFmt w:val="decimal"/>
      <w:lvlText w:val="%2."/>
      <w:lvlJc w:val="left"/>
      <w:pPr>
        <w:tabs>
          <w:tab w:val="num" w:pos="1050"/>
        </w:tabs>
        <w:ind w:left="1050" w:hanging="360"/>
      </w:pPr>
    </w:lvl>
    <w:lvl w:ilvl="2" w:tentative="1">
      <w:start w:val="1"/>
      <w:numFmt w:val="decimal"/>
      <w:lvlText w:val="%3."/>
      <w:lvlJc w:val="left"/>
      <w:pPr>
        <w:tabs>
          <w:tab w:val="num" w:pos="1770"/>
        </w:tabs>
        <w:ind w:left="1770" w:hanging="360"/>
      </w:pPr>
    </w:lvl>
    <w:lvl w:ilvl="3" w:tentative="1">
      <w:start w:val="1"/>
      <w:numFmt w:val="decimal"/>
      <w:lvlText w:val="%4."/>
      <w:lvlJc w:val="left"/>
      <w:pPr>
        <w:tabs>
          <w:tab w:val="num" w:pos="2490"/>
        </w:tabs>
        <w:ind w:left="2490" w:hanging="360"/>
      </w:pPr>
    </w:lvl>
    <w:lvl w:ilvl="4" w:tentative="1">
      <w:start w:val="1"/>
      <w:numFmt w:val="decimal"/>
      <w:lvlText w:val="%5."/>
      <w:lvlJc w:val="left"/>
      <w:pPr>
        <w:tabs>
          <w:tab w:val="num" w:pos="3210"/>
        </w:tabs>
        <w:ind w:left="3210" w:hanging="360"/>
      </w:pPr>
    </w:lvl>
    <w:lvl w:ilvl="5" w:tentative="1">
      <w:start w:val="1"/>
      <w:numFmt w:val="decimal"/>
      <w:lvlText w:val="%6."/>
      <w:lvlJc w:val="left"/>
      <w:pPr>
        <w:tabs>
          <w:tab w:val="num" w:pos="3930"/>
        </w:tabs>
        <w:ind w:left="3930" w:hanging="360"/>
      </w:pPr>
    </w:lvl>
    <w:lvl w:ilvl="6" w:tentative="1">
      <w:start w:val="1"/>
      <w:numFmt w:val="decimal"/>
      <w:lvlText w:val="%7."/>
      <w:lvlJc w:val="left"/>
      <w:pPr>
        <w:tabs>
          <w:tab w:val="num" w:pos="4650"/>
        </w:tabs>
        <w:ind w:left="4650" w:hanging="360"/>
      </w:pPr>
    </w:lvl>
    <w:lvl w:ilvl="7" w:tentative="1">
      <w:start w:val="1"/>
      <w:numFmt w:val="decimal"/>
      <w:lvlText w:val="%8."/>
      <w:lvlJc w:val="left"/>
      <w:pPr>
        <w:tabs>
          <w:tab w:val="num" w:pos="5370"/>
        </w:tabs>
        <w:ind w:left="5370" w:hanging="360"/>
      </w:pPr>
    </w:lvl>
    <w:lvl w:ilvl="8" w:tentative="1">
      <w:start w:val="1"/>
      <w:numFmt w:val="decimal"/>
      <w:lvlText w:val="%9."/>
      <w:lvlJc w:val="left"/>
      <w:pPr>
        <w:tabs>
          <w:tab w:val="num" w:pos="6090"/>
        </w:tabs>
        <w:ind w:left="6090" w:hanging="360"/>
      </w:pPr>
    </w:lvl>
  </w:abstractNum>
  <w:abstractNum w:abstractNumId="22" w15:restartNumberingAfterBreak="0">
    <w:nsid w:val="454A79C2"/>
    <w:multiLevelType w:val="multilevel"/>
    <w:tmpl w:val="93D26B70"/>
    <w:lvl w:ilvl="0">
      <w:start w:val="1"/>
      <w:numFmt w:val="decimal"/>
      <w:lvlText w:val="%1."/>
      <w:lvlJc w:val="left"/>
      <w:pPr>
        <w:ind w:left="360" w:hanging="360"/>
      </w:pPr>
    </w:lvl>
    <w:lvl w:ilvl="1">
      <w:start w:val="1"/>
      <w:numFmt w:val="decimal"/>
      <w:lvlText w:val="%1.%2."/>
      <w:lvlJc w:val="left"/>
      <w:pPr>
        <w:ind w:left="383" w:hanging="360"/>
      </w:pPr>
    </w:lvl>
    <w:lvl w:ilvl="2">
      <w:start w:val="1"/>
      <w:numFmt w:val="decimal"/>
      <w:lvlText w:val="%1.%2.%3."/>
      <w:lvlJc w:val="left"/>
      <w:pPr>
        <w:ind w:left="766" w:hanging="720"/>
      </w:pPr>
    </w:lvl>
    <w:lvl w:ilvl="3">
      <w:start w:val="1"/>
      <w:numFmt w:val="decimal"/>
      <w:lvlText w:val="%1.%2.%3.%4."/>
      <w:lvlJc w:val="left"/>
      <w:pPr>
        <w:ind w:left="789" w:hanging="720"/>
      </w:pPr>
    </w:lvl>
    <w:lvl w:ilvl="4">
      <w:start w:val="1"/>
      <w:numFmt w:val="decimal"/>
      <w:lvlText w:val="%1.%2.%3.%4.%5."/>
      <w:lvlJc w:val="left"/>
      <w:pPr>
        <w:ind w:left="1172" w:hanging="1080"/>
      </w:pPr>
    </w:lvl>
    <w:lvl w:ilvl="5">
      <w:start w:val="1"/>
      <w:numFmt w:val="decimal"/>
      <w:lvlText w:val="%1.%2.%3.%4.%5.%6."/>
      <w:lvlJc w:val="left"/>
      <w:pPr>
        <w:ind w:left="1195" w:hanging="1080"/>
      </w:pPr>
    </w:lvl>
    <w:lvl w:ilvl="6">
      <w:start w:val="1"/>
      <w:numFmt w:val="decimal"/>
      <w:lvlText w:val="%1.%2.%3.%4.%5.%6.%7."/>
      <w:lvlJc w:val="left"/>
      <w:pPr>
        <w:ind w:left="1578" w:hanging="1440"/>
      </w:pPr>
    </w:lvl>
    <w:lvl w:ilvl="7">
      <w:start w:val="1"/>
      <w:numFmt w:val="decimal"/>
      <w:lvlText w:val="%1.%2.%3.%4.%5.%6.%7.%8."/>
      <w:lvlJc w:val="left"/>
      <w:pPr>
        <w:ind w:left="1601" w:hanging="1440"/>
      </w:pPr>
    </w:lvl>
    <w:lvl w:ilvl="8">
      <w:start w:val="1"/>
      <w:numFmt w:val="decimal"/>
      <w:lvlText w:val="%1.%2.%3.%4.%5.%6.%7.%8.%9."/>
      <w:lvlJc w:val="left"/>
      <w:pPr>
        <w:ind w:left="1984" w:hanging="1800"/>
      </w:pPr>
    </w:lvl>
  </w:abstractNum>
  <w:abstractNum w:abstractNumId="23" w15:restartNumberingAfterBreak="0">
    <w:nsid w:val="45982B7C"/>
    <w:multiLevelType w:val="hybridMultilevel"/>
    <w:tmpl w:val="EA569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C07B32"/>
    <w:multiLevelType w:val="hybridMultilevel"/>
    <w:tmpl w:val="DA00C1A2"/>
    <w:lvl w:ilvl="0" w:tplc="24A64A7C">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5" w15:restartNumberingAfterBreak="0">
    <w:nsid w:val="494347C3"/>
    <w:multiLevelType w:val="multilevel"/>
    <w:tmpl w:val="50DC6BA8"/>
    <w:styleLink w:val="CurrentList2"/>
    <w:lvl w:ilvl="0">
      <w:start w:val="1"/>
      <w:numFmt w:val="decimal"/>
      <w:lvlText w:val="%1."/>
      <w:lvlJc w:val="left"/>
      <w:pPr>
        <w:ind w:left="720" w:hanging="360"/>
      </w:pPr>
      <w:rPr>
        <w:rFonts w:ascii="Times" w:hAnsi="Times" w:cs="Arabic Typesetting"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0A34E2F"/>
    <w:multiLevelType w:val="hybridMultilevel"/>
    <w:tmpl w:val="53B6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03481"/>
    <w:multiLevelType w:val="hybridMultilevel"/>
    <w:tmpl w:val="013A793A"/>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AB3A3B"/>
    <w:multiLevelType w:val="hybridMultilevel"/>
    <w:tmpl w:val="3FF64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C17910"/>
    <w:multiLevelType w:val="hybridMultilevel"/>
    <w:tmpl w:val="91EA4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675A9E"/>
    <w:multiLevelType w:val="hybridMultilevel"/>
    <w:tmpl w:val="5B6A5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CF38AE"/>
    <w:multiLevelType w:val="hybridMultilevel"/>
    <w:tmpl w:val="C1CE9198"/>
    <w:lvl w:ilvl="0" w:tplc="EFC018D4">
      <w:start w:val="1"/>
      <w:numFmt w:val="bullet"/>
      <w:lvlText w:val=""/>
      <w:lvlJc w:val="left"/>
      <w:pPr>
        <w:ind w:left="720" w:hanging="360"/>
      </w:pPr>
      <w:rPr>
        <w:rFonts w:ascii="Wingdings" w:hAnsi="Wingdings" w:hint="default"/>
        <w:b w:val="0"/>
        <w:bCs w:val="0"/>
        <w:i w:val="0"/>
        <w:iCs w:val="0"/>
        <w:caps w:val="0"/>
        <w:smallCaps w:val="0"/>
        <w:strike w:val="0"/>
        <w:dstrike w:val="0"/>
        <w:color w:val="000000" w:themeColor="text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98412D"/>
    <w:multiLevelType w:val="hybridMultilevel"/>
    <w:tmpl w:val="91EA4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F3025B"/>
    <w:multiLevelType w:val="hybridMultilevel"/>
    <w:tmpl w:val="FB2A1A42"/>
    <w:lvl w:ilvl="0" w:tplc="A5B20730">
      <w:start w:val="1"/>
      <w:numFmt w:val="decimal"/>
      <w:lvlText w:val="%1."/>
      <w:lvlJc w:val="left"/>
      <w:pPr>
        <w:ind w:left="1080" w:hanging="360"/>
      </w:pPr>
      <w:rPr>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7570635"/>
    <w:multiLevelType w:val="hybridMultilevel"/>
    <w:tmpl w:val="B76E7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AA583D"/>
    <w:multiLevelType w:val="hybridMultilevel"/>
    <w:tmpl w:val="ADF87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93064D"/>
    <w:multiLevelType w:val="multilevel"/>
    <w:tmpl w:val="8E5254A0"/>
    <w:lvl w:ilvl="0">
      <w:start w:val="1"/>
      <w:numFmt w:val="decimal"/>
      <w:lvlText w:val="%1."/>
      <w:lvlJc w:val="left"/>
      <w:pPr>
        <w:ind w:left="330" w:hanging="360"/>
      </w:pPr>
      <w:rPr>
        <w:rFonts w:ascii="Times" w:hAnsi="Times" w:cs="Arabic Typesetting" w:hint="default"/>
        <w:sz w:val="20"/>
        <w:szCs w:val="20"/>
      </w:rPr>
    </w:lvl>
    <w:lvl w:ilvl="1" w:tentative="1">
      <w:start w:val="1"/>
      <w:numFmt w:val="decimal"/>
      <w:lvlText w:val="%2."/>
      <w:lvlJc w:val="left"/>
      <w:pPr>
        <w:tabs>
          <w:tab w:val="num" w:pos="1050"/>
        </w:tabs>
        <w:ind w:left="1050" w:hanging="360"/>
      </w:pPr>
    </w:lvl>
    <w:lvl w:ilvl="2" w:tentative="1">
      <w:start w:val="1"/>
      <w:numFmt w:val="decimal"/>
      <w:lvlText w:val="%3."/>
      <w:lvlJc w:val="left"/>
      <w:pPr>
        <w:tabs>
          <w:tab w:val="num" w:pos="1770"/>
        </w:tabs>
        <w:ind w:left="1770" w:hanging="360"/>
      </w:pPr>
    </w:lvl>
    <w:lvl w:ilvl="3" w:tentative="1">
      <w:start w:val="1"/>
      <w:numFmt w:val="decimal"/>
      <w:lvlText w:val="%4."/>
      <w:lvlJc w:val="left"/>
      <w:pPr>
        <w:tabs>
          <w:tab w:val="num" w:pos="2490"/>
        </w:tabs>
        <w:ind w:left="2490" w:hanging="360"/>
      </w:pPr>
    </w:lvl>
    <w:lvl w:ilvl="4" w:tentative="1">
      <w:start w:val="1"/>
      <w:numFmt w:val="decimal"/>
      <w:lvlText w:val="%5."/>
      <w:lvlJc w:val="left"/>
      <w:pPr>
        <w:tabs>
          <w:tab w:val="num" w:pos="3210"/>
        </w:tabs>
        <w:ind w:left="3210" w:hanging="360"/>
      </w:pPr>
    </w:lvl>
    <w:lvl w:ilvl="5" w:tentative="1">
      <w:start w:val="1"/>
      <w:numFmt w:val="decimal"/>
      <w:lvlText w:val="%6."/>
      <w:lvlJc w:val="left"/>
      <w:pPr>
        <w:tabs>
          <w:tab w:val="num" w:pos="3930"/>
        </w:tabs>
        <w:ind w:left="3930" w:hanging="360"/>
      </w:pPr>
    </w:lvl>
    <w:lvl w:ilvl="6" w:tentative="1">
      <w:start w:val="1"/>
      <w:numFmt w:val="decimal"/>
      <w:lvlText w:val="%7."/>
      <w:lvlJc w:val="left"/>
      <w:pPr>
        <w:tabs>
          <w:tab w:val="num" w:pos="4650"/>
        </w:tabs>
        <w:ind w:left="4650" w:hanging="360"/>
      </w:pPr>
    </w:lvl>
    <w:lvl w:ilvl="7" w:tentative="1">
      <w:start w:val="1"/>
      <w:numFmt w:val="decimal"/>
      <w:lvlText w:val="%8."/>
      <w:lvlJc w:val="left"/>
      <w:pPr>
        <w:tabs>
          <w:tab w:val="num" w:pos="5370"/>
        </w:tabs>
        <w:ind w:left="5370" w:hanging="360"/>
      </w:pPr>
    </w:lvl>
    <w:lvl w:ilvl="8" w:tentative="1">
      <w:start w:val="1"/>
      <w:numFmt w:val="decimal"/>
      <w:lvlText w:val="%9."/>
      <w:lvlJc w:val="left"/>
      <w:pPr>
        <w:tabs>
          <w:tab w:val="num" w:pos="6090"/>
        </w:tabs>
        <w:ind w:left="6090" w:hanging="360"/>
      </w:pPr>
    </w:lvl>
  </w:abstractNum>
  <w:num w:numId="1">
    <w:abstractNumId w:val="16"/>
  </w:num>
  <w:num w:numId="2">
    <w:abstractNumId w:val="27"/>
  </w:num>
  <w:num w:numId="3">
    <w:abstractNumId w:val="21"/>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6"/>
  </w:num>
  <w:num w:numId="9">
    <w:abstractNumId w:val="3"/>
  </w:num>
  <w:num w:numId="10">
    <w:abstractNumId w:val="11"/>
  </w:num>
  <w:num w:numId="11">
    <w:abstractNumId w:val="17"/>
  </w:num>
  <w:num w:numId="12">
    <w:abstractNumId w:val="36"/>
  </w:num>
  <w:num w:numId="13">
    <w:abstractNumId w:val="24"/>
  </w:num>
  <w:num w:numId="14">
    <w:abstractNumId w:val="12"/>
  </w:num>
  <w:num w:numId="15">
    <w:abstractNumId w:val="31"/>
  </w:num>
  <w:num w:numId="16">
    <w:abstractNumId w:val="1"/>
  </w:num>
  <w:num w:numId="17">
    <w:abstractNumId w:val="13"/>
  </w:num>
  <w:num w:numId="18">
    <w:abstractNumId w:val="25"/>
  </w:num>
  <w:num w:numId="19">
    <w:abstractNumId w:val="33"/>
  </w:num>
  <w:num w:numId="20">
    <w:abstractNumId w:val="7"/>
  </w:num>
  <w:num w:numId="21">
    <w:abstractNumId w:val="8"/>
  </w:num>
  <w:num w:numId="22">
    <w:abstractNumId w:val="2"/>
  </w:num>
  <w:num w:numId="23">
    <w:abstractNumId w:val="30"/>
  </w:num>
  <w:num w:numId="24">
    <w:abstractNumId w:val="18"/>
  </w:num>
  <w:num w:numId="25">
    <w:abstractNumId w:val="10"/>
  </w:num>
  <w:num w:numId="26">
    <w:abstractNumId w:val="4"/>
  </w:num>
  <w:num w:numId="27">
    <w:abstractNumId w:val="19"/>
  </w:num>
  <w:num w:numId="28">
    <w:abstractNumId w:val="35"/>
  </w:num>
  <w:num w:numId="29">
    <w:abstractNumId w:val="9"/>
  </w:num>
  <w:num w:numId="30">
    <w:abstractNumId w:val="5"/>
  </w:num>
  <w:num w:numId="31">
    <w:abstractNumId w:val="32"/>
  </w:num>
  <w:num w:numId="32">
    <w:abstractNumId w:val="29"/>
  </w:num>
  <w:num w:numId="33">
    <w:abstractNumId w:val="34"/>
  </w:num>
  <w:num w:numId="34">
    <w:abstractNumId w:val="23"/>
  </w:num>
  <w:num w:numId="35">
    <w:abstractNumId w:val="26"/>
  </w:num>
  <w:num w:numId="36">
    <w:abstractNumId w:val="28"/>
  </w:num>
  <w:num w:numId="37">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E5E"/>
    <w:rsid w:val="000061BE"/>
    <w:rsid w:val="00006B28"/>
    <w:rsid w:val="00006FF6"/>
    <w:rsid w:val="000101D9"/>
    <w:rsid w:val="00012070"/>
    <w:rsid w:val="00012A1E"/>
    <w:rsid w:val="00012F2C"/>
    <w:rsid w:val="0001457C"/>
    <w:rsid w:val="00023E60"/>
    <w:rsid w:val="000261C1"/>
    <w:rsid w:val="000317D0"/>
    <w:rsid w:val="00034D73"/>
    <w:rsid w:val="00045096"/>
    <w:rsid w:val="00050A2F"/>
    <w:rsid w:val="000555A9"/>
    <w:rsid w:val="00057502"/>
    <w:rsid w:val="00061B04"/>
    <w:rsid w:val="00062BF8"/>
    <w:rsid w:val="000717A2"/>
    <w:rsid w:val="00073621"/>
    <w:rsid w:val="00073916"/>
    <w:rsid w:val="0007498A"/>
    <w:rsid w:val="00090F3E"/>
    <w:rsid w:val="00094D10"/>
    <w:rsid w:val="000A106C"/>
    <w:rsid w:val="000A57F6"/>
    <w:rsid w:val="000B5793"/>
    <w:rsid w:val="000B7BCF"/>
    <w:rsid w:val="000C11BA"/>
    <w:rsid w:val="000C2D63"/>
    <w:rsid w:val="000C75C4"/>
    <w:rsid w:val="000C79A0"/>
    <w:rsid w:val="000D0466"/>
    <w:rsid w:val="000D293D"/>
    <w:rsid w:val="000D391E"/>
    <w:rsid w:val="000D4E2B"/>
    <w:rsid w:val="000D56D7"/>
    <w:rsid w:val="000D58A1"/>
    <w:rsid w:val="000E47A2"/>
    <w:rsid w:val="000F7B82"/>
    <w:rsid w:val="00100E48"/>
    <w:rsid w:val="001026A4"/>
    <w:rsid w:val="00106005"/>
    <w:rsid w:val="00113C05"/>
    <w:rsid w:val="00115789"/>
    <w:rsid w:val="0011679D"/>
    <w:rsid w:val="00120B8D"/>
    <w:rsid w:val="00120CDA"/>
    <w:rsid w:val="001268B1"/>
    <w:rsid w:val="00133D4D"/>
    <w:rsid w:val="00133DFC"/>
    <w:rsid w:val="00140352"/>
    <w:rsid w:val="001410AB"/>
    <w:rsid w:val="00144C85"/>
    <w:rsid w:val="0014523C"/>
    <w:rsid w:val="0014648E"/>
    <w:rsid w:val="00150167"/>
    <w:rsid w:val="001520FE"/>
    <w:rsid w:val="00152930"/>
    <w:rsid w:val="00152FBF"/>
    <w:rsid w:val="00160FF5"/>
    <w:rsid w:val="001619EF"/>
    <w:rsid w:val="00164569"/>
    <w:rsid w:val="001661AE"/>
    <w:rsid w:val="001701EF"/>
    <w:rsid w:val="00174352"/>
    <w:rsid w:val="00180E1C"/>
    <w:rsid w:val="001812D0"/>
    <w:rsid w:val="0018143E"/>
    <w:rsid w:val="001815C4"/>
    <w:rsid w:val="00185BAA"/>
    <w:rsid w:val="001869FB"/>
    <w:rsid w:val="00187B69"/>
    <w:rsid w:val="001911ED"/>
    <w:rsid w:val="00191998"/>
    <w:rsid w:val="00192F99"/>
    <w:rsid w:val="001A419F"/>
    <w:rsid w:val="001B0A95"/>
    <w:rsid w:val="001B580C"/>
    <w:rsid w:val="001C2697"/>
    <w:rsid w:val="001C2E57"/>
    <w:rsid w:val="001C48E8"/>
    <w:rsid w:val="001D0F67"/>
    <w:rsid w:val="001D1F38"/>
    <w:rsid w:val="001D2123"/>
    <w:rsid w:val="001D2EA8"/>
    <w:rsid w:val="001D567F"/>
    <w:rsid w:val="001D7977"/>
    <w:rsid w:val="001E0318"/>
    <w:rsid w:val="001E0F53"/>
    <w:rsid w:val="001E34A2"/>
    <w:rsid w:val="001E3695"/>
    <w:rsid w:val="001E3842"/>
    <w:rsid w:val="001E7617"/>
    <w:rsid w:val="001F66ED"/>
    <w:rsid w:val="0021085C"/>
    <w:rsid w:val="002213FB"/>
    <w:rsid w:val="002301FF"/>
    <w:rsid w:val="002327B8"/>
    <w:rsid w:val="002422C6"/>
    <w:rsid w:val="0024711A"/>
    <w:rsid w:val="00250510"/>
    <w:rsid w:val="00253CB7"/>
    <w:rsid w:val="002650CF"/>
    <w:rsid w:val="0027208E"/>
    <w:rsid w:val="00275198"/>
    <w:rsid w:val="00281627"/>
    <w:rsid w:val="00285E40"/>
    <w:rsid w:val="00287323"/>
    <w:rsid w:val="00292B74"/>
    <w:rsid w:val="0029625D"/>
    <w:rsid w:val="002973E7"/>
    <w:rsid w:val="002A07C0"/>
    <w:rsid w:val="002A51E8"/>
    <w:rsid w:val="002A71C2"/>
    <w:rsid w:val="002B0338"/>
    <w:rsid w:val="002B11B4"/>
    <w:rsid w:val="002B1288"/>
    <w:rsid w:val="002B4ECC"/>
    <w:rsid w:val="002B6E91"/>
    <w:rsid w:val="002B7230"/>
    <w:rsid w:val="002C11F3"/>
    <w:rsid w:val="002C5136"/>
    <w:rsid w:val="002C70C9"/>
    <w:rsid w:val="002D0E26"/>
    <w:rsid w:val="002E10A2"/>
    <w:rsid w:val="002E1C69"/>
    <w:rsid w:val="002F122F"/>
    <w:rsid w:val="002F3236"/>
    <w:rsid w:val="00313769"/>
    <w:rsid w:val="00314C33"/>
    <w:rsid w:val="00323FD1"/>
    <w:rsid w:val="003372A7"/>
    <w:rsid w:val="00342D7B"/>
    <w:rsid w:val="00342FB6"/>
    <w:rsid w:val="00345AF7"/>
    <w:rsid w:val="00351A7E"/>
    <w:rsid w:val="0035308D"/>
    <w:rsid w:val="0035327E"/>
    <w:rsid w:val="00354182"/>
    <w:rsid w:val="00365CD9"/>
    <w:rsid w:val="00365CDD"/>
    <w:rsid w:val="00370A13"/>
    <w:rsid w:val="00371AFF"/>
    <w:rsid w:val="00372444"/>
    <w:rsid w:val="00372D02"/>
    <w:rsid w:val="00372F3F"/>
    <w:rsid w:val="003734F7"/>
    <w:rsid w:val="00373AE5"/>
    <w:rsid w:val="00376114"/>
    <w:rsid w:val="00377C67"/>
    <w:rsid w:val="00383411"/>
    <w:rsid w:val="00384922"/>
    <w:rsid w:val="00394E5E"/>
    <w:rsid w:val="00395880"/>
    <w:rsid w:val="003A7B27"/>
    <w:rsid w:val="003B1461"/>
    <w:rsid w:val="003C3964"/>
    <w:rsid w:val="003C3C1F"/>
    <w:rsid w:val="003C4999"/>
    <w:rsid w:val="003C6DF2"/>
    <w:rsid w:val="003C758A"/>
    <w:rsid w:val="003D261F"/>
    <w:rsid w:val="003D2DB3"/>
    <w:rsid w:val="003D7E50"/>
    <w:rsid w:val="003E057B"/>
    <w:rsid w:val="003E54CE"/>
    <w:rsid w:val="004108EF"/>
    <w:rsid w:val="00410D94"/>
    <w:rsid w:val="004137C8"/>
    <w:rsid w:val="00417318"/>
    <w:rsid w:val="004242D8"/>
    <w:rsid w:val="004304D5"/>
    <w:rsid w:val="00430C8D"/>
    <w:rsid w:val="004355D1"/>
    <w:rsid w:val="004445A1"/>
    <w:rsid w:val="00452670"/>
    <w:rsid w:val="0045359D"/>
    <w:rsid w:val="0045471C"/>
    <w:rsid w:val="0045546E"/>
    <w:rsid w:val="00457871"/>
    <w:rsid w:val="00457BEE"/>
    <w:rsid w:val="0046150A"/>
    <w:rsid w:val="004632E9"/>
    <w:rsid w:val="00465DC6"/>
    <w:rsid w:val="00467C03"/>
    <w:rsid w:val="0047385E"/>
    <w:rsid w:val="00480C7D"/>
    <w:rsid w:val="00485588"/>
    <w:rsid w:val="0048609F"/>
    <w:rsid w:val="00487CC2"/>
    <w:rsid w:val="0049080E"/>
    <w:rsid w:val="004A3141"/>
    <w:rsid w:val="004B1A20"/>
    <w:rsid w:val="004B242B"/>
    <w:rsid w:val="004B3027"/>
    <w:rsid w:val="004C1BD2"/>
    <w:rsid w:val="004E2EED"/>
    <w:rsid w:val="004E54F1"/>
    <w:rsid w:val="004E5681"/>
    <w:rsid w:val="004F0CB2"/>
    <w:rsid w:val="004F1367"/>
    <w:rsid w:val="004F191B"/>
    <w:rsid w:val="004F47BD"/>
    <w:rsid w:val="00501262"/>
    <w:rsid w:val="00511C36"/>
    <w:rsid w:val="00520E54"/>
    <w:rsid w:val="005240A2"/>
    <w:rsid w:val="00524B5D"/>
    <w:rsid w:val="00524E34"/>
    <w:rsid w:val="00525E17"/>
    <w:rsid w:val="00526A5C"/>
    <w:rsid w:val="00527B4E"/>
    <w:rsid w:val="00530A8B"/>
    <w:rsid w:val="00533085"/>
    <w:rsid w:val="00534345"/>
    <w:rsid w:val="0053741D"/>
    <w:rsid w:val="0054434E"/>
    <w:rsid w:val="005460CD"/>
    <w:rsid w:val="0054618C"/>
    <w:rsid w:val="005475B8"/>
    <w:rsid w:val="0055077C"/>
    <w:rsid w:val="005515B2"/>
    <w:rsid w:val="005523D5"/>
    <w:rsid w:val="00553004"/>
    <w:rsid w:val="005567BC"/>
    <w:rsid w:val="0055714E"/>
    <w:rsid w:val="005602D5"/>
    <w:rsid w:val="005648F2"/>
    <w:rsid w:val="005707D9"/>
    <w:rsid w:val="005712E1"/>
    <w:rsid w:val="00572281"/>
    <w:rsid w:val="00572490"/>
    <w:rsid w:val="005748D0"/>
    <w:rsid w:val="005755AB"/>
    <w:rsid w:val="00577B99"/>
    <w:rsid w:val="00587151"/>
    <w:rsid w:val="00595072"/>
    <w:rsid w:val="00596990"/>
    <w:rsid w:val="005A106D"/>
    <w:rsid w:val="005A2E8C"/>
    <w:rsid w:val="005A4A54"/>
    <w:rsid w:val="005A53D4"/>
    <w:rsid w:val="005A76B8"/>
    <w:rsid w:val="005A7AA9"/>
    <w:rsid w:val="005A7B02"/>
    <w:rsid w:val="005B163D"/>
    <w:rsid w:val="005B2F95"/>
    <w:rsid w:val="005B39AB"/>
    <w:rsid w:val="005B50E1"/>
    <w:rsid w:val="005B6565"/>
    <w:rsid w:val="005B7901"/>
    <w:rsid w:val="005C04FF"/>
    <w:rsid w:val="005C0A81"/>
    <w:rsid w:val="005C4359"/>
    <w:rsid w:val="005C4C77"/>
    <w:rsid w:val="005C6C3A"/>
    <w:rsid w:val="005D1C45"/>
    <w:rsid w:val="005D2437"/>
    <w:rsid w:val="005D2E56"/>
    <w:rsid w:val="005D37B7"/>
    <w:rsid w:val="005D5C51"/>
    <w:rsid w:val="005E3742"/>
    <w:rsid w:val="005E5700"/>
    <w:rsid w:val="005F2917"/>
    <w:rsid w:val="005F30C6"/>
    <w:rsid w:val="005F46CC"/>
    <w:rsid w:val="005F7C5A"/>
    <w:rsid w:val="00602003"/>
    <w:rsid w:val="00607329"/>
    <w:rsid w:val="00610AF2"/>
    <w:rsid w:val="00624EC5"/>
    <w:rsid w:val="00630B62"/>
    <w:rsid w:val="00630ED2"/>
    <w:rsid w:val="00631F94"/>
    <w:rsid w:val="006436E1"/>
    <w:rsid w:val="00651D24"/>
    <w:rsid w:val="00654048"/>
    <w:rsid w:val="006576A1"/>
    <w:rsid w:val="00663D09"/>
    <w:rsid w:val="00664A5B"/>
    <w:rsid w:val="0066614D"/>
    <w:rsid w:val="00667028"/>
    <w:rsid w:val="00670365"/>
    <w:rsid w:val="00672BE4"/>
    <w:rsid w:val="00684A99"/>
    <w:rsid w:val="00693C5F"/>
    <w:rsid w:val="00696443"/>
    <w:rsid w:val="006A0EBE"/>
    <w:rsid w:val="006B3527"/>
    <w:rsid w:val="006B41CB"/>
    <w:rsid w:val="006C0D3F"/>
    <w:rsid w:val="006C328F"/>
    <w:rsid w:val="006C339B"/>
    <w:rsid w:val="006C48F1"/>
    <w:rsid w:val="006D58D8"/>
    <w:rsid w:val="006D672F"/>
    <w:rsid w:val="006D703A"/>
    <w:rsid w:val="006D7368"/>
    <w:rsid w:val="006E1478"/>
    <w:rsid w:val="006E2376"/>
    <w:rsid w:val="006E23C2"/>
    <w:rsid w:val="006E70E3"/>
    <w:rsid w:val="006E7441"/>
    <w:rsid w:val="006E7515"/>
    <w:rsid w:val="006E7F6F"/>
    <w:rsid w:val="00717A1E"/>
    <w:rsid w:val="00722CFE"/>
    <w:rsid w:val="00723203"/>
    <w:rsid w:val="00723BE8"/>
    <w:rsid w:val="00724A93"/>
    <w:rsid w:val="0072738E"/>
    <w:rsid w:val="00732F94"/>
    <w:rsid w:val="00734669"/>
    <w:rsid w:val="00735DC9"/>
    <w:rsid w:val="00737672"/>
    <w:rsid w:val="007452ED"/>
    <w:rsid w:val="007467B7"/>
    <w:rsid w:val="00747ED3"/>
    <w:rsid w:val="00750046"/>
    <w:rsid w:val="007571AA"/>
    <w:rsid w:val="00757C20"/>
    <w:rsid w:val="00761F3E"/>
    <w:rsid w:val="00765C11"/>
    <w:rsid w:val="007718AE"/>
    <w:rsid w:val="007754A6"/>
    <w:rsid w:val="007778C4"/>
    <w:rsid w:val="007846B5"/>
    <w:rsid w:val="00786D70"/>
    <w:rsid w:val="00786FE2"/>
    <w:rsid w:val="007A05A3"/>
    <w:rsid w:val="007A1C6C"/>
    <w:rsid w:val="007B003D"/>
    <w:rsid w:val="007B5E4C"/>
    <w:rsid w:val="007C4C3E"/>
    <w:rsid w:val="007D33A3"/>
    <w:rsid w:val="007E16DB"/>
    <w:rsid w:val="007E22B1"/>
    <w:rsid w:val="007E7AA1"/>
    <w:rsid w:val="007F1C3E"/>
    <w:rsid w:val="007F2339"/>
    <w:rsid w:val="007F2D42"/>
    <w:rsid w:val="008036B1"/>
    <w:rsid w:val="008107E5"/>
    <w:rsid w:val="008141FF"/>
    <w:rsid w:val="008233DD"/>
    <w:rsid w:val="00831A96"/>
    <w:rsid w:val="00834D8F"/>
    <w:rsid w:val="00835D92"/>
    <w:rsid w:val="0084435E"/>
    <w:rsid w:val="00846C4F"/>
    <w:rsid w:val="00846FB3"/>
    <w:rsid w:val="00855493"/>
    <w:rsid w:val="008619BB"/>
    <w:rsid w:val="00867EED"/>
    <w:rsid w:val="00871E43"/>
    <w:rsid w:val="00874DFF"/>
    <w:rsid w:val="008764D5"/>
    <w:rsid w:val="00880EB2"/>
    <w:rsid w:val="00884EC3"/>
    <w:rsid w:val="00886B1C"/>
    <w:rsid w:val="00886B87"/>
    <w:rsid w:val="00886CF2"/>
    <w:rsid w:val="00897F7C"/>
    <w:rsid w:val="008A3F28"/>
    <w:rsid w:val="008B31B4"/>
    <w:rsid w:val="008B31C1"/>
    <w:rsid w:val="008C095C"/>
    <w:rsid w:val="008C4FCF"/>
    <w:rsid w:val="008C588D"/>
    <w:rsid w:val="008D44F9"/>
    <w:rsid w:val="008E14B4"/>
    <w:rsid w:val="008E1678"/>
    <w:rsid w:val="008E3732"/>
    <w:rsid w:val="008E5493"/>
    <w:rsid w:val="008E58DD"/>
    <w:rsid w:val="008E66EB"/>
    <w:rsid w:val="008E735D"/>
    <w:rsid w:val="008F7819"/>
    <w:rsid w:val="00902B81"/>
    <w:rsid w:val="00904485"/>
    <w:rsid w:val="009107A0"/>
    <w:rsid w:val="00920B37"/>
    <w:rsid w:val="00927C7C"/>
    <w:rsid w:val="00932427"/>
    <w:rsid w:val="009358CA"/>
    <w:rsid w:val="00937FC5"/>
    <w:rsid w:val="00944019"/>
    <w:rsid w:val="00970785"/>
    <w:rsid w:val="00974BAA"/>
    <w:rsid w:val="00975646"/>
    <w:rsid w:val="00980F8B"/>
    <w:rsid w:val="00982235"/>
    <w:rsid w:val="0098312D"/>
    <w:rsid w:val="00987DE8"/>
    <w:rsid w:val="009903FC"/>
    <w:rsid w:val="00991651"/>
    <w:rsid w:val="009963C9"/>
    <w:rsid w:val="009A4B83"/>
    <w:rsid w:val="009A5D73"/>
    <w:rsid w:val="009B5EBB"/>
    <w:rsid w:val="009C3AF1"/>
    <w:rsid w:val="009C53B5"/>
    <w:rsid w:val="009C7403"/>
    <w:rsid w:val="009D1C69"/>
    <w:rsid w:val="009D1CE1"/>
    <w:rsid w:val="009E1028"/>
    <w:rsid w:val="009E2AA2"/>
    <w:rsid w:val="009E43EA"/>
    <w:rsid w:val="009F1BF2"/>
    <w:rsid w:val="00A00002"/>
    <w:rsid w:val="00A1281C"/>
    <w:rsid w:val="00A3019C"/>
    <w:rsid w:val="00A30282"/>
    <w:rsid w:val="00A32D4E"/>
    <w:rsid w:val="00A42A05"/>
    <w:rsid w:val="00A44C3F"/>
    <w:rsid w:val="00A47FDF"/>
    <w:rsid w:val="00A505FA"/>
    <w:rsid w:val="00A53690"/>
    <w:rsid w:val="00A54DB1"/>
    <w:rsid w:val="00A635B9"/>
    <w:rsid w:val="00A6449E"/>
    <w:rsid w:val="00A64FAA"/>
    <w:rsid w:val="00A665E7"/>
    <w:rsid w:val="00A6777F"/>
    <w:rsid w:val="00A71880"/>
    <w:rsid w:val="00A7369B"/>
    <w:rsid w:val="00A753E9"/>
    <w:rsid w:val="00A77195"/>
    <w:rsid w:val="00A82AA1"/>
    <w:rsid w:val="00A83703"/>
    <w:rsid w:val="00A83CE0"/>
    <w:rsid w:val="00A84C59"/>
    <w:rsid w:val="00A85784"/>
    <w:rsid w:val="00A9737A"/>
    <w:rsid w:val="00AA56CE"/>
    <w:rsid w:val="00AB2E57"/>
    <w:rsid w:val="00AD0901"/>
    <w:rsid w:val="00AD2B8F"/>
    <w:rsid w:val="00AD4212"/>
    <w:rsid w:val="00AE2D08"/>
    <w:rsid w:val="00AF71D9"/>
    <w:rsid w:val="00B02BE1"/>
    <w:rsid w:val="00B03558"/>
    <w:rsid w:val="00B11293"/>
    <w:rsid w:val="00B12550"/>
    <w:rsid w:val="00B1344E"/>
    <w:rsid w:val="00B232E0"/>
    <w:rsid w:val="00B27C2A"/>
    <w:rsid w:val="00B3320B"/>
    <w:rsid w:val="00B3468E"/>
    <w:rsid w:val="00B3476E"/>
    <w:rsid w:val="00B42365"/>
    <w:rsid w:val="00B4444D"/>
    <w:rsid w:val="00B44606"/>
    <w:rsid w:val="00B45BC3"/>
    <w:rsid w:val="00B509FC"/>
    <w:rsid w:val="00B523BE"/>
    <w:rsid w:val="00B52EC6"/>
    <w:rsid w:val="00B55464"/>
    <w:rsid w:val="00B55CCD"/>
    <w:rsid w:val="00B615DB"/>
    <w:rsid w:val="00B623E6"/>
    <w:rsid w:val="00B6413C"/>
    <w:rsid w:val="00B647C2"/>
    <w:rsid w:val="00B7317B"/>
    <w:rsid w:val="00B76B41"/>
    <w:rsid w:val="00B85012"/>
    <w:rsid w:val="00BA12CD"/>
    <w:rsid w:val="00BA50E8"/>
    <w:rsid w:val="00BA5A3D"/>
    <w:rsid w:val="00BA695C"/>
    <w:rsid w:val="00BB0FD4"/>
    <w:rsid w:val="00BB11E8"/>
    <w:rsid w:val="00BB4150"/>
    <w:rsid w:val="00BB6770"/>
    <w:rsid w:val="00BC496A"/>
    <w:rsid w:val="00BC582C"/>
    <w:rsid w:val="00BD25E9"/>
    <w:rsid w:val="00BD6CA1"/>
    <w:rsid w:val="00BF1F18"/>
    <w:rsid w:val="00BF2D6B"/>
    <w:rsid w:val="00BF6A02"/>
    <w:rsid w:val="00BF7041"/>
    <w:rsid w:val="00C0653E"/>
    <w:rsid w:val="00C06990"/>
    <w:rsid w:val="00C10EB4"/>
    <w:rsid w:val="00C14F4D"/>
    <w:rsid w:val="00C16769"/>
    <w:rsid w:val="00C16B6C"/>
    <w:rsid w:val="00C2379F"/>
    <w:rsid w:val="00C240C0"/>
    <w:rsid w:val="00C343BD"/>
    <w:rsid w:val="00C36321"/>
    <w:rsid w:val="00C46ADF"/>
    <w:rsid w:val="00C47592"/>
    <w:rsid w:val="00C55177"/>
    <w:rsid w:val="00C616A1"/>
    <w:rsid w:val="00C62A76"/>
    <w:rsid w:val="00C63FB0"/>
    <w:rsid w:val="00C65D92"/>
    <w:rsid w:val="00C8067B"/>
    <w:rsid w:val="00C8300F"/>
    <w:rsid w:val="00C85D5C"/>
    <w:rsid w:val="00C87029"/>
    <w:rsid w:val="00C94A27"/>
    <w:rsid w:val="00C96578"/>
    <w:rsid w:val="00CA184B"/>
    <w:rsid w:val="00CA2F31"/>
    <w:rsid w:val="00CB01BD"/>
    <w:rsid w:val="00CB291D"/>
    <w:rsid w:val="00CC1E09"/>
    <w:rsid w:val="00CC2E0C"/>
    <w:rsid w:val="00CD4CC5"/>
    <w:rsid w:val="00CE49A3"/>
    <w:rsid w:val="00CE4C8F"/>
    <w:rsid w:val="00CE705E"/>
    <w:rsid w:val="00CF48AA"/>
    <w:rsid w:val="00CF7EFB"/>
    <w:rsid w:val="00D023A7"/>
    <w:rsid w:val="00D0429D"/>
    <w:rsid w:val="00D113B9"/>
    <w:rsid w:val="00D15ED1"/>
    <w:rsid w:val="00D2506F"/>
    <w:rsid w:val="00D3097A"/>
    <w:rsid w:val="00D34A1B"/>
    <w:rsid w:val="00D35D0F"/>
    <w:rsid w:val="00D44220"/>
    <w:rsid w:val="00D442EC"/>
    <w:rsid w:val="00D51693"/>
    <w:rsid w:val="00D51BB7"/>
    <w:rsid w:val="00D56BF2"/>
    <w:rsid w:val="00D57AC3"/>
    <w:rsid w:val="00D61186"/>
    <w:rsid w:val="00D66E2C"/>
    <w:rsid w:val="00D713B6"/>
    <w:rsid w:val="00D75A55"/>
    <w:rsid w:val="00D943B3"/>
    <w:rsid w:val="00D94699"/>
    <w:rsid w:val="00D95FAB"/>
    <w:rsid w:val="00DA0D54"/>
    <w:rsid w:val="00DA53E7"/>
    <w:rsid w:val="00DA7A68"/>
    <w:rsid w:val="00DA7D0B"/>
    <w:rsid w:val="00DB1E63"/>
    <w:rsid w:val="00DB3CAC"/>
    <w:rsid w:val="00DB54C1"/>
    <w:rsid w:val="00DB5F4F"/>
    <w:rsid w:val="00DC2AC5"/>
    <w:rsid w:val="00DC6E10"/>
    <w:rsid w:val="00DC7ADB"/>
    <w:rsid w:val="00DD09F2"/>
    <w:rsid w:val="00DD14A6"/>
    <w:rsid w:val="00DD2336"/>
    <w:rsid w:val="00DD2E4F"/>
    <w:rsid w:val="00DE51F4"/>
    <w:rsid w:val="00DF174C"/>
    <w:rsid w:val="00E02E84"/>
    <w:rsid w:val="00E05C9E"/>
    <w:rsid w:val="00E06EFF"/>
    <w:rsid w:val="00E1004B"/>
    <w:rsid w:val="00E14EF1"/>
    <w:rsid w:val="00E2178E"/>
    <w:rsid w:val="00E21E3B"/>
    <w:rsid w:val="00E23510"/>
    <w:rsid w:val="00E2352A"/>
    <w:rsid w:val="00E236AD"/>
    <w:rsid w:val="00E2385D"/>
    <w:rsid w:val="00E24292"/>
    <w:rsid w:val="00E2695E"/>
    <w:rsid w:val="00E304BE"/>
    <w:rsid w:val="00E3439D"/>
    <w:rsid w:val="00E40A11"/>
    <w:rsid w:val="00E41D55"/>
    <w:rsid w:val="00E420D4"/>
    <w:rsid w:val="00E43A6C"/>
    <w:rsid w:val="00E44C6E"/>
    <w:rsid w:val="00E4668D"/>
    <w:rsid w:val="00E573A3"/>
    <w:rsid w:val="00E62B11"/>
    <w:rsid w:val="00E67F02"/>
    <w:rsid w:val="00E74D57"/>
    <w:rsid w:val="00E81B88"/>
    <w:rsid w:val="00E8541B"/>
    <w:rsid w:val="00E8730C"/>
    <w:rsid w:val="00EA00EC"/>
    <w:rsid w:val="00EB0C6B"/>
    <w:rsid w:val="00EB1C78"/>
    <w:rsid w:val="00EB6095"/>
    <w:rsid w:val="00EC0844"/>
    <w:rsid w:val="00EC0F69"/>
    <w:rsid w:val="00EC17F9"/>
    <w:rsid w:val="00EC1926"/>
    <w:rsid w:val="00EC4163"/>
    <w:rsid w:val="00EC4510"/>
    <w:rsid w:val="00ED5287"/>
    <w:rsid w:val="00ED7582"/>
    <w:rsid w:val="00EE04AE"/>
    <w:rsid w:val="00EE3D1E"/>
    <w:rsid w:val="00F01BBC"/>
    <w:rsid w:val="00F0563A"/>
    <w:rsid w:val="00F13376"/>
    <w:rsid w:val="00F206CD"/>
    <w:rsid w:val="00F22D72"/>
    <w:rsid w:val="00F32B96"/>
    <w:rsid w:val="00F5382E"/>
    <w:rsid w:val="00F57194"/>
    <w:rsid w:val="00F701DB"/>
    <w:rsid w:val="00F72E7E"/>
    <w:rsid w:val="00F77C4F"/>
    <w:rsid w:val="00F81780"/>
    <w:rsid w:val="00F820E9"/>
    <w:rsid w:val="00F83120"/>
    <w:rsid w:val="00F85012"/>
    <w:rsid w:val="00F85717"/>
    <w:rsid w:val="00F9183A"/>
    <w:rsid w:val="00F94E4E"/>
    <w:rsid w:val="00F96DCF"/>
    <w:rsid w:val="00FA39F4"/>
    <w:rsid w:val="00FA6D3A"/>
    <w:rsid w:val="00FB020E"/>
    <w:rsid w:val="00FC3EA0"/>
    <w:rsid w:val="00FC72E2"/>
    <w:rsid w:val="00FD0494"/>
    <w:rsid w:val="00FD376A"/>
    <w:rsid w:val="00FD42B7"/>
    <w:rsid w:val="00FD7D91"/>
    <w:rsid w:val="00FE1CA2"/>
    <w:rsid w:val="00FE6E9E"/>
    <w:rsid w:val="00FF0271"/>
    <w:rsid w:val="00FF3993"/>
    <w:rsid w:val="00FF48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D3FAC"/>
  <w15:chartTrackingRefBased/>
  <w15:docId w15:val="{017BDF51-593E-4111-9CA2-B1FCA376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30"/>
    <w:pPr>
      <w:spacing w:after="0" w:line="240" w:lineRule="auto"/>
    </w:pPr>
    <w:rPr>
      <w:rFonts w:ascii="Times New Roman" w:eastAsia="Times New Roman" w:hAnsi="Times New Roman" w:cs="Times New Roman"/>
      <w:sz w:val="24"/>
      <w:szCs w:val="24"/>
      <w:lang w:val="en-LB"/>
    </w:rPr>
  </w:style>
  <w:style w:type="paragraph" w:styleId="Heading1">
    <w:name w:val="heading 1"/>
    <w:basedOn w:val="Normal"/>
    <w:next w:val="Normal"/>
    <w:link w:val="Heading1Char"/>
    <w:uiPriority w:val="9"/>
    <w:qFormat/>
    <w:rsid w:val="005B7901"/>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5B7901"/>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outlineLvl w:val="1"/>
    </w:pPr>
    <w:rPr>
      <w:caps/>
      <w:spacing w:val="15"/>
    </w:rPr>
  </w:style>
  <w:style w:type="paragraph" w:styleId="Heading3">
    <w:name w:val="heading 3"/>
    <w:basedOn w:val="Normal"/>
    <w:next w:val="Normal"/>
    <w:link w:val="Heading3Char"/>
    <w:uiPriority w:val="9"/>
    <w:unhideWhenUsed/>
    <w:qFormat/>
    <w:rsid w:val="005B7901"/>
    <w:pPr>
      <w:pBdr>
        <w:top w:val="single" w:sz="6" w:space="2" w:color="052F61" w:themeColor="accent1"/>
      </w:pBdr>
      <w:spacing w:before="300"/>
      <w:outlineLvl w:val="2"/>
    </w:pPr>
    <w:rPr>
      <w:caps/>
      <w:color w:val="021730" w:themeColor="accent1" w:themeShade="7F"/>
      <w:spacing w:val="15"/>
    </w:rPr>
  </w:style>
  <w:style w:type="paragraph" w:styleId="Heading4">
    <w:name w:val="heading 4"/>
    <w:basedOn w:val="Normal"/>
    <w:next w:val="Normal"/>
    <w:link w:val="Heading4Char"/>
    <w:uiPriority w:val="9"/>
    <w:unhideWhenUsed/>
    <w:qFormat/>
    <w:rsid w:val="0066614D"/>
    <w:pPr>
      <w:keepNext/>
      <w:keepLines/>
      <w:spacing w:before="40"/>
      <w:outlineLvl w:val="3"/>
    </w:pPr>
    <w:rPr>
      <w:rFonts w:asciiTheme="majorHAnsi" w:eastAsiaTheme="majorEastAsia" w:hAnsiTheme="majorHAnsi" w:cstheme="majorBidi"/>
      <w:i/>
      <w:iCs/>
      <w:color w:val="032348" w:themeColor="accent1" w:themeShade="BF"/>
    </w:rPr>
  </w:style>
  <w:style w:type="paragraph" w:styleId="Heading5">
    <w:name w:val="heading 5"/>
    <w:basedOn w:val="Normal"/>
    <w:next w:val="Normal"/>
    <w:link w:val="Heading5Char"/>
    <w:uiPriority w:val="9"/>
    <w:semiHidden/>
    <w:unhideWhenUsed/>
    <w:qFormat/>
    <w:rsid w:val="007C4C3E"/>
    <w:pPr>
      <w:keepNext/>
      <w:keepLines/>
      <w:spacing w:before="40" w:line="259" w:lineRule="auto"/>
      <w:ind w:left="1008" w:hanging="1008"/>
      <w:outlineLvl w:val="4"/>
    </w:pPr>
    <w:rPr>
      <w:rFonts w:asciiTheme="majorHAnsi" w:eastAsiaTheme="majorEastAsia" w:hAnsiTheme="majorHAnsi" w:cstheme="majorBidi"/>
      <w:color w:val="032348" w:themeColor="accent1" w:themeShade="BF"/>
      <w:sz w:val="22"/>
      <w:szCs w:val="22"/>
    </w:rPr>
  </w:style>
  <w:style w:type="paragraph" w:styleId="Heading6">
    <w:name w:val="heading 6"/>
    <w:basedOn w:val="Normal"/>
    <w:next w:val="Normal"/>
    <w:link w:val="Heading6Char"/>
    <w:uiPriority w:val="9"/>
    <w:semiHidden/>
    <w:unhideWhenUsed/>
    <w:qFormat/>
    <w:rsid w:val="00160FF5"/>
    <w:pPr>
      <w:keepNext/>
      <w:keepLines/>
      <w:spacing w:before="40"/>
      <w:outlineLvl w:val="5"/>
    </w:pPr>
    <w:rPr>
      <w:rFonts w:asciiTheme="majorHAnsi" w:eastAsiaTheme="majorEastAsia" w:hAnsiTheme="majorHAnsi" w:cstheme="majorBidi"/>
      <w:color w:val="021730" w:themeColor="accent1" w:themeShade="7F"/>
    </w:rPr>
  </w:style>
  <w:style w:type="paragraph" w:styleId="Heading7">
    <w:name w:val="heading 7"/>
    <w:basedOn w:val="Normal"/>
    <w:next w:val="Normal"/>
    <w:link w:val="Heading7Char"/>
    <w:uiPriority w:val="9"/>
    <w:unhideWhenUsed/>
    <w:qFormat/>
    <w:rsid w:val="007C4C3E"/>
    <w:pPr>
      <w:keepNext/>
      <w:keepLines/>
      <w:spacing w:before="40" w:line="259" w:lineRule="auto"/>
      <w:ind w:left="1296" w:hanging="1296"/>
      <w:outlineLvl w:val="6"/>
    </w:pPr>
    <w:rPr>
      <w:rFonts w:asciiTheme="majorHAnsi" w:eastAsiaTheme="majorEastAsia" w:hAnsiTheme="majorHAnsi" w:cstheme="majorBidi"/>
      <w:i/>
      <w:iCs/>
      <w:color w:val="021730" w:themeColor="accent1" w:themeShade="7F"/>
      <w:sz w:val="22"/>
      <w:szCs w:val="22"/>
    </w:rPr>
  </w:style>
  <w:style w:type="paragraph" w:styleId="Heading8">
    <w:name w:val="heading 8"/>
    <w:basedOn w:val="Normal"/>
    <w:next w:val="Normal"/>
    <w:link w:val="Heading8Char"/>
    <w:uiPriority w:val="9"/>
    <w:semiHidden/>
    <w:unhideWhenUsed/>
    <w:qFormat/>
    <w:rsid w:val="007C4C3E"/>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4C3E"/>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901"/>
    <w:rPr>
      <w:rFonts w:eastAsiaTheme="minorEastAsia"/>
      <w:caps/>
      <w:color w:val="FFFFFF" w:themeColor="background1"/>
      <w:spacing w:val="15"/>
      <w:shd w:val="clear" w:color="auto" w:fill="052F61" w:themeFill="accent1"/>
    </w:rPr>
  </w:style>
  <w:style w:type="character" w:customStyle="1" w:styleId="Heading2Char">
    <w:name w:val="Heading 2 Char"/>
    <w:basedOn w:val="DefaultParagraphFont"/>
    <w:link w:val="Heading2"/>
    <w:uiPriority w:val="9"/>
    <w:rsid w:val="005B7901"/>
    <w:rPr>
      <w:rFonts w:eastAsiaTheme="minorEastAsia"/>
      <w:caps/>
      <w:spacing w:val="15"/>
      <w:sz w:val="20"/>
      <w:szCs w:val="20"/>
      <w:shd w:val="clear" w:color="auto" w:fill="B1D2FB" w:themeFill="accent1" w:themeFillTint="33"/>
    </w:rPr>
  </w:style>
  <w:style w:type="character" w:customStyle="1" w:styleId="Heading3Char">
    <w:name w:val="Heading 3 Char"/>
    <w:basedOn w:val="DefaultParagraphFont"/>
    <w:link w:val="Heading3"/>
    <w:uiPriority w:val="9"/>
    <w:rsid w:val="005B7901"/>
    <w:rPr>
      <w:rFonts w:eastAsiaTheme="minorEastAsia"/>
      <w:caps/>
      <w:color w:val="021730" w:themeColor="accent1" w:themeShade="7F"/>
      <w:spacing w:val="15"/>
      <w:sz w:val="20"/>
      <w:szCs w:val="20"/>
    </w:rPr>
  </w:style>
  <w:style w:type="paragraph" w:styleId="ListParagraph">
    <w:name w:val="List Paragraph"/>
    <w:aliases w:val="Indent Paragraph,Citation List,List Paragraph (numbered (a)),List Paragraph1,WB Para,List Square,ADB List Paragraph,Bullets,Lapis Bulleted List,Dot pt,F5 List Paragraph,No Spacing1,List Paragraph Char Char Char,Indicator Text,Bullet 1,L"/>
    <w:basedOn w:val="Normal"/>
    <w:link w:val="ListParagraphChar"/>
    <w:uiPriority w:val="34"/>
    <w:qFormat/>
    <w:rsid w:val="005B7901"/>
    <w:pPr>
      <w:ind w:left="720"/>
      <w:contextualSpacing/>
    </w:pPr>
  </w:style>
  <w:style w:type="table" w:styleId="TableGrid">
    <w:name w:val="Table Grid"/>
    <w:basedOn w:val="TableNormal"/>
    <w:uiPriority w:val="39"/>
    <w:rsid w:val="005B7901"/>
    <w:pPr>
      <w:spacing w:before="100"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Geneva 9,Font: Geneva 9,Boston 10,f,single space,ft,footnote text,Fußnote,Footnote,WB-Fußnotentext,WB-Fußnotentext Char Char,Fußnotentext Char,fn,Footnote Text Blue,Footnote Text1,Char,Footnote Text Char2,Footnote Text Char1 Char"/>
    <w:basedOn w:val="Normal"/>
    <w:link w:val="FootnoteTextChar"/>
    <w:uiPriority w:val="99"/>
    <w:unhideWhenUsed/>
    <w:rsid w:val="005B7901"/>
  </w:style>
  <w:style w:type="character" w:customStyle="1" w:styleId="FootnoteTextChar">
    <w:name w:val="Footnote Text Char"/>
    <w:aliases w:val="Geneva 9 Char,Font: Geneva 9 Char,Boston 10 Char,f Char,single space Char,ft Char,footnote text Char,Fußnote Char,Footnote Char,WB-Fußnotentext Char,WB-Fußnotentext Char Char Char,Fußnotentext Char Char,fn Char,Footnote Text Blue Char"/>
    <w:basedOn w:val="DefaultParagraphFont"/>
    <w:link w:val="FootnoteText"/>
    <w:uiPriority w:val="99"/>
    <w:rsid w:val="005B7901"/>
    <w:rPr>
      <w:rFonts w:eastAsiaTheme="minorEastAsia"/>
      <w:sz w:val="20"/>
      <w:szCs w:val="20"/>
    </w:rPr>
  </w:style>
  <w:style w:type="character" w:styleId="FootnoteReference">
    <w:name w:val="footnote reference"/>
    <w:aliases w:val="ftref,16 Point,Superscript 6 Point,BVI fnr,Footnote text,Ref. de nota al pie1,Times 10 Point, Exposant 3 Point,Footnote symbol,Footnote reference number,Exposant 3 Point,EN Footnote Reference,note TESI,(NECG) Footnote Reference,сноска"/>
    <w:basedOn w:val="DefaultParagraphFont"/>
    <w:link w:val="BVIfnrCarCar"/>
    <w:uiPriority w:val="99"/>
    <w:unhideWhenUsed/>
    <w:qFormat/>
    <w:rsid w:val="005B7901"/>
    <w:rPr>
      <w:vertAlign w:val="superscript"/>
    </w:rPr>
  </w:style>
  <w:style w:type="paragraph" w:styleId="Footer">
    <w:name w:val="footer"/>
    <w:basedOn w:val="Normal"/>
    <w:link w:val="FooterChar"/>
    <w:uiPriority w:val="99"/>
    <w:unhideWhenUsed/>
    <w:rsid w:val="005B7901"/>
    <w:pPr>
      <w:tabs>
        <w:tab w:val="center" w:pos="4536"/>
        <w:tab w:val="right" w:pos="9072"/>
      </w:tabs>
    </w:pPr>
  </w:style>
  <w:style w:type="character" w:customStyle="1" w:styleId="FooterChar">
    <w:name w:val="Footer Char"/>
    <w:basedOn w:val="DefaultParagraphFont"/>
    <w:link w:val="Footer"/>
    <w:uiPriority w:val="99"/>
    <w:rsid w:val="005B7901"/>
    <w:rPr>
      <w:rFonts w:eastAsiaTheme="minorEastAsia"/>
      <w:sz w:val="20"/>
      <w:szCs w:val="20"/>
    </w:rPr>
  </w:style>
  <w:style w:type="paragraph" w:styleId="Title">
    <w:name w:val="Title"/>
    <w:basedOn w:val="Normal"/>
    <w:next w:val="Normal"/>
    <w:link w:val="TitleChar"/>
    <w:uiPriority w:val="10"/>
    <w:qFormat/>
    <w:rsid w:val="005B7901"/>
    <w:rPr>
      <w:rFonts w:asciiTheme="majorHAnsi" w:eastAsiaTheme="majorEastAsia" w:hAnsiTheme="majorHAnsi" w:cstheme="majorBidi"/>
      <w:caps/>
      <w:color w:val="052F61" w:themeColor="accent1"/>
      <w:spacing w:val="10"/>
      <w:sz w:val="52"/>
      <w:szCs w:val="52"/>
    </w:rPr>
  </w:style>
  <w:style w:type="character" w:customStyle="1" w:styleId="TitleChar">
    <w:name w:val="Title Char"/>
    <w:basedOn w:val="DefaultParagraphFont"/>
    <w:link w:val="Title"/>
    <w:uiPriority w:val="10"/>
    <w:rsid w:val="005B7901"/>
    <w:rPr>
      <w:rFonts w:asciiTheme="majorHAnsi" w:eastAsiaTheme="majorEastAsia" w:hAnsiTheme="majorHAnsi" w:cstheme="majorBidi"/>
      <w:caps/>
      <w:color w:val="052F61" w:themeColor="accent1"/>
      <w:spacing w:val="10"/>
      <w:sz w:val="52"/>
      <w:szCs w:val="52"/>
    </w:rPr>
  </w:style>
  <w:style w:type="paragraph" w:styleId="Header">
    <w:name w:val="header"/>
    <w:basedOn w:val="Normal"/>
    <w:link w:val="HeaderChar"/>
    <w:uiPriority w:val="99"/>
    <w:unhideWhenUsed/>
    <w:rsid w:val="005B7901"/>
    <w:pPr>
      <w:tabs>
        <w:tab w:val="center" w:pos="4513"/>
        <w:tab w:val="right" w:pos="9026"/>
      </w:tabs>
    </w:pPr>
  </w:style>
  <w:style w:type="character" w:customStyle="1" w:styleId="HeaderChar">
    <w:name w:val="Header Char"/>
    <w:basedOn w:val="DefaultParagraphFont"/>
    <w:link w:val="Header"/>
    <w:uiPriority w:val="99"/>
    <w:rsid w:val="005B7901"/>
    <w:rPr>
      <w:rFonts w:eastAsiaTheme="minorEastAsia"/>
      <w:sz w:val="20"/>
      <w:szCs w:val="20"/>
    </w:rPr>
  </w:style>
  <w:style w:type="table" w:styleId="GridTable4-Accent1">
    <w:name w:val="Grid Table 4 Accent 1"/>
    <w:basedOn w:val="TableNormal"/>
    <w:uiPriority w:val="49"/>
    <w:rsid w:val="005B7901"/>
    <w:pPr>
      <w:spacing w:before="100" w:after="0" w:line="240" w:lineRule="auto"/>
    </w:pPr>
    <w:rPr>
      <w:rFonts w:eastAsiaTheme="minorEastAsia"/>
      <w:sz w:val="20"/>
      <w:szCs w:val="20"/>
    </w:rPr>
    <w:tblPr>
      <w:tblStyleRowBandSize w:val="1"/>
      <w:tblStyleColBandSize w:val="1"/>
      <w:tblBorders>
        <w:top w:val="single" w:sz="4" w:space="0" w:color="167AF3" w:themeColor="accent1" w:themeTint="99"/>
        <w:left w:val="single" w:sz="4" w:space="0" w:color="167AF3" w:themeColor="accent1" w:themeTint="99"/>
        <w:bottom w:val="single" w:sz="4" w:space="0" w:color="167AF3" w:themeColor="accent1" w:themeTint="99"/>
        <w:right w:val="single" w:sz="4" w:space="0" w:color="167AF3" w:themeColor="accent1" w:themeTint="99"/>
        <w:insideH w:val="single" w:sz="4" w:space="0" w:color="167AF3" w:themeColor="accent1" w:themeTint="99"/>
        <w:insideV w:val="single" w:sz="4" w:space="0" w:color="167AF3" w:themeColor="accent1" w:themeTint="99"/>
      </w:tblBorders>
    </w:tblPr>
    <w:tblStylePr w:type="firstRow">
      <w:rPr>
        <w:b/>
        <w:bCs/>
        <w:color w:val="FFFFFF" w:themeColor="background1"/>
      </w:rPr>
      <w:tblPr/>
      <w:tcPr>
        <w:tcBorders>
          <w:top w:val="single" w:sz="4" w:space="0" w:color="052F61" w:themeColor="accent1"/>
          <w:left w:val="single" w:sz="4" w:space="0" w:color="052F61" w:themeColor="accent1"/>
          <w:bottom w:val="single" w:sz="4" w:space="0" w:color="052F61" w:themeColor="accent1"/>
          <w:right w:val="single" w:sz="4" w:space="0" w:color="052F61" w:themeColor="accent1"/>
          <w:insideH w:val="nil"/>
          <w:insideV w:val="nil"/>
        </w:tcBorders>
        <w:shd w:val="clear" w:color="auto" w:fill="052F61" w:themeFill="accent1"/>
      </w:tcPr>
    </w:tblStylePr>
    <w:tblStylePr w:type="lastRow">
      <w:rPr>
        <w:b/>
        <w:bCs/>
      </w:rPr>
      <w:tblPr/>
      <w:tcPr>
        <w:tcBorders>
          <w:top w:val="double" w:sz="4" w:space="0" w:color="052F61" w:themeColor="accent1"/>
        </w:tcBorders>
      </w:tcPr>
    </w:tblStylePr>
    <w:tblStylePr w:type="firstCol">
      <w:rPr>
        <w:b/>
        <w:bCs/>
      </w:rPr>
    </w:tblStylePr>
    <w:tblStylePr w:type="lastCol">
      <w:rPr>
        <w:b/>
        <w:bCs/>
      </w:rPr>
    </w:tblStylePr>
    <w:tblStylePr w:type="band1Vert">
      <w:tblPr/>
      <w:tcPr>
        <w:shd w:val="clear" w:color="auto" w:fill="B1D2FB" w:themeFill="accent1" w:themeFillTint="33"/>
      </w:tcPr>
    </w:tblStylePr>
    <w:tblStylePr w:type="band1Horz">
      <w:tblPr/>
      <w:tcPr>
        <w:shd w:val="clear" w:color="auto" w:fill="B1D2FB" w:themeFill="accent1" w:themeFillTint="33"/>
      </w:tcPr>
    </w:tblStylePr>
  </w:style>
  <w:style w:type="character" w:customStyle="1" w:styleId="ListParagraphChar">
    <w:name w:val="List Paragraph Char"/>
    <w:aliases w:val="Indent Paragraph Char,Citation List Char,List Paragraph (numbered (a)) Char,List Paragraph1 Char,WB Para Char,List Square Char,ADB List Paragraph Char,Bullets Char,Lapis Bulleted List Char,Dot pt Char,F5 List Paragraph Char,L Char"/>
    <w:link w:val="ListParagraph"/>
    <w:uiPriority w:val="34"/>
    <w:qFormat/>
    <w:rsid w:val="005B7901"/>
    <w:rPr>
      <w:rFonts w:eastAsiaTheme="minorEastAsia"/>
      <w:sz w:val="20"/>
      <w:szCs w:val="20"/>
    </w:rPr>
  </w:style>
  <w:style w:type="character" w:styleId="CommentReference">
    <w:name w:val="annotation reference"/>
    <w:basedOn w:val="DefaultParagraphFont"/>
    <w:uiPriority w:val="99"/>
    <w:semiHidden/>
    <w:unhideWhenUsed/>
    <w:rsid w:val="005B7901"/>
    <w:rPr>
      <w:sz w:val="16"/>
      <w:szCs w:val="16"/>
    </w:rPr>
  </w:style>
  <w:style w:type="paragraph" w:styleId="CommentText">
    <w:name w:val="annotation text"/>
    <w:basedOn w:val="Normal"/>
    <w:link w:val="CommentTextChar"/>
    <w:uiPriority w:val="99"/>
    <w:unhideWhenUsed/>
    <w:rsid w:val="005B7901"/>
  </w:style>
  <w:style w:type="character" w:customStyle="1" w:styleId="CommentTextChar">
    <w:name w:val="Comment Text Char"/>
    <w:basedOn w:val="DefaultParagraphFont"/>
    <w:link w:val="CommentText"/>
    <w:uiPriority w:val="99"/>
    <w:rsid w:val="005B7901"/>
    <w:rPr>
      <w:rFonts w:eastAsiaTheme="minorEastAsia"/>
      <w:sz w:val="20"/>
      <w:szCs w:val="20"/>
    </w:rPr>
  </w:style>
  <w:style w:type="paragraph" w:styleId="BalloonText">
    <w:name w:val="Balloon Text"/>
    <w:basedOn w:val="Normal"/>
    <w:link w:val="BalloonTextChar"/>
    <w:uiPriority w:val="99"/>
    <w:semiHidden/>
    <w:unhideWhenUsed/>
    <w:rsid w:val="005B79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901"/>
    <w:rPr>
      <w:rFonts w:ascii="Segoe UI" w:eastAsiaTheme="minorEastAsia" w:hAnsi="Segoe UI" w:cs="Segoe UI"/>
      <w:sz w:val="18"/>
      <w:szCs w:val="18"/>
    </w:rPr>
  </w:style>
  <w:style w:type="character" w:customStyle="1" w:styleId="Heading4Char">
    <w:name w:val="Heading 4 Char"/>
    <w:basedOn w:val="DefaultParagraphFont"/>
    <w:link w:val="Heading4"/>
    <w:uiPriority w:val="9"/>
    <w:rsid w:val="0066614D"/>
    <w:rPr>
      <w:rFonts w:asciiTheme="majorHAnsi" w:eastAsiaTheme="majorEastAsia" w:hAnsiTheme="majorHAnsi" w:cstheme="majorBidi"/>
      <w:i/>
      <w:iCs/>
      <w:color w:val="032348" w:themeColor="accent1" w:themeShade="BF"/>
      <w:sz w:val="20"/>
      <w:szCs w:val="20"/>
    </w:rPr>
  </w:style>
  <w:style w:type="character" w:customStyle="1" w:styleId="apple-converted-space">
    <w:name w:val="apple-converted-space"/>
    <w:basedOn w:val="DefaultParagraphFont"/>
    <w:rsid w:val="00BA12CD"/>
  </w:style>
  <w:style w:type="paragraph" w:styleId="NoSpacing">
    <w:name w:val="No Spacing"/>
    <w:link w:val="NoSpacingChar"/>
    <w:uiPriority w:val="1"/>
    <w:qFormat/>
    <w:rsid w:val="001D21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D2123"/>
    <w:rPr>
      <w:rFonts w:eastAsiaTheme="minorEastAsia"/>
      <w:lang w:val="en-US"/>
    </w:rPr>
  </w:style>
  <w:style w:type="character" w:styleId="Hyperlink">
    <w:name w:val="Hyperlink"/>
    <w:basedOn w:val="DefaultParagraphFont"/>
    <w:uiPriority w:val="99"/>
    <w:unhideWhenUsed/>
    <w:rsid w:val="006E1478"/>
    <w:rPr>
      <w:color w:val="0000FF"/>
      <w:u w:val="single"/>
    </w:rPr>
  </w:style>
  <w:style w:type="paragraph" w:customStyle="1" w:styleId="Default">
    <w:name w:val="Default"/>
    <w:link w:val="DefaultChar"/>
    <w:rsid w:val="005F30C6"/>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5F30C6"/>
    <w:rPr>
      <w:i/>
      <w:iCs/>
    </w:rPr>
  </w:style>
  <w:style w:type="paragraph" w:customStyle="1" w:styleId="paragraph">
    <w:name w:val="paragraph"/>
    <w:basedOn w:val="Normal"/>
    <w:rsid w:val="00D66E2C"/>
    <w:pPr>
      <w:spacing w:beforeAutospacing="1" w:after="100" w:afterAutospacing="1"/>
    </w:pPr>
    <w:rPr>
      <w:lang w:val="en-US"/>
    </w:rPr>
  </w:style>
  <w:style w:type="character" w:customStyle="1" w:styleId="normaltextrun">
    <w:name w:val="normaltextrun"/>
    <w:basedOn w:val="DefaultParagraphFont"/>
    <w:rsid w:val="00D66E2C"/>
  </w:style>
  <w:style w:type="paragraph" w:styleId="CommentSubject">
    <w:name w:val="annotation subject"/>
    <w:basedOn w:val="CommentText"/>
    <w:next w:val="CommentText"/>
    <w:link w:val="CommentSubjectChar"/>
    <w:uiPriority w:val="99"/>
    <w:semiHidden/>
    <w:unhideWhenUsed/>
    <w:rsid w:val="006B41CB"/>
    <w:rPr>
      <w:b/>
      <w:bCs/>
    </w:rPr>
  </w:style>
  <w:style w:type="character" w:customStyle="1" w:styleId="CommentSubjectChar">
    <w:name w:val="Comment Subject Char"/>
    <w:basedOn w:val="CommentTextChar"/>
    <w:link w:val="CommentSubject"/>
    <w:uiPriority w:val="99"/>
    <w:semiHidden/>
    <w:rsid w:val="006B41CB"/>
    <w:rPr>
      <w:rFonts w:eastAsiaTheme="minorEastAsia"/>
      <w:b/>
      <w:bCs/>
      <w:sz w:val="20"/>
      <w:szCs w:val="20"/>
    </w:rPr>
  </w:style>
  <w:style w:type="paragraph" w:styleId="Revision">
    <w:name w:val="Revision"/>
    <w:hidden/>
    <w:uiPriority w:val="99"/>
    <w:semiHidden/>
    <w:rsid w:val="00525E17"/>
    <w:pPr>
      <w:spacing w:after="0" w:line="240" w:lineRule="auto"/>
    </w:pPr>
    <w:rPr>
      <w:rFonts w:eastAsiaTheme="minorEastAsia"/>
      <w:sz w:val="20"/>
      <w:szCs w:val="20"/>
    </w:rPr>
  </w:style>
  <w:style w:type="paragraph" w:styleId="TOCHeading">
    <w:name w:val="TOC Heading"/>
    <w:basedOn w:val="Heading1"/>
    <w:next w:val="Normal"/>
    <w:uiPriority w:val="39"/>
    <w:unhideWhenUsed/>
    <w:qFormat/>
    <w:rsid w:val="00525E17"/>
    <w:pPr>
      <w:keepNext/>
      <w:keepLines/>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caps w:val="0"/>
      <w:color w:val="032348" w:themeColor="accent1" w:themeShade="BF"/>
      <w:spacing w:val="0"/>
      <w:sz w:val="32"/>
      <w:szCs w:val="32"/>
      <w:lang w:val="en-US"/>
    </w:rPr>
  </w:style>
  <w:style w:type="paragraph" w:styleId="TOC1">
    <w:name w:val="toc 1"/>
    <w:basedOn w:val="Normal"/>
    <w:next w:val="Normal"/>
    <w:autoRedefine/>
    <w:uiPriority w:val="39"/>
    <w:unhideWhenUsed/>
    <w:rsid w:val="00525E17"/>
    <w:pPr>
      <w:spacing w:before="120"/>
    </w:pPr>
    <w:rPr>
      <w:b/>
      <w:bCs/>
      <w:i/>
      <w:iCs/>
      <w:szCs w:val="28"/>
    </w:rPr>
  </w:style>
  <w:style w:type="paragraph" w:styleId="TOC2">
    <w:name w:val="toc 2"/>
    <w:basedOn w:val="Normal"/>
    <w:next w:val="Normal"/>
    <w:autoRedefine/>
    <w:uiPriority w:val="39"/>
    <w:unhideWhenUsed/>
    <w:rsid w:val="00EC17F9"/>
    <w:pPr>
      <w:tabs>
        <w:tab w:val="right" w:leader="dot" w:pos="9016"/>
      </w:tabs>
      <w:spacing w:before="120" w:line="276" w:lineRule="auto"/>
      <w:ind w:left="200"/>
    </w:pPr>
    <w:rPr>
      <w:b/>
      <w:bCs/>
      <w:sz w:val="22"/>
      <w:szCs w:val="26"/>
    </w:rPr>
  </w:style>
  <w:style w:type="paragraph" w:customStyle="1" w:styleId="m-8876942631854384458default">
    <w:name w:val="m_-8876942631854384458default"/>
    <w:basedOn w:val="Normal"/>
    <w:rsid w:val="006E7F6F"/>
    <w:pPr>
      <w:spacing w:beforeAutospacing="1" w:after="100" w:afterAutospacing="1"/>
    </w:pPr>
    <w:rPr>
      <w:lang w:eastAsia="en-GB"/>
    </w:rPr>
  </w:style>
  <w:style w:type="character" w:customStyle="1" w:styleId="UnresolvedMention1">
    <w:name w:val="Unresolved Mention1"/>
    <w:basedOn w:val="DefaultParagraphFont"/>
    <w:uiPriority w:val="99"/>
    <w:semiHidden/>
    <w:unhideWhenUsed/>
    <w:rsid w:val="00AD4212"/>
    <w:rPr>
      <w:color w:val="605E5C"/>
      <w:shd w:val="clear" w:color="auto" w:fill="E1DFDD"/>
    </w:rPr>
  </w:style>
  <w:style w:type="paragraph" w:styleId="NormalWeb">
    <w:name w:val="Normal (Web)"/>
    <w:basedOn w:val="Normal"/>
    <w:uiPriority w:val="99"/>
    <w:unhideWhenUsed/>
    <w:rsid w:val="007571AA"/>
    <w:pPr>
      <w:spacing w:beforeAutospacing="1" w:after="100" w:afterAutospacing="1"/>
    </w:pPr>
    <w:rPr>
      <w:lang w:eastAsia="en-GB"/>
    </w:rPr>
  </w:style>
  <w:style w:type="table" w:styleId="ListTable4-Accent1">
    <w:name w:val="List Table 4 Accent 1"/>
    <w:basedOn w:val="TableNormal"/>
    <w:uiPriority w:val="49"/>
    <w:rsid w:val="00253CB7"/>
    <w:pPr>
      <w:spacing w:after="0" w:line="240" w:lineRule="auto"/>
    </w:pPr>
    <w:tblPr>
      <w:tblStyleRowBandSize w:val="1"/>
      <w:tblStyleColBandSize w:val="1"/>
      <w:tblBorders>
        <w:top w:val="single" w:sz="4" w:space="0" w:color="167AF3" w:themeColor="accent1" w:themeTint="99"/>
        <w:left w:val="single" w:sz="4" w:space="0" w:color="167AF3" w:themeColor="accent1" w:themeTint="99"/>
        <w:bottom w:val="single" w:sz="4" w:space="0" w:color="167AF3" w:themeColor="accent1" w:themeTint="99"/>
        <w:right w:val="single" w:sz="4" w:space="0" w:color="167AF3" w:themeColor="accent1" w:themeTint="99"/>
        <w:insideH w:val="single" w:sz="4" w:space="0" w:color="167AF3" w:themeColor="accent1" w:themeTint="99"/>
      </w:tblBorders>
    </w:tblPr>
    <w:tblStylePr w:type="firstRow">
      <w:rPr>
        <w:b/>
        <w:bCs/>
        <w:color w:val="FFFFFF" w:themeColor="background1"/>
      </w:rPr>
      <w:tblPr/>
      <w:tcPr>
        <w:tcBorders>
          <w:top w:val="single" w:sz="4" w:space="0" w:color="052F61" w:themeColor="accent1"/>
          <w:left w:val="single" w:sz="4" w:space="0" w:color="052F61" w:themeColor="accent1"/>
          <w:bottom w:val="single" w:sz="4" w:space="0" w:color="052F61" w:themeColor="accent1"/>
          <w:right w:val="single" w:sz="4" w:space="0" w:color="052F61" w:themeColor="accent1"/>
          <w:insideH w:val="nil"/>
        </w:tcBorders>
        <w:shd w:val="clear" w:color="auto" w:fill="052F61" w:themeFill="accent1"/>
      </w:tcPr>
    </w:tblStylePr>
    <w:tblStylePr w:type="lastRow">
      <w:rPr>
        <w:b/>
        <w:bCs/>
      </w:rPr>
      <w:tblPr/>
      <w:tcPr>
        <w:tcBorders>
          <w:top w:val="double" w:sz="4" w:space="0" w:color="167AF3" w:themeColor="accent1" w:themeTint="99"/>
        </w:tcBorders>
      </w:tcPr>
    </w:tblStylePr>
    <w:tblStylePr w:type="firstCol">
      <w:rPr>
        <w:b/>
        <w:bCs/>
      </w:rPr>
    </w:tblStylePr>
    <w:tblStylePr w:type="lastCol">
      <w:rPr>
        <w:b/>
        <w:bCs/>
      </w:rPr>
    </w:tblStylePr>
    <w:tblStylePr w:type="band1Vert">
      <w:tblPr/>
      <w:tcPr>
        <w:shd w:val="clear" w:color="auto" w:fill="B1D2FB" w:themeFill="accent1" w:themeFillTint="33"/>
      </w:tcPr>
    </w:tblStylePr>
    <w:tblStylePr w:type="band1Horz">
      <w:tblPr/>
      <w:tcPr>
        <w:shd w:val="clear" w:color="auto" w:fill="B1D2FB" w:themeFill="accent1" w:themeFillTint="33"/>
      </w:tcPr>
    </w:tblStylePr>
  </w:style>
  <w:style w:type="table" w:styleId="TableGridLight">
    <w:name w:val="Grid Table Light"/>
    <w:basedOn w:val="TableNormal"/>
    <w:uiPriority w:val="40"/>
    <w:rsid w:val="004445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120CDA"/>
    <w:rPr>
      <w:b/>
      <w:bCs/>
    </w:rPr>
  </w:style>
  <w:style w:type="character" w:customStyle="1" w:styleId="Heading6Char">
    <w:name w:val="Heading 6 Char"/>
    <w:basedOn w:val="DefaultParagraphFont"/>
    <w:link w:val="Heading6"/>
    <w:uiPriority w:val="9"/>
    <w:semiHidden/>
    <w:rsid w:val="00160FF5"/>
    <w:rPr>
      <w:rFonts w:asciiTheme="majorHAnsi" w:eastAsiaTheme="majorEastAsia" w:hAnsiTheme="majorHAnsi" w:cstheme="majorBidi"/>
      <w:color w:val="021730" w:themeColor="accent1" w:themeShade="7F"/>
      <w:sz w:val="20"/>
      <w:szCs w:val="20"/>
    </w:rPr>
  </w:style>
  <w:style w:type="numbering" w:customStyle="1" w:styleId="CurrentList1">
    <w:name w:val="Current List1"/>
    <w:uiPriority w:val="99"/>
    <w:rsid w:val="00750046"/>
    <w:pPr>
      <w:numPr>
        <w:numId w:val="17"/>
      </w:numPr>
    </w:pPr>
  </w:style>
  <w:style w:type="numbering" w:customStyle="1" w:styleId="CurrentList2">
    <w:name w:val="Current List2"/>
    <w:uiPriority w:val="99"/>
    <w:rsid w:val="00750046"/>
    <w:pPr>
      <w:numPr>
        <w:numId w:val="18"/>
      </w:numPr>
    </w:pPr>
  </w:style>
  <w:style w:type="paragraph" w:customStyle="1" w:styleId="BVIfnrCarCar">
    <w:name w:val="BVI fnr Car Car"/>
    <w:aliases w:val="BVI fnr Car,BVI fnr Car Car Car Car,BVI fnr Char Char Char Char Char Char Char"/>
    <w:basedOn w:val="Normal"/>
    <w:link w:val="FootnoteReference"/>
    <w:uiPriority w:val="99"/>
    <w:rsid w:val="00886B1C"/>
    <w:pPr>
      <w:spacing w:before="120" w:after="160" w:line="240" w:lineRule="exact"/>
    </w:pPr>
    <w:rPr>
      <w:rFonts w:eastAsiaTheme="minorHAnsi"/>
      <w:sz w:val="22"/>
      <w:szCs w:val="22"/>
      <w:vertAlign w:val="superscript"/>
    </w:rPr>
  </w:style>
  <w:style w:type="paragraph" w:styleId="TOC3">
    <w:name w:val="toc 3"/>
    <w:basedOn w:val="Normal"/>
    <w:next w:val="Normal"/>
    <w:autoRedefine/>
    <w:uiPriority w:val="39"/>
    <w:unhideWhenUsed/>
    <w:rsid w:val="00886B1C"/>
    <w:pPr>
      <w:ind w:left="400"/>
    </w:pPr>
  </w:style>
  <w:style w:type="paragraph" w:styleId="TOC4">
    <w:name w:val="toc 4"/>
    <w:basedOn w:val="Normal"/>
    <w:next w:val="Normal"/>
    <w:autoRedefine/>
    <w:uiPriority w:val="39"/>
    <w:semiHidden/>
    <w:unhideWhenUsed/>
    <w:rsid w:val="00886B1C"/>
    <w:pPr>
      <w:ind w:left="600"/>
    </w:pPr>
  </w:style>
  <w:style w:type="paragraph" w:styleId="TOC5">
    <w:name w:val="toc 5"/>
    <w:basedOn w:val="Normal"/>
    <w:next w:val="Normal"/>
    <w:autoRedefine/>
    <w:uiPriority w:val="39"/>
    <w:semiHidden/>
    <w:unhideWhenUsed/>
    <w:rsid w:val="00886B1C"/>
    <w:pPr>
      <w:ind w:left="800"/>
    </w:pPr>
  </w:style>
  <w:style w:type="paragraph" w:styleId="TOC6">
    <w:name w:val="toc 6"/>
    <w:basedOn w:val="Normal"/>
    <w:next w:val="Normal"/>
    <w:autoRedefine/>
    <w:uiPriority w:val="39"/>
    <w:semiHidden/>
    <w:unhideWhenUsed/>
    <w:rsid w:val="00886B1C"/>
    <w:pPr>
      <w:ind w:left="1000"/>
    </w:pPr>
  </w:style>
  <w:style w:type="paragraph" w:styleId="TOC7">
    <w:name w:val="toc 7"/>
    <w:basedOn w:val="Normal"/>
    <w:next w:val="Normal"/>
    <w:autoRedefine/>
    <w:uiPriority w:val="39"/>
    <w:semiHidden/>
    <w:unhideWhenUsed/>
    <w:rsid w:val="00886B1C"/>
    <w:pPr>
      <w:ind w:left="1200"/>
    </w:pPr>
  </w:style>
  <w:style w:type="paragraph" w:styleId="TOC8">
    <w:name w:val="toc 8"/>
    <w:basedOn w:val="Normal"/>
    <w:next w:val="Normal"/>
    <w:autoRedefine/>
    <w:uiPriority w:val="39"/>
    <w:semiHidden/>
    <w:unhideWhenUsed/>
    <w:rsid w:val="00886B1C"/>
    <w:pPr>
      <w:ind w:left="1400"/>
    </w:pPr>
  </w:style>
  <w:style w:type="paragraph" w:styleId="TOC9">
    <w:name w:val="toc 9"/>
    <w:basedOn w:val="Normal"/>
    <w:next w:val="Normal"/>
    <w:autoRedefine/>
    <w:uiPriority w:val="39"/>
    <w:semiHidden/>
    <w:unhideWhenUsed/>
    <w:rsid w:val="00886B1C"/>
    <w:pPr>
      <w:ind w:left="1600"/>
    </w:pPr>
  </w:style>
  <w:style w:type="character" w:customStyle="1" w:styleId="DefaultChar">
    <w:name w:val="Default Char"/>
    <w:basedOn w:val="DefaultParagraphFont"/>
    <w:link w:val="Default"/>
    <w:locked/>
    <w:rsid w:val="00A6777F"/>
    <w:rPr>
      <w:rFonts w:ascii="Calibri" w:hAnsi="Calibri" w:cs="Calibri"/>
      <w:color w:val="000000"/>
      <w:sz w:val="24"/>
      <w:szCs w:val="24"/>
    </w:rPr>
  </w:style>
  <w:style w:type="character" w:styleId="UnresolvedMention">
    <w:name w:val="Unresolved Mention"/>
    <w:basedOn w:val="DefaultParagraphFont"/>
    <w:uiPriority w:val="99"/>
    <w:semiHidden/>
    <w:unhideWhenUsed/>
    <w:rsid w:val="007B003D"/>
    <w:rPr>
      <w:color w:val="605E5C"/>
      <w:shd w:val="clear" w:color="auto" w:fill="E1DFDD"/>
    </w:rPr>
  </w:style>
  <w:style w:type="character" w:customStyle="1" w:styleId="il">
    <w:name w:val="il"/>
    <w:basedOn w:val="DefaultParagraphFont"/>
    <w:rsid w:val="008107E5"/>
  </w:style>
  <w:style w:type="character" w:customStyle="1" w:styleId="Heading5Char">
    <w:name w:val="Heading 5 Char"/>
    <w:basedOn w:val="DefaultParagraphFont"/>
    <w:link w:val="Heading5"/>
    <w:uiPriority w:val="9"/>
    <w:semiHidden/>
    <w:rsid w:val="007C4C3E"/>
    <w:rPr>
      <w:rFonts w:asciiTheme="majorHAnsi" w:eastAsiaTheme="majorEastAsia" w:hAnsiTheme="majorHAnsi" w:cstheme="majorBidi"/>
      <w:color w:val="032348" w:themeColor="accent1" w:themeShade="BF"/>
    </w:rPr>
  </w:style>
  <w:style w:type="character" w:customStyle="1" w:styleId="Heading7Char">
    <w:name w:val="Heading 7 Char"/>
    <w:basedOn w:val="DefaultParagraphFont"/>
    <w:link w:val="Heading7"/>
    <w:uiPriority w:val="9"/>
    <w:rsid w:val="007C4C3E"/>
    <w:rPr>
      <w:rFonts w:asciiTheme="majorHAnsi" w:eastAsiaTheme="majorEastAsia" w:hAnsiTheme="majorHAnsi" w:cstheme="majorBidi"/>
      <w:i/>
      <w:iCs/>
      <w:color w:val="021730" w:themeColor="accent1" w:themeShade="7F"/>
    </w:rPr>
  </w:style>
  <w:style w:type="character" w:customStyle="1" w:styleId="Heading8Char">
    <w:name w:val="Heading 8 Char"/>
    <w:basedOn w:val="DefaultParagraphFont"/>
    <w:link w:val="Heading8"/>
    <w:uiPriority w:val="9"/>
    <w:semiHidden/>
    <w:rsid w:val="007C4C3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4C3E"/>
    <w:rPr>
      <w:rFonts w:asciiTheme="majorHAnsi" w:eastAsiaTheme="majorEastAsia" w:hAnsiTheme="majorHAnsi" w:cstheme="majorBidi"/>
      <w:i/>
      <w:iCs/>
      <w:color w:val="272727" w:themeColor="text1" w:themeTint="D8"/>
      <w:sz w:val="21"/>
      <w:szCs w:val="21"/>
    </w:rPr>
  </w:style>
  <w:style w:type="character" w:customStyle="1" w:styleId="FootnoteTextChar1">
    <w:name w:val="Footnote Text Char1"/>
    <w:aliases w:val="Geneva 9 Char Char,Font: Geneva 9 Char Char,Boston 10 Char Char,f Char Char,Footnote Text Char Char Char Char Char Char Char Char,Footnote Text Char Char Char Char1 Char Char,Footnote Text Char Char Char Char Char1 Char Char"/>
    <w:uiPriority w:val="99"/>
    <w:semiHidden/>
    <w:rsid w:val="007C4C3E"/>
    <w:rPr>
      <w:rFonts w:ascii="Calibri" w:eastAsia="MS Mincho" w:hAnsi="Calibri" w:cs="Times New Roman"/>
      <w:sz w:val="18"/>
      <w:szCs w:val="20"/>
      <w:lang w:val="en-GB"/>
    </w:rPr>
  </w:style>
  <w:style w:type="paragraph" w:customStyle="1" w:styleId="Heading1Chaptertitle">
    <w:name w:val="Heading 1: Chapter title"/>
    <w:basedOn w:val="Normal"/>
    <w:link w:val="Heading1ChaptertitleChar"/>
    <w:rsid w:val="007C4C3E"/>
    <w:pPr>
      <w:spacing w:line="264" w:lineRule="auto"/>
      <w:jc w:val="both"/>
    </w:pPr>
    <w:rPr>
      <w:rFonts w:ascii="Arial Narrow" w:eastAsia="MS Mincho" w:hAnsi="Arial Narrow"/>
      <w:b/>
      <w:sz w:val="32"/>
      <w:lang w:val="en-US"/>
    </w:rPr>
  </w:style>
  <w:style w:type="character" w:customStyle="1" w:styleId="Heading1ChaptertitleChar">
    <w:name w:val="Heading 1: Chapter title Char"/>
    <w:link w:val="Heading1Chaptertitle"/>
    <w:locked/>
    <w:rsid w:val="007C4C3E"/>
    <w:rPr>
      <w:rFonts w:ascii="Arial Narrow" w:eastAsia="MS Mincho" w:hAnsi="Arial Narrow" w:cs="Times New Roman"/>
      <w:b/>
      <w:sz w:val="32"/>
      <w:szCs w:val="24"/>
      <w:lang w:val="en-US"/>
    </w:rPr>
  </w:style>
  <w:style w:type="paragraph" w:styleId="BodyTextIndent">
    <w:name w:val="Body Text Indent"/>
    <w:basedOn w:val="Normal"/>
    <w:link w:val="BodyTextIndentChar"/>
    <w:rsid w:val="007C4C3E"/>
    <w:pPr>
      <w:spacing w:after="120"/>
      <w:ind w:left="360"/>
    </w:pPr>
    <w:rPr>
      <w:rFonts w:eastAsia="MS Mincho"/>
      <w:lang w:val="en-US"/>
    </w:rPr>
  </w:style>
  <w:style w:type="character" w:customStyle="1" w:styleId="BodyTextIndentChar">
    <w:name w:val="Body Text Indent Char"/>
    <w:basedOn w:val="DefaultParagraphFont"/>
    <w:link w:val="BodyTextIndent"/>
    <w:rsid w:val="007C4C3E"/>
    <w:rPr>
      <w:rFonts w:ascii="Times New Roman" w:eastAsia="MS Mincho" w:hAnsi="Times New Roman" w:cs="Times New Roman"/>
      <w:sz w:val="24"/>
      <w:szCs w:val="24"/>
      <w:lang w:val="en-US"/>
    </w:rPr>
  </w:style>
  <w:style w:type="paragraph" w:styleId="Caption">
    <w:name w:val="caption"/>
    <w:basedOn w:val="Normal"/>
    <w:next w:val="Normal"/>
    <w:unhideWhenUsed/>
    <w:qFormat/>
    <w:rsid w:val="007C4C3E"/>
    <w:pPr>
      <w:pBdr>
        <w:top w:val="nil"/>
        <w:left w:val="nil"/>
        <w:bottom w:val="nil"/>
        <w:right w:val="nil"/>
        <w:between w:val="nil"/>
        <w:bar w:val="nil"/>
      </w:pBdr>
      <w:jc w:val="center"/>
    </w:pPr>
    <w:rPr>
      <w:rFonts w:ascii="Calibri" w:eastAsia="Arial Unicode MS" w:hAnsi="Calibri" w:cs="Arial Unicode MS"/>
      <w:b/>
      <w:iCs/>
      <w:color w:val="185262"/>
      <w:sz w:val="22"/>
      <w:szCs w:val="22"/>
      <w:u w:color="242852"/>
      <w:bdr w:val="nil"/>
      <w:lang w:val="en-US" w:eastAsia="zh-CN"/>
    </w:rPr>
  </w:style>
  <w:style w:type="paragraph" w:customStyle="1" w:styleId="G-heading2">
    <w:name w:val="G-heading2"/>
    <w:basedOn w:val="Heading2"/>
    <w:link w:val="G-heading2Char"/>
    <w:qFormat/>
    <w:rsid w:val="007C4C3E"/>
    <w:pPr>
      <w:keepNext/>
      <w:keepLines/>
      <w:numPr>
        <w:ilvl w:val="1"/>
      </w:numPr>
      <w:pBdr>
        <w:top w:val="nil"/>
        <w:left w:val="nil"/>
        <w:bottom w:val="nil"/>
        <w:right w:val="nil"/>
        <w:between w:val="nil"/>
        <w:bar w:val="nil"/>
      </w:pBdr>
      <w:shd w:val="clear" w:color="auto" w:fill="auto"/>
      <w:spacing w:before="40" w:line="259" w:lineRule="auto"/>
      <w:ind w:left="576" w:hanging="576"/>
    </w:pPr>
    <w:rPr>
      <w:rFonts w:ascii="Calibri" w:eastAsia="Calibri" w:hAnsi="Calibri" w:cs="Calibri"/>
      <w:b/>
      <w:caps w:val="0"/>
      <w:color w:val="185262"/>
      <w:sz w:val="26"/>
      <w:szCs w:val="26"/>
      <w:u w:color="374C80"/>
      <w:bdr w:val="nil"/>
      <w:lang w:eastAsia="zh-CN"/>
    </w:rPr>
  </w:style>
  <w:style w:type="character" w:customStyle="1" w:styleId="G-heading2Char">
    <w:name w:val="G-heading2 Char"/>
    <w:basedOn w:val="Heading2Char"/>
    <w:link w:val="G-heading2"/>
    <w:rsid w:val="007C4C3E"/>
    <w:rPr>
      <w:rFonts w:ascii="Calibri" w:eastAsia="Calibri" w:hAnsi="Calibri" w:cs="Calibri"/>
      <w:b/>
      <w:caps w:val="0"/>
      <w:color w:val="185262"/>
      <w:spacing w:val="15"/>
      <w:sz w:val="26"/>
      <w:szCs w:val="26"/>
      <w:u w:color="374C80"/>
      <w:bdr w:val="nil"/>
      <w:shd w:val="clear" w:color="auto" w:fill="B1D2FB" w:themeFill="accent1" w:themeFillTint="33"/>
      <w:lang w:eastAsia="zh-CN"/>
    </w:rPr>
  </w:style>
  <w:style w:type="paragraph" w:styleId="HTMLPreformatted">
    <w:name w:val="HTML Preformatted"/>
    <w:basedOn w:val="Normal"/>
    <w:link w:val="HTMLPreformattedChar"/>
    <w:uiPriority w:val="99"/>
    <w:semiHidden/>
    <w:unhideWhenUsed/>
    <w:rsid w:val="00AB2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AB2E57"/>
    <w:rPr>
      <w:rFonts w:ascii="Courier New" w:eastAsia="Times New Roman" w:hAnsi="Courier New" w:cs="Courier New"/>
      <w:sz w:val="20"/>
      <w:szCs w:val="20"/>
      <w:lang w:val="en-LB"/>
    </w:rPr>
  </w:style>
  <w:style w:type="character" w:customStyle="1" w:styleId="y2iqfc">
    <w:name w:val="y2iqfc"/>
    <w:basedOn w:val="DefaultParagraphFont"/>
    <w:rsid w:val="00AB2E57"/>
  </w:style>
  <w:style w:type="character" w:styleId="PageNumber">
    <w:name w:val="page number"/>
    <w:basedOn w:val="DefaultParagraphFont"/>
    <w:uiPriority w:val="99"/>
    <w:semiHidden/>
    <w:unhideWhenUsed/>
    <w:rsid w:val="001268B1"/>
  </w:style>
  <w:style w:type="paragraph" w:customStyle="1" w:styleId="TableParagraph">
    <w:name w:val="Table Paragraph"/>
    <w:basedOn w:val="Normal"/>
    <w:uiPriority w:val="1"/>
    <w:qFormat/>
    <w:rsid w:val="003C758A"/>
    <w:pPr>
      <w:widowControl w:val="0"/>
      <w:autoSpaceDE w:val="0"/>
      <w:autoSpaceDN w:val="0"/>
    </w:pPr>
    <w:rPr>
      <w:rFonts w:ascii="Calibri" w:eastAsia="Calibri" w:hAnsi="Calibri" w:cs="Calibri"/>
      <w:sz w:val="22"/>
      <w:szCs w:val="22"/>
      <w:lang w:val="en-US" w:bidi="en-US"/>
    </w:rPr>
  </w:style>
  <w:style w:type="character" w:customStyle="1" w:styleId="mw-headline">
    <w:name w:val="mw-headline"/>
    <w:basedOn w:val="DefaultParagraphFont"/>
    <w:rsid w:val="00672BE4"/>
  </w:style>
  <w:style w:type="paragraph" w:customStyle="1" w:styleId="selectionshareable">
    <w:name w:val="selectionshareable"/>
    <w:basedOn w:val="Normal"/>
    <w:rsid w:val="00F13376"/>
    <w:pPr>
      <w:spacing w:before="100" w:beforeAutospacing="1" w:after="100" w:afterAutospacing="1"/>
    </w:pPr>
  </w:style>
  <w:style w:type="paragraph" w:styleId="EndnoteText">
    <w:name w:val="endnote text"/>
    <w:basedOn w:val="Normal"/>
    <w:link w:val="EndnoteTextChar"/>
    <w:uiPriority w:val="99"/>
    <w:semiHidden/>
    <w:unhideWhenUsed/>
    <w:rsid w:val="000D293D"/>
    <w:rPr>
      <w:sz w:val="20"/>
      <w:szCs w:val="20"/>
    </w:rPr>
  </w:style>
  <w:style w:type="character" w:customStyle="1" w:styleId="EndnoteTextChar">
    <w:name w:val="Endnote Text Char"/>
    <w:basedOn w:val="DefaultParagraphFont"/>
    <w:link w:val="EndnoteText"/>
    <w:uiPriority w:val="99"/>
    <w:semiHidden/>
    <w:rsid w:val="000D293D"/>
    <w:rPr>
      <w:rFonts w:ascii="Times New Roman" w:eastAsia="Times New Roman" w:hAnsi="Times New Roman" w:cs="Times New Roman"/>
      <w:sz w:val="20"/>
      <w:szCs w:val="20"/>
      <w:lang w:val="en-LB"/>
    </w:rPr>
  </w:style>
  <w:style w:type="character" w:styleId="EndnoteReference">
    <w:name w:val="endnote reference"/>
    <w:basedOn w:val="DefaultParagraphFont"/>
    <w:uiPriority w:val="99"/>
    <w:semiHidden/>
    <w:unhideWhenUsed/>
    <w:rsid w:val="000D29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178">
      <w:bodyDiv w:val="1"/>
      <w:marLeft w:val="0"/>
      <w:marRight w:val="0"/>
      <w:marTop w:val="0"/>
      <w:marBottom w:val="0"/>
      <w:divBdr>
        <w:top w:val="none" w:sz="0" w:space="0" w:color="auto"/>
        <w:left w:val="none" w:sz="0" w:space="0" w:color="auto"/>
        <w:bottom w:val="none" w:sz="0" w:space="0" w:color="auto"/>
        <w:right w:val="none" w:sz="0" w:space="0" w:color="auto"/>
      </w:divBdr>
      <w:divsChild>
        <w:div w:id="1243641444">
          <w:marLeft w:val="0"/>
          <w:marRight w:val="0"/>
          <w:marTop w:val="0"/>
          <w:marBottom w:val="0"/>
          <w:divBdr>
            <w:top w:val="none" w:sz="0" w:space="0" w:color="auto"/>
            <w:left w:val="none" w:sz="0" w:space="0" w:color="auto"/>
            <w:bottom w:val="none" w:sz="0" w:space="0" w:color="auto"/>
            <w:right w:val="none" w:sz="0" w:space="0" w:color="auto"/>
          </w:divBdr>
          <w:divsChild>
            <w:div w:id="811869028">
              <w:marLeft w:val="0"/>
              <w:marRight w:val="0"/>
              <w:marTop w:val="0"/>
              <w:marBottom w:val="0"/>
              <w:divBdr>
                <w:top w:val="none" w:sz="0" w:space="0" w:color="auto"/>
                <w:left w:val="none" w:sz="0" w:space="0" w:color="auto"/>
                <w:bottom w:val="none" w:sz="0" w:space="0" w:color="auto"/>
                <w:right w:val="none" w:sz="0" w:space="0" w:color="auto"/>
              </w:divBdr>
              <w:divsChild>
                <w:div w:id="6277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5735">
      <w:bodyDiv w:val="1"/>
      <w:marLeft w:val="0"/>
      <w:marRight w:val="0"/>
      <w:marTop w:val="0"/>
      <w:marBottom w:val="0"/>
      <w:divBdr>
        <w:top w:val="none" w:sz="0" w:space="0" w:color="auto"/>
        <w:left w:val="none" w:sz="0" w:space="0" w:color="auto"/>
        <w:bottom w:val="none" w:sz="0" w:space="0" w:color="auto"/>
        <w:right w:val="none" w:sz="0" w:space="0" w:color="auto"/>
      </w:divBdr>
    </w:div>
    <w:div w:id="60956548">
      <w:bodyDiv w:val="1"/>
      <w:marLeft w:val="0"/>
      <w:marRight w:val="0"/>
      <w:marTop w:val="0"/>
      <w:marBottom w:val="0"/>
      <w:divBdr>
        <w:top w:val="none" w:sz="0" w:space="0" w:color="auto"/>
        <w:left w:val="none" w:sz="0" w:space="0" w:color="auto"/>
        <w:bottom w:val="none" w:sz="0" w:space="0" w:color="auto"/>
        <w:right w:val="none" w:sz="0" w:space="0" w:color="auto"/>
      </w:divBdr>
    </w:div>
    <w:div w:id="88937690">
      <w:bodyDiv w:val="1"/>
      <w:marLeft w:val="0"/>
      <w:marRight w:val="0"/>
      <w:marTop w:val="0"/>
      <w:marBottom w:val="0"/>
      <w:divBdr>
        <w:top w:val="none" w:sz="0" w:space="0" w:color="auto"/>
        <w:left w:val="none" w:sz="0" w:space="0" w:color="auto"/>
        <w:bottom w:val="none" w:sz="0" w:space="0" w:color="auto"/>
        <w:right w:val="none" w:sz="0" w:space="0" w:color="auto"/>
      </w:divBdr>
      <w:divsChild>
        <w:div w:id="1137456559">
          <w:marLeft w:val="0"/>
          <w:marRight w:val="0"/>
          <w:marTop w:val="0"/>
          <w:marBottom w:val="0"/>
          <w:divBdr>
            <w:top w:val="none" w:sz="0" w:space="0" w:color="auto"/>
            <w:left w:val="none" w:sz="0" w:space="0" w:color="auto"/>
            <w:bottom w:val="none" w:sz="0" w:space="0" w:color="auto"/>
            <w:right w:val="none" w:sz="0" w:space="0" w:color="auto"/>
          </w:divBdr>
        </w:div>
      </w:divsChild>
    </w:div>
    <w:div w:id="96487678">
      <w:bodyDiv w:val="1"/>
      <w:marLeft w:val="0"/>
      <w:marRight w:val="0"/>
      <w:marTop w:val="0"/>
      <w:marBottom w:val="0"/>
      <w:divBdr>
        <w:top w:val="none" w:sz="0" w:space="0" w:color="auto"/>
        <w:left w:val="none" w:sz="0" w:space="0" w:color="auto"/>
        <w:bottom w:val="none" w:sz="0" w:space="0" w:color="auto"/>
        <w:right w:val="none" w:sz="0" w:space="0" w:color="auto"/>
      </w:divBdr>
    </w:div>
    <w:div w:id="174542460">
      <w:bodyDiv w:val="1"/>
      <w:marLeft w:val="0"/>
      <w:marRight w:val="0"/>
      <w:marTop w:val="0"/>
      <w:marBottom w:val="0"/>
      <w:divBdr>
        <w:top w:val="none" w:sz="0" w:space="0" w:color="auto"/>
        <w:left w:val="none" w:sz="0" w:space="0" w:color="auto"/>
        <w:bottom w:val="none" w:sz="0" w:space="0" w:color="auto"/>
        <w:right w:val="none" w:sz="0" w:space="0" w:color="auto"/>
      </w:divBdr>
    </w:div>
    <w:div w:id="199827324">
      <w:bodyDiv w:val="1"/>
      <w:marLeft w:val="0"/>
      <w:marRight w:val="0"/>
      <w:marTop w:val="0"/>
      <w:marBottom w:val="0"/>
      <w:divBdr>
        <w:top w:val="none" w:sz="0" w:space="0" w:color="auto"/>
        <w:left w:val="none" w:sz="0" w:space="0" w:color="auto"/>
        <w:bottom w:val="none" w:sz="0" w:space="0" w:color="auto"/>
        <w:right w:val="none" w:sz="0" w:space="0" w:color="auto"/>
      </w:divBdr>
    </w:div>
    <w:div w:id="226768302">
      <w:bodyDiv w:val="1"/>
      <w:marLeft w:val="0"/>
      <w:marRight w:val="0"/>
      <w:marTop w:val="0"/>
      <w:marBottom w:val="0"/>
      <w:divBdr>
        <w:top w:val="none" w:sz="0" w:space="0" w:color="auto"/>
        <w:left w:val="none" w:sz="0" w:space="0" w:color="auto"/>
        <w:bottom w:val="none" w:sz="0" w:space="0" w:color="auto"/>
        <w:right w:val="none" w:sz="0" w:space="0" w:color="auto"/>
      </w:divBdr>
      <w:divsChild>
        <w:div w:id="736513216">
          <w:marLeft w:val="0"/>
          <w:marRight w:val="0"/>
          <w:marTop w:val="0"/>
          <w:marBottom w:val="0"/>
          <w:divBdr>
            <w:top w:val="none" w:sz="0" w:space="0" w:color="auto"/>
            <w:left w:val="none" w:sz="0" w:space="0" w:color="auto"/>
            <w:bottom w:val="none" w:sz="0" w:space="0" w:color="auto"/>
            <w:right w:val="none" w:sz="0" w:space="0" w:color="auto"/>
          </w:divBdr>
          <w:divsChild>
            <w:div w:id="374279030">
              <w:marLeft w:val="0"/>
              <w:marRight w:val="0"/>
              <w:marTop w:val="0"/>
              <w:marBottom w:val="0"/>
              <w:divBdr>
                <w:top w:val="none" w:sz="0" w:space="0" w:color="auto"/>
                <w:left w:val="none" w:sz="0" w:space="0" w:color="auto"/>
                <w:bottom w:val="none" w:sz="0" w:space="0" w:color="auto"/>
                <w:right w:val="none" w:sz="0" w:space="0" w:color="auto"/>
              </w:divBdr>
              <w:divsChild>
                <w:div w:id="4457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5638">
      <w:bodyDiv w:val="1"/>
      <w:marLeft w:val="0"/>
      <w:marRight w:val="0"/>
      <w:marTop w:val="0"/>
      <w:marBottom w:val="0"/>
      <w:divBdr>
        <w:top w:val="none" w:sz="0" w:space="0" w:color="auto"/>
        <w:left w:val="none" w:sz="0" w:space="0" w:color="auto"/>
        <w:bottom w:val="none" w:sz="0" w:space="0" w:color="auto"/>
        <w:right w:val="none" w:sz="0" w:space="0" w:color="auto"/>
      </w:divBdr>
      <w:divsChild>
        <w:div w:id="1334261531">
          <w:marLeft w:val="0"/>
          <w:marRight w:val="0"/>
          <w:marTop w:val="0"/>
          <w:marBottom w:val="0"/>
          <w:divBdr>
            <w:top w:val="none" w:sz="0" w:space="0" w:color="auto"/>
            <w:left w:val="none" w:sz="0" w:space="0" w:color="auto"/>
            <w:bottom w:val="none" w:sz="0" w:space="0" w:color="auto"/>
            <w:right w:val="none" w:sz="0" w:space="0" w:color="auto"/>
          </w:divBdr>
          <w:divsChild>
            <w:div w:id="537545388">
              <w:marLeft w:val="0"/>
              <w:marRight w:val="0"/>
              <w:marTop w:val="0"/>
              <w:marBottom w:val="0"/>
              <w:divBdr>
                <w:top w:val="none" w:sz="0" w:space="0" w:color="auto"/>
                <w:left w:val="none" w:sz="0" w:space="0" w:color="auto"/>
                <w:bottom w:val="none" w:sz="0" w:space="0" w:color="auto"/>
                <w:right w:val="none" w:sz="0" w:space="0" w:color="auto"/>
              </w:divBdr>
              <w:divsChild>
                <w:div w:id="20568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264353">
      <w:bodyDiv w:val="1"/>
      <w:marLeft w:val="0"/>
      <w:marRight w:val="0"/>
      <w:marTop w:val="0"/>
      <w:marBottom w:val="0"/>
      <w:divBdr>
        <w:top w:val="none" w:sz="0" w:space="0" w:color="auto"/>
        <w:left w:val="none" w:sz="0" w:space="0" w:color="auto"/>
        <w:bottom w:val="none" w:sz="0" w:space="0" w:color="auto"/>
        <w:right w:val="none" w:sz="0" w:space="0" w:color="auto"/>
      </w:divBdr>
    </w:div>
    <w:div w:id="314455768">
      <w:bodyDiv w:val="1"/>
      <w:marLeft w:val="0"/>
      <w:marRight w:val="0"/>
      <w:marTop w:val="0"/>
      <w:marBottom w:val="0"/>
      <w:divBdr>
        <w:top w:val="none" w:sz="0" w:space="0" w:color="auto"/>
        <w:left w:val="none" w:sz="0" w:space="0" w:color="auto"/>
        <w:bottom w:val="none" w:sz="0" w:space="0" w:color="auto"/>
        <w:right w:val="none" w:sz="0" w:space="0" w:color="auto"/>
      </w:divBdr>
      <w:divsChild>
        <w:div w:id="1382752736">
          <w:marLeft w:val="0"/>
          <w:marRight w:val="0"/>
          <w:marTop w:val="0"/>
          <w:marBottom w:val="0"/>
          <w:divBdr>
            <w:top w:val="none" w:sz="0" w:space="0" w:color="auto"/>
            <w:left w:val="none" w:sz="0" w:space="0" w:color="auto"/>
            <w:bottom w:val="none" w:sz="0" w:space="0" w:color="auto"/>
            <w:right w:val="none" w:sz="0" w:space="0" w:color="auto"/>
          </w:divBdr>
          <w:divsChild>
            <w:div w:id="883523415">
              <w:marLeft w:val="0"/>
              <w:marRight w:val="0"/>
              <w:marTop w:val="0"/>
              <w:marBottom w:val="0"/>
              <w:divBdr>
                <w:top w:val="none" w:sz="0" w:space="0" w:color="auto"/>
                <w:left w:val="none" w:sz="0" w:space="0" w:color="auto"/>
                <w:bottom w:val="none" w:sz="0" w:space="0" w:color="auto"/>
                <w:right w:val="none" w:sz="0" w:space="0" w:color="auto"/>
              </w:divBdr>
              <w:divsChild>
                <w:div w:id="347144874">
                  <w:marLeft w:val="0"/>
                  <w:marRight w:val="0"/>
                  <w:marTop w:val="0"/>
                  <w:marBottom w:val="0"/>
                  <w:divBdr>
                    <w:top w:val="none" w:sz="0" w:space="0" w:color="auto"/>
                    <w:left w:val="none" w:sz="0" w:space="0" w:color="auto"/>
                    <w:bottom w:val="none" w:sz="0" w:space="0" w:color="auto"/>
                    <w:right w:val="none" w:sz="0" w:space="0" w:color="auto"/>
                  </w:divBdr>
                  <w:divsChild>
                    <w:div w:id="1356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37438">
      <w:bodyDiv w:val="1"/>
      <w:marLeft w:val="0"/>
      <w:marRight w:val="0"/>
      <w:marTop w:val="0"/>
      <w:marBottom w:val="0"/>
      <w:divBdr>
        <w:top w:val="none" w:sz="0" w:space="0" w:color="auto"/>
        <w:left w:val="none" w:sz="0" w:space="0" w:color="auto"/>
        <w:bottom w:val="none" w:sz="0" w:space="0" w:color="auto"/>
        <w:right w:val="none" w:sz="0" w:space="0" w:color="auto"/>
      </w:divBdr>
    </w:div>
    <w:div w:id="359815376">
      <w:bodyDiv w:val="1"/>
      <w:marLeft w:val="0"/>
      <w:marRight w:val="0"/>
      <w:marTop w:val="0"/>
      <w:marBottom w:val="0"/>
      <w:divBdr>
        <w:top w:val="none" w:sz="0" w:space="0" w:color="auto"/>
        <w:left w:val="none" w:sz="0" w:space="0" w:color="auto"/>
        <w:bottom w:val="none" w:sz="0" w:space="0" w:color="auto"/>
        <w:right w:val="none" w:sz="0" w:space="0" w:color="auto"/>
      </w:divBdr>
      <w:divsChild>
        <w:div w:id="1952274533">
          <w:marLeft w:val="0"/>
          <w:marRight w:val="0"/>
          <w:marTop w:val="0"/>
          <w:marBottom w:val="0"/>
          <w:divBdr>
            <w:top w:val="none" w:sz="0" w:space="0" w:color="auto"/>
            <w:left w:val="none" w:sz="0" w:space="0" w:color="auto"/>
            <w:bottom w:val="none" w:sz="0" w:space="0" w:color="auto"/>
            <w:right w:val="none" w:sz="0" w:space="0" w:color="auto"/>
          </w:divBdr>
          <w:divsChild>
            <w:div w:id="598566299">
              <w:marLeft w:val="0"/>
              <w:marRight w:val="0"/>
              <w:marTop w:val="0"/>
              <w:marBottom w:val="0"/>
              <w:divBdr>
                <w:top w:val="none" w:sz="0" w:space="0" w:color="auto"/>
                <w:left w:val="none" w:sz="0" w:space="0" w:color="auto"/>
                <w:bottom w:val="none" w:sz="0" w:space="0" w:color="auto"/>
                <w:right w:val="none" w:sz="0" w:space="0" w:color="auto"/>
              </w:divBdr>
              <w:divsChild>
                <w:div w:id="146283222">
                  <w:marLeft w:val="0"/>
                  <w:marRight w:val="0"/>
                  <w:marTop w:val="0"/>
                  <w:marBottom w:val="0"/>
                  <w:divBdr>
                    <w:top w:val="none" w:sz="0" w:space="0" w:color="auto"/>
                    <w:left w:val="none" w:sz="0" w:space="0" w:color="auto"/>
                    <w:bottom w:val="none" w:sz="0" w:space="0" w:color="auto"/>
                    <w:right w:val="none" w:sz="0" w:space="0" w:color="auto"/>
                  </w:divBdr>
                </w:div>
              </w:divsChild>
            </w:div>
            <w:div w:id="1220359074">
              <w:marLeft w:val="0"/>
              <w:marRight w:val="0"/>
              <w:marTop w:val="0"/>
              <w:marBottom w:val="0"/>
              <w:divBdr>
                <w:top w:val="none" w:sz="0" w:space="0" w:color="auto"/>
                <w:left w:val="none" w:sz="0" w:space="0" w:color="auto"/>
                <w:bottom w:val="none" w:sz="0" w:space="0" w:color="auto"/>
                <w:right w:val="none" w:sz="0" w:space="0" w:color="auto"/>
              </w:divBdr>
              <w:divsChild>
                <w:div w:id="1303119343">
                  <w:marLeft w:val="0"/>
                  <w:marRight w:val="0"/>
                  <w:marTop w:val="0"/>
                  <w:marBottom w:val="0"/>
                  <w:divBdr>
                    <w:top w:val="none" w:sz="0" w:space="0" w:color="auto"/>
                    <w:left w:val="none" w:sz="0" w:space="0" w:color="auto"/>
                    <w:bottom w:val="none" w:sz="0" w:space="0" w:color="auto"/>
                    <w:right w:val="none" w:sz="0" w:space="0" w:color="auto"/>
                  </w:divBdr>
                  <w:divsChild>
                    <w:div w:id="108163212">
                      <w:marLeft w:val="0"/>
                      <w:marRight w:val="0"/>
                      <w:marTop w:val="0"/>
                      <w:marBottom w:val="0"/>
                      <w:divBdr>
                        <w:top w:val="none" w:sz="0" w:space="0" w:color="auto"/>
                        <w:left w:val="none" w:sz="0" w:space="0" w:color="auto"/>
                        <w:bottom w:val="none" w:sz="0" w:space="0" w:color="auto"/>
                        <w:right w:val="none" w:sz="0" w:space="0" w:color="auto"/>
                      </w:divBdr>
                    </w:div>
                  </w:divsChild>
                </w:div>
                <w:div w:id="1922249420">
                  <w:marLeft w:val="0"/>
                  <w:marRight w:val="0"/>
                  <w:marTop w:val="0"/>
                  <w:marBottom w:val="0"/>
                  <w:divBdr>
                    <w:top w:val="none" w:sz="0" w:space="0" w:color="auto"/>
                    <w:left w:val="none" w:sz="0" w:space="0" w:color="auto"/>
                    <w:bottom w:val="none" w:sz="0" w:space="0" w:color="auto"/>
                    <w:right w:val="none" w:sz="0" w:space="0" w:color="auto"/>
                  </w:divBdr>
                  <w:divsChild>
                    <w:div w:id="527841330">
                      <w:marLeft w:val="0"/>
                      <w:marRight w:val="0"/>
                      <w:marTop w:val="0"/>
                      <w:marBottom w:val="0"/>
                      <w:divBdr>
                        <w:top w:val="none" w:sz="0" w:space="0" w:color="auto"/>
                        <w:left w:val="none" w:sz="0" w:space="0" w:color="auto"/>
                        <w:bottom w:val="none" w:sz="0" w:space="0" w:color="auto"/>
                        <w:right w:val="none" w:sz="0" w:space="0" w:color="auto"/>
                      </w:divBdr>
                    </w:div>
                  </w:divsChild>
                </w:div>
                <w:div w:id="632908258">
                  <w:marLeft w:val="0"/>
                  <w:marRight w:val="0"/>
                  <w:marTop w:val="0"/>
                  <w:marBottom w:val="0"/>
                  <w:divBdr>
                    <w:top w:val="none" w:sz="0" w:space="0" w:color="auto"/>
                    <w:left w:val="none" w:sz="0" w:space="0" w:color="auto"/>
                    <w:bottom w:val="none" w:sz="0" w:space="0" w:color="auto"/>
                    <w:right w:val="none" w:sz="0" w:space="0" w:color="auto"/>
                  </w:divBdr>
                  <w:divsChild>
                    <w:div w:id="1215391745">
                      <w:marLeft w:val="0"/>
                      <w:marRight w:val="0"/>
                      <w:marTop w:val="0"/>
                      <w:marBottom w:val="0"/>
                      <w:divBdr>
                        <w:top w:val="none" w:sz="0" w:space="0" w:color="auto"/>
                        <w:left w:val="none" w:sz="0" w:space="0" w:color="auto"/>
                        <w:bottom w:val="none" w:sz="0" w:space="0" w:color="auto"/>
                        <w:right w:val="none" w:sz="0" w:space="0" w:color="auto"/>
                      </w:divBdr>
                    </w:div>
                  </w:divsChild>
                </w:div>
                <w:div w:id="315306298">
                  <w:marLeft w:val="0"/>
                  <w:marRight w:val="0"/>
                  <w:marTop w:val="0"/>
                  <w:marBottom w:val="0"/>
                  <w:divBdr>
                    <w:top w:val="none" w:sz="0" w:space="0" w:color="auto"/>
                    <w:left w:val="none" w:sz="0" w:space="0" w:color="auto"/>
                    <w:bottom w:val="none" w:sz="0" w:space="0" w:color="auto"/>
                    <w:right w:val="none" w:sz="0" w:space="0" w:color="auto"/>
                  </w:divBdr>
                  <w:divsChild>
                    <w:div w:id="780615344">
                      <w:marLeft w:val="0"/>
                      <w:marRight w:val="0"/>
                      <w:marTop w:val="0"/>
                      <w:marBottom w:val="0"/>
                      <w:divBdr>
                        <w:top w:val="none" w:sz="0" w:space="0" w:color="auto"/>
                        <w:left w:val="none" w:sz="0" w:space="0" w:color="auto"/>
                        <w:bottom w:val="none" w:sz="0" w:space="0" w:color="auto"/>
                        <w:right w:val="none" w:sz="0" w:space="0" w:color="auto"/>
                      </w:divBdr>
                    </w:div>
                  </w:divsChild>
                </w:div>
                <w:div w:id="703602040">
                  <w:marLeft w:val="0"/>
                  <w:marRight w:val="0"/>
                  <w:marTop w:val="0"/>
                  <w:marBottom w:val="0"/>
                  <w:divBdr>
                    <w:top w:val="none" w:sz="0" w:space="0" w:color="auto"/>
                    <w:left w:val="none" w:sz="0" w:space="0" w:color="auto"/>
                    <w:bottom w:val="none" w:sz="0" w:space="0" w:color="auto"/>
                    <w:right w:val="none" w:sz="0" w:space="0" w:color="auto"/>
                  </w:divBdr>
                  <w:divsChild>
                    <w:div w:id="1039629692">
                      <w:marLeft w:val="0"/>
                      <w:marRight w:val="0"/>
                      <w:marTop w:val="0"/>
                      <w:marBottom w:val="0"/>
                      <w:divBdr>
                        <w:top w:val="none" w:sz="0" w:space="0" w:color="auto"/>
                        <w:left w:val="none" w:sz="0" w:space="0" w:color="auto"/>
                        <w:bottom w:val="none" w:sz="0" w:space="0" w:color="auto"/>
                        <w:right w:val="none" w:sz="0" w:space="0" w:color="auto"/>
                      </w:divBdr>
                    </w:div>
                  </w:divsChild>
                </w:div>
                <w:div w:id="1407609636">
                  <w:marLeft w:val="0"/>
                  <w:marRight w:val="0"/>
                  <w:marTop w:val="0"/>
                  <w:marBottom w:val="0"/>
                  <w:divBdr>
                    <w:top w:val="none" w:sz="0" w:space="0" w:color="auto"/>
                    <w:left w:val="none" w:sz="0" w:space="0" w:color="auto"/>
                    <w:bottom w:val="none" w:sz="0" w:space="0" w:color="auto"/>
                    <w:right w:val="none" w:sz="0" w:space="0" w:color="auto"/>
                  </w:divBdr>
                  <w:divsChild>
                    <w:div w:id="130245514">
                      <w:marLeft w:val="0"/>
                      <w:marRight w:val="0"/>
                      <w:marTop w:val="0"/>
                      <w:marBottom w:val="0"/>
                      <w:divBdr>
                        <w:top w:val="none" w:sz="0" w:space="0" w:color="auto"/>
                        <w:left w:val="none" w:sz="0" w:space="0" w:color="auto"/>
                        <w:bottom w:val="none" w:sz="0" w:space="0" w:color="auto"/>
                        <w:right w:val="none" w:sz="0" w:space="0" w:color="auto"/>
                      </w:divBdr>
                    </w:div>
                  </w:divsChild>
                </w:div>
                <w:div w:id="2117409654">
                  <w:marLeft w:val="0"/>
                  <w:marRight w:val="0"/>
                  <w:marTop w:val="0"/>
                  <w:marBottom w:val="0"/>
                  <w:divBdr>
                    <w:top w:val="none" w:sz="0" w:space="0" w:color="auto"/>
                    <w:left w:val="none" w:sz="0" w:space="0" w:color="auto"/>
                    <w:bottom w:val="none" w:sz="0" w:space="0" w:color="auto"/>
                    <w:right w:val="none" w:sz="0" w:space="0" w:color="auto"/>
                  </w:divBdr>
                  <w:divsChild>
                    <w:div w:id="1860318332">
                      <w:marLeft w:val="0"/>
                      <w:marRight w:val="0"/>
                      <w:marTop w:val="0"/>
                      <w:marBottom w:val="0"/>
                      <w:divBdr>
                        <w:top w:val="none" w:sz="0" w:space="0" w:color="auto"/>
                        <w:left w:val="none" w:sz="0" w:space="0" w:color="auto"/>
                        <w:bottom w:val="none" w:sz="0" w:space="0" w:color="auto"/>
                        <w:right w:val="none" w:sz="0" w:space="0" w:color="auto"/>
                      </w:divBdr>
                    </w:div>
                  </w:divsChild>
                </w:div>
                <w:div w:id="2093425226">
                  <w:marLeft w:val="0"/>
                  <w:marRight w:val="0"/>
                  <w:marTop w:val="0"/>
                  <w:marBottom w:val="0"/>
                  <w:divBdr>
                    <w:top w:val="none" w:sz="0" w:space="0" w:color="auto"/>
                    <w:left w:val="none" w:sz="0" w:space="0" w:color="auto"/>
                    <w:bottom w:val="none" w:sz="0" w:space="0" w:color="auto"/>
                    <w:right w:val="none" w:sz="0" w:space="0" w:color="auto"/>
                  </w:divBdr>
                  <w:divsChild>
                    <w:div w:id="2114548774">
                      <w:marLeft w:val="0"/>
                      <w:marRight w:val="0"/>
                      <w:marTop w:val="0"/>
                      <w:marBottom w:val="0"/>
                      <w:divBdr>
                        <w:top w:val="none" w:sz="0" w:space="0" w:color="auto"/>
                        <w:left w:val="none" w:sz="0" w:space="0" w:color="auto"/>
                        <w:bottom w:val="none" w:sz="0" w:space="0" w:color="auto"/>
                        <w:right w:val="none" w:sz="0" w:space="0" w:color="auto"/>
                      </w:divBdr>
                    </w:div>
                  </w:divsChild>
                </w:div>
                <w:div w:id="1759448858">
                  <w:marLeft w:val="0"/>
                  <w:marRight w:val="0"/>
                  <w:marTop w:val="0"/>
                  <w:marBottom w:val="0"/>
                  <w:divBdr>
                    <w:top w:val="none" w:sz="0" w:space="0" w:color="auto"/>
                    <w:left w:val="none" w:sz="0" w:space="0" w:color="auto"/>
                    <w:bottom w:val="none" w:sz="0" w:space="0" w:color="auto"/>
                    <w:right w:val="none" w:sz="0" w:space="0" w:color="auto"/>
                  </w:divBdr>
                  <w:divsChild>
                    <w:div w:id="247469637">
                      <w:marLeft w:val="0"/>
                      <w:marRight w:val="0"/>
                      <w:marTop w:val="0"/>
                      <w:marBottom w:val="0"/>
                      <w:divBdr>
                        <w:top w:val="none" w:sz="0" w:space="0" w:color="auto"/>
                        <w:left w:val="none" w:sz="0" w:space="0" w:color="auto"/>
                        <w:bottom w:val="none" w:sz="0" w:space="0" w:color="auto"/>
                        <w:right w:val="none" w:sz="0" w:space="0" w:color="auto"/>
                      </w:divBdr>
                    </w:div>
                  </w:divsChild>
                </w:div>
                <w:div w:id="473566303">
                  <w:marLeft w:val="0"/>
                  <w:marRight w:val="0"/>
                  <w:marTop w:val="0"/>
                  <w:marBottom w:val="0"/>
                  <w:divBdr>
                    <w:top w:val="none" w:sz="0" w:space="0" w:color="auto"/>
                    <w:left w:val="none" w:sz="0" w:space="0" w:color="auto"/>
                    <w:bottom w:val="none" w:sz="0" w:space="0" w:color="auto"/>
                    <w:right w:val="none" w:sz="0" w:space="0" w:color="auto"/>
                  </w:divBdr>
                  <w:divsChild>
                    <w:div w:id="1878465282">
                      <w:marLeft w:val="0"/>
                      <w:marRight w:val="0"/>
                      <w:marTop w:val="0"/>
                      <w:marBottom w:val="0"/>
                      <w:divBdr>
                        <w:top w:val="none" w:sz="0" w:space="0" w:color="auto"/>
                        <w:left w:val="none" w:sz="0" w:space="0" w:color="auto"/>
                        <w:bottom w:val="none" w:sz="0" w:space="0" w:color="auto"/>
                        <w:right w:val="none" w:sz="0" w:space="0" w:color="auto"/>
                      </w:divBdr>
                    </w:div>
                  </w:divsChild>
                </w:div>
                <w:div w:id="2123380845">
                  <w:marLeft w:val="0"/>
                  <w:marRight w:val="0"/>
                  <w:marTop w:val="0"/>
                  <w:marBottom w:val="0"/>
                  <w:divBdr>
                    <w:top w:val="none" w:sz="0" w:space="0" w:color="auto"/>
                    <w:left w:val="none" w:sz="0" w:space="0" w:color="auto"/>
                    <w:bottom w:val="none" w:sz="0" w:space="0" w:color="auto"/>
                    <w:right w:val="none" w:sz="0" w:space="0" w:color="auto"/>
                  </w:divBdr>
                  <w:divsChild>
                    <w:div w:id="1013802311">
                      <w:marLeft w:val="0"/>
                      <w:marRight w:val="0"/>
                      <w:marTop w:val="0"/>
                      <w:marBottom w:val="0"/>
                      <w:divBdr>
                        <w:top w:val="none" w:sz="0" w:space="0" w:color="auto"/>
                        <w:left w:val="none" w:sz="0" w:space="0" w:color="auto"/>
                        <w:bottom w:val="none" w:sz="0" w:space="0" w:color="auto"/>
                        <w:right w:val="none" w:sz="0" w:space="0" w:color="auto"/>
                      </w:divBdr>
                    </w:div>
                  </w:divsChild>
                </w:div>
                <w:div w:id="470513384">
                  <w:marLeft w:val="0"/>
                  <w:marRight w:val="0"/>
                  <w:marTop w:val="0"/>
                  <w:marBottom w:val="0"/>
                  <w:divBdr>
                    <w:top w:val="none" w:sz="0" w:space="0" w:color="auto"/>
                    <w:left w:val="none" w:sz="0" w:space="0" w:color="auto"/>
                    <w:bottom w:val="none" w:sz="0" w:space="0" w:color="auto"/>
                    <w:right w:val="none" w:sz="0" w:space="0" w:color="auto"/>
                  </w:divBdr>
                  <w:divsChild>
                    <w:div w:id="1247960441">
                      <w:marLeft w:val="0"/>
                      <w:marRight w:val="0"/>
                      <w:marTop w:val="0"/>
                      <w:marBottom w:val="0"/>
                      <w:divBdr>
                        <w:top w:val="none" w:sz="0" w:space="0" w:color="auto"/>
                        <w:left w:val="none" w:sz="0" w:space="0" w:color="auto"/>
                        <w:bottom w:val="none" w:sz="0" w:space="0" w:color="auto"/>
                        <w:right w:val="none" w:sz="0" w:space="0" w:color="auto"/>
                      </w:divBdr>
                    </w:div>
                  </w:divsChild>
                </w:div>
                <w:div w:id="748311460">
                  <w:marLeft w:val="0"/>
                  <w:marRight w:val="0"/>
                  <w:marTop w:val="0"/>
                  <w:marBottom w:val="0"/>
                  <w:divBdr>
                    <w:top w:val="none" w:sz="0" w:space="0" w:color="auto"/>
                    <w:left w:val="none" w:sz="0" w:space="0" w:color="auto"/>
                    <w:bottom w:val="none" w:sz="0" w:space="0" w:color="auto"/>
                    <w:right w:val="none" w:sz="0" w:space="0" w:color="auto"/>
                  </w:divBdr>
                  <w:divsChild>
                    <w:div w:id="1080251649">
                      <w:marLeft w:val="0"/>
                      <w:marRight w:val="0"/>
                      <w:marTop w:val="0"/>
                      <w:marBottom w:val="0"/>
                      <w:divBdr>
                        <w:top w:val="none" w:sz="0" w:space="0" w:color="auto"/>
                        <w:left w:val="none" w:sz="0" w:space="0" w:color="auto"/>
                        <w:bottom w:val="none" w:sz="0" w:space="0" w:color="auto"/>
                        <w:right w:val="none" w:sz="0" w:space="0" w:color="auto"/>
                      </w:divBdr>
                    </w:div>
                  </w:divsChild>
                </w:div>
                <w:div w:id="1056969115">
                  <w:marLeft w:val="0"/>
                  <w:marRight w:val="0"/>
                  <w:marTop w:val="0"/>
                  <w:marBottom w:val="0"/>
                  <w:divBdr>
                    <w:top w:val="none" w:sz="0" w:space="0" w:color="auto"/>
                    <w:left w:val="none" w:sz="0" w:space="0" w:color="auto"/>
                    <w:bottom w:val="none" w:sz="0" w:space="0" w:color="auto"/>
                    <w:right w:val="none" w:sz="0" w:space="0" w:color="auto"/>
                  </w:divBdr>
                  <w:divsChild>
                    <w:div w:id="1766993928">
                      <w:marLeft w:val="0"/>
                      <w:marRight w:val="0"/>
                      <w:marTop w:val="0"/>
                      <w:marBottom w:val="0"/>
                      <w:divBdr>
                        <w:top w:val="none" w:sz="0" w:space="0" w:color="auto"/>
                        <w:left w:val="none" w:sz="0" w:space="0" w:color="auto"/>
                        <w:bottom w:val="none" w:sz="0" w:space="0" w:color="auto"/>
                        <w:right w:val="none" w:sz="0" w:space="0" w:color="auto"/>
                      </w:divBdr>
                    </w:div>
                  </w:divsChild>
                </w:div>
                <w:div w:id="1550654961">
                  <w:marLeft w:val="0"/>
                  <w:marRight w:val="0"/>
                  <w:marTop w:val="0"/>
                  <w:marBottom w:val="0"/>
                  <w:divBdr>
                    <w:top w:val="none" w:sz="0" w:space="0" w:color="auto"/>
                    <w:left w:val="none" w:sz="0" w:space="0" w:color="auto"/>
                    <w:bottom w:val="none" w:sz="0" w:space="0" w:color="auto"/>
                    <w:right w:val="none" w:sz="0" w:space="0" w:color="auto"/>
                  </w:divBdr>
                  <w:divsChild>
                    <w:div w:id="6543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6327">
              <w:marLeft w:val="0"/>
              <w:marRight w:val="0"/>
              <w:marTop w:val="0"/>
              <w:marBottom w:val="0"/>
              <w:divBdr>
                <w:top w:val="none" w:sz="0" w:space="0" w:color="auto"/>
                <w:left w:val="none" w:sz="0" w:space="0" w:color="auto"/>
                <w:bottom w:val="none" w:sz="0" w:space="0" w:color="auto"/>
                <w:right w:val="none" w:sz="0" w:space="0" w:color="auto"/>
              </w:divBdr>
              <w:divsChild>
                <w:div w:id="175875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7154">
          <w:marLeft w:val="0"/>
          <w:marRight w:val="0"/>
          <w:marTop w:val="0"/>
          <w:marBottom w:val="0"/>
          <w:divBdr>
            <w:top w:val="none" w:sz="0" w:space="0" w:color="auto"/>
            <w:left w:val="none" w:sz="0" w:space="0" w:color="auto"/>
            <w:bottom w:val="none" w:sz="0" w:space="0" w:color="auto"/>
            <w:right w:val="none" w:sz="0" w:space="0" w:color="auto"/>
          </w:divBdr>
          <w:divsChild>
            <w:div w:id="1855724627">
              <w:marLeft w:val="0"/>
              <w:marRight w:val="0"/>
              <w:marTop w:val="0"/>
              <w:marBottom w:val="0"/>
              <w:divBdr>
                <w:top w:val="none" w:sz="0" w:space="0" w:color="auto"/>
                <w:left w:val="none" w:sz="0" w:space="0" w:color="auto"/>
                <w:bottom w:val="none" w:sz="0" w:space="0" w:color="auto"/>
                <w:right w:val="none" w:sz="0" w:space="0" w:color="auto"/>
              </w:divBdr>
              <w:divsChild>
                <w:div w:id="863445384">
                  <w:marLeft w:val="0"/>
                  <w:marRight w:val="0"/>
                  <w:marTop w:val="0"/>
                  <w:marBottom w:val="0"/>
                  <w:divBdr>
                    <w:top w:val="none" w:sz="0" w:space="0" w:color="auto"/>
                    <w:left w:val="none" w:sz="0" w:space="0" w:color="auto"/>
                    <w:bottom w:val="none" w:sz="0" w:space="0" w:color="auto"/>
                    <w:right w:val="none" w:sz="0" w:space="0" w:color="auto"/>
                  </w:divBdr>
                </w:div>
              </w:divsChild>
            </w:div>
            <w:div w:id="1984659160">
              <w:marLeft w:val="0"/>
              <w:marRight w:val="0"/>
              <w:marTop w:val="0"/>
              <w:marBottom w:val="0"/>
              <w:divBdr>
                <w:top w:val="none" w:sz="0" w:space="0" w:color="auto"/>
                <w:left w:val="none" w:sz="0" w:space="0" w:color="auto"/>
                <w:bottom w:val="none" w:sz="0" w:space="0" w:color="auto"/>
                <w:right w:val="none" w:sz="0" w:space="0" w:color="auto"/>
              </w:divBdr>
              <w:divsChild>
                <w:div w:id="988555316">
                  <w:marLeft w:val="0"/>
                  <w:marRight w:val="0"/>
                  <w:marTop w:val="0"/>
                  <w:marBottom w:val="0"/>
                  <w:divBdr>
                    <w:top w:val="none" w:sz="0" w:space="0" w:color="auto"/>
                    <w:left w:val="none" w:sz="0" w:space="0" w:color="auto"/>
                    <w:bottom w:val="none" w:sz="0" w:space="0" w:color="auto"/>
                    <w:right w:val="none" w:sz="0" w:space="0" w:color="auto"/>
                  </w:divBdr>
                </w:div>
              </w:divsChild>
            </w:div>
            <w:div w:id="1154878363">
              <w:marLeft w:val="0"/>
              <w:marRight w:val="0"/>
              <w:marTop w:val="0"/>
              <w:marBottom w:val="0"/>
              <w:divBdr>
                <w:top w:val="none" w:sz="0" w:space="0" w:color="auto"/>
                <w:left w:val="none" w:sz="0" w:space="0" w:color="auto"/>
                <w:bottom w:val="none" w:sz="0" w:space="0" w:color="auto"/>
                <w:right w:val="none" w:sz="0" w:space="0" w:color="auto"/>
              </w:divBdr>
              <w:divsChild>
                <w:div w:id="1336499692">
                  <w:marLeft w:val="0"/>
                  <w:marRight w:val="0"/>
                  <w:marTop w:val="0"/>
                  <w:marBottom w:val="0"/>
                  <w:divBdr>
                    <w:top w:val="none" w:sz="0" w:space="0" w:color="auto"/>
                    <w:left w:val="none" w:sz="0" w:space="0" w:color="auto"/>
                    <w:bottom w:val="none" w:sz="0" w:space="0" w:color="auto"/>
                    <w:right w:val="none" w:sz="0" w:space="0" w:color="auto"/>
                  </w:divBdr>
                </w:div>
              </w:divsChild>
            </w:div>
            <w:div w:id="1933933489">
              <w:marLeft w:val="0"/>
              <w:marRight w:val="0"/>
              <w:marTop w:val="0"/>
              <w:marBottom w:val="0"/>
              <w:divBdr>
                <w:top w:val="none" w:sz="0" w:space="0" w:color="auto"/>
                <w:left w:val="none" w:sz="0" w:space="0" w:color="auto"/>
                <w:bottom w:val="none" w:sz="0" w:space="0" w:color="auto"/>
                <w:right w:val="none" w:sz="0" w:space="0" w:color="auto"/>
              </w:divBdr>
              <w:divsChild>
                <w:div w:id="524516761">
                  <w:marLeft w:val="0"/>
                  <w:marRight w:val="0"/>
                  <w:marTop w:val="0"/>
                  <w:marBottom w:val="0"/>
                  <w:divBdr>
                    <w:top w:val="none" w:sz="0" w:space="0" w:color="auto"/>
                    <w:left w:val="none" w:sz="0" w:space="0" w:color="auto"/>
                    <w:bottom w:val="none" w:sz="0" w:space="0" w:color="auto"/>
                    <w:right w:val="none" w:sz="0" w:space="0" w:color="auto"/>
                  </w:divBdr>
                </w:div>
              </w:divsChild>
            </w:div>
            <w:div w:id="1878273615">
              <w:marLeft w:val="0"/>
              <w:marRight w:val="0"/>
              <w:marTop w:val="0"/>
              <w:marBottom w:val="0"/>
              <w:divBdr>
                <w:top w:val="none" w:sz="0" w:space="0" w:color="auto"/>
                <w:left w:val="none" w:sz="0" w:space="0" w:color="auto"/>
                <w:bottom w:val="none" w:sz="0" w:space="0" w:color="auto"/>
                <w:right w:val="none" w:sz="0" w:space="0" w:color="auto"/>
              </w:divBdr>
              <w:divsChild>
                <w:div w:id="1461192013">
                  <w:marLeft w:val="0"/>
                  <w:marRight w:val="0"/>
                  <w:marTop w:val="0"/>
                  <w:marBottom w:val="0"/>
                  <w:divBdr>
                    <w:top w:val="none" w:sz="0" w:space="0" w:color="auto"/>
                    <w:left w:val="none" w:sz="0" w:space="0" w:color="auto"/>
                    <w:bottom w:val="none" w:sz="0" w:space="0" w:color="auto"/>
                    <w:right w:val="none" w:sz="0" w:space="0" w:color="auto"/>
                  </w:divBdr>
                </w:div>
              </w:divsChild>
            </w:div>
            <w:div w:id="1366060129">
              <w:marLeft w:val="0"/>
              <w:marRight w:val="0"/>
              <w:marTop w:val="0"/>
              <w:marBottom w:val="0"/>
              <w:divBdr>
                <w:top w:val="none" w:sz="0" w:space="0" w:color="auto"/>
                <w:left w:val="none" w:sz="0" w:space="0" w:color="auto"/>
                <w:bottom w:val="none" w:sz="0" w:space="0" w:color="auto"/>
                <w:right w:val="none" w:sz="0" w:space="0" w:color="auto"/>
              </w:divBdr>
              <w:divsChild>
                <w:div w:id="1119181966">
                  <w:marLeft w:val="0"/>
                  <w:marRight w:val="0"/>
                  <w:marTop w:val="0"/>
                  <w:marBottom w:val="0"/>
                  <w:divBdr>
                    <w:top w:val="none" w:sz="0" w:space="0" w:color="auto"/>
                    <w:left w:val="none" w:sz="0" w:space="0" w:color="auto"/>
                    <w:bottom w:val="none" w:sz="0" w:space="0" w:color="auto"/>
                    <w:right w:val="none" w:sz="0" w:space="0" w:color="auto"/>
                  </w:divBdr>
                </w:div>
              </w:divsChild>
            </w:div>
            <w:div w:id="2118089459">
              <w:marLeft w:val="0"/>
              <w:marRight w:val="0"/>
              <w:marTop w:val="0"/>
              <w:marBottom w:val="0"/>
              <w:divBdr>
                <w:top w:val="none" w:sz="0" w:space="0" w:color="auto"/>
                <w:left w:val="none" w:sz="0" w:space="0" w:color="auto"/>
                <w:bottom w:val="none" w:sz="0" w:space="0" w:color="auto"/>
                <w:right w:val="none" w:sz="0" w:space="0" w:color="auto"/>
              </w:divBdr>
              <w:divsChild>
                <w:div w:id="1833837720">
                  <w:marLeft w:val="0"/>
                  <w:marRight w:val="0"/>
                  <w:marTop w:val="0"/>
                  <w:marBottom w:val="0"/>
                  <w:divBdr>
                    <w:top w:val="none" w:sz="0" w:space="0" w:color="auto"/>
                    <w:left w:val="none" w:sz="0" w:space="0" w:color="auto"/>
                    <w:bottom w:val="none" w:sz="0" w:space="0" w:color="auto"/>
                    <w:right w:val="none" w:sz="0" w:space="0" w:color="auto"/>
                  </w:divBdr>
                </w:div>
              </w:divsChild>
            </w:div>
            <w:div w:id="798767702">
              <w:marLeft w:val="0"/>
              <w:marRight w:val="0"/>
              <w:marTop w:val="0"/>
              <w:marBottom w:val="0"/>
              <w:divBdr>
                <w:top w:val="none" w:sz="0" w:space="0" w:color="auto"/>
                <w:left w:val="none" w:sz="0" w:space="0" w:color="auto"/>
                <w:bottom w:val="none" w:sz="0" w:space="0" w:color="auto"/>
                <w:right w:val="none" w:sz="0" w:space="0" w:color="auto"/>
              </w:divBdr>
              <w:divsChild>
                <w:div w:id="1970429416">
                  <w:marLeft w:val="0"/>
                  <w:marRight w:val="0"/>
                  <w:marTop w:val="0"/>
                  <w:marBottom w:val="0"/>
                  <w:divBdr>
                    <w:top w:val="none" w:sz="0" w:space="0" w:color="auto"/>
                    <w:left w:val="none" w:sz="0" w:space="0" w:color="auto"/>
                    <w:bottom w:val="none" w:sz="0" w:space="0" w:color="auto"/>
                    <w:right w:val="none" w:sz="0" w:space="0" w:color="auto"/>
                  </w:divBdr>
                </w:div>
              </w:divsChild>
            </w:div>
            <w:div w:id="1494299262">
              <w:marLeft w:val="0"/>
              <w:marRight w:val="0"/>
              <w:marTop w:val="0"/>
              <w:marBottom w:val="0"/>
              <w:divBdr>
                <w:top w:val="none" w:sz="0" w:space="0" w:color="auto"/>
                <w:left w:val="none" w:sz="0" w:space="0" w:color="auto"/>
                <w:bottom w:val="none" w:sz="0" w:space="0" w:color="auto"/>
                <w:right w:val="none" w:sz="0" w:space="0" w:color="auto"/>
              </w:divBdr>
              <w:divsChild>
                <w:div w:id="608438095">
                  <w:marLeft w:val="0"/>
                  <w:marRight w:val="0"/>
                  <w:marTop w:val="0"/>
                  <w:marBottom w:val="0"/>
                  <w:divBdr>
                    <w:top w:val="none" w:sz="0" w:space="0" w:color="auto"/>
                    <w:left w:val="none" w:sz="0" w:space="0" w:color="auto"/>
                    <w:bottom w:val="none" w:sz="0" w:space="0" w:color="auto"/>
                    <w:right w:val="none" w:sz="0" w:space="0" w:color="auto"/>
                  </w:divBdr>
                </w:div>
              </w:divsChild>
            </w:div>
            <w:div w:id="1294823864">
              <w:marLeft w:val="0"/>
              <w:marRight w:val="0"/>
              <w:marTop w:val="0"/>
              <w:marBottom w:val="0"/>
              <w:divBdr>
                <w:top w:val="none" w:sz="0" w:space="0" w:color="auto"/>
                <w:left w:val="none" w:sz="0" w:space="0" w:color="auto"/>
                <w:bottom w:val="none" w:sz="0" w:space="0" w:color="auto"/>
                <w:right w:val="none" w:sz="0" w:space="0" w:color="auto"/>
              </w:divBdr>
              <w:divsChild>
                <w:div w:id="579678036">
                  <w:marLeft w:val="0"/>
                  <w:marRight w:val="0"/>
                  <w:marTop w:val="0"/>
                  <w:marBottom w:val="0"/>
                  <w:divBdr>
                    <w:top w:val="none" w:sz="0" w:space="0" w:color="auto"/>
                    <w:left w:val="none" w:sz="0" w:space="0" w:color="auto"/>
                    <w:bottom w:val="none" w:sz="0" w:space="0" w:color="auto"/>
                    <w:right w:val="none" w:sz="0" w:space="0" w:color="auto"/>
                  </w:divBdr>
                </w:div>
              </w:divsChild>
            </w:div>
            <w:div w:id="1682854516">
              <w:marLeft w:val="0"/>
              <w:marRight w:val="0"/>
              <w:marTop w:val="0"/>
              <w:marBottom w:val="0"/>
              <w:divBdr>
                <w:top w:val="none" w:sz="0" w:space="0" w:color="auto"/>
                <w:left w:val="none" w:sz="0" w:space="0" w:color="auto"/>
                <w:bottom w:val="none" w:sz="0" w:space="0" w:color="auto"/>
                <w:right w:val="none" w:sz="0" w:space="0" w:color="auto"/>
              </w:divBdr>
              <w:divsChild>
                <w:div w:id="2131850548">
                  <w:marLeft w:val="0"/>
                  <w:marRight w:val="0"/>
                  <w:marTop w:val="0"/>
                  <w:marBottom w:val="0"/>
                  <w:divBdr>
                    <w:top w:val="none" w:sz="0" w:space="0" w:color="auto"/>
                    <w:left w:val="none" w:sz="0" w:space="0" w:color="auto"/>
                    <w:bottom w:val="none" w:sz="0" w:space="0" w:color="auto"/>
                    <w:right w:val="none" w:sz="0" w:space="0" w:color="auto"/>
                  </w:divBdr>
                </w:div>
              </w:divsChild>
            </w:div>
            <w:div w:id="680930086">
              <w:marLeft w:val="0"/>
              <w:marRight w:val="0"/>
              <w:marTop w:val="0"/>
              <w:marBottom w:val="0"/>
              <w:divBdr>
                <w:top w:val="none" w:sz="0" w:space="0" w:color="auto"/>
                <w:left w:val="none" w:sz="0" w:space="0" w:color="auto"/>
                <w:bottom w:val="none" w:sz="0" w:space="0" w:color="auto"/>
                <w:right w:val="none" w:sz="0" w:space="0" w:color="auto"/>
              </w:divBdr>
              <w:divsChild>
                <w:div w:id="1105882137">
                  <w:marLeft w:val="0"/>
                  <w:marRight w:val="0"/>
                  <w:marTop w:val="0"/>
                  <w:marBottom w:val="0"/>
                  <w:divBdr>
                    <w:top w:val="none" w:sz="0" w:space="0" w:color="auto"/>
                    <w:left w:val="none" w:sz="0" w:space="0" w:color="auto"/>
                    <w:bottom w:val="none" w:sz="0" w:space="0" w:color="auto"/>
                    <w:right w:val="none" w:sz="0" w:space="0" w:color="auto"/>
                  </w:divBdr>
                </w:div>
              </w:divsChild>
            </w:div>
            <w:div w:id="1866094597">
              <w:marLeft w:val="0"/>
              <w:marRight w:val="0"/>
              <w:marTop w:val="0"/>
              <w:marBottom w:val="0"/>
              <w:divBdr>
                <w:top w:val="none" w:sz="0" w:space="0" w:color="auto"/>
                <w:left w:val="none" w:sz="0" w:space="0" w:color="auto"/>
                <w:bottom w:val="none" w:sz="0" w:space="0" w:color="auto"/>
                <w:right w:val="none" w:sz="0" w:space="0" w:color="auto"/>
              </w:divBdr>
              <w:divsChild>
                <w:div w:id="1663965135">
                  <w:marLeft w:val="0"/>
                  <w:marRight w:val="0"/>
                  <w:marTop w:val="0"/>
                  <w:marBottom w:val="0"/>
                  <w:divBdr>
                    <w:top w:val="none" w:sz="0" w:space="0" w:color="auto"/>
                    <w:left w:val="none" w:sz="0" w:space="0" w:color="auto"/>
                    <w:bottom w:val="none" w:sz="0" w:space="0" w:color="auto"/>
                    <w:right w:val="none" w:sz="0" w:space="0" w:color="auto"/>
                  </w:divBdr>
                </w:div>
              </w:divsChild>
            </w:div>
            <w:div w:id="671370907">
              <w:marLeft w:val="0"/>
              <w:marRight w:val="0"/>
              <w:marTop w:val="0"/>
              <w:marBottom w:val="0"/>
              <w:divBdr>
                <w:top w:val="none" w:sz="0" w:space="0" w:color="auto"/>
                <w:left w:val="none" w:sz="0" w:space="0" w:color="auto"/>
                <w:bottom w:val="none" w:sz="0" w:space="0" w:color="auto"/>
                <w:right w:val="none" w:sz="0" w:space="0" w:color="auto"/>
              </w:divBdr>
              <w:divsChild>
                <w:div w:id="41209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4743">
          <w:marLeft w:val="0"/>
          <w:marRight w:val="0"/>
          <w:marTop w:val="0"/>
          <w:marBottom w:val="0"/>
          <w:divBdr>
            <w:top w:val="none" w:sz="0" w:space="0" w:color="auto"/>
            <w:left w:val="none" w:sz="0" w:space="0" w:color="auto"/>
            <w:bottom w:val="none" w:sz="0" w:space="0" w:color="auto"/>
            <w:right w:val="none" w:sz="0" w:space="0" w:color="auto"/>
          </w:divBdr>
          <w:divsChild>
            <w:div w:id="514272295">
              <w:marLeft w:val="0"/>
              <w:marRight w:val="0"/>
              <w:marTop w:val="0"/>
              <w:marBottom w:val="0"/>
              <w:divBdr>
                <w:top w:val="none" w:sz="0" w:space="0" w:color="auto"/>
                <w:left w:val="none" w:sz="0" w:space="0" w:color="auto"/>
                <w:bottom w:val="none" w:sz="0" w:space="0" w:color="auto"/>
                <w:right w:val="none" w:sz="0" w:space="0" w:color="auto"/>
              </w:divBdr>
            </w:div>
          </w:divsChild>
        </w:div>
        <w:div w:id="621688241">
          <w:marLeft w:val="0"/>
          <w:marRight w:val="0"/>
          <w:marTop w:val="0"/>
          <w:marBottom w:val="0"/>
          <w:divBdr>
            <w:top w:val="none" w:sz="0" w:space="0" w:color="auto"/>
            <w:left w:val="none" w:sz="0" w:space="0" w:color="auto"/>
            <w:bottom w:val="none" w:sz="0" w:space="0" w:color="auto"/>
            <w:right w:val="none" w:sz="0" w:space="0" w:color="auto"/>
          </w:divBdr>
          <w:divsChild>
            <w:div w:id="1569225661">
              <w:marLeft w:val="0"/>
              <w:marRight w:val="0"/>
              <w:marTop w:val="0"/>
              <w:marBottom w:val="0"/>
              <w:divBdr>
                <w:top w:val="none" w:sz="0" w:space="0" w:color="auto"/>
                <w:left w:val="none" w:sz="0" w:space="0" w:color="auto"/>
                <w:bottom w:val="none" w:sz="0" w:space="0" w:color="auto"/>
                <w:right w:val="none" w:sz="0" w:space="0" w:color="auto"/>
              </w:divBdr>
            </w:div>
          </w:divsChild>
        </w:div>
        <w:div w:id="798837437">
          <w:marLeft w:val="0"/>
          <w:marRight w:val="0"/>
          <w:marTop w:val="0"/>
          <w:marBottom w:val="0"/>
          <w:divBdr>
            <w:top w:val="none" w:sz="0" w:space="0" w:color="auto"/>
            <w:left w:val="none" w:sz="0" w:space="0" w:color="auto"/>
            <w:bottom w:val="none" w:sz="0" w:space="0" w:color="auto"/>
            <w:right w:val="none" w:sz="0" w:space="0" w:color="auto"/>
          </w:divBdr>
          <w:divsChild>
            <w:div w:id="1580750468">
              <w:marLeft w:val="0"/>
              <w:marRight w:val="0"/>
              <w:marTop w:val="0"/>
              <w:marBottom w:val="0"/>
              <w:divBdr>
                <w:top w:val="none" w:sz="0" w:space="0" w:color="auto"/>
                <w:left w:val="none" w:sz="0" w:space="0" w:color="auto"/>
                <w:bottom w:val="none" w:sz="0" w:space="0" w:color="auto"/>
                <w:right w:val="none" w:sz="0" w:space="0" w:color="auto"/>
              </w:divBdr>
            </w:div>
          </w:divsChild>
        </w:div>
        <w:div w:id="715860028">
          <w:marLeft w:val="0"/>
          <w:marRight w:val="0"/>
          <w:marTop w:val="0"/>
          <w:marBottom w:val="0"/>
          <w:divBdr>
            <w:top w:val="none" w:sz="0" w:space="0" w:color="auto"/>
            <w:left w:val="none" w:sz="0" w:space="0" w:color="auto"/>
            <w:bottom w:val="none" w:sz="0" w:space="0" w:color="auto"/>
            <w:right w:val="none" w:sz="0" w:space="0" w:color="auto"/>
          </w:divBdr>
          <w:divsChild>
            <w:div w:id="788822823">
              <w:marLeft w:val="0"/>
              <w:marRight w:val="0"/>
              <w:marTop w:val="0"/>
              <w:marBottom w:val="0"/>
              <w:divBdr>
                <w:top w:val="none" w:sz="0" w:space="0" w:color="auto"/>
                <w:left w:val="none" w:sz="0" w:space="0" w:color="auto"/>
                <w:bottom w:val="none" w:sz="0" w:space="0" w:color="auto"/>
                <w:right w:val="none" w:sz="0" w:space="0" w:color="auto"/>
              </w:divBdr>
            </w:div>
          </w:divsChild>
        </w:div>
        <w:div w:id="395594516">
          <w:marLeft w:val="0"/>
          <w:marRight w:val="0"/>
          <w:marTop w:val="0"/>
          <w:marBottom w:val="0"/>
          <w:divBdr>
            <w:top w:val="none" w:sz="0" w:space="0" w:color="auto"/>
            <w:left w:val="none" w:sz="0" w:space="0" w:color="auto"/>
            <w:bottom w:val="none" w:sz="0" w:space="0" w:color="auto"/>
            <w:right w:val="none" w:sz="0" w:space="0" w:color="auto"/>
          </w:divBdr>
          <w:divsChild>
            <w:div w:id="533810729">
              <w:marLeft w:val="0"/>
              <w:marRight w:val="0"/>
              <w:marTop w:val="0"/>
              <w:marBottom w:val="0"/>
              <w:divBdr>
                <w:top w:val="none" w:sz="0" w:space="0" w:color="auto"/>
                <w:left w:val="none" w:sz="0" w:space="0" w:color="auto"/>
                <w:bottom w:val="none" w:sz="0" w:space="0" w:color="auto"/>
                <w:right w:val="none" w:sz="0" w:space="0" w:color="auto"/>
              </w:divBdr>
            </w:div>
          </w:divsChild>
        </w:div>
        <w:div w:id="982270526">
          <w:marLeft w:val="0"/>
          <w:marRight w:val="0"/>
          <w:marTop w:val="0"/>
          <w:marBottom w:val="0"/>
          <w:divBdr>
            <w:top w:val="none" w:sz="0" w:space="0" w:color="auto"/>
            <w:left w:val="none" w:sz="0" w:space="0" w:color="auto"/>
            <w:bottom w:val="none" w:sz="0" w:space="0" w:color="auto"/>
            <w:right w:val="none" w:sz="0" w:space="0" w:color="auto"/>
          </w:divBdr>
          <w:divsChild>
            <w:div w:id="848522266">
              <w:marLeft w:val="0"/>
              <w:marRight w:val="0"/>
              <w:marTop w:val="0"/>
              <w:marBottom w:val="0"/>
              <w:divBdr>
                <w:top w:val="none" w:sz="0" w:space="0" w:color="auto"/>
                <w:left w:val="none" w:sz="0" w:space="0" w:color="auto"/>
                <w:bottom w:val="none" w:sz="0" w:space="0" w:color="auto"/>
                <w:right w:val="none" w:sz="0" w:space="0" w:color="auto"/>
              </w:divBdr>
            </w:div>
          </w:divsChild>
        </w:div>
        <w:div w:id="1661813087">
          <w:marLeft w:val="0"/>
          <w:marRight w:val="0"/>
          <w:marTop w:val="0"/>
          <w:marBottom w:val="0"/>
          <w:divBdr>
            <w:top w:val="none" w:sz="0" w:space="0" w:color="auto"/>
            <w:left w:val="none" w:sz="0" w:space="0" w:color="auto"/>
            <w:bottom w:val="none" w:sz="0" w:space="0" w:color="auto"/>
            <w:right w:val="none" w:sz="0" w:space="0" w:color="auto"/>
          </w:divBdr>
          <w:divsChild>
            <w:div w:id="1812793294">
              <w:marLeft w:val="0"/>
              <w:marRight w:val="0"/>
              <w:marTop w:val="0"/>
              <w:marBottom w:val="0"/>
              <w:divBdr>
                <w:top w:val="none" w:sz="0" w:space="0" w:color="auto"/>
                <w:left w:val="none" w:sz="0" w:space="0" w:color="auto"/>
                <w:bottom w:val="none" w:sz="0" w:space="0" w:color="auto"/>
                <w:right w:val="none" w:sz="0" w:space="0" w:color="auto"/>
              </w:divBdr>
            </w:div>
          </w:divsChild>
        </w:div>
        <w:div w:id="140736769">
          <w:marLeft w:val="0"/>
          <w:marRight w:val="0"/>
          <w:marTop w:val="0"/>
          <w:marBottom w:val="0"/>
          <w:divBdr>
            <w:top w:val="none" w:sz="0" w:space="0" w:color="auto"/>
            <w:left w:val="none" w:sz="0" w:space="0" w:color="auto"/>
            <w:bottom w:val="none" w:sz="0" w:space="0" w:color="auto"/>
            <w:right w:val="none" w:sz="0" w:space="0" w:color="auto"/>
          </w:divBdr>
          <w:divsChild>
            <w:div w:id="2089377612">
              <w:marLeft w:val="0"/>
              <w:marRight w:val="0"/>
              <w:marTop w:val="0"/>
              <w:marBottom w:val="0"/>
              <w:divBdr>
                <w:top w:val="none" w:sz="0" w:space="0" w:color="auto"/>
                <w:left w:val="none" w:sz="0" w:space="0" w:color="auto"/>
                <w:bottom w:val="none" w:sz="0" w:space="0" w:color="auto"/>
                <w:right w:val="none" w:sz="0" w:space="0" w:color="auto"/>
              </w:divBdr>
            </w:div>
          </w:divsChild>
        </w:div>
        <w:div w:id="1897622572">
          <w:marLeft w:val="0"/>
          <w:marRight w:val="0"/>
          <w:marTop w:val="0"/>
          <w:marBottom w:val="0"/>
          <w:divBdr>
            <w:top w:val="none" w:sz="0" w:space="0" w:color="auto"/>
            <w:left w:val="none" w:sz="0" w:space="0" w:color="auto"/>
            <w:bottom w:val="none" w:sz="0" w:space="0" w:color="auto"/>
            <w:right w:val="none" w:sz="0" w:space="0" w:color="auto"/>
          </w:divBdr>
          <w:divsChild>
            <w:div w:id="20866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7480">
      <w:bodyDiv w:val="1"/>
      <w:marLeft w:val="0"/>
      <w:marRight w:val="0"/>
      <w:marTop w:val="0"/>
      <w:marBottom w:val="0"/>
      <w:divBdr>
        <w:top w:val="none" w:sz="0" w:space="0" w:color="auto"/>
        <w:left w:val="none" w:sz="0" w:space="0" w:color="auto"/>
        <w:bottom w:val="none" w:sz="0" w:space="0" w:color="auto"/>
        <w:right w:val="none" w:sz="0" w:space="0" w:color="auto"/>
      </w:divBdr>
      <w:divsChild>
        <w:div w:id="1740253502">
          <w:blockQuote w:val="1"/>
          <w:marLeft w:val="600"/>
          <w:marRight w:val="0"/>
          <w:marTop w:val="0"/>
          <w:marBottom w:val="0"/>
          <w:divBdr>
            <w:top w:val="none" w:sz="0" w:space="0" w:color="auto"/>
            <w:left w:val="none" w:sz="0" w:space="0" w:color="auto"/>
            <w:bottom w:val="none" w:sz="0" w:space="0" w:color="auto"/>
            <w:right w:val="none" w:sz="0" w:space="0" w:color="auto"/>
          </w:divBdr>
          <w:divsChild>
            <w:div w:id="847905927">
              <w:blockQuote w:val="1"/>
              <w:marLeft w:val="600"/>
              <w:marRight w:val="0"/>
              <w:marTop w:val="0"/>
              <w:marBottom w:val="0"/>
              <w:divBdr>
                <w:top w:val="none" w:sz="0" w:space="0" w:color="auto"/>
                <w:left w:val="none" w:sz="0" w:space="0" w:color="auto"/>
                <w:bottom w:val="none" w:sz="0" w:space="0" w:color="auto"/>
                <w:right w:val="none" w:sz="0" w:space="0" w:color="auto"/>
              </w:divBdr>
            </w:div>
            <w:div w:id="1712343764">
              <w:blockQuote w:val="1"/>
              <w:marLeft w:val="600"/>
              <w:marRight w:val="0"/>
              <w:marTop w:val="0"/>
              <w:marBottom w:val="0"/>
              <w:divBdr>
                <w:top w:val="none" w:sz="0" w:space="0" w:color="auto"/>
                <w:left w:val="none" w:sz="0" w:space="0" w:color="auto"/>
                <w:bottom w:val="none" w:sz="0" w:space="0" w:color="auto"/>
                <w:right w:val="none" w:sz="0" w:space="0" w:color="auto"/>
              </w:divBdr>
              <w:divsChild>
                <w:div w:id="902259308">
                  <w:marLeft w:val="0"/>
                  <w:marRight w:val="0"/>
                  <w:marTop w:val="0"/>
                  <w:marBottom w:val="0"/>
                  <w:divBdr>
                    <w:top w:val="none" w:sz="0" w:space="0" w:color="auto"/>
                    <w:left w:val="none" w:sz="0" w:space="0" w:color="auto"/>
                    <w:bottom w:val="none" w:sz="0" w:space="0" w:color="auto"/>
                    <w:right w:val="none" w:sz="0" w:space="0" w:color="auto"/>
                  </w:divBdr>
                </w:div>
              </w:divsChild>
            </w:div>
            <w:div w:id="731580420">
              <w:blockQuote w:val="1"/>
              <w:marLeft w:val="600"/>
              <w:marRight w:val="0"/>
              <w:marTop w:val="0"/>
              <w:marBottom w:val="0"/>
              <w:divBdr>
                <w:top w:val="none" w:sz="0" w:space="0" w:color="auto"/>
                <w:left w:val="none" w:sz="0" w:space="0" w:color="auto"/>
                <w:bottom w:val="none" w:sz="0" w:space="0" w:color="auto"/>
                <w:right w:val="none" w:sz="0" w:space="0" w:color="auto"/>
              </w:divBdr>
              <w:divsChild>
                <w:div w:id="1244877120">
                  <w:marLeft w:val="0"/>
                  <w:marRight w:val="0"/>
                  <w:marTop w:val="0"/>
                  <w:marBottom w:val="0"/>
                  <w:divBdr>
                    <w:top w:val="none" w:sz="0" w:space="0" w:color="auto"/>
                    <w:left w:val="none" w:sz="0" w:space="0" w:color="auto"/>
                    <w:bottom w:val="none" w:sz="0" w:space="0" w:color="auto"/>
                    <w:right w:val="none" w:sz="0" w:space="0" w:color="auto"/>
                  </w:divBdr>
                </w:div>
              </w:divsChild>
            </w:div>
            <w:div w:id="1705983246">
              <w:blockQuote w:val="1"/>
              <w:marLeft w:val="600"/>
              <w:marRight w:val="0"/>
              <w:marTop w:val="0"/>
              <w:marBottom w:val="0"/>
              <w:divBdr>
                <w:top w:val="none" w:sz="0" w:space="0" w:color="auto"/>
                <w:left w:val="none" w:sz="0" w:space="0" w:color="auto"/>
                <w:bottom w:val="none" w:sz="0" w:space="0" w:color="auto"/>
                <w:right w:val="none" w:sz="0" w:space="0" w:color="auto"/>
              </w:divBdr>
              <w:divsChild>
                <w:div w:id="45779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8730">
          <w:blockQuote w:val="1"/>
          <w:marLeft w:val="600"/>
          <w:marRight w:val="0"/>
          <w:marTop w:val="0"/>
          <w:marBottom w:val="0"/>
          <w:divBdr>
            <w:top w:val="none" w:sz="0" w:space="0" w:color="auto"/>
            <w:left w:val="none" w:sz="0" w:space="0" w:color="auto"/>
            <w:bottom w:val="none" w:sz="0" w:space="0" w:color="auto"/>
            <w:right w:val="none" w:sz="0" w:space="0" w:color="auto"/>
          </w:divBdr>
          <w:divsChild>
            <w:div w:id="1617323976">
              <w:blockQuote w:val="1"/>
              <w:marLeft w:val="600"/>
              <w:marRight w:val="0"/>
              <w:marTop w:val="0"/>
              <w:marBottom w:val="0"/>
              <w:divBdr>
                <w:top w:val="none" w:sz="0" w:space="0" w:color="auto"/>
                <w:left w:val="none" w:sz="0" w:space="0" w:color="auto"/>
                <w:bottom w:val="none" w:sz="0" w:space="0" w:color="auto"/>
                <w:right w:val="none" w:sz="0" w:space="0" w:color="auto"/>
              </w:divBdr>
              <w:divsChild>
                <w:div w:id="94365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87121">
      <w:bodyDiv w:val="1"/>
      <w:marLeft w:val="0"/>
      <w:marRight w:val="0"/>
      <w:marTop w:val="0"/>
      <w:marBottom w:val="0"/>
      <w:divBdr>
        <w:top w:val="none" w:sz="0" w:space="0" w:color="auto"/>
        <w:left w:val="none" w:sz="0" w:space="0" w:color="auto"/>
        <w:bottom w:val="none" w:sz="0" w:space="0" w:color="auto"/>
        <w:right w:val="none" w:sz="0" w:space="0" w:color="auto"/>
      </w:divBdr>
      <w:divsChild>
        <w:div w:id="1901598355">
          <w:marLeft w:val="0"/>
          <w:marRight w:val="0"/>
          <w:marTop w:val="0"/>
          <w:marBottom w:val="0"/>
          <w:divBdr>
            <w:top w:val="none" w:sz="0" w:space="0" w:color="auto"/>
            <w:left w:val="none" w:sz="0" w:space="0" w:color="auto"/>
            <w:bottom w:val="none" w:sz="0" w:space="0" w:color="auto"/>
            <w:right w:val="none" w:sz="0" w:space="0" w:color="auto"/>
          </w:divBdr>
          <w:divsChild>
            <w:div w:id="1329866868">
              <w:marLeft w:val="0"/>
              <w:marRight w:val="0"/>
              <w:marTop w:val="0"/>
              <w:marBottom w:val="0"/>
              <w:divBdr>
                <w:top w:val="none" w:sz="0" w:space="0" w:color="auto"/>
                <w:left w:val="none" w:sz="0" w:space="0" w:color="auto"/>
                <w:bottom w:val="none" w:sz="0" w:space="0" w:color="auto"/>
                <w:right w:val="none" w:sz="0" w:space="0" w:color="auto"/>
              </w:divBdr>
              <w:divsChild>
                <w:div w:id="1897662687">
                  <w:marLeft w:val="0"/>
                  <w:marRight w:val="0"/>
                  <w:marTop w:val="0"/>
                  <w:marBottom w:val="0"/>
                  <w:divBdr>
                    <w:top w:val="none" w:sz="0" w:space="0" w:color="auto"/>
                    <w:left w:val="none" w:sz="0" w:space="0" w:color="auto"/>
                    <w:bottom w:val="none" w:sz="0" w:space="0" w:color="auto"/>
                    <w:right w:val="none" w:sz="0" w:space="0" w:color="auto"/>
                  </w:divBdr>
                </w:div>
                <w:div w:id="17078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275873">
      <w:bodyDiv w:val="1"/>
      <w:marLeft w:val="0"/>
      <w:marRight w:val="0"/>
      <w:marTop w:val="0"/>
      <w:marBottom w:val="0"/>
      <w:divBdr>
        <w:top w:val="none" w:sz="0" w:space="0" w:color="auto"/>
        <w:left w:val="none" w:sz="0" w:space="0" w:color="auto"/>
        <w:bottom w:val="none" w:sz="0" w:space="0" w:color="auto"/>
        <w:right w:val="none" w:sz="0" w:space="0" w:color="auto"/>
      </w:divBdr>
      <w:divsChild>
        <w:div w:id="1828279523">
          <w:marLeft w:val="0"/>
          <w:marRight w:val="0"/>
          <w:marTop w:val="0"/>
          <w:marBottom w:val="0"/>
          <w:divBdr>
            <w:top w:val="none" w:sz="0" w:space="0" w:color="auto"/>
            <w:left w:val="none" w:sz="0" w:space="0" w:color="auto"/>
            <w:bottom w:val="none" w:sz="0" w:space="0" w:color="auto"/>
            <w:right w:val="none" w:sz="0" w:space="0" w:color="auto"/>
          </w:divBdr>
          <w:divsChild>
            <w:div w:id="455756781">
              <w:marLeft w:val="0"/>
              <w:marRight w:val="0"/>
              <w:marTop w:val="0"/>
              <w:marBottom w:val="0"/>
              <w:divBdr>
                <w:top w:val="none" w:sz="0" w:space="0" w:color="auto"/>
                <w:left w:val="none" w:sz="0" w:space="0" w:color="auto"/>
                <w:bottom w:val="none" w:sz="0" w:space="0" w:color="auto"/>
                <w:right w:val="none" w:sz="0" w:space="0" w:color="auto"/>
              </w:divBdr>
              <w:divsChild>
                <w:div w:id="6758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49551">
      <w:bodyDiv w:val="1"/>
      <w:marLeft w:val="0"/>
      <w:marRight w:val="0"/>
      <w:marTop w:val="0"/>
      <w:marBottom w:val="0"/>
      <w:divBdr>
        <w:top w:val="none" w:sz="0" w:space="0" w:color="auto"/>
        <w:left w:val="none" w:sz="0" w:space="0" w:color="auto"/>
        <w:bottom w:val="none" w:sz="0" w:space="0" w:color="auto"/>
        <w:right w:val="none" w:sz="0" w:space="0" w:color="auto"/>
      </w:divBdr>
    </w:div>
    <w:div w:id="478809164">
      <w:bodyDiv w:val="1"/>
      <w:marLeft w:val="0"/>
      <w:marRight w:val="0"/>
      <w:marTop w:val="0"/>
      <w:marBottom w:val="0"/>
      <w:divBdr>
        <w:top w:val="none" w:sz="0" w:space="0" w:color="auto"/>
        <w:left w:val="none" w:sz="0" w:space="0" w:color="auto"/>
        <w:bottom w:val="none" w:sz="0" w:space="0" w:color="auto"/>
        <w:right w:val="none" w:sz="0" w:space="0" w:color="auto"/>
      </w:divBdr>
    </w:div>
    <w:div w:id="482507829">
      <w:bodyDiv w:val="1"/>
      <w:marLeft w:val="0"/>
      <w:marRight w:val="0"/>
      <w:marTop w:val="0"/>
      <w:marBottom w:val="0"/>
      <w:divBdr>
        <w:top w:val="none" w:sz="0" w:space="0" w:color="auto"/>
        <w:left w:val="none" w:sz="0" w:space="0" w:color="auto"/>
        <w:bottom w:val="none" w:sz="0" w:space="0" w:color="auto"/>
        <w:right w:val="none" w:sz="0" w:space="0" w:color="auto"/>
      </w:divBdr>
      <w:divsChild>
        <w:div w:id="745490369">
          <w:marLeft w:val="0"/>
          <w:marRight w:val="0"/>
          <w:marTop w:val="0"/>
          <w:marBottom w:val="0"/>
          <w:divBdr>
            <w:top w:val="none" w:sz="0" w:space="0" w:color="auto"/>
            <w:left w:val="none" w:sz="0" w:space="0" w:color="auto"/>
            <w:bottom w:val="none" w:sz="0" w:space="0" w:color="auto"/>
            <w:right w:val="none" w:sz="0" w:space="0" w:color="auto"/>
          </w:divBdr>
          <w:divsChild>
            <w:div w:id="892042974">
              <w:marLeft w:val="0"/>
              <w:marRight w:val="0"/>
              <w:marTop w:val="0"/>
              <w:marBottom w:val="0"/>
              <w:divBdr>
                <w:top w:val="none" w:sz="0" w:space="0" w:color="auto"/>
                <w:left w:val="none" w:sz="0" w:space="0" w:color="auto"/>
                <w:bottom w:val="none" w:sz="0" w:space="0" w:color="auto"/>
                <w:right w:val="none" w:sz="0" w:space="0" w:color="auto"/>
              </w:divBdr>
              <w:divsChild>
                <w:div w:id="15648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1264">
          <w:marLeft w:val="0"/>
          <w:marRight w:val="0"/>
          <w:marTop w:val="0"/>
          <w:marBottom w:val="0"/>
          <w:divBdr>
            <w:top w:val="none" w:sz="0" w:space="0" w:color="auto"/>
            <w:left w:val="none" w:sz="0" w:space="0" w:color="auto"/>
            <w:bottom w:val="none" w:sz="0" w:space="0" w:color="auto"/>
            <w:right w:val="none" w:sz="0" w:space="0" w:color="auto"/>
          </w:divBdr>
          <w:divsChild>
            <w:div w:id="230234010">
              <w:marLeft w:val="0"/>
              <w:marRight w:val="0"/>
              <w:marTop w:val="0"/>
              <w:marBottom w:val="0"/>
              <w:divBdr>
                <w:top w:val="none" w:sz="0" w:space="0" w:color="auto"/>
                <w:left w:val="none" w:sz="0" w:space="0" w:color="auto"/>
                <w:bottom w:val="none" w:sz="0" w:space="0" w:color="auto"/>
                <w:right w:val="none" w:sz="0" w:space="0" w:color="auto"/>
              </w:divBdr>
              <w:divsChild>
                <w:div w:id="15232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7524">
      <w:bodyDiv w:val="1"/>
      <w:marLeft w:val="0"/>
      <w:marRight w:val="0"/>
      <w:marTop w:val="0"/>
      <w:marBottom w:val="0"/>
      <w:divBdr>
        <w:top w:val="none" w:sz="0" w:space="0" w:color="auto"/>
        <w:left w:val="none" w:sz="0" w:space="0" w:color="auto"/>
        <w:bottom w:val="none" w:sz="0" w:space="0" w:color="auto"/>
        <w:right w:val="none" w:sz="0" w:space="0" w:color="auto"/>
      </w:divBdr>
      <w:divsChild>
        <w:div w:id="1583685972">
          <w:marLeft w:val="0"/>
          <w:marRight w:val="0"/>
          <w:marTop w:val="0"/>
          <w:marBottom w:val="0"/>
          <w:divBdr>
            <w:top w:val="none" w:sz="0" w:space="0" w:color="auto"/>
            <w:left w:val="none" w:sz="0" w:space="0" w:color="auto"/>
            <w:bottom w:val="none" w:sz="0" w:space="0" w:color="auto"/>
            <w:right w:val="none" w:sz="0" w:space="0" w:color="auto"/>
          </w:divBdr>
          <w:divsChild>
            <w:div w:id="549728151">
              <w:marLeft w:val="0"/>
              <w:marRight w:val="0"/>
              <w:marTop w:val="0"/>
              <w:marBottom w:val="0"/>
              <w:divBdr>
                <w:top w:val="none" w:sz="0" w:space="0" w:color="auto"/>
                <w:left w:val="none" w:sz="0" w:space="0" w:color="auto"/>
                <w:bottom w:val="none" w:sz="0" w:space="0" w:color="auto"/>
                <w:right w:val="none" w:sz="0" w:space="0" w:color="auto"/>
              </w:divBdr>
              <w:divsChild>
                <w:div w:id="912859810">
                  <w:marLeft w:val="0"/>
                  <w:marRight w:val="0"/>
                  <w:marTop w:val="0"/>
                  <w:marBottom w:val="0"/>
                  <w:divBdr>
                    <w:top w:val="none" w:sz="0" w:space="0" w:color="auto"/>
                    <w:left w:val="none" w:sz="0" w:space="0" w:color="auto"/>
                    <w:bottom w:val="none" w:sz="0" w:space="0" w:color="auto"/>
                    <w:right w:val="none" w:sz="0" w:space="0" w:color="auto"/>
                  </w:divBdr>
                </w:div>
              </w:divsChild>
            </w:div>
            <w:div w:id="1746293083">
              <w:marLeft w:val="0"/>
              <w:marRight w:val="0"/>
              <w:marTop w:val="0"/>
              <w:marBottom w:val="0"/>
              <w:divBdr>
                <w:top w:val="none" w:sz="0" w:space="0" w:color="auto"/>
                <w:left w:val="none" w:sz="0" w:space="0" w:color="auto"/>
                <w:bottom w:val="none" w:sz="0" w:space="0" w:color="auto"/>
                <w:right w:val="none" w:sz="0" w:space="0" w:color="auto"/>
              </w:divBdr>
              <w:divsChild>
                <w:div w:id="1495874530">
                  <w:marLeft w:val="0"/>
                  <w:marRight w:val="0"/>
                  <w:marTop w:val="0"/>
                  <w:marBottom w:val="0"/>
                  <w:divBdr>
                    <w:top w:val="none" w:sz="0" w:space="0" w:color="auto"/>
                    <w:left w:val="none" w:sz="0" w:space="0" w:color="auto"/>
                    <w:bottom w:val="none" w:sz="0" w:space="0" w:color="auto"/>
                    <w:right w:val="none" w:sz="0" w:space="0" w:color="auto"/>
                  </w:divBdr>
                </w:div>
              </w:divsChild>
            </w:div>
            <w:div w:id="231309097">
              <w:marLeft w:val="0"/>
              <w:marRight w:val="0"/>
              <w:marTop w:val="0"/>
              <w:marBottom w:val="0"/>
              <w:divBdr>
                <w:top w:val="none" w:sz="0" w:space="0" w:color="auto"/>
                <w:left w:val="none" w:sz="0" w:space="0" w:color="auto"/>
                <w:bottom w:val="none" w:sz="0" w:space="0" w:color="auto"/>
                <w:right w:val="none" w:sz="0" w:space="0" w:color="auto"/>
              </w:divBdr>
              <w:divsChild>
                <w:div w:id="746421984">
                  <w:marLeft w:val="0"/>
                  <w:marRight w:val="0"/>
                  <w:marTop w:val="0"/>
                  <w:marBottom w:val="0"/>
                  <w:divBdr>
                    <w:top w:val="none" w:sz="0" w:space="0" w:color="auto"/>
                    <w:left w:val="none" w:sz="0" w:space="0" w:color="auto"/>
                    <w:bottom w:val="none" w:sz="0" w:space="0" w:color="auto"/>
                    <w:right w:val="none" w:sz="0" w:space="0" w:color="auto"/>
                  </w:divBdr>
                </w:div>
              </w:divsChild>
            </w:div>
            <w:div w:id="1114524173">
              <w:marLeft w:val="0"/>
              <w:marRight w:val="0"/>
              <w:marTop w:val="0"/>
              <w:marBottom w:val="0"/>
              <w:divBdr>
                <w:top w:val="none" w:sz="0" w:space="0" w:color="auto"/>
                <w:left w:val="none" w:sz="0" w:space="0" w:color="auto"/>
                <w:bottom w:val="none" w:sz="0" w:space="0" w:color="auto"/>
                <w:right w:val="none" w:sz="0" w:space="0" w:color="auto"/>
              </w:divBdr>
              <w:divsChild>
                <w:div w:id="1868056626">
                  <w:marLeft w:val="0"/>
                  <w:marRight w:val="0"/>
                  <w:marTop w:val="0"/>
                  <w:marBottom w:val="0"/>
                  <w:divBdr>
                    <w:top w:val="none" w:sz="0" w:space="0" w:color="auto"/>
                    <w:left w:val="none" w:sz="0" w:space="0" w:color="auto"/>
                    <w:bottom w:val="none" w:sz="0" w:space="0" w:color="auto"/>
                    <w:right w:val="none" w:sz="0" w:space="0" w:color="auto"/>
                  </w:divBdr>
                </w:div>
              </w:divsChild>
            </w:div>
            <w:div w:id="257762957">
              <w:marLeft w:val="0"/>
              <w:marRight w:val="0"/>
              <w:marTop w:val="0"/>
              <w:marBottom w:val="0"/>
              <w:divBdr>
                <w:top w:val="none" w:sz="0" w:space="0" w:color="auto"/>
                <w:left w:val="none" w:sz="0" w:space="0" w:color="auto"/>
                <w:bottom w:val="none" w:sz="0" w:space="0" w:color="auto"/>
                <w:right w:val="none" w:sz="0" w:space="0" w:color="auto"/>
              </w:divBdr>
              <w:divsChild>
                <w:div w:id="2043825528">
                  <w:marLeft w:val="0"/>
                  <w:marRight w:val="0"/>
                  <w:marTop w:val="0"/>
                  <w:marBottom w:val="0"/>
                  <w:divBdr>
                    <w:top w:val="none" w:sz="0" w:space="0" w:color="auto"/>
                    <w:left w:val="none" w:sz="0" w:space="0" w:color="auto"/>
                    <w:bottom w:val="none" w:sz="0" w:space="0" w:color="auto"/>
                    <w:right w:val="none" w:sz="0" w:space="0" w:color="auto"/>
                  </w:divBdr>
                </w:div>
              </w:divsChild>
            </w:div>
            <w:div w:id="1520241427">
              <w:marLeft w:val="0"/>
              <w:marRight w:val="0"/>
              <w:marTop w:val="0"/>
              <w:marBottom w:val="0"/>
              <w:divBdr>
                <w:top w:val="none" w:sz="0" w:space="0" w:color="auto"/>
                <w:left w:val="none" w:sz="0" w:space="0" w:color="auto"/>
                <w:bottom w:val="none" w:sz="0" w:space="0" w:color="auto"/>
                <w:right w:val="none" w:sz="0" w:space="0" w:color="auto"/>
              </w:divBdr>
              <w:divsChild>
                <w:div w:id="2031952030">
                  <w:marLeft w:val="0"/>
                  <w:marRight w:val="0"/>
                  <w:marTop w:val="0"/>
                  <w:marBottom w:val="0"/>
                  <w:divBdr>
                    <w:top w:val="none" w:sz="0" w:space="0" w:color="auto"/>
                    <w:left w:val="none" w:sz="0" w:space="0" w:color="auto"/>
                    <w:bottom w:val="none" w:sz="0" w:space="0" w:color="auto"/>
                    <w:right w:val="none" w:sz="0" w:space="0" w:color="auto"/>
                  </w:divBdr>
                </w:div>
              </w:divsChild>
            </w:div>
            <w:div w:id="1791121704">
              <w:marLeft w:val="0"/>
              <w:marRight w:val="0"/>
              <w:marTop w:val="0"/>
              <w:marBottom w:val="0"/>
              <w:divBdr>
                <w:top w:val="none" w:sz="0" w:space="0" w:color="auto"/>
                <w:left w:val="none" w:sz="0" w:space="0" w:color="auto"/>
                <w:bottom w:val="none" w:sz="0" w:space="0" w:color="auto"/>
                <w:right w:val="none" w:sz="0" w:space="0" w:color="auto"/>
              </w:divBdr>
              <w:divsChild>
                <w:div w:id="1680348808">
                  <w:marLeft w:val="0"/>
                  <w:marRight w:val="0"/>
                  <w:marTop w:val="0"/>
                  <w:marBottom w:val="0"/>
                  <w:divBdr>
                    <w:top w:val="none" w:sz="0" w:space="0" w:color="auto"/>
                    <w:left w:val="none" w:sz="0" w:space="0" w:color="auto"/>
                    <w:bottom w:val="none" w:sz="0" w:space="0" w:color="auto"/>
                    <w:right w:val="none" w:sz="0" w:space="0" w:color="auto"/>
                  </w:divBdr>
                </w:div>
              </w:divsChild>
            </w:div>
            <w:div w:id="1598637335">
              <w:marLeft w:val="0"/>
              <w:marRight w:val="0"/>
              <w:marTop w:val="0"/>
              <w:marBottom w:val="0"/>
              <w:divBdr>
                <w:top w:val="none" w:sz="0" w:space="0" w:color="auto"/>
                <w:left w:val="none" w:sz="0" w:space="0" w:color="auto"/>
                <w:bottom w:val="none" w:sz="0" w:space="0" w:color="auto"/>
                <w:right w:val="none" w:sz="0" w:space="0" w:color="auto"/>
              </w:divBdr>
              <w:divsChild>
                <w:div w:id="1864904923">
                  <w:marLeft w:val="0"/>
                  <w:marRight w:val="0"/>
                  <w:marTop w:val="0"/>
                  <w:marBottom w:val="0"/>
                  <w:divBdr>
                    <w:top w:val="none" w:sz="0" w:space="0" w:color="auto"/>
                    <w:left w:val="none" w:sz="0" w:space="0" w:color="auto"/>
                    <w:bottom w:val="none" w:sz="0" w:space="0" w:color="auto"/>
                    <w:right w:val="none" w:sz="0" w:space="0" w:color="auto"/>
                  </w:divBdr>
                </w:div>
              </w:divsChild>
            </w:div>
            <w:div w:id="1884173498">
              <w:marLeft w:val="0"/>
              <w:marRight w:val="0"/>
              <w:marTop w:val="0"/>
              <w:marBottom w:val="0"/>
              <w:divBdr>
                <w:top w:val="none" w:sz="0" w:space="0" w:color="auto"/>
                <w:left w:val="none" w:sz="0" w:space="0" w:color="auto"/>
                <w:bottom w:val="none" w:sz="0" w:space="0" w:color="auto"/>
                <w:right w:val="none" w:sz="0" w:space="0" w:color="auto"/>
              </w:divBdr>
              <w:divsChild>
                <w:div w:id="415636658">
                  <w:marLeft w:val="0"/>
                  <w:marRight w:val="0"/>
                  <w:marTop w:val="0"/>
                  <w:marBottom w:val="0"/>
                  <w:divBdr>
                    <w:top w:val="none" w:sz="0" w:space="0" w:color="auto"/>
                    <w:left w:val="none" w:sz="0" w:space="0" w:color="auto"/>
                    <w:bottom w:val="none" w:sz="0" w:space="0" w:color="auto"/>
                    <w:right w:val="none" w:sz="0" w:space="0" w:color="auto"/>
                  </w:divBdr>
                </w:div>
              </w:divsChild>
            </w:div>
            <w:div w:id="1462920628">
              <w:marLeft w:val="0"/>
              <w:marRight w:val="0"/>
              <w:marTop w:val="0"/>
              <w:marBottom w:val="0"/>
              <w:divBdr>
                <w:top w:val="none" w:sz="0" w:space="0" w:color="auto"/>
                <w:left w:val="none" w:sz="0" w:space="0" w:color="auto"/>
                <w:bottom w:val="none" w:sz="0" w:space="0" w:color="auto"/>
                <w:right w:val="none" w:sz="0" w:space="0" w:color="auto"/>
              </w:divBdr>
              <w:divsChild>
                <w:div w:id="6241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74191">
      <w:bodyDiv w:val="1"/>
      <w:marLeft w:val="0"/>
      <w:marRight w:val="0"/>
      <w:marTop w:val="0"/>
      <w:marBottom w:val="0"/>
      <w:divBdr>
        <w:top w:val="none" w:sz="0" w:space="0" w:color="auto"/>
        <w:left w:val="none" w:sz="0" w:space="0" w:color="auto"/>
        <w:bottom w:val="none" w:sz="0" w:space="0" w:color="auto"/>
        <w:right w:val="none" w:sz="0" w:space="0" w:color="auto"/>
      </w:divBdr>
    </w:div>
    <w:div w:id="515922141">
      <w:bodyDiv w:val="1"/>
      <w:marLeft w:val="0"/>
      <w:marRight w:val="0"/>
      <w:marTop w:val="0"/>
      <w:marBottom w:val="0"/>
      <w:divBdr>
        <w:top w:val="none" w:sz="0" w:space="0" w:color="auto"/>
        <w:left w:val="none" w:sz="0" w:space="0" w:color="auto"/>
        <w:bottom w:val="none" w:sz="0" w:space="0" w:color="auto"/>
        <w:right w:val="none" w:sz="0" w:space="0" w:color="auto"/>
      </w:divBdr>
      <w:divsChild>
        <w:div w:id="390930211">
          <w:marLeft w:val="0"/>
          <w:marRight w:val="0"/>
          <w:marTop w:val="0"/>
          <w:marBottom w:val="0"/>
          <w:divBdr>
            <w:top w:val="none" w:sz="0" w:space="0" w:color="auto"/>
            <w:left w:val="none" w:sz="0" w:space="0" w:color="auto"/>
            <w:bottom w:val="none" w:sz="0" w:space="0" w:color="auto"/>
            <w:right w:val="none" w:sz="0" w:space="0" w:color="auto"/>
          </w:divBdr>
          <w:divsChild>
            <w:div w:id="139080097">
              <w:marLeft w:val="0"/>
              <w:marRight w:val="0"/>
              <w:marTop w:val="0"/>
              <w:marBottom w:val="0"/>
              <w:divBdr>
                <w:top w:val="none" w:sz="0" w:space="0" w:color="auto"/>
                <w:left w:val="none" w:sz="0" w:space="0" w:color="auto"/>
                <w:bottom w:val="none" w:sz="0" w:space="0" w:color="auto"/>
                <w:right w:val="none" w:sz="0" w:space="0" w:color="auto"/>
              </w:divBdr>
              <w:divsChild>
                <w:div w:id="71061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21940">
      <w:bodyDiv w:val="1"/>
      <w:marLeft w:val="0"/>
      <w:marRight w:val="0"/>
      <w:marTop w:val="0"/>
      <w:marBottom w:val="0"/>
      <w:divBdr>
        <w:top w:val="none" w:sz="0" w:space="0" w:color="auto"/>
        <w:left w:val="none" w:sz="0" w:space="0" w:color="auto"/>
        <w:bottom w:val="none" w:sz="0" w:space="0" w:color="auto"/>
        <w:right w:val="none" w:sz="0" w:space="0" w:color="auto"/>
      </w:divBdr>
      <w:divsChild>
        <w:div w:id="2106684004">
          <w:marLeft w:val="0"/>
          <w:marRight w:val="0"/>
          <w:marTop w:val="0"/>
          <w:marBottom w:val="0"/>
          <w:divBdr>
            <w:top w:val="none" w:sz="0" w:space="0" w:color="auto"/>
            <w:left w:val="none" w:sz="0" w:space="0" w:color="auto"/>
            <w:bottom w:val="none" w:sz="0" w:space="0" w:color="auto"/>
            <w:right w:val="none" w:sz="0" w:space="0" w:color="auto"/>
          </w:divBdr>
          <w:divsChild>
            <w:div w:id="815948924">
              <w:marLeft w:val="0"/>
              <w:marRight w:val="0"/>
              <w:marTop w:val="0"/>
              <w:marBottom w:val="0"/>
              <w:divBdr>
                <w:top w:val="none" w:sz="0" w:space="0" w:color="auto"/>
                <w:left w:val="none" w:sz="0" w:space="0" w:color="auto"/>
                <w:bottom w:val="none" w:sz="0" w:space="0" w:color="auto"/>
                <w:right w:val="none" w:sz="0" w:space="0" w:color="auto"/>
              </w:divBdr>
              <w:divsChild>
                <w:div w:id="17164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53069">
      <w:bodyDiv w:val="1"/>
      <w:marLeft w:val="0"/>
      <w:marRight w:val="0"/>
      <w:marTop w:val="0"/>
      <w:marBottom w:val="0"/>
      <w:divBdr>
        <w:top w:val="none" w:sz="0" w:space="0" w:color="auto"/>
        <w:left w:val="none" w:sz="0" w:space="0" w:color="auto"/>
        <w:bottom w:val="none" w:sz="0" w:space="0" w:color="auto"/>
        <w:right w:val="none" w:sz="0" w:space="0" w:color="auto"/>
      </w:divBdr>
    </w:div>
    <w:div w:id="544298524">
      <w:bodyDiv w:val="1"/>
      <w:marLeft w:val="0"/>
      <w:marRight w:val="0"/>
      <w:marTop w:val="0"/>
      <w:marBottom w:val="0"/>
      <w:divBdr>
        <w:top w:val="none" w:sz="0" w:space="0" w:color="auto"/>
        <w:left w:val="none" w:sz="0" w:space="0" w:color="auto"/>
        <w:bottom w:val="none" w:sz="0" w:space="0" w:color="auto"/>
        <w:right w:val="none" w:sz="0" w:space="0" w:color="auto"/>
      </w:divBdr>
      <w:divsChild>
        <w:div w:id="400711654">
          <w:marLeft w:val="0"/>
          <w:marRight w:val="0"/>
          <w:marTop w:val="0"/>
          <w:marBottom w:val="0"/>
          <w:divBdr>
            <w:top w:val="none" w:sz="0" w:space="0" w:color="auto"/>
            <w:left w:val="none" w:sz="0" w:space="0" w:color="auto"/>
            <w:bottom w:val="none" w:sz="0" w:space="0" w:color="auto"/>
            <w:right w:val="none" w:sz="0" w:space="0" w:color="auto"/>
          </w:divBdr>
          <w:divsChild>
            <w:div w:id="1087112009">
              <w:marLeft w:val="0"/>
              <w:marRight w:val="0"/>
              <w:marTop w:val="0"/>
              <w:marBottom w:val="0"/>
              <w:divBdr>
                <w:top w:val="none" w:sz="0" w:space="0" w:color="auto"/>
                <w:left w:val="none" w:sz="0" w:space="0" w:color="auto"/>
                <w:bottom w:val="none" w:sz="0" w:space="0" w:color="auto"/>
                <w:right w:val="none" w:sz="0" w:space="0" w:color="auto"/>
              </w:divBdr>
              <w:divsChild>
                <w:div w:id="11704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07972">
      <w:bodyDiv w:val="1"/>
      <w:marLeft w:val="0"/>
      <w:marRight w:val="0"/>
      <w:marTop w:val="0"/>
      <w:marBottom w:val="0"/>
      <w:divBdr>
        <w:top w:val="none" w:sz="0" w:space="0" w:color="auto"/>
        <w:left w:val="none" w:sz="0" w:space="0" w:color="auto"/>
        <w:bottom w:val="none" w:sz="0" w:space="0" w:color="auto"/>
        <w:right w:val="none" w:sz="0" w:space="0" w:color="auto"/>
      </w:divBdr>
    </w:div>
    <w:div w:id="579410828">
      <w:bodyDiv w:val="1"/>
      <w:marLeft w:val="0"/>
      <w:marRight w:val="0"/>
      <w:marTop w:val="0"/>
      <w:marBottom w:val="0"/>
      <w:divBdr>
        <w:top w:val="none" w:sz="0" w:space="0" w:color="auto"/>
        <w:left w:val="none" w:sz="0" w:space="0" w:color="auto"/>
        <w:bottom w:val="none" w:sz="0" w:space="0" w:color="auto"/>
        <w:right w:val="none" w:sz="0" w:space="0" w:color="auto"/>
      </w:divBdr>
      <w:divsChild>
        <w:div w:id="268245655">
          <w:marLeft w:val="0"/>
          <w:marRight w:val="0"/>
          <w:marTop w:val="0"/>
          <w:marBottom w:val="0"/>
          <w:divBdr>
            <w:top w:val="none" w:sz="0" w:space="0" w:color="auto"/>
            <w:left w:val="none" w:sz="0" w:space="0" w:color="auto"/>
            <w:bottom w:val="none" w:sz="0" w:space="0" w:color="auto"/>
            <w:right w:val="none" w:sz="0" w:space="0" w:color="auto"/>
          </w:divBdr>
          <w:divsChild>
            <w:div w:id="728572851">
              <w:marLeft w:val="0"/>
              <w:marRight w:val="0"/>
              <w:marTop w:val="0"/>
              <w:marBottom w:val="0"/>
              <w:divBdr>
                <w:top w:val="none" w:sz="0" w:space="0" w:color="auto"/>
                <w:left w:val="none" w:sz="0" w:space="0" w:color="auto"/>
                <w:bottom w:val="none" w:sz="0" w:space="0" w:color="auto"/>
                <w:right w:val="none" w:sz="0" w:space="0" w:color="auto"/>
              </w:divBdr>
              <w:divsChild>
                <w:div w:id="142194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451">
      <w:bodyDiv w:val="1"/>
      <w:marLeft w:val="0"/>
      <w:marRight w:val="0"/>
      <w:marTop w:val="0"/>
      <w:marBottom w:val="0"/>
      <w:divBdr>
        <w:top w:val="none" w:sz="0" w:space="0" w:color="auto"/>
        <w:left w:val="none" w:sz="0" w:space="0" w:color="auto"/>
        <w:bottom w:val="none" w:sz="0" w:space="0" w:color="auto"/>
        <w:right w:val="none" w:sz="0" w:space="0" w:color="auto"/>
      </w:divBdr>
    </w:div>
    <w:div w:id="609168304">
      <w:bodyDiv w:val="1"/>
      <w:marLeft w:val="0"/>
      <w:marRight w:val="0"/>
      <w:marTop w:val="0"/>
      <w:marBottom w:val="0"/>
      <w:divBdr>
        <w:top w:val="none" w:sz="0" w:space="0" w:color="auto"/>
        <w:left w:val="none" w:sz="0" w:space="0" w:color="auto"/>
        <w:bottom w:val="none" w:sz="0" w:space="0" w:color="auto"/>
        <w:right w:val="none" w:sz="0" w:space="0" w:color="auto"/>
      </w:divBdr>
      <w:divsChild>
        <w:div w:id="1368021146">
          <w:marLeft w:val="0"/>
          <w:marRight w:val="0"/>
          <w:marTop w:val="0"/>
          <w:marBottom w:val="0"/>
          <w:divBdr>
            <w:top w:val="none" w:sz="0" w:space="0" w:color="auto"/>
            <w:left w:val="none" w:sz="0" w:space="0" w:color="auto"/>
            <w:bottom w:val="none" w:sz="0" w:space="0" w:color="auto"/>
            <w:right w:val="none" w:sz="0" w:space="0" w:color="auto"/>
          </w:divBdr>
          <w:divsChild>
            <w:div w:id="90055634">
              <w:marLeft w:val="0"/>
              <w:marRight w:val="0"/>
              <w:marTop w:val="0"/>
              <w:marBottom w:val="0"/>
              <w:divBdr>
                <w:top w:val="none" w:sz="0" w:space="0" w:color="auto"/>
                <w:left w:val="none" w:sz="0" w:space="0" w:color="auto"/>
                <w:bottom w:val="none" w:sz="0" w:space="0" w:color="auto"/>
                <w:right w:val="none" w:sz="0" w:space="0" w:color="auto"/>
              </w:divBdr>
              <w:divsChild>
                <w:div w:id="4153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8349">
      <w:bodyDiv w:val="1"/>
      <w:marLeft w:val="0"/>
      <w:marRight w:val="0"/>
      <w:marTop w:val="0"/>
      <w:marBottom w:val="0"/>
      <w:divBdr>
        <w:top w:val="none" w:sz="0" w:space="0" w:color="auto"/>
        <w:left w:val="none" w:sz="0" w:space="0" w:color="auto"/>
        <w:bottom w:val="none" w:sz="0" w:space="0" w:color="auto"/>
        <w:right w:val="none" w:sz="0" w:space="0" w:color="auto"/>
      </w:divBdr>
    </w:div>
    <w:div w:id="698772987">
      <w:bodyDiv w:val="1"/>
      <w:marLeft w:val="0"/>
      <w:marRight w:val="0"/>
      <w:marTop w:val="0"/>
      <w:marBottom w:val="0"/>
      <w:divBdr>
        <w:top w:val="none" w:sz="0" w:space="0" w:color="auto"/>
        <w:left w:val="none" w:sz="0" w:space="0" w:color="auto"/>
        <w:bottom w:val="none" w:sz="0" w:space="0" w:color="auto"/>
        <w:right w:val="none" w:sz="0" w:space="0" w:color="auto"/>
      </w:divBdr>
      <w:divsChild>
        <w:div w:id="1491671897">
          <w:marLeft w:val="0"/>
          <w:marRight w:val="0"/>
          <w:marTop w:val="0"/>
          <w:marBottom w:val="0"/>
          <w:divBdr>
            <w:top w:val="none" w:sz="0" w:space="0" w:color="auto"/>
            <w:left w:val="none" w:sz="0" w:space="0" w:color="auto"/>
            <w:bottom w:val="none" w:sz="0" w:space="0" w:color="auto"/>
            <w:right w:val="none" w:sz="0" w:space="0" w:color="auto"/>
          </w:divBdr>
          <w:divsChild>
            <w:div w:id="70590095">
              <w:marLeft w:val="0"/>
              <w:marRight w:val="0"/>
              <w:marTop w:val="0"/>
              <w:marBottom w:val="0"/>
              <w:divBdr>
                <w:top w:val="none" w:sz="0" w:space="0" w:color="auto"/>
                <w:left w:val="none" w:sz="0" w:space="0" w:color="auto"/>
                <w:bottom w:val="none" w:sz="0" w:space="0" w:color="auto"/>
                <w:right w:val="none" w:sz="0" w:space="0" w:color="auto"/>
              </w:divBdr>
              <w:divsChild>
                <w:div w:id="10562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350888">
      <w:bodyDiv w:val="1"/>
      <w:marLeft w:val="0"/>
      <w:marRight w:val="0"/>
      <w:marTop w:val="0"/>
      <w:marBottom w:val="0"/>
      <w:divBdr>
        <w:top w:val="none" w:sz="0" w:space="0" w:color="auto"/>
        <w:left w:val="none" w:sz="0" w:space="0" w:color="auto"/>
        <w:bottom w:val="none" w:sz="0" w:space="0" w:color="auto"/>
        <w:right w:val="none" w:sz="0" w:space="0" w:color="auto"/>
      </w:divBdr>
      <w:divsChild>
        <w:div w:id="1158115846">
          <w:marLeft w:val="0"/>
          <w:marRight w:val="0"/>
          <w:marTop w:val="0"/>
          <w:marBottom w:val="0"/>
          <w:divBdr>
            <w:top w:val="none" w:sz="0" w:space="0" w:color="auto"/>
            <w:left w:val="none" w:sz="0" w:space="0" w:color="auto"/>
            <w:bottom w:val="none" w:sz="0" w:space="0" w:color="auto"/>
            <w:right w:val="none" w:sz="0" w:space="0" w:color="auto"/>
          </w:divBdr>
        </w:div>
        <w:div w:id="2134902119">
          <w:marLeft w:val="0"/>
          <w:marRight w:val="0"/>
          <w:marTop w:val="0"/>
          <w:marBottom w:val="0"/>
          <w:divBdr>
            <w:top w:val="none" w:sz="0" w:space="0" w:color="auto"/>
            <w:left w:val="none" w:sz="0" w:space="0" w:color="auto"/>
            <w:bottom w:val="none" w:sz="0" w:space="0" w:color="auto"/>
            <w:right w:val="none" w:sz="0" w:space="0" w:color="auto"/>
          </w:divBdr>
        </w:div>
        <w:div w:id="1517159088">
          <w:marLeft w:val="0"/>
          <w:marRight w:val="0"/>
          <w:marTop w:val="0"/>
          <w:marBottom w:val="0"/>
          <w:divBdr>
            <w:top w:val="none" w:sz="0" w:space="0" w:color="auto"/>
            <w:left w:val="none" w:sz="0" w:space="0" w:color="auto"/>
            <w:bottom w:val="none" w:sz="0" w:space="0" w:color="auto"/>
            <w:right w:val="none" w:sz="0" w:space="0" w:color="auto"/>
          </w:divBdr>
        </w:div>
        <w:div w:id="491792902">
          <w:marLeft w:val="0"/>
          <w:marRight w:val="0"/>
          <w:marTop w:val="0"/>
          <w:marBottom w:val="0"/>
          <w:divBdr>
            <w:top w:val="none" w:sz="0" w:space="0" w:color="auto"/>
            <w:left w:val="none" w:sz="0" w:space="0" w:color="auto"/>
            <w:bottom w:val="none" w:sz="0" w:space="0" w:color="auto"/>
            <w:right w:val="none" w:sz="0" w:space="0" w:color="auto"/>
          </w:divBdr>
        </w:div>
        <w:div w:id="786587396">
          <w:marLeft w:val="0"/>
          <w:marRight w:val="0"/>
          <w:marTop w:val="0"/>
          <w:marBottom w:val="0"/>
          <w:divBdr>
            <w:top w:val="none" w:sz="0" w:space="0" w:color="auto"/>
            <w:left w:val="none" w:sz="0" w:space="0" w:color="auto"/>
            <w:bottom w:val="none" w:sz="0" w:space="0" w:color="auto"/>
            <w:right w:val="none" w:sz="0" w:space="0" w:color="auto"/>
          </w:divBdr>
        </w:div>
        <w:div w:id="1281231051">
          <w:marLeft w:val="0"/>
          <w:marRight w:val="0"/>
          <w:marTop w:val="0"/>
          <w:marBottom w:val="0"/>
          <w:divBdr>
            <w:top w:val="none" w:sz="0" w:space="0" w:color="auto"/>
            <w:left w:val="none" w:sz="0" w:space="0" w:color="auto"/>
            <w:bottom w:val="none" w:sz="0" w:space="0" w:color="auto"/>
            <w:right w:val="none" w:sz="0" w:space="0" w:color="auto"/>
          </w:divBdr>
        </w:div>
        <w:div w:id="1547177590">
          <w:marLeft w:val="0"/>
          <w:marRight w:val="0"/>
          <w:marTop w:val="0"/>
          <w:marBottom w:val="0"/>
          <w:divBdr>
            <w:top w:val="none" w:sz="0" w:space="0" w:color="auto"/>
            <w:left w:val="none" w:sz="0" w:space="0" w:color="auto"/>
            <w:bottom w:val="none" w:sz="0" w:space="0" w:color="auto"/>
            <w:right w:val="none" w:sz="0" w:space="0" w:color="auto"/>
          </w:divBdr>
        </w:div>
        <w:div w:id="1444417603">
          <w:marLeft w:val="0"/>
          <w:marRight w:val="0"/>
          <w:marTop w:val="0"/>
          <w:marBottom w:val="0"/>
          <w:divBdr>
            <w:top w:val="none" w:sz="0" w:space="0" w:color="auto"/>
            <w:left w:val="none" w:sz="0" w:space="0" w:color="auto"/>
            <w:bottom w:val="none" w:sz="0" w:space="0" w:color="auto"/>
            <w:right w:val="none" w:sz="0" w:space="0" w:color="auto"/>
          </w:divBdr>
        </w:div>
        <w:div w:id="1804812822">
          <w:marLeft w:val="0"/>
          <w:marRight w:val="0"/>
          <w:marTop w:val="0"/>
          <w:marBottom w:val="0"/>
          <w:divBdr>
            <w:top w:val="none" w:sz="0" w:space="0" w:color="auto"/>
            <w:left w:val="none" w:sz="0" w:space="0" w:color="auto"/>
            <w:bottom w:val="none" w:sz="0" w:space="0" w:color="auto"/>
            <w:right w:val="none" w:sz="0" w:space="0" w:color="auto"/>
          </w:divBdr>
        </w:div>
        <w:div w:id="1953852131">
          <w:marLeft w:val="0"/>
          <w:marRight w:val="0"/>
          <w:marTop w:val="0"/>
          <w:marBottom w:val="0"/>
          <w:divBdr>
            <w:top w:val="none" w:sz="0" w:space="0" w:color="auto"/>
            <w:left w:val="none" w:sz="0" w:space="0" w:color="auto"/>
            <w:bottom w:val="none" w:sz="0" w:space="0" w:color="auto"/>
            <w:right w:val="none" w:sz="0" w:space="0" w:color="auto"/>
          </w:divBdr>
        </w:div>
        <w:div w:id="1094132601">
          <w:marLeft w:val="0"/>
          <w:marRight w:val="0"/>
          <w:marTop w:val="0"/>
          <w:marBottom w:val="0"/>
          <w:divBdr>
            <w:top w:val="none" w:sz="0" w:space="0" w:color="auto"/>
            <w:left w:val="none" w:sz="0" w:space="0" w:color="auto"/>
            <w:bottom w:val="none" w:sz="0" w:space="0" w:color="auto"/>
            <w:right w:val="none" w:sz="0" w:space="0" w:color="auto"/>
          </w:divBdr>
        </w:div>
        <w:div w:id="1699551733">
          <w:marLeft w:val="0"/>
          <w:marRight w:val="0"/>
          <w:marTop w:val="0"/>
          <w:marBottom w:val="0"/>
          <w:divBdr>
            <w:top w:val="none" w:sz="0" w:space="0" w:color="auto"/>
            <w:left w:val="none" w:sz="0" w:space="0" w:color="auto"/>
            <w:bottom w:val="none" w:sz="0" w:space="0" w:color="auto"/>
            <w:right w:val="none" w:sz="0" w:space="0" w:color="auto"/>
          </w:divBdr>
        </w:div>
        <w:div w:id="1441801974">
          <w:marLeft w:val="0"/>
          <w:marRight w:val="0"/>
          <w:marTop w:val="0"/>
          <w:marBottom w:val="0"/>
          <w:divBdr>
            <w:top w:val="none" w:sz="0" w:space="0" w:color="auto"/>
            <w:left w:val="none" w:sz="0" w:space="0" w:color="auto"/>
            <w:bottom w:val="none" w:sz="0" w:space="0" w:color="auto"/>
            <w:right w:val="none" w:sz="0" w:space="0" w:color="auto"/>
          </w:divBdr>
        </w:div>
        <w:div w:id="1163548917">
          <w:marLeft w:val="0"/>
          <w:marRight w:val="0"/>
          <w:marTop w:val="0"/>
          <w:marBottom w:val="0"/>
          <w:divBdr>
            <w:top w:val="none" w:sz="0" w:space="0" w:color="auto"/>
            <w:left w:val="none" w:sz="0" w:space="0" w:color="auto"/>
            <w:bottom w:val="none" w:sz="0" w:space="0" w:color="auto"/>
            <w:right w:val="none" w:sz="0" w:space="0" w:color="auto"/>
          </w:divBdr>
        </w:div>
        <w:div w:id="1091510052">
          <w:marLeft w:val="0"/>
          <w:marRight w:val="0"/>
          <w:marTop w:val="0"/>
          <w:marBottom w:val="0"/>
          <w:divBdr>
            <w:top w:val="none" w:sz="0" w:space="0" w:color="auto"/>
            <w:left w:val="none" w:sz="0" w:space="0" w:color="auto"/>
            <w:bottom w:val="none" w:sz="0" w:space="0" w:color="auto"/>
            <w:right w:val="none" w:sz="0" w:space="0" w:color="auto"/>
          </w:divBdr>
        </w:div>
        <w:div w:id="914896984">
          <w:marLeft w:val="0"/>
          <w:marRight w:val="0"/>
          <w:marTop w:val="0"/>
          <w:marBottom w:val="0"/>
          <w:divBdr>
            <w:top w:val="none" w:sz="0" w:space="0" w:color="auto"/>
            <w:left w:val="none" w:sz="0" w:space="0" w:color="auto"/>
            <w:bottom w:val="none" w:sz="0" w:space="0" w:color="auto"/>
            <w:right w:val="none" w:sz="0" w:space="0" w:color="auto"/>
          </w:divBdr>
        </w:div>
      </w:divsChild>
    </w:div>
    <w:div w:id="737630772">
      <w:bodyDiv w:val="1"/>
      <w:marLeft w:val="0"/>
      <w:marRight w:val="0"/>
      <w:marTop w:val="0"/>
      <w:marBottom w:val="0"/>
      <w:divBdr>
        <w:top w:val="none" w:sz="0" w:space="0" w:color="auto"/>
        <w:left w:val="none" w:sz="0" w:space="0" w:color="auto"/>
        <w:bottom w:val="none" w:sz="0" w:space="0" w:color="auto"/>
        <w:right w:val="none" w:sz="0" w:space="0" w:color="auto"/>
      </w:divBdr>
    </w:div>
    <w:div w:id="741567480">
      <w:bodyDiv w:val="1"/>
      <w:marLeft w:val="0"/>
      <w:marRight w:val="0"/>
      <w:marTop w:val="0"/>
      <w:marBottom w:val="0"/>
      <w:divBdr>
        <w:top w:val="none" w:sz="0" w:space="0" w:color="auto"/>
        <w:left w:val="none" w:sz="0" w:space="0" w:color="auto"/>
        <w:bottom w:val="none" w:sz="0" w:space="0" w:color="auto"/>
        <w:right w:val="none" w:sz="0" w:space="0" w:color="auto"/>
      </w:divBdr>
    </w:div>
    <w:div w:id="743839863">
      <w:bodyDiv w:val="1"/>
      <w:marLeft w:val="0"/>
      <w:marRight w:val="0"/>
      <w:marTop w:val="0"/>
      <w:marBottom w:val="0"/>
      <w:divBdr>
        <w:top w:val="none" w:sz="0" w:space="0" w:color="auto"/>
        <w:left w:val="none" w:sz="0" w:space="0" w:color="auto"/>
        <w:bottom w:val="none" w:sz="0" w:space="0" w:color="auto"/>
        <w:right w:val="none" w:sz="0" w:space="0" w:color="auto"/>
      </w:divBdr>
      <w:divsChild>
        <w:div w:id="1763722149">
          <w:marLeft w:val="0"/>
          <w:marRight w:val="0"/>
          <w:marTop w:val="0"/>
          <w:marBottom w:val="0"/>
          <w:divBdr>
            <w:top w:val="none" w:sz="0" w:space="0" w:color="auto"/>
            <w:left w:val="none" w:sz="0" w:space="0" w:color="auto"/>
            <w:bottom w:val="none" w:sz="0" w:space="0" w:color="auto"/>
            <w:right w:val="none" w:sz="0" w:space="0" w:color="auto"/>
          </w:divBdr>
          <w:divsChild>
            <w:div w:id="496112197">
              <w:marLeft w:val="0"/>
              <w:marRight w:val="0"/>
              <w:marTop w:val="0"/>
              <w:marBottom w:val="0"/>
              <w:divBdr>
                <w:top w:val="none" w:sz="0" w:space="0" w:color="auto"/>
                <w:left w:val="none" w:sz="0" w:space="0" w:color="auto"/>
                <w:bottom w:val="none" w:sz="0" w:space="0" w:color="auto"/>
                <w:right w:val="none" w:sz="0" w:space="0" w:color="auto"/>
              </w:divBdr>
              <w:divsChild>
                <w:div w:id="7022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03163">
      <w:bodyDiv w:val="1"/>
      <w:marLeft w:val="0"/>
      <w:marRight w:val="0"/>
      <w:marTop w:val="0"/>
      <w:marBottom w:val="0"/>
      <w:divBdr>
        <w:top w:val="none" w:sz="0" w:space="0" w:color="auto"/>
        <w:left w:val="none" w:sz="0" w:space="0" w:color="auto"/>
        <w:bottom w:val="none" w:sz="0" w:space="0" w:color="auto"/>
        <w:right w:val="none" w:sz="0" w:space="0" w:color="auto"/>
      </w:divBdr>
      <w:divsChild>
        <w:div w:id="193467241">
          <w:marLeft w:val="0"/>
          <w:marRight w:val="0"/>
          <w:marTop w:val="0"/>
          <w:marBottom w:val="0"/>
          <w:divBdr>
            <w:top w:val="none" w:sz="0" w:space="0" w:color="auto"/>
            <w:left w:val="none" w:sz="0" w:space="0" w:color="auto"/>
            <w:bottom w:val="none" w:sz="0" w:space="0" w:color="auto"/>
            <w:right w:val="none" w:sz="0" w:space="0" w:color="auto"/>
          </w:divBdr>
          <w:divsChild>
            <w:div w:id="1360274281">
              <w:marLeft w:val="0"/>
              <w:marRight w:val="0"/>
              <w:marTop w:val="0"/>
              <w:marBottom w:val="0"/>
              <w:divBdr>
                <w:top w:val="none" w:sz="0" w:space="0" w:color="auto"/>
                <w:left w:val="none" w:sz="0" w:space="0" w:color="auto"/>
                <w:bottom w:val="none" w:sz="0" w:space="0" w:color="auto"/>
                <w:right w:val="none" w:sz="0" w:space="0" w:color="auto"/>
              </w:divBdr>
              <w:divsChild>
                <w:div w:id="6141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96918">
      <w:bodyDiv w:val="1"/>
      <w:marLeft w:val="0"/>
      <w:marRight w:val="0"/>
      <w:marTop w:val="0"/>
      <w:marBottom w:val="0"/>
      <w:divBdr>
        <w:top w:val="none" w:sz="0" w:space="0" w:color="auto"/>
        <w:left w:val="none" w:sz="0" w:space="0" w:color="auto"/>
        <w:bottom w:val="none" w:sz="0" w:space="0" w:color="auto"/>
        <w:right w:val="none" w:sz="0" w:space="0" w:color="auto"/>
      </w:divBdr>
      <w:divsChild>
        <w:div w:id="2146651903">
          <w:marLeft w:val="0"/>
          <w:marRight w:val="0"/>
          <w:marTop w:val="0"/>
          <w:marBottom w:val="0"/>
          <w:divBdr>
            <w:top w:val="none" w:sz="0" w:space="0" w:color="auto"/>
            <w:left w:val="none" w:sz="0" w:space="0" w:color="auto"/>
            <w:bottom w:val="none" w:sz="0" w:space="0" w:color="auto"/>
            <w:right w:val="none" w:sz="0" w:space="0" w:color="auto"/>
          </w:divBdr>
          <w:divsChild>
            <w:div w:id="313604617">
              <w:marLeft w:val="0"/>
              <w:marRight w:val="0"/>
              <w:marTop w:val="0"/>
              <w:marBottom w:val="0"/>
              <w:divBdr>
                <w:top w:val="none" w:sz="0" w:space="0" w:color="auto"/>
                <w:left w:val="none" w:sz="0" w:space="0" w:color="auto"/>
                <w:bottom w:val="none" w:sz="0" w:space="0" w:color="auto"/>
                <w:right w:val="none" w:sz="0" w:space="0" w:color="auto"/>
              </w:divBdr>
              <w:divsChild>
                <w:div w:id="1420639417">
                  <w:marLeft w:val="0"/>
                  <w:marRight w:val="0"/>
                  <w:marTop w:val="0"/>
                  <w:marBottom w:val="0"/>
                  <w:divBdr>
                    <w:top w:val="none" w:sz="0" w:space="0" w:color="auto"/>
                    <w:left w:val="none" w:sz="0" w:space="0" w:color="auto"/>
                    <w:bottom w:val="none" w:sz="0" w:space="0" w:color="auto"/>
                    <w:right w:val="none" w:sz="0" w:space="0" w:color="auto"/>
                  </w:divBdr>
                  <w:divsChild>
                    <w:div w:id="9061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635113">
      <w:bodyDiv w:val="1"/>
      <w:marLeft w:val="0"/>
      <w:marRight w:val="0"/>
      <w:marTop w:val="0"/>
      <w:marBottom w:val="0"/>
      <w:divBdr>
        <w:top w:val="none" w:sz="0" w:space="0" w:color="auto"/>
        <w:left w:val="none" w:sz="0" w:space="0" w:color="auto"/>
        <w:bottom w:val="none" w:sz="0" w:space="0" w:color="auto"/>
        <w:right w:val="none" w:sz="0" w:space="0" w:color="auto"/>
      </w:divBdr>
      <w:divsChild>
        <w:div w:id="763040797">
          <w:marLeft w:val="0"/>
          <w:marRight w:val="0"/>
          <w:marTop w:val="0"/>
          <w:marBottom w:val="0"/>
          <w:divBdr>
            <w:top w:val="none" w:sz="0" w:space="0" w:color="auto"/>
            <w:left w:val="none" w:sz="0" w:space="0" w:color="auto"/>
            <w:bottom w:val="none" w:sz="0" w:space="0" w:color="auto"/>
            <w:right w:val="none" w:sz="0" w:space="0" w:color="auto"/>
          </w:divBdr>
          <w:divsChild>
            <w:div w:id="458844325">
              <w:marLeft w:val="0"/>
              <w:marRight w:val="0"/>
              <w:marTop w:val="0"/>
              <w:marBottom w:val="0"/>
              <w:divBdr>
                <w:top w:val="none" w:sz="0" w:space="0" w:color="auto"/>
                <w:left w:val="none" w:sz="0" w:space="0" w:color="auto"/>
                <w:bottom w:val="none" w:sz="0" w:space="0" w:color="auto"/>
                <w:right w:val="none" w:sz="0" w:space="0" w:color="auto"/>
              </w:divBdr>
              <w:divsChild>
                <w:div w:id="15975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40544">
      <w:bodyDiv w:val="1"/>
      <w:marLeft w:val="0"/>
      <w:marRight w:val="0"/>
      <w:marTop w:val="0"/>
      <w:marBottom w:val="0"/>
      <w:divBdr>
        <w:top w:val="none" w:sz="0" w:space="0" w:color="auto"/>
        <w:left w:val="none" w:sz="0" w:space="0" w:color="auto"/>
        <w:bottom w:val="none" w:sz="0" w:space="0" w:color="auto"/>
        <w:right w:val="none" w:sz="0" w:space="0" w:color="auto"/>
      </w:divBdr>
    </w:div>
    <w:div w:id="859927389">
      <w:bodyDiv w:val="1"/>
      <w:marLeft w:val="0"/>
      <w:marRight w:val="0"/>
      <w:marTop w:val="0"/>
      <w:marBottom w:val="0"/>
      <w:divBdr>
        <w:top w:val="none" w:sz="0" w:space="0" w:color="auto"/>
        <w:left w:val="none" w:sz="0" w:space="0" w:color="auto"/>
        <w:bottom w:val="none" w:sz="0" w:space="0" w:color="auto"/>
        <w:right w:val="none" w:sz="0" w:space="0" w:color="auto"/>
      </w:divBdr>
      <w:divsChild>
        <w:div w:id="68817415">
          <w:marLeft w:val="0"/>
          <w:marRight w:val="0"/>
          <w:marTop w:val="0"/>
          <w:marBottom w:val="0"/>
          <w:divBdr>
            <w:top w:val="none" w:sz="0" w:space="0" w:color="auto"/>
            <w:left w:val="none" w:sz="0" w:space="0" w:color="auto"/>
            <w:bottom w:val="none" w:sz="0" w:space="0" w:color="auto"/>
            <w:right w:val="none" w:sz="0" w:space="0" w:color="auto"/>
          </w:divBdr>
        </w:div>
      </w:divsChild>
    </w:div>
    <w:div w:id="866793509">
      <w:bodyDiv w:val="1"/>
      <w:marLeft w:val="0"/>
      <w:marRight w:val="0"/>
      <w:marTop w:val="0"/>
      <w:marBottom w:val="0"/>
      <w:divBdr>
        <w:top w:val="none" w:sz="0" w:space="0" w:color="auto"/>
        <w:left w:val="none" w:sz="0" w:space="0" w:color="auto"/>
        <w:bottom w:val="none" w:sz="0" w:space="0" w:color="auto"/>
        <w:right w:val="none" w:sz="0" w:space="0" w:color="auto"/>
      </w:divBdr>
    </w:div>
    <w:div w:id="879972167">
      <w:bodyDiv w:val="1"/>
      <w:marLeft w:val="0"/>
      <w:marRight w:val="0"/>
      <w:marTop w:val="0"/>
      <w:marBottom w:val="0"/>
      <w:divBdr>
        <w:top w:val="none" w:sz="0" w:space="0" w:color="auto"/>
        <w:left w:val="none" w:sz="0" w:space="0" w:color="auto"/>
        <w:bottom w:val="none" w:sz="0" w:space="0" w:color="auto"/>
        <w:right w:val="none" w:sz="0" w:space="0" w:color="auto"/>
      </w:divBdr>
    </w:div>
    <w:div w:id="941837478">
      <w:bodyDiv w:val="1"/>
      <w:marLeft w:val="0"/>
      <w:marRight w:val="0"/>
      <w:marTop w:val="0"/>
      <w:marBottom w:val="0"/>
      <w:divBdr>
        <w:top w:val="none" w:sz="0" w:space="0" w:color="auto"/>
        <w:left w:val="none" w:sz="0" w:space="0" w:color="auto"/>
        <w:bottom w:val="none" w:sz="0" w:space="0" w:color="auto"/>
        <w:right w:val="none" w:sz="0" w:space="0" w:color="auto"/>
      </w:divBdr>
    </w:div>
    <w:div w:id="952399786">
      <w:bodyDiv w:val="1"/>
      <w:marLeft w:val="0"/>
      <w:marRight w:val="0"/>
      <w:marTop w:val="0"/>
      <w:marBottom w:val="0"/>
      <w:divBdr>
        <w:top w:val="none" w:sz="0" w:space="0" w:color="auto"/>
        <w:left w:val="none" w:sz="0" w:space="0" w:color="auto"/>
        <w:bottom w:val="none" w:sz="0" w:space="0" w:color="auto"/>
        <w:right w:val="none" w:sz="0" w:space="0" w:color="auto"/>
      </w:divBdr>
      <w:divsChild>
        <w:div w:id="394091544">
          <w:marLeft w:val="0"/>
          <w:marRight w:val="0"/>
          <w:marTop w:val="0"/>
          <w:marBottom w:val="0"/>
          <w:divBdr>
            <w:top w:val="none" w:sz="0" w:space="0" w:color="auto"/>
            <w:left w:val="none" w:sz="0" w:space="0" w:color="auto"/>
            <w:bottom w:val="none" w:sz="0" w:space="0" w:color="auto"/>
            <w:right w:val="none" w:sz="0" w:space="0" w:color="auto"/>
          </w:divBdr>
        </w:div>
      </w:divsChild>
    </w:div>
    <w:div w:id="959216624">
      <w:bodyDiv w:val="1"/>
      <w:marLeft w:val="0"/>
      <w:marRight w:val="0"/>
      <w:marTop w:val="0"/>
      <w:marBottom w:val="0"/>
      <w:divBdr>
        <w:top w:val="none" w:sz="0" w:space="0" w:color="auto"/>
        <w:left w:val="none" w:sz="0" w:space="0" w:color="auto"/>
        <w:bottom w:val="none" w:sz="0" w:space="0" w:color="auto"/>
        <w:right w:val="none" w:sz="0" w:space="0" w:color="auto"/>
      </w:divBdr>
      <w:divsChild>
        <w:div w:id="912617097">
          <w:marLeft w:val="0"/>
          <w:marRight w:val="0"/>
          <w:marTop w:val="0"/>
          <w:marBottom w:val="0"/>
          <w:divBdr>
            <w:top w:val="none" w:sz="0" w:space="0" w:color="auto"/>
            <w:left w:val="none" w:sz="0" w:space="0" w:color="auto"/>
            <w:bottom w:val="none" w:sz="0" w:space="0" w:color="auto"/>
            <w:right w:val="none" w:sz="0" w:space="0" w:color="auto"/>
          </w:divBdr>
          <w:divsChild>
            <w:div w:id="2062051970">
              <w:marLeft w:val="0"/>
              <w:marRight w:val="0"/>
              <w:marTop w:val="0"/>
              <w:marBottom w:val="0"/>
              <w:divBdr>
                <w:top w:val="none" w:sz="0" w:space="0" w:color="auto"/>
                <w:left w:val="none" w:sz="0" w:space="0" w:color="auto"/>
                <w:bottom w:val="none" w:sz="0" w:space="0" w:color="auto"/>
                <w:right w:val="none" w:sz="0" w:space="0" w:color="auto"/>
              </w:divBdr>
              <w:divsChild>
                <w:div w:id="150038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29755">
      <w:bodyDiv w:val="1"/>
      <w:marLeft w:val="0"/>
      <w:marRight w:val="0"/>
      <w:marTop w:val="0"/>
      <w:marBottom w:val="0"/>
      <w:divBdr>
        <w:top w:val="none" w:sz="0" w:space="0" w:color="auto"/>
        <w:left w:val="none" w:sz="0" w:space="0" w:color="auto"/>
        <w:bottom w:val="none" w:sz="0" w:space="0" w:color="auto"/>
        <w:right w:val="none" w:sz="0" w:space="0" w:color="auto"/>
      </w:divBdr>
      <w:divsChild>
        <w:div w:id="483666124">
          <w:marLeft w:val="0"/>
          <w:marRight w:val="0"/>
          <w:marTop w:val="0"/>
          <w:marBottom w:val="0"/>
          <w:divBdr>
            <w:top w:val="none" w:sz="0" w:space="0" w:color="auto"/>
            <w:left w:val="none" w:sz="0" w:space="0" w:color="auto"/>
            <w:bottom w:val="none" w:sz="0" w:space="0" w:color="auto"/>
            <w:right w:val="none" w:sz="0" w:space="0" w:color="auto"/>
          </w:divBdr>
          <w:divsChild>
            <w:div w:id="805272182">
              <w:marLeft w:val="0"/>
              <w:marRight w:val="0"/>
              <w:marTop w:val="0"/>
              <w:marBottom w:val="0"/>
              <w:divBdr>
                <w:top w:val="none" w:sz="0" w:space="0" w:color="auto"/>
                <w:left w:val="none" w:sz="0" w:space="0" w:color="auto"/>
                <w:bottom w:val="none" w:sz="0" w:space="0" w:color="auto"/>
                <w:right w:val="none" w:sz="0" w:space="0" w:color="auto"/>
              </w:divBdr>
              <w:divsChild>
                <w:div w:id="197941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0603">
          <w:marLeft w:val="0"/>
          <w:marRight w:val="0"/>
          <w:marTop w:val="0"/>
          <w:marBottom w:val="0"/>
          <w:divBdr>
            <w:top w:val="none" w:sz="0" w:space="0" w:color="auto"/>
            <w:left w:val="none" w:sz="0" w:space="0" w:color="auto"/>
            <w:bottom w:val="none" w:sz="0" w:space="0" w:color="auto"/>
            <w:right w:val="none" w:sz="0" w:space="0" w:color="auto"/>
          </w:divBdr>
          <w:divsChild>
            <w:div w:id="1083068701">
              <w:marLeft w:val="0"/>
              <w:marRight w:val="0"/>
              <w:marTop w:val="0"/>
              <w:marBottom w:val="0"/>
              <w:divBdr>
                <w:top w:val="none" w:sz="0" w:space="0" w:color="auto"/>
                <w:left w:val="none" w:sz="0" w:space="0" w:color="auto"/>
                <w:bottom w:val="none" w:sz="0" w:space="0" w:color="auto"/>
                <w:right w:val="none" w:sz="0" w:space="0" w:color="auto"/>
              </w:divBdr>
              <w:divsChild>
                <w:div w:id="9971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3057">
          <w:marLeft w:val="0"/>
          <w:marRight w:val="0"/>
          <w:marTop w:val="0"/>
          <w:marBottom w:val="0"/>
          <w:divBdr>
            <w:top w:val="none" w:sz="0" w:space="0" w:color="auto"/>
            <w:left w:val="none" w:sz="0" w:space="0" w:color="auto"/>
            <w:bottom w:val="none" w:sz="0" w:space="0" w:color="auto"/>
            <w:right w:val="none" w:sz="0" w:space="0" w:color="auto"/>
          </w:divBdr>
          <w:divsChild>
            <w:div w:id="1769231560">
              <w:marLeft w:val="0"/>
              <w:marRight w:val="0"/>
              <w:marTop w:val="0"/>
              <w:marBottom w:val="0"/>
              <w:divBdr>
                <w:top w:val="none" w:sz="0" w:space="0" w:color="auto"/>
                <w:left w:val="none" w:sz="0" w:space="0" w:color="auto"/>
                <w:bottom w:val="none" w:sz="0" w:space="0" w:color="auto"/>
                <w:right w:val="none" w:sz="0" w:space="0" w:color="auto"/>
              </w:divBdr>
              <w:divsChild>
                <w:div w:id="20797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513470">
      <w:bodyDiv w:val="1"/>
      <w:marLeft w:val="0"/>
      <w:marRight w:val="0"/>
      <w:marTop w:val="0"/>
      <w:marBottom w:val="0"/>
      <w:divBdr>
        <w:top w:val="none" w:sz="0" w:space="0" w:color="auto"/>
        <w:left w:val="none" w:sz="0" w:space="0" w:color="auto"/>
        <w:bottom w:val="none" w:sz="0" w:space="0" w:color="auto"/>
        <w:right w:val="none" w:sz="0" w:space="0" w:color="auto"/>
      </w:divBdr>
    </w:div>
    <w:div w:id="1025718657">
      <w:bodyDiv w:val="1"/>
      <w:marLeft w:val="0"/>
      <w:marRight w:val="0"/>
      <w:marTop w:val="0"/>
      <w:marBottom w:val="0"/>
      <w:divBdr>
        <w:top w:val="none" w:sz="0" w:space="0" w:color="auto"/>
        <w:left w:val="none" w:sz="0" w:space="0" w:color="auto"/>
        <w:bottom w:val="none" w:sz="0" w:space="0" w:color="auto"/>
        <w:right w:val="none" w:sz="0" w:space="0" w:color="auto"/>
      </w:divBdr>
    </w:div>
    <w:div w:id="1039208791">
      <w:bodyDiv w:val="1"/>
      <w:marLeft w:val="0"/>
      <w:marRight w:val="0"/>
      <w:marTop w:val="0"/>
      <w:marBottom w:val="0"/>
      <w:divBdr>
        <w:top w:val="none" w:sz="0" w:space="0" w:color="auto"/>
        <w:left w:val="none" w:sz="0" w:space="0" w:color="auto"/>
        <w:bottom w:val="none" w:sz="0" w:space="0" w:color="auto"/>
        <w:right w:val="none" w:sz="0" w:space="0" w:color="auto"/>
      </w:divBdr>
    </w:div>
    <w:div w:id="1129393743">
      <w:bodyDiv w:val="1"/>
      <w:marLeft w:val="0"/>
      <w:marRight w:val="0"/>
      <w:marTop w:val="0"/>
      <w:marBottom w:val="0"/>
      <w:divBdr>
        <w:top w:val="none" w:sz="0" w:space="0" w:color="auto"/>
        <w:left w:val="none" w:sz="0" w:space="0" w:color="auto"/>
        <w:bottom w:val="none" w:sz="0" w:space="0" w:color="auto"/>
        <w:right w:val="none" w:sz="0" w:space="0" w:color="auto"/>
      </w:divBdr>
      <w:divsChild>
        <w:div w:id="1180042847">
          <w:marLeft w:val="0"/>
          <w:marRight w:val="0"/>
          <w:marTop w:val="0"/>
          <w:marBottom w:val="75"/>
          <w:divBdr>
            <w:top w:val="none" w:sz="0" w:space="0" w:color="auto"/>
            <w:left w:val="none" w:sz="0" w:space="0" w:color="auto"/>
            <w:bottom w:val="none" w:sz="0" w:space="0" w:color="auto"/>
            <w:right w:val="none" w:sz="0" w:space="0" w:color="auto"/>
          </w:divBdr>
          <w:divsChild>
            <w:div w:id="1373386087">
              <w:marLeft w:val="0"/>
              <w:marRight w:val="0"/>
              <w:marTop w:val="0"/>
              <w:marBottom w:val="0"/>
              <w:divBdr>
                <w:top w:val="none" w:sz="0" w:space="0" w:color="auto"/>
                <w:left w:val="none" w:sz="0" w:space="0" w:color="auto"/>
                <w:bottom w:val="none" w:sz="0" w:space="0" w:color="auto"/>
                <w:right w:val="none" w:sz="0" w:space="0" w:color="auto"/>
              </w:divBdr>
              <w:divsChild>
                <w:div w:id="8236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92308">
          <w:marLeft w:val="0"/>
          <w:marRight w:val="0"/>
          <w:marTop w:val="0"/>
          <w:marBottom w:val="300"/>
          <w:divBdr>
            <w:top w:val="none" w:sz="0" w:space="0" w:color="auto"/>
            <w:left w:val="none" w:sz="0" w:space="0" w:color="auto"/>
            <w:bottom w:val="none" w:sz="0" w:space="0" w:color="auto"/>
            <w:right w:val="none" w:sz="0" w:space="0" w:color="auto"/>
          </w:divBdr>
          <w:divsChild>
            <w:div w:id="268512841">
              <w:marLeft w:val="0"/>
              <w:marRight w:val="0"/>
              <w:marTop w:val="0"/>
              <w:marBottom w:val="0"/>
              <w:divBdr>
                <w:top w:val="none" w:sz="0" w:space="0" w:color="auto"/>
                <w:left w:val="none" w:sz="0" w:space="0" w:color="auto"/>
                <w:bottom w:val="none" w:sz="0" w:space="0" w:color="auto"/>
                <w:right w:val="none" w:sz="0" w:space="0" w:color="auto"/>
              </w:divBdr>
              <w:divsChild>
                <w:div w:id="161436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03480">
      <w:bodyDiv w:val="1"/>
      <w:marLeft w:val="0"/>
      <w:marRight w:val="0"/>
      <w:marTop w:val="0"/>
      <w:marBottom w:val="0"/>
      <w:divBdr>
        <w:top w:val="none" w:sz="0" w:space="0" w:color="auto"/>
        <w:left w:val="none" w:sz="0" w:space="0" w:color="auto"/>
        <w:bottom w:val="none" w:sz="0" w:space="0" w:color="auto"/>
        <w:right w:val="none" w:sz="0" w:space="0" w:color="auto"/>
      </w:divBdr>
    </w:div>
    <w:div w:id="1142117505">
      <w:bodyDiv w:val="1"/>
      <w:marLeft w:val="0"/>
      <w:marRight w:val="0"/>
      <w:marTop w:val="0"/>
      <w:marBottom w:val="0"/>
      <w:divBdr>
        <w:top w:val="none" w:sz="0" w:space="0" w:color="auto"/>
        <w:left w:val="none" w:sz="0" w:space="0" w:color="auto"/>
        <w:bottom w:val="none" w:sz="0" w:space="0" w:color="auto"/>
        <w:right w:val="none" w:sz="0" w:space="0" w:color="auto"/>
      </w:divBdr>
      <w:divsChild>
        <w:div w:id="1843623439">
          <w:marLeft w:val="0"/>
          <w:marRight w:val="0"/>
          <w:marTop w:val="0"/>
          <w:marBottom w:val="0"/>
          <w:divBdr>
            <w:top w:val="none" w:sz="0" w:space="0" w:color="auto"/>
            <w:left w:val="none" w:sz="0" w:space="0" w:color="auto"/>
            <w:bottom w:val="none" w:sz="0" w:space="0" w:color="auto"/>
            <w:right w:val="none" w:sz="0" w:space="0" w:color="auto"/>
          </w:divBdr>
          <w:divsChild>
            <w:div w:id="495731399">
              <w:marLeft w:val="0"/>
              <w:marRight w:val="0"/>
              <w:marTop w:val="0"/>
              <w:marBottom w:val="0"/>
              <w:divBdr>
                <w:top w:val="none" w:sz="0" w:space="0" w:color="auto"/>
                <w:left w:val="none" w:sz="0" w:space="0" w:color="auto"/>
                <w:bottom w:val="none" w:sz="0" w:space="0" w:color="auto"/>
                <w:right w:val="none" w:sz="0" w:space="0" w:color="auto"/>
              </w:divBdr>
              <w:divsChild>
                <w:div w:id="10548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10237">
      <w:bodyDiv w:val="1"/>
      <w:marLeft w:val="0"/>
      <w:marRight w:val="0"/>
      <w:marTop w:val="0"/>
      <w:marBottom w:val="0"/>
      <w:divBdr>
        <w:top w:val="none" w:sz="0" w:space="0" w:color="auto"/>
        <w:left w:val="none" w:sz="0" w:space="0" w:color="auto"/>
        <w:bottom w:val="none" w:sz="0" w:space="0" w:color="auto"/>
        <w:right w:val="none" w:sz="0" w:space="0" w:color="auto"/>
      </w:divBdr>
      <w:divsChild>
        <w:div w:id="191772364">
          <w:marLeft w:val="0"/>
          <w:marRight w:val="0"/>
          <w:marTop w:val="0"/>
          <w:marBottom w:val="0"/>
          <w:divBdr>
            <w:top w:val="none" w:sz="0" w:space="0" w:color="auto"/>
            <w:left w:val="none" w:sz="0" w:space="0" w:color="auto"/>
            <w:bottom w:val="none" w:sz="0" w:space="0" w:color="auto"/>
            <w:right w:val="none" w:sz="0" w:space="0" w:color="auto"/>
          </w:divBdr>
          <w:divsChild>
            <w:div w:id="91122986">
              <w:marLeft w:val="0"/>
              <w:marRight w:val="0"/>
              <w:marTop w:val="0"/>
              <w:marBottom w:val="0"/>
              <w:divBdr>
                <w:top w:val="none" w:sz="0" w:space="0" w:color="auto"/>
                <w:left w:val="none" w:sz="0" w:space="0" w:color="auto"/>
                <w:bottom w:val="none" w:sz="0" w:space="0" w:color="auto"/>
                <w:right w:val="none" w:sz="0" w:space="0" w:color="auto"/>
              </w:divBdr>
              <w:divsChild>
                <w:div w:id="11919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641697">
      <w:bodyDiv w:val="1"/>
      <w:marLeft w:val="0"/>
      <w:marRight w:val="0"/>
      <w:marTop w:val="0"/>
      <w:marBottom w:val="0"/>
      <w:divBdr>
        <w:top w:val="none" w:sz="0" w:space="0" w:color="auto"/>
        <w:left w:val="none" w:sz="0" w:space="0" w:color="auto"/>
        <w:bottom w:val="none" w:sz="0" w:space="0" w:color="auto"/>
        <w:right w:val="none" w:sz="0" w:space="0" w:color="auto"/>
      </w:divBdr>
      <w:divsChild>
        <w:div w:id="683678553">
          <w:marLeft w:val="0"/>
          <w:marRight w:val="0"/>
          <w:marTop w:val="0"/>
          <w:marBottom w:val="0"/>
          <w:divBdr>
            <w:top w:val="none" w:sz="0" w:space="0" w:color="auto"/>
            <w:left w:val="none" w:sz="0" w:space="0" w:color="auto"/>
            <w:bottom w:val="none" w:sz="0" w:space="0" w:color="auto"/>
            <w:right w:val="none" w:sz="0" w:space="0" w:color="auto"/>
          </w:divBdr>
          <w:divsChild>
            <w:div w:id="1313950206">
              <w:marLeft w:val="0"/>
              <w:marRight w:val="0"/>
              <w:marTop w:val="0"/>
              <w:marBottom w:val="0"/>
              <w:divBdr>
                <w:top w:val="none" w:sz="0" w:space="0" w:color="auto"/>
                <w:left w:val="none" w:sz="0" w:space="0" w:color="auto"/>
                <w:bottom w:val="none" w:sz="0" w:space="0" w:color="auto"/>
                <w:right w:val="none" w:sz="0" w:space="0" w:color="auto"/>
              </w:divBdr>
              <w:divsChild>
                <w:div w:id="84478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21680">
      <w:bodyDiv w:val="1"/>
      <w:marLeft w:val="0"/>
      <w:marRight w:val="0"/>
      <w:marTop w:val="0"/>
      <w:marBottom w:val="0"/>
      <w:divBdr>
        <w:top w:val="none" w:sz="0" w:space="0" w:color="auto"/>
        <w:left w:val="none" w:sz="0" w:space="0" w:color="auto"/>
        <w:bottom w:val="none" w:sz="0" w:space="0" w:color="auto"/>
        <w:right w:val="none" w:sz="0" w:space="0" w:color="auto"/>
      </w:divBdr>
      <w:divsChild>
        <w:div w:id="197133050">
          <w:marLeft w:val="0"/>
          <w:marRight w:val="0"/>
          <w:marTop w:val="0"/>
          <w:marBottom w:val="0"/>
          <w:divBdr>
            <w:top w:val="none" w:sz="0" w:space="0" w:color="auto"/>
            <w:left w:val="none" w:sz="0" w:space="0" w:color="auto"/>
            <w:bottom w:val="none" w:sz="0" w:space="0" w:color="auto"/>
            <w:right w:val="none" w:sz="0" w:space="0" w:color="auto"/>
          </w:divBdr>
          <w:divsChild>
            <w:div w:id="1845895588">
              <w:marLeft w:val="0"/>
              <w:marRight w:val="0"/>
              <w:marTop w:val="0"/>
              <w:marBottom w:val="0"/>
              <w:divBdr>
                <w:top w:val="none" w:sz="0" w:space="0" w:color="auto"/>
                <w:left w:val="none" w:sz="0" w:space="0" w:color="auto"/>
                <w:bottom w:val="none" w:sz="0" w:space="0" w:color="auto"/>
                <w:right w:val="none" w:sz="0" w:space="0" w:color="auto"/>
              </w:divBdr>
              <w:divsChild>
                <w:div w:id="585460926">
                  <w:marLeft w:val="0"/>
                  <w:marRight w:val="0"/>
                  <w:marTop w:val="0"/>
                  <w:marBottom w:val="0"/>
                  <w:divBdr>
                    <w:top w:val="none" w:sz="0" w:space="0" w:color="auto"/>
                    <w:left w:val="none" w:sz="0" w:space="0" w:color="auto"/>
                    <w:bottom w:val="none" w:sz="0" w:space="0" w:color="auto"/>
                    <w:right w:val="none" w:sz="0" w:space="0" w:color="auto"/>
                  </w:divBdr>
                </w:div>
              </w:divsChild>
            </w:div>
            <w:div w:id="1926257751">
              <w:marLeft w:val="0"/>
              <w:marRight w:val="0"/>
              <w:marTop w:val="0"/>
              <w:marBottom w:val="0"/>
              <w:divBdr>
                <w:top w:val="none" w:sz="0" w:space="0" w:color="auto"/>
                <w:left w:val="none" w:sz="0" w:space="0" w:color="auto"/>
                <w:bottom w:val="none" w:sz="0" w:space="0" w:color="auto"/>
                <w:right w:val="none" w:sz="0" w:space="0" w:color="auto"/>
              </w:divBdr>
              <w:divsChild>
                <w:div w:id="32894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9548">
      <w:bodyDiv w:val="1"/>
      <w:marLeft w:val="0"/>
      <w:marRight w:val="0"/>
      <w:marTop w:val="0"/>
      <w:marBottom w:val="0"/>
      <w:divBdr>
        <w:top w:val="none" w:sz="0" w:space="0" w:color="auto"/>
        <w:left w:val="none" w:sz="0" w:space="0" w:color="auto"/>
        <w:bottom w:val="none" w:sz="0" w:space="0" w:color="auto"/>
        <w:right w:val="none" w:sz="0" w:space="0" w:color="auto"/>
      </w:divBdr>
    </w:div>
    <w:div w:id="1291475415">
      <w:bodyDiv w:val="1"/>
      <w:marLeft w:val="0"/>
      <w:marRight w:val="0"/>
      <w:marTop w:val="0"/>
      <w:marBottom w:val="0"/>
      <w:divBdr>
        <w:top w:val="none" w:sz="0" w:space="0" w:color="auto"/>
        <w:left w:val="none" w:sz="0" w:space="0" w:color="auto"/>
        <w:bottom w:val="none" w:sz="0" w:space="0" w:color="auto"/>
        <w:right w:val="none" w:sz="0" w:space="0" w:color="auto"/>
      </w:divBdr>
      <w:divsChild>
        <w:div w:id="510602589">
          <w:marLeft w:val="0"/>
          <w:marRight w:val="0"/>
          <w:marTop w:val="0"/>
          <w:marBottom w:val="0"/>
          <w:divBdr>
            <w:top w:val="none" w:sz="0" w:space="0" w:color="auto"/>
            <w:left w:val="none" w:sz="0" w:space="0" w:color="auto"/>
            <w:bottom w:val="none" w:sz="0" w:space="0" w:color="auto"/>
            <w:right w:val="none" w:sz="0" w:space="0" w:color="auto"/>
          </w:divBdr>
          <w:divsChild>
            <w:div w:id="524443866">
              <w:marLeft w:val="0"/>
              <w:marRight w:val="0"/>
              <w:marTop w:val="0"/>
              <w:marBottom w:val="0"/>
              <w:divBdr>
                <w:top w:val="none" w:sz="0" w:space="0" w:color="auto"/>
                <w:left w:val="none" w:sz="0" w:space="0" w:color="auto"/>
                <w:bottom w:val="none" w:sz="0" w:space="0" w:color="auto"/>
                <w:right w:val="none" w:sz="0" w:space="0" w:color="auto"/>
              </w:divBdr>
              <w:divsChild>
                <w:div w:id="12839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524122">
      <w:bodyDiv w:val="1"/>
      <w:marLeft w:val="0"/>
      <w:marRight w:val="0"/>
      <w:marTop w:val="0"/>
      <w:marBottom w:val="0"/>
      <w:divBdr>
        <w:top w:val="none" w:sz="0" w:space="0" w:color="auto"/>
        <w:left w:val="none" w:sz="0" w:space="0" w:color="auto"/>
        <w:bottom w:val="none" w:sz="0" w:space="0" w:color="auto"/>
        <w:right w:val="none" w:sz="0" w:space="0" w:color="auto"/>
      </w:divBdr>
      <w:divsChild>
        <w:div w:id="1510023726">
          <w:marLeft w:val="0"/>
          <w:marRight w:val="0"/>
          <w:marTop w:val="0"/>
          <w:marBottom w:val="0"/>
          <w:divBdr>
            <w:top w:val="none" w:sz="0" w:space="0" w:color="auto"/>
            <w:left w:val="none" w:sz="0" w:space="0" w:color="auto"/>
            <w:bottom w:val="none" w:sz="0" w:space="0" w:color="auto"/>
            <w:right w:val="none" w:sz="0" w:space="0" w:color="auto"/>
          </w:divBdr>
          <w:divsChild>
            <w:div w:id="622426626">
              <w:marLeft w:val="0"/>
              <w:marRight w:val="0"/>
              <w:marTop w:val="0"/>
              <w:marBottom w:val="0"/>
              <w:divBdr>
                <w:top w:val="none" w:sz="0" w:space="0" w:color="auto"/>
                <w:left w:val="none" w:sz="0" w:space="0" w:color="auto"/>
                <w:bottom w:val="none" w:sz="0" w:space="0" w:color="auto"/>
                <w:right w:val="none" w:sz="0" w:space="0" w:color="auto"/>
              </w:divBdr>
              <w:divsChild>
                <w:div w:id="8828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71285">
      <w:bodyDiv w:val="1"/>
      <w:marLeft w:val="0"/>
      <w:marRight w:val="0"/>
      <w:marTop w:val="0"/>
      <w:marBottom w:val="0"/>
      <w:divBdr>
        <w:top w:val="none" w:sz="0" w:space="0" w:color="auto"/>
        <w:left w:val="none" w:sz="0" w:space="0" w:color="auto"/>
        <w:bottom w:val="none" w:sz="0" w:space="0" w:color="auto"/>
        <w:right w:val="none" w:sz="0" w:space="0" w:color="auto"/>
      </w:divBdr>
    </w:div>
    <w:div w:id="1332294719">
      <w:bodyDiv w:val="1"/>
      <w:marLeft w:val="0"/>
      <w:marRight w:val="0"/>
      <w:marTop w:val="0"/>
      <w:marBottom w:val="0"/>
      <w:divBdr>
        <w:top w:val="none" w:sz="0" w:space="0" w:color="auto"/>
        <w:left w:val="none" w:sz="0" w:space="0" w:color="auto"/>
        <w:bottom w:val="none" w:sz="0" w:space="0" w:color="auto"/>
        <w:right w:val="none" w:sz="0" w:space="0" w:color="auto"/>
      </w:divBdr>
    </w:div>
    <w:div w:id="1342123868">
      <w:bodyDiv w:val="1"/>
      <w:marLeft w:val="0"/>
      <w:marRight w:val="0"/>
      <w:marTop w:val="0"/>
      <w:marBottom w:val="0"/>
      <w:divBdr>
        <w:top w:val="none" w:sz="0" w:space="0" w:color="auto"/>
        <w:left w:val="none" w:sz="0" w:space="0" w:color="auto"/>
        <w:bottom w:val="none" w:sz="0" w:space="0" w:color="auto"/>
        <w:right w:val="none" w:sz="0" w:space="0" w:color="auto"/>
      </w:divBdr>
    </w:div>
    <w:div w:id="1353149167">
      <w:bodyDiv w:val="1"/>
      <w:marLeft w:val="0"/>
      <w:marRight w:val="0"/>
      <w:marTop w:val="0"/>
      <w:marBottom w:val="0"/>
      <w:divBdr>
        <w:top w:val="none" w:sz="0" w:space="0" w:color="auto"/>
        <w:left w:val="none" w:sz="0" w:space="0" w:color="auto"/>
        <w:bottom w:val="none" w:sz="0" w:space="0" w:color="auto"/>
        <w:right w:val="none" w:sz="0" w:space="0" w:color="auto"/>
      </w:divBdr>
      <w:divsChild>
        <w:div w:id="2050687005">
          <w:marLeft w:val="0"/>
          <w:marRight w:val="0"/>
          <w:marTop w:val="0"/>
          <w:marBottom w:val="0"/>
          <w:divBdr>
            <w:top w:val="none" w:sz="0" w:space="0" w:color="auto"/>
            <w:left w:val="none" w:sz="0" w:space="0" w:color="auto"/>
            <w:bottom w:val="none" w:sz="0" w:space="0" w:color="auto"/>
            <w:right w:val="none" w:sz="0" w:space="0" w:color="auto"/>
          </w:divBdr>
          <w:divsChild>
            <w:div w:id="1337537196">
              <w:marLeft w:val="0"/>
              <w:marRight w:val="0"/>
              <w:marTop w:val="0"/>
              <w:marBottom w:val="0"/>
              <w:divBdr>
                <w:top w:val="none" w:sz="0" w:space="0" w:color="auto"/>
                <w:left w:val="none" w:sz="0" w:space="0" w:color="auto"/>
                <w:bottom w:val="none" w:sz="0" w:space="0" w:color="auto"/>
                <w:right w:val="none" w:sz="0" w:space="0" w:color="auto"/>
              </w:divBdr>
              <w:divsChild>
                <w:div w:id="17676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03537">
      <w:bodyDiv w:val="1"/>
      <w:marLeft w:val="0"/>
      <w:marRight w:val="0"/>
      <w:marTop w:val="0"/>
      <w:marBottom w:val="0"/>
      <w:divBdr>
        <w:top w:val="none" w:sz="0" w:space="0" w:color="auto"/>
        <w:left w:val="none" w:sz="0" w:space="0" w:color="auto"/>
        <w:bottom w:val="none" w:sz="0" w:space="0" w:color="auto"/>
        <w:right w:val="none" w:sz="0" w:space="0" w:color="auto"/>
      </w:divBdr>
      <w:divsChild>
        <w:div w:id="688458478">
          <w:marLeft w:val="0"/>
          <w:marRight w:val="0"/>
          <w:marTop w:val="0"/>
          <w:marBottom w:val="0"/>
          <w:divBdr>
            <w:top w:val="none" w:sz="0" w:space="0" w:color="auto"/>
            <w:left w:val="none" w:sz="0" w:space="0" w:color="auto"/>
            <w:bottom w:val="none" w:sz="0" w:space="0" w:color="auto"/>
            <w:right w:val="none" w:sz="0" w:space="0" w:color="auto"/>
          </w:divBdr>
          <w:divsChild>
            <w:div w:id="153420898">
              <w:marLeft w:val="0"/>
              <w:marRight w:val="0"/>
              <w:marTop w:val="0"/>
              <w:marBottom w:val="0"/>
              <w:divBdr>
                <w:top w:val="none" w:sz="0" w:space="0" w:color="auto"/>
                <w:left w:val="none" w:sz="0" w:space="0" w:color="auto"/>
                <w:bottom w:val="none" w:sz="0" w:space="0" w:color="auto"/>
                <w:right w:val="none" w:sz="0" w:space="0" w:color="auto"/>
              </w:divBdr>
              <w:divsChild>
                <w:div w:id="7605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69856">
      <w:bodyDiv w:val="1"/>
      <w:marLeft w:val="0"/>
      <w:marRight w:val="0"/>
      <w:marTop w:val="0"/>
      <w:marBottom w:val="0"/>
      <w:divBdr>
        <w:top w:val="none" w:sz="0" w:space="0" w:color="auto"/>
        <w:left w:val="none" w:sz="0" w:space="0" w:color="auto"/>
        <w:bottom w:val="none" w:sz="0" w:space="0" w:color="auto"/>
        <w:right w:val="none" w:sz="0" w:space="0" w:color="auto"/>
      </w:divBdr>
      <w:divsChild>
        <w:div w:id="1001734117">
          <w:marLeft w:val="0"/>
          <w:marRight w:val="0"/>
          <w:marTop w:val="0"/>
          <w:marBottom w:val="0"/>
          <w:divBdr>
            <w:top w:val="none" w:sz="0" w:space="0" w:color="auto"/>
            <w:left w:val="none" w:sz="0" w:space="0" w:color="auto"/>
            <w:bottom w:val="none" w:sz="0" w:space="0" w:color="auto"/>
            <w:right w:val="none" w:sz="0" w:space="0" w:color="auto"/>
          </w:divBdr>
          <w:divsChild>
            <w:div w:id="1986428568">
              <w:marLeft w:val="0"/>
              <w:marRight w:val="0"/>
              <w:marTop w:val="0"/>
              <w:marBottom w:val="0"/>
              <w:divBdr>
                <w:top w:val="none" w:sz="0" w:space="0" w:color="auto"/>
                <w:left w:val="none" w:sz="0" w:space="0" w:color="auto"/>
                <w:bottom w:val="none" w:sz="0" w:space="0" w:color="auto"/>
                <w:right w:val="none" w:sz="0" w:space="0" w:color="auto"/>
              </w:divBdr>
              <w:divsChild>
                <w:div w:id="459420468">
                  <w:marLeft w:val="0"/>
                  <w:marRight w:val="0"/>
                  <w:marTop w:val="0"/>
                  <w:marBottom w:val="0"/>
                  <w:divBdr>
                    <w:top w:val="none" w:sz="0" w:space="0" w:color="auto"/>
                    <w:left w:val="none" w:sz="0" w:space="0" w:color="auto"/>
                    <w:bottom w:val="none" w:sz="0" w:space="0" w:color="auto"/>
                    <w:right w:val="none" w:sz="0" w:space="0" w:color="auto"/>
                  </w:divBdr>
                  <w:divsChild>
                    <w:div w:id="2729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254887">
      <w:bodyDiv w:val="1"/>
      <w:marLeft w:val="0"/>
      <w:marRight w:val="0"/>
      <w:marTop w:val="0"/>
      <w:marBottom w:val="0"/>
      <w:divBdr>
        <w:top w:val="none" w:sz="0" w:space="0" w:color="auto"/>
        <w:left w:val="none" w:sz="0" w:space="0" w:color="auto"/>
        <w:bottom w:val="none" w:sz="0" w:space="0" w:color="auto"/>
        <w:right w:val="none" w:sz="0" w:space="0" w:color="auto"/>
      </w:divBdr>
    </w:div>
    <w:div w:id="1471168306">
      <w:bodyDiv w:val="1"/>
      <w:marLeft w:val="0"/>
      <w:marRight w:val="0"/>
      <w:marTop w:val="0"/>
      <w:marBottom w:val="0"/>
      <w:divBdr>
        <w:top w:val="none" w:sz="0" w:space="0" w:color="auto"/>
        <w:left w:val="none" w:sz="0" w:space="0" w:color="auto"/>
        <w:bottom w:val="none" w:sz="0" w:space="0" w:color="auto"/>
        <w:right w:val="none" w:sz="0" w:space="0" w:color="auto"/>
      </w:divBdr>
    </w:div>
    <w:div w:id="1486971616">
      <w:bodyDiv w:val="1"/>
      <w:marLeft w:val="0"/>
      <w:marRight w:val="0"/>
      <w:marTop w:val="0"/>
      <w:marBottom w:val="0"/>
      <w:divBdr>
        <w:top w:val="none" w:sz="0" w:space="0" w:color="auto"/>
        <w:left w:val="none" w:sz="0" w:space="0" w:color="auto"/>
        <w:bottom w:val="none" w:sz="0" w:space="0" w:color="auto"/>
        <w:right w:val="none" w:sz="0" w:space="0" w:color="auto"/>
      </w:divBdr>
    </w:div>
    <w:div w:id="1492673613">
      <w:bodyDiv w:val="1"/>
      <w:marLeft w:val="0"/>
      <w:marRight w:val="0"/>
      <w:marTop w:val="0"/>
      <w:marBottom w:val="0"/>
      <w:divBdr>
        <w:top w:val="none" w:sz="0" w:space="0" w:color="auto"/>
        <w:left w:val="none" w:sz="0" w:space="0" w:color="auto"/>
        <w:bottom w:val="none" w:sz="0" w:space="0" w:color="auto"/>
        <w:right w:val="none" w:sz="0" w:space="0" w:color="auto"/>
      </w:divBdr>
      <w:divsChild>
        <w:div w:id="1295788623">
          <w:marLeft w:val="0"/>
          <w:marRight w:val="0"/>
          <w:marTop w:val="0"/>
          <w:marBottom w:val="0"/>
          <w:divBdr>
            <w:top w:val="none" w:sz="0" w:space="0" w:color="auto"/>
            <w:left w:val="none" w:sz="0" w:space="0" w:color="auto"/>
            <w:bottom w:val="none" w:sz="0" w:space="0" w:color="auto"/>
            <w:right w:val="none" w:sz="0" w:space="0" w:color="auto"/>
          </w:divBdr>
          <w:divsChild>
            <w:div w:id="214388960">
              <w:marLeft w:val="0"/>
              <w:marRight w:val="0"/>
              <w:marTop w:val="0"/>
              <w:marBottom w:val="0"/>
              <w:divBdr>
                <w:top w:val="none" w:sz="0" w:space="0" w:color="auto"/>
                <w:left w:val="none" w:sz="0" w:space="0" w:color="auto"/>
                <w:bottom w:val="none" w:sz="0" w:space="0" w:color="auto"/>
                <w:right w:val="none" w:sz="0" w:space="0" w:color="auto"/>
              </w:divBdr>
              <w:divsChild>
                <w:div w:id="12605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4633">
          <w:marLeft w:val="0"/>
          <w:marRight w:val="0"/>
          <w:marTop w:val="0"/>
          <w:marBottom w:val="0"/>
          <w:divBdr>
            <w:top w:val="none" w:sz="0" w:space="0" w:color="auto"/>
            <w:left w:val="none" w:sz="0" w:space="0" w:color="auto"/>
            <w:bottom w:val="none" w:sz="0" w:space="0" w:color="auto"/>
            <w:right w:val="none" w:sz="0" w:space="0" w:color="auto"/>
          </w:divBdr>
          <w:divsChild>
            <w:div w:id="1793327998">
              <w:marLeft w:val="0"/>
              <w:marRight w:val="0"/>
              <w:marTop w:val="0"/>
              <w:marBottom w:val="0"/>
              <w:divBdr>
                <w:top w:val="none" w:sz="0" w:space="0" w:color="auto"/>
                <w:left w:val="none" w:sz="0" w:space="0" w:color="auto"/>
                <w:bottom w:val="none" w:sz="0" w:space="0" w:color="auto"/>
                <w:right w:val="none" w:sz="0" w:space="0" w:color="auto"/>
              </w:divBdr>
              <w:divsChild>
                <w:div w:id="432558479">
                  <w:marLeft w:val="0"/>
                  <w:marRight w:val="0"/>
                  <w:marTop w:val="0"/>
                  <w:marBottom w:val="0"/>
                  <w:divBdr>
                    <w:top w:val="none" w:sz="0" w:space="0" w:color="auto"/>
                    <w:left w:val="none" w:sz="0" w:space="0" w:color="auto"/>
                    <w:bottom w:val="none" w:sz="0" w:space="0" w:color="auto"/>
                    <w:right w:val="none" w:sz="0" w:space="0" w:color="auto"/>
                  </w:divBdr>
                </w:div>
              </w:divsChild>
            </w:div>
            <w:div w:id="1027754606">
              <w:marLeft w:val="0"/>
              <w:marRight w:val="0"/>
              <w:marTop w:val="0"/>
              <w:marBottom w:val="0"/>
              <w:divBdr>
                <w:top w:val="none" w:sz="0" w:space="0" w:color="auto"/>
                <w:left w:val="none" w:sz="0" w:space="0" w:color="auto"/>
                <w:bottom w:val="none" w:sz="0" w:space="0" w:color="auto"/>
                <w:right w:val="none" w:sz="0" w:space="0" w:color="auto"/>
              </w:divBdr>
              <w:divsChild>
                <w:div w:id="1880193792">
                  <w:marLeft w:val="0"/>
                  <w:marRight w:val="0"/>
                  <w:marTop w:val="0"/>
                  <w:marBottom w:val="0"/>
                  <w:divBdr>
                    <w:top w:val="none" w:sz="0" w:space="0" w:color="auto"/>
                    <w:left w:val="none" w:sz="0" w:space="0" w:color="auto"/>
                    <w:bottom w:val="none" w:sz="0" w:space="0" w:color="auto"/>
                    <w:right w:val="none" w:sz="0" w:space="0" w:color="auto"/>
                  </w:divBdr>
                </w:div>
                <w:div w:id="1734308523">
                  <w:marLeft w:val="0"/>
                  <w:marRight w:val="0"/>
                  <w:marTop w:val="0"/>
                  <w:marBottom w:val="0"/>
                  <w:divBdr>
                    <w:top w:val="none" w:sz="0" w:space="0" w:color="auto"/>
                    <w:left w:val="none" w:sz="0" w:space="0" w:color="auto"/>
                    <w:bottom w:val="none" w:sz="0" w:space="0" w:color="auto"/>
                    <w:right w:val="none" w:sz="0" w:space="0" w:color="auto"/>
                  </w:divBdr>
                </w:div>
              </w:divsChild>
            </w:div>
            <w:div w:id="208345157">
              <w:marLeft w:val="0"/>
              <w:marRight w:val="0"/>
              <w:marTop w:val="0"/>
              <w:marBottom w:val="0"/>
              <w:divBdr>
                <w:top w:val="none" w:sz="0" w:space="0" w:color="auto"/>
                <w:left w:val="none" w:sz="0" w:space="0" w:color="auto"/>
                <w:bottom w:val="none" w:sz="0" w:space="0" w:color="auto"/>
                <w:right w:val="none" w:sz="0" w:space="0" w:color="auto"/>
              </w:divBdr>
              <w:divsChild>
                <w:div w:id="13701198">
                  <w:marLeft w:val="0"/>
                  <w:marRight w:val="0"/>
                  <w:marTop w:val="0"/>
                  <w:marBottom w:val="0"/>
                  <w:divBdr>
                    <w:top w:val="none" w:sz="0" w:space="0" w:color="auto"/>
                    <w:left w:val="none" w:sz="0" w:space="0" w:color="auto"/>
                    <w:bottom w:val="none" w:sz="0" w:space="0" w:color="auto"/>
                    <w:right w:val="none" w:sz="0" w:space="0" w:color="auto"/>
                  </w:divBdr>
                </w:div>
              </w:divsChild>
            </w:div>
            <w:div w:id="998732717">
              <w:marLeft w:val="0"/>
              <w:marRight w:val="0"/>
              <w:marTop w:val="0"/>
              <w:marBottom w:val="0"/>
              <w:divBdr>
                <w:top w:val="none" w:sz="0" w:space="0" w:color="auto"/>
                <w:left w:val="none" w:sz="0" w:space="0" w:color="auto"/>
                <w:bottom w:val="none" w:sz="0" w:space="0" w:color="auto"/>
                <w:right w:val="none" w:sz="0" w:space="0" w:color="auto"/>
              </w:divBdr>
              <w:divsChild>
                <w:div w:id="353579383">
                  <w:marLeft w:val="0"/>
                  <w:marRight w:val="0"/>
                  <w:marTop w:val="0"/>
                  <w:marBottom w:val="0"/>
                  <w:divBdr>
                    <w:top w:val="none" w:sz="0" w:space="0" w:color="auto"/>
                    <w:left w:val="none" w:sz="0" w:space="0" w:color="auto"/>
                    <w:bottom w:val="none" w:sz="0" w:space="0" w:color="auto"/>
                    <w:right w:val="none" w:sz="0" w:space="0" w:color="auto"/>
                  </w:divBdr>
                </w:div>
              </w:divsChild>
            </w:div>
            <w:div w:id="1593390154">
              <w:marLeft w:val="0"/>
              <w:marRight w:val="0"/>
              <w:marTop w:val="0"/>
              <w:marBottom w:val="0"/>
              <w:divBdr>
                <w:top w:val="none" w:sz="0" w:space="0" w:color="auto"/>
                <w:left w:val="none" w:sz="0" w:space="0" w:color="auto"/>
                <w:bottom w:val="none" w:sz="0" w:space="0" w:color="auto"/>
                <w:right w:val="none" w:sz="0" w:space="0" w:color="auto"/>
              </w:divBdr>
              <w:divsChild>
                <w:div w:id="15980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99565">
          <w:marLeft w:val="0"/>
          <w:marRight w:val="0"/>
          <w:marTop w:val="0"/>
          <w:marBottom w:val="0"/>
          <w:divBdr>
            <w:top w:val="none" w:sz="0" w:space="0" w:color="auto"/>
            <w:left w:val="none" w:sz="0" w:space="0" w:color="auto"/>
            <w:bottom w:val="none" w:sz="0" w:space="0" w:color="auto"/>
            <w:right w:val="none" w:sz="0" w:space="0" w:color="auto"/>
          </w:divBdr>
          <w:divsChild>
            <w:div w:id="1006520173">
              <w:marLeft w:val="0"/>
              <w:marRight w:val="0"/>
              <w:marTop w:val="0"/>
              <w:marBottom w:val="0"/>
              <w:divBdr>
                <w:top w:val="none" w:sz="0" w:space="0" w:color="auto"/>
                <w:left w:val="none" w:sz="0" w:space="0" w:color="auto"/>
                <w:bottom w:val="none" w:sz="0" w:space="0" w:color="auto"/>
                <w:right w:val="none" w:sz="0" w:space="0" w:color="auto"/>
              </w:divBdr>
              <w:divsChild>
                <w:div w:id="17762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00814">
      <w:bodyDiv w:val="1"/>
      <w:marLeft w:val="0"/>
      <w:marRight w:val="0"/>
      <w:marTop w:val="0"/>
      <w:marBottom w:val="0"/>
      <w:divBdr>
        <w:top w:val="none" w:sz="0" w:space="0" w:color="auto"/>
        <w:left w:val="none" w:sz="0" w:space="0" w:color="auto"/>
        <w:bottom w:val="none" w:sz="0" w:space="0" w:color="auto"/>
        <w:right w:val="none" w:sz="0" w:space="0" w:color="auto"/>
      </w:divBdr>
    </w:div>
    <w:div w:id="1513958656">
      <w:bodyDiv w:val="1"/>
      <w:marLeft w:val="0"/>
      <w:marRight w:val="0"/>
      <w:marTop w:val="0"/>
      <w:marBottom w:val="0"/>
      <w:divBdr>
        <w:top w:val="none" w:sz="0" w:space="0" w:color="auto"/>
        <w:left w:val="none" w:sz="0" w:space="0" w:color="auto"/>
        <w:bottom w:val="none" w:sz="0" w:space="0" w:color="auto"/>
        <w:right w:val="none" w:sz="0" w:space="0" w:color="auto"/>
      </w:divBdr>
    </w:div>
    <w:div w:id="1519156471">
      <w:bodyDiv w:val="1"/>
      <w:marLeft w:val="0"/>
      <w:marRight w:val="0"/>
      <w:marTop w:val="0"/>
      <w:marBottom w:val="0"/>
      <w:divBdr>
        <w:top w:val="none" w:sz="0" w:space="0" w:color="auto"/>
        <w:left w:val="none" w:sz="0" w:space="0" w:color="auto"/>
        <w:bottom w:val="none" w:sz="0" w:space="0" w:color="auto"/>
        <w:right w:val="none" w:sz="0" w:space="0" w:color="auto"/>
      </w:divBdr>
      <w:divsChild>
        <w:div w:id="659236104">
          <w:marLeft w:val="0"/>
          <w:marRight w:val="0"/>
          <w:marTop w:val="0"/>
          <w:marBottom w:val="0"/>
          <w:divBdr>
            <w:top w:val="none" w:sz="0" w:space="0" w:color="auto"/>
            <w:left w:val="none" w:sz="0" w:space="0" w:color="auto"/>
            <w:bottom w:val="none" w:sz="0" w:space="0" w:color="auto"/>
            <w:right w:val="none" w:sz="0" w:space="0" w:color="auto"/>
          </w:divBdr>
          <w:divsChild>
            <w:div w:id="902831224">
              <w:marLeft w:val="0"/>
              <w:marRight w:val="0"/>
              <w:marTop w:val="0"/>
              <w:marBottom w:val="0"/>
              <w:divBdr>
                <w:top w:val="none" w:sz="0" w:space="0" w:color="auto"/>
                <w:left w:val="none" w:sz="0" w:space="0" w:color="auto"/>
                <w:bottom w:val="none" w:sz="0" w:space="0" w:color="auto"/>
                <w:right w:val="none" w:sz="0" w:space="0" w:color="auto"/>
              </w:divBdr>
              <w:divsChild>
                <w:div w:id="20300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5872">
          <w:marLeft w:val="0"/>
          <w:marRight w:val="0"/>
          <w:marTop w:val="0"/>
          <w:marBottom w:val="0"/>
          <w:divBdr>
            <w:top w:val="none" w:sz="0" w:space="0" w:color="auto"/>
            <w:left w:val="none" w:sz="0" w:space="0" w:color="auto"/>
            <w:bottom w:val="none" w:sz="0" w:space="0" w:color="auto"/>
            <w:right w:val="none" w:sz="0" w:space="0" w:color="auto"/>
          </w:divBdr>
          <w:divsChild>
            <w:div w:id="195891412">
              <w:marLeft w:val="0"/>
              <w:marRight w:val="0"/>
              <w:marTop w:val="0"/>
              <w:marBottom w:val="0"/>
              <w:divBdr>
                <w:top w:val="none" w:sz="0" w:space="0" w:color="auto"/>
                <w:left w:val="none" w:sz="0" w:space="0" w:color="auto"/>
                <w:bottom w:val="none" w:sz="0" w:space="0" w:color="auto"/>
                <w:right w:val="none" w:sz="0" w:space="0" w:color="auto"/>
              </w:divBdr>
              <w:divsChild>
                <w:div w:id="904534799">
                  <w:marLeft w:val="0"/>
                  <w:marRight w:val="0"/>
                  <w:marTop w:val="0"/>
                  <w:marBottom w:val="0"/>
                  <w:divBdr>
                    <w:top w:val="none" w:sz="0" w:space="0" w:color="auto"/>
                    <w:left w:val="none" w:sz="0" w:space="0" w:color="auto"/>
                    <w:bottom w:val="none" w:sz="0" w:space="0" w:color="auto"/>
                    <w:right w:val="none" w:sz="0" w:space="0" w:color="auto"/>
                  </w:divBdr>
                </w:div>
              </w:divsChild>
            </w:div>
            <w:div w:id="1975600850">
              <w:marLeft w:val="0"/>
              <w:marRight w:val="0"/>
              <w:marTop w:val="0"/>
              <w:marBottom w:val="0"/>
              <w:divBdr>
                <w:top w:val="none" w:sz="0" w:space="0" w:color="auto"/>
                <w:left w:val="none" w:sz="0" w:space="0" w:color="auto"/>
                <w:bottom w:val="none" w:sz="0" w:space="0" w:color="auto"/>
                <w:right w:val="none" w:sz="0" w:space="0" w:color="auto"/>
              </w:divBdr>
              <w:divsChild>
                <w:div w:id="735857846">
                  <w:marLeft w:val="0"/>
                  <w:marRight w:val="0"/>
                  <w:marTop w:val="0"/>
                  <w:marBottom w:val="0"/>
                  <w:divBdr>
                    <w:top w:val="none" w:sz="0" w:space="0" w:color="auto"/>
                    <w:left w:val="none" w:sz="0" w:space="0" w:color="auto"/>
                    <w:bottom w:val="none" w:sz="0" w:space="0" w:color="auto"/>
                    <w:right w:val="none" w:sz="0" w:space="0" w:color="auto"/>
                  </w:divBdr>
                </w:div>
              </w:divsChild>
            </w:div>
            <w:div w:id="630745775">
              <w:marLeft w:val="0"/>
              <w:marRight w:val="0"/>
              <w:marTop w:val="0"/>
              <w:marBottom w:val="0"/>
              <w:divBdr>
                <w:top w:val="none" w:sz="0" w:space="0" w:color="auto"/>
                <w:left w:val="none" w:sz="0" w:space="0" w:color="auto"/>
                <w:bottom w:val="none" w:sz="0" w:space="0" w:color="auto"/>
                <w:right w:val="none" w:sz="0" w:space="0" w:color="auto"/>
              </w:divBdr>
              <w:divsChild>
                <w:div w:id="11538477">
                  <w:marLeft w:val="0"/>
                  <w:marRight w:val="0"/>
                  <w:marTop w:val="0"/>
                  <w:marBottom w:val="0"/>
                  <w:divBdr>
                    <w:top w:val="none" w:sz="0" w:space="0" w:color="auto"/>
                    <w:left w:val="none" w:sz="0" w:space="0" w:color="auto"/>
                    <w:bottom w:val="none" w:sz="0" w:space="0" w:color="auto"/>
                    <w:right w:val="none" w:sz="0" w:space="0" w:color="auto"/>
                  </w:divBdr>
                </w:div>
              </w:divsChild>
            </w:div>
            <w:div w:id="1654069150">
              <w:marLeft w:val="0"/>
              <w:marRight w:val="0"/>
              <w:marTop w:val="0"/>
              <w:marBottom w:val="0"/>
              <w:divBdr>
                <w:top w:val="none" w:sz="0" w:space="0" w:color="auto"/>
                <w:left w:val="none" w:sz="0" w:space="0" w:color="auto"/>
                <w:bottom w:val="none" w:sz="0" w:space="0" w:color="auto"/>
                <w:right w:val="none" w:sz="0" w:space="0" w:color="auto"/>
              </w:divBdr>
              <w:divsChild>
                <w:div w:id="175820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7126">
          <w:marLeft w:val="0"/>
          <w:marRight w:val="0"/>
          <w:marTop w:val="0"/>
          <w:marBottom w:val="0"/>
          <w:divBdr>
            <w:top w:val="none" w:sz="0" w:space="0" w:color="auto"/>
            <w:left w:val="none" w:sz="0" w:space="0" w:color="auto"/>
            <w:bottom w:val="none" w:sz="0" w:space="0" w:color="auto"/>
            <w:right w:val="none" w:sz="0" w:space="0" w:color="auto"/>
          </w:divBdr>
          <w:divsChild>
            <w:div w:id="1890219135">
              <w:marLeft w:val="0"/>
              <w:marRight w:val="0"/>
              <w:marTop w:val="0"/>
              <w:marBottom w:val="0"/>
              <w:divBdr>
                <w:top w:val="none" w:sz="0" w:space="0" w:color="auto"/>
                <w:left w:val="none" w:sz="0" w:space="0" w:color="auto"/>
                <w:bottom w:val="none" w:sz="0" w:space="0" w:color="auto"/>
                <w:right w:val="none" w:sz="0" w:space="0" w:color="auto"/>
              </w:divBdr>
              <w:divsChild>
                <w:div w:id="2319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37701">
          <w:marLeft w:val="0"/>
          <w:marRight w:val="0"/>
          <w:marTop w:val="0"/>
          <w:marBottom w:val="0"/>
          <w:divBdr>
            <w:top w:val="none" w:sz="0" w:space="0" w:color="auto"/>
            <w:left w:val="none" w:sz="0" w:space="0" w:color="auto"/>
            <w:bottom w:val="none" w:sz="0" w:space="0" w:color="auto"/>
            <w:right w:val="none" w:sz="0" w:space="0" w:color="auto"/>
          </w:divBdr>
          <w:divsChild>
            <w:div w:id="341981152">
              <w:marLeft w:val="0"/>
              <w:marRight w:val="0"/>
              <w:marTop w:val="0"/>
              <w:marBottom w:val="0"/>
              <w:divBdr>
                <w:top w:val="none" w:sz="0" w:space="0" w:color="auto"/>
                <w:left w:val="none" w:sz="0" w:space="0" w:color="auto"/>
                <w:bottom w:val="none" w:sz="0" w:space="0" w:color="auto"/>
                <w:right w:val="none" w:sz="0" w:space="0" w:color="auto"/>
              </w:divBdr>
              <w:divsChild>
                <w:div w:id="11756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283345">
      <w:bodyDiv w:val="1"/>
      <w:marLeft w:val="0"/>
      <w:marRight w:val="0"/>
      <w:marTop w:val="0"/>
      <w:marBottom w:val="0"/>
      <w:divBdr>
        <w:top w:val="none" w:sz="0" w:space="0" w:color="auto"/>
        <w:left w:val="none" w:sz="0" w:space="0" w:color="auto"/>
        <w:bottom w:val="none" w:sz="0" w:space="0" w:color="auto"/>
        <w:right w:val="none" w:sz="0" w:space="0" w:color="auto"/>
      </w:divBdr>
      <w:divsChild>
        <w:div w:id="425003638">
          <w:marLeft w:val="0"/>
          <w:marRight w:val="0"/>
          <w:marTop w:val="0"/>
          <w:marBottom w:val="0"/>
          <w:divBdr>
            <w:top w:val="none" w:sz="0" w:space="0" w:color="auto"/>
            <w:left w:val="none" w:sz="0" w:space="0" w:color="auto"/>
            <w:bottom w:val="none" w:sz="0" w:space="0" w:color="auto"/>
            <w:right w:val="none" w:sz="0" w:space="0" w:color="auto"/>
          </w:divBdr>
          <w:divsChild>
            <w:div w:id="1918706935">
              <w:marLeft w:val="0"/>
              <w:marRight w:val="0"/>
              <w:marTop w:val="0"/>
              <w:marBottom w:val="0"/>
              <w:divBdr>
                <w:top w:val="none" w:sz="0" w:space="0" w:color="auto"/>
                <w:left w:val="none" w:sz="0" w:space="0" w:color="auto"/>
                <w:bottom w:val="none" w:sz="0" w:space="0" w:color="auto"/>
                <w:right w:val="none" w:sz="0" w:space="0" w:color="auto"/>
              </w:divBdr>
              <w:divsChild>
                <w:div w:id="1494760702">
                  <w:marLeft w:val="0"/>
                  <w:marRight w:val="0"/>
                  <w:marTop w:val="0"/>
                  <w:marBottom w:val="0"/>
                  <w:divBdr>
                    <w:top w:val="none" w:sz="0" w:space="0" w:color="auto"/>
                    <w:left w:val="none" w:sz="0" w:space="0" w:color="auto"/>
                    <w:bottom w:val="none" w:sz="0" w:space="0" w:color="auto"/>
                    <w:right w:val="none" w:sz="0" w:space="0" w:color="auto"/>
                  </w:divBdr>
                  <w:divsChild>
                    <w:div w:id="10406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028887">
      <w:bodyDiv w:val="1"/>
      <w:marLeft w:val="0"/>
      <w:marRight w:val="0"/>
      <w:marTop w:val="0"/>
      <w:marBottom w:val="0"/>
      <w:divBdr>
        <w:top w:val="none" w:sz="0" w:space="0" w:color="auto"/>
        <w:left w:val="none" w:sz="0" w:space="0" w:color="auto"/>
        <w:bottom w:val="none" w:sz="0" w:space="0" w:color="auto"/>
        <w:right w:val="none" w:sz="0" w:space="0" w:color="auto"/>
      </w:divBdr>
    </w:div>
    <w:div w:id="1643806442">
      <w:bodyDiv w:val="1"/>
      <w:marLeft w:val="0"/>
      <w:marRight w:val="0"/>
      <w:marTop w:val="0"/>
      <w:marBottom w:val="0"/>
      <w:divBdr>
        <w:top w:val="none" w:sz="0" w:space="0" w:color="auto"/>
        <w:left w:val="none" w:sz="0" w:space="0" w:color="auto"/>
        <w:bottom w:val="none" w:sz="0" w:space="0" w:color="auto"/>
        <w:right w:val="none" w:sz="0" w:space="0" w:color="auto"/>
      </w:divBdr>
      <w:divsChild>
        <w:div w:id="2069299740">
          <w:marLeft w:val="0"/>
          <w:marRight w:val="0"/>
          <w:marTop w:val="0"/>
          <w:marBottom w:val="0"/>
          <w:divBdr>
            <w:top w:val="none" w:sz="0" w:space="0" w:color="auto"/>
            <w:left w:val="none" w:sz="0" w:space="0" w:color="auto"/>
            <w:bottom w:val="none" w:sz="0" w:space="0" w:color="auto"/>
            <w:right w:val="none" w:sz="0" w:space="0" w:color="auto"/>
          </w:divBdr>
        </w:div>
      </w:divsChild>
    </w:div>
    <w:div w:id="1703288500">
      <w:bodyDiv w:val="1"/>
      <w:marLeft w:val="0"/>
      <w:marRight w:val="0"/>
      <w:marTop w:val="0"/>
      <w:marBottom w:val="0"/>
      <w:divBdr>
        <w:top w:val="none" w:sz="0" w:space="0" w:color="auto"/>
        <w:left w:val="none" w:sz="0" w:space="0" w:color="auto"/>
        <w:bottom w:val="none" w:sz="0" w:space="0" w:color="auto"/>
        <w:right w:val="none" w:sz="0" w:space="0" w:color="auto"/>
      </w:divBdr>
    </w:div>
    <w:div w:id="1714037744">
      <w:bodyDiv w:val="1"/>
      <w:marLeft w:val="0"/>
      <w:marRight w:val="0"/>
      <w:marTop w:val="0"/>
      <w:marBottom w:val="0"/>
      <w:divBdr>
        <w:top w:val="none" w:sz="0" w:space="0" w:color="auto"/>
        <w:left w:val="none" w:sz="0" w:space="0" w:color="auto"/>
        <w:bottom w:val="none" w:sz="0" w:space="0" w:color="auto"/>
        <w:right w:val="none" w:sz="0" w:space="0" w:color="auto"/>
      </w:divBdr>
      <w:divsChild>
        <w:div w:id="405498169">
          <w:marLeft w:val="0"/>
          <w:marRight w:val="0"/>
          <w:marTop w:val="0"/>
          <w:marBottom w:val="0"/>
          <w:divBdr>
            <w:top w:val="none" w:sz="0" w:space="0" w:color="auto"/>
            <w:left w:val="none" w:sz="0" w:space="0" w:color="auto"/>
            <w:bottom w:val="none" w:sz="0" w:space="0" w:color="auto"/>
            <w:right w:val="none" w:sz="0" w:space="0" w:color="auto"/>
          </w:divBdr>
          <w:divsChild>
            <w:div w:id="165246114">
              <w:marLeft w:val="0"/>
              <w:marRight w:val="0"/>
              <w:marTop w:val="0"/>
              <w:marBottom w:val="0"/>
              <w:divBdr>
                <w:top w:val="none" w:sz="0" w:space="0" w:color="auto"/>
                <w:left w:val="none" w:sz="0" w:space="0" w:color="auto"/>
                <w:bottom w:val="none" w:sz="0" w:space="0" w:color="auto"/>
                <w:right w:val="none" w:sz="0" w:space="0" w:color="auto"/>
              </w:divBdr>
              <w:divsChild>
                <w:div w:id="1689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9950">
      <w:bodyDiv w:val="1"/>
      <w:marLeft w:val="0"/>
      <w:marRight w:val="0"/>
      <w:marTop w:val="0"/>
      <w:marBottom w:val="0"/>
      <w:divBdr>
        <w:top w:val="none" w:sz="0" w:space="0" w:color="auto"/>
        <w:left w:val="none" w:sz="0" w:space="0" w:color="auto"/>
        <w:bottom w:val="none" w:sz="0" w:space="0" w:color="auto"/>
        <w:right w:val="none" w:sz="0" w:space="0" w:color="auto"/>
      </w:divBdr>
      <w:divsChild>
        <w:div w:id="2079012003">
          <w:marLeft w:val="0"/>
          <w:marRight w:val="0"/>
          <w:marTop w:val="0"/>
          <w:marBottom w:val="0"/>
          <w:divBdr>
            <w:top w:val="none" w:sz="0" w:space="0" w:color="auto"/>
            <w:left w:val="none" w:sz="0" w:space="0" w:color="auto"/>
            <w:bottom w:val="none" w:sz="0" w:space="0" w:color="auto"/>
            <w:right w:val="none" w:sz="0" w:space="0" w:color="auto"/>
          </w:divBdr>
          <w:divsChild>
            <w:div w:id="8219405">
              <w:marLeft w:val="0"/>
              <w:marRight w:val="0"/>
              <w:marTop w:val="0"/>
              <w:marBottom w:val="0"/>
              <w:divBdr>
                <w:top w:val="none" w:sz="0" w:space="0" w:color="auto"/>
                <w:left w:val="none" w:sz="0" w:space="0" w:color="auto"/>
                <w:bottom w:val="none" w:sz="0" w:space="0" w:color="auto"/>
                <w:right w:val="none" w:sz="0" w:space="0" w:color="auto"/>
              </w:divBdr>
              <w:divsChild>
                <w:div w:id="945620405">
                  <w:marLeft w:val="0"/>
                  <w:marRight w:val="0"/>
                  <w:marTop w:val="0"/>
                  <w:marBottom w:val="0"/>
                  <w:divBdr>
                    <w:top w:val="none" w:sz="0" w:space="0" w:color="auto"/>
                    <w:left w:val="none" w:sz="0" w:space="0" w:color="auto"/>
                    <w:bottom w:val="none" w:sz="0" w:space="0" w:color="auto"/>
                    <w:right w:val="none" w:sz="0" w:space="0" w:color="auto"/>
                  </w:divBdr>
                  <w:divsChild>
                    <w:div w:id="13243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469735">
      <w:bodyDiv w:val="1"/>
      <w:marLeft w:val="0"/>
      <w:marRight w:val="0"/>
      <w:marTop w:val="0"/>
      <w:marBottom w:val="0"/>
      <w:divBdr>
        <w:top w:val="none" w:sz="0" w:space="0" w:color="auto"/>
        <w:left w:val="none" w:sz="0" w:space="0" w:color="auto"/>
        <w:bottom w:val="none" w:sz="0" w:space="0" w:color="auto"/>
        <w:right w:val="none" w:sz="0" w:space="0" w:color="auto"/>
      </w:divBdr>
    </w:div>
    <w:div w:id="1884511658">
      <w:bodyDiv w:val="1"/>
      <w:marLeft w:val="0"/>
      <w:marRight w:val="0"/>
      <w:marTop w:val="0"/>
      <w:marBottom w:val="0"/>
      <w:divBdr>
        <w:top w:val="none" w:sz="0" w:space="0" w:color="auto"/>
        <w:left w:val="none" w:sz="0" w:space="0" w:color="auto"/>
        <w:bottom w:val="none" w:sz="0" w:space="0" w:color="auto"/>
        <w:right w:val="none" w:sz="0" w:space="0" w:color="auto"/>
      </w:divBdr>
      <w:divsChild>
        <w:div w:id="887575140">
          <w:marLeft w:val="0"/>
          <w:marRight w:val="0"/>
          <w:marTop w:val="0"/>
          <w:marBottom w:val="0"/>
          <w:divBdr>
            <w:top w:val="none" w:sz="0" w:space="0" w:color="auto"/>
            <w:left w:val="none" w:sz="0" w:space="0" w:color="auto"/>
            <w:bottom w:val="none" w:sz="0" w:space="0" w:color="auto"/>
            <w:right w:val="none" w:sz="0" w:space="0" w:color="auto"/>
          </w:divBdr>
          <w:divsChild>
            <w:div w:id="875430253">
              <w:marLeft w:val="0"/>
              <w:marRight w:val="0"/>
              <w:marTop w:val="0"/>
              <w:marBottom w:val="0"/>
              <w:divBdr>
                <w:top w:val="none" w:sz="0" w:space="0" w:color="auto"/>
                <w:left w:val="none" w:sz="0" w:space="0" w:color="auto"/>
                <w:bottom w:val="none" w:sz="0" w:space="0" w:color="auto"/>
                <w:right w:val="none" w:sz="0" w:space="0" w:color="auto"/>
              </w:divBdr>
              <w:divsChild>
                <w:div w:id="9429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906467">
      <w:bodyDiv w:val="1"/>
      <w:marLeft w:val="0"/>
      <w:marRight w:val="0"/>
      <w:marTop w:val="0"/>
      <w:marBottom w:val="0"/>
      <w:divBdr>
        <w:top w:val="none" w:sz="0" w:space="0" w:color="auto"/>
        <w:left w:val="none" w:sz="0" w:space="0" w:color="auto"/>
        <w:bottom w:val="none" w:sz="0" w:space="0" w:color="auto"/>
        <w:right w:val="none" w:sz="0" w:space="0" w:color="auto"/>
      </w:divBdr>
    </w:div>
    <w:div w:id="1893954424">
      <w:bodyDiv w:val="1"/>
      <w:marLeft w:val="0"/>
      <w:marRight w:val="0"/>
      <w:marTop w:val="0"/>
      <w:marBottom w:val="0"/>
      <w:divBdr>
        <w:top w:val="none" w:sz="0" w:space="0" w:color="auto"/>
        <w:left w:val="none" w:sz="0" w:space="0" w:color="auto"/>
        <w:bottom w:val="none" w:sz="0" w:space="0" w:color="auto"/>
        <w:right w:val="none" w:sz="0" w:space="0" w:color="auto"/>
      </w:divBdr>
    </w:div>
    <w:div w:id="1950308953">
      <w:bodyDiv w:val="1"/>
      <w:marLeft w:val="0"/>
      <w:marRight w:val="0"/>
      <w:marTop w:val="0"/>
      <w:marBottom w:val="0"/>
      <w:divBdr>
        <w:top w:val="none" w:sz="0" w:space="0" w:color="auto"/>
        <w:left w:val="none" w:sz="0" w:space="0" w:color="auto"/>
        <w:bottom w:val="none" w:sz="0" w:space="0" w:color="auto"/>
        <w:right w:val="none" w:sz="0" w:space="0" w:color="auto"/>
      </w:divBdr>
      <w:divsChild>
        <w:div w:id="58139603">
          <w:marLeft w:val="0"/>
          <w:marRight w:val="0"/>
          <w:marTop w:val="0"/>
          <w:marBottom w:val="0"/>
          <w:divBdr>
            <w:top w:val="none" w:sz="0" w:space="0" w:color="auto"/>
            <w:left w:val="none" w:sz="0" w:space="0" w:color="auto"/>
            <w:bottom w:val="none" w:sz="0" w:space="0" w:color="auto"/>
            <w:right w:val="none" w:sz="0" w:space="0" w:color="auto"/>
          </w:divBdr>
          <w:divsChild>
            <w:div w:id="1634827373">
              <w:marLeft w:val="0"/>
              <w:marRight w:val="0"/>
              <w:marTop w:val="0"/>
              <w:marBottom w:val="0"/>
              <w:divBdr>
                <w:top w:val="none" w:sz="0" w:space="0" w:color="auto"/>
                <w:left w:val="none" w:sz="0" w:space="0" w:color="auto"/>
                <w:bottom w:val="none" w:sz="0" w:space="0" w:color="auto"/>
                <w:right w:val="none" w:sz="0" w:space="0" w:color="auto"/>
              </w:divBdr>
              <w:divsChild>
                <w:div w:id="4011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65680">
      <w:bodyDiv w:val="1"/>
      <w:marLeft w:val="0"/>
      <w:marRight w:val="0"/>
      <w:marTop w:val="0"/>
      <w:marBottom w:val="0"/>
      <w:divBdr>
        <w:top w:val="none" w:sz="0" w:space="0" w:color="auto"/>
        <w:left w:val="none" w:sz="0" w:space="0" w:color="auto"/>
        <w:bottom w:val="none" w:sz="0" w:space="0" w:color="auto"/>
        <w:right w:val="none" w:sz="0" w:space="0" w:color="auto"/>
      </w:divBdr>
      <w:divsChild>
        <w:div w:id="1608200783">
          <w:marLeft w:val="0"/>
          <w:marRight w:val="0"/>
          <w:marTop w:val="0"/>
          <w:marBottom w:val="0"/>
          <w:divBdr>
            <w:top w:val="none" w:sz="0" w:space="0" w:color="auto"/>
            <w:left w:val="none" w:sz="0" w:space="0" w:color="auto"/>
            <w:bottom w:val="none" w:sz="0" w:space="0" w:color="auto"/>
            <w:right w:val="none" w:sz="0" w:space="0" w:color="auto"/>
          </w:divBdr>
          <w:divsChild>
            <w:div w:id="1167356995">
              <w:marLeft w:val="0"/>
              <w:marRight w:val="0"/>
              <w:marTop w:val="0"/>
              <w:marBottom w:val="0"/>
              <w:divBdr>
                <w:top w:val="none" w:sz="0" w:space="0" w:color="auto"/>
                <w:left w:val="none" w:sz="0" w:space="0" w:color="auto"/>
                <w:bottom w:val="none" w:sz="0" w:space="0" w:color="auto"/>
                <w:right w:val="none" w:sz="0" w:space="0" w:color="auto"/>
              </w:divBdr>
              <w:divsChild>
                <w:div w:id="20706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9171">
          <w:marLeft w:val="0"/>
          <w:marRight w:val="0"/>
          <w:marTop w:val="0"/>
          <w:marBottom w:val="0"/>
          <w:divBdr>
            <w:top w:val="none" w:sz="0" w:space="0" w:color="auto"/>
            <w:left w:val="none" w:sz="0" w:space="0" w:color="auto"/>
            <w:bottom w:val="none" w:sz="0" w:space="0" w:color="auto"/>
            <w:right w:val="none" w:sz="0" w:space="0" w:color="auto"/>
          </w:divBdr>
          <w:divsChild>
            <w:div w:id="2073582243">
              <w:marLeft w:val="0"/>
              <w:marRight w:val="0"/>
              <w:marTop w:val="0"/>
              <w:marBottom w:val="0"/>
              <w:divBdr>
                <w:top w:val="none" w:sz="0" w:space="0" w:color="auto"/>
                <w:left w:val="none" w:sz="0" w:space="0" w:color="auto"/>
                <w:bottom w:val="none" w:sz="0" w:space="0" w:color="auto"/>
                <w:right w:val="none" w:sz="0" w:space="0" w:color="auto"/>
              </w:divBdr>
              <w:divsChild>
                <w:div w:id="2488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48860">
          <w:marLeft w:val="0"/>
          <w:marRight w:val="0"/>
          <w:marTop w:val="0"/>
          <w:marBottom w:val="0"/>
          <w:divBdr>
            <w:top w:val="none" w:sz="0" w:space="0" w:color="auto"/>
            <w:left w:val="none" w:sz="0" w:space="0" w:color="auto"/>
            <w:bottom w:val="none" w:sz="0" w:space="0" w:color="auto"/>
            <w:right w:val="none" w:sz="0" w:space="0" w:color="auto"/>
          </w:divBdr>
          <w:divsChild>
            <w:div w:id="1305084435">
              <w:marLeft w:val="0"/>
              <w:marRight w:val="0"/>
              <w:marTop w:val="0"/>
              <w:marBottom w:val="0"/>
              <w:divBdr>
                <w:top w:val="none" w:sz="0" w:space="0" w:color="auto"/>
                <w:left w:val="none" w:sz="0" w:space="0" w:color="auto"/>
                <w:bottom w:val="none" w:sz="0" w:space="0" w:color="auto"/>
                <w:right w:val="none" w:sz="0" w:space="0" w:color="auto"/>
              </w:divBdr>
              <w:divsChild>
                <w:div w:id="17742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83337">
      <w:bodyDiv w:val="1"/>
      <w:marLeft w:val="0"/>
      <w:marRight w:val="0"/>
      <w:marTop w:val="0"/>
      <w:marBottom w:val="0"/>
      <w:divBdr>
        <w:top w:val="none" w:sz="0" w:space="0" w:color="auto"/>
        <w:left w:val="none" w:sz="0" w:space="0" w:color="auto"/>
        <w:bottom w:val="none" w:sz="0" w:space="0" w:color="auto"/>
        <w:right w:val="none" w:sz="0" w:space="0" w:color="auto"/>
      </w:divBdr>
      <w:divsChild>
        <w:div w:id="1878228120">
          <w:marLeft w:val="0"/>
          <w:marRight w:val="0"/>
          <w:marTop w:val="0"/>
          <w:marBottom w:val="0"/>
          <w:divBdr>
            <w:top w:val="none" w:sz="0" w:space="0" w:color="auto"/>
            <w:left w:val="none" w:sz="0" w:space="0" w:color="auto"/>
            <w:bottom w:val="none" w:sz="0" w:space="0" w:color="auto"/>
            <w:right w:val="none" w:sz="0" w:space="0" w:color="auto"/>
          </w:divBdr>
          <w:divsChild>
            <w:div w:id="59327075">
              <w:marLeft w:val="0"/>
              <w:marRight w:val="0"/>
              <w:marTop w:val="0"/>
              <w:marBottom w:val="0"/>
              <w:divBdr>
                <w:top w:val="none" w:sz="0" w:space="0" w:color="auto"/>
                <w:left w:val="none" w:sz="0" w:space="0" w:color="auto"/>
                <w:bottom w:val="none" w:sz="0" w:space="0" w:color="auto"/>
                <w:right w:val="none" w:sz="0" w:space="0" w:color="auto"/>
              </w:divBdr>
              <w:divsChild>
                <w:div w:id="877356439">
                  <w:marLeft w:val="0"/>
                  <w:marRight w:val="0"/>
                  <w:marTop w:val="0"/>
                  <w:marBottom w:val="0"/>
                  <w:divBdr>
                    <w:top w:val="none" w:sz="0" w:space="0" w:color="auto"/>
                    <w:left w:val="none" w:sz="0" w:space="0" w:color="auto"/>
                    <w:bottom w:val="none" w:sz="0" w:space="0" w:color="auto"/>
                    <w:right w:val="none" w:sz="0" w:space="0" w:color="auto"/>
                  </w:divBdr>
                </w:div>
              </w:divsChild>
            </w:div>
            <w:div w:id="1805613644">
              <w:marLeft w:val="0"/>
              <w:marRight w:val="0"/>
              <w:marTop w:val="0"/>
              <w:marBottom w:val="0"/>
              <w:divBdr>
                <w:top w:val="none" w:sz="0" w:space="0" w:color="auto"/>
                <w:left w:val="none" w:sz="0" w:space="0" w:color="auto"/>
                <w:bottom w:val="none" w:sz="0" w:space="0" w:color="auto"/>
                <w:right w:val="none" w:sz="0" w:space="0" w:color="auto"/>
              </w:divBdr>
              <w:divsChild>
                <w:div w:id="16580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60243">
      <w:bodyDiv w:val="1"/>
      <w:marLeft w:val="0"/>
      <w:marRight w:val="0"/>
      <w:marTop w:val="0"/>
      <w:marBottom w:val="0"/>
      <w:divBdr>
        <w:top w:val="none" w:sz="0" w:space="0" w:color="auto"/>
        <w:left w:val="none" w:sz="0" w:space="0" w:color="auto"/>
        <w:bottom w:val="none" w:sz="0" w:space="0" w:color="auto"/>
        <w:right w:val="none" w:sz="0" w:space="0" w:color="auto"/>
      </w:divBdr>
      <w:divsChild>
        <w:div w:id="1156188255">
          <w:marLeft w:val="0"/>
          <w:marRight w:val="0"/>
          <w:marTop w:val="0"/>
          <w:marBottom w:val="0"/>
          <w:divBdr>
            <w:top w:val="none" w:sz="0" w:space="0" w:color="auto"/>
            <w:left w:val="none" w:sz="0" w:space="0" w:color="auto"/>
            <w:bottom w:val="none" w:sz="0" w:space="0" w:color="auto"/>
            <w:right w:val="none" w:sz="0" w:space="0" w:color="auto"/>
          </w:divBdr>
          <w:divsChild>
            <w:div w:id="1469055228">
              <w:marLeft w:val="0"/>
              <w:marRight w:val="0"/>
              <w:marTop w:val="0"/>
              <w:marBottom w:val="0"/>
              <w:divBdr>
                <w:top w:val="none" w:sz="0" w:space="0" w:color="auto"/>
                <w:left w:val="none" w:sz="0" w:space="0" w:color="auto"/>
                <w:bottom w:val="none" w:sz="0" w:space="0" w:color="auto"/>
                <w:right w:val="none" w:sz="0" w:space="0" w:color="auto"/>
              </w:divBdr>
              <w:divsChild>
                <w:div w:id="1163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269">
          <w:marLeft w:val="0"/>
          <w:marRight w:val="0"/>
          <w:marTop w:val="0"/>
          <w:marBottom w:val="0"/>
          <w:divBdr>
            <w:top w:val="none" w:sz="0" w:space="0" w:color="auto"/>
            <w:left w:val="none" w:sz="0" w:space="0" w:color="auto"/>
            <w:bottom w:val="none" w:sz="0" w:space="0" w:color="auto"/>
            <w:right w:val="none" w:sz="0" w:space="0" w:color="auto"/>
          </w:divBdr>
          <w:divsChild>
            <w:div w:id="1164902783">
              <w:marLeft w:val="0"/>
              <w:marRight w:val="0"/>
              <w:marTop w:val="0"/>
              <w:marBottom w:val="0"/>
              <w:divBdr>
                <w:top w:val="none" w:sz="0" w:space="0" w:color="auto"/>
                <w:left w:val="none" w:sz="0" w:space="0" w:color="auto"/>
                <w:bottom w:val="none" w:sz="0" w:space="0" w:color="auto"/>
                <w:right w:val="none" w:sz="0" w:space="0" w:color="auto"/>
              </w:divBdr>
              <w:divsChild>
                <w:div w:id="5634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675517">
      <w:bodyDiv w:val="1"/>
      <w:marLeft w:val="0"/>
      <w:marRight w:val="0"/>
      <w:marTop w:val="0"/>
      <w:marBottom w:val="0"/>
      <w:divBdr>
        <w:top w:val="none" w:sz="0" w:space="0" w:color="auto"/>
        <w:left w:val="none" w:sz="0" w:space="0" w:color="auto"/>
        <w:bottom w:val="none" w:sz="0" w:space="0" w:color="auto"/>
        <w:right w:val="none" w:sz="0" w:space="0" w:color="auto"/>
      </w:divBdr>
      <w:divsChild>
        <w:div w:id="147868754">
          <w:marLeft w:val="0"/>
          <w:marRight w:val="0"/>
          <w:marTop w:val="0"/>
          <w:marBottom w:val="0"/>
          <w:divBdr>
            <w:top w:val="none" w:sz="0" w:space="0" w:color="auto"/>
            <w:left w:val="none" w:sz="0" w:space="0" w:color="auto"/>
            <w:bottom w:val="none" w:sz="0" w:space="0" w:color="auto"/>
            <w:right w:val="none" w:sz="0" w:space="0" w:color="auto"/>
          </w:divBdr>
        </w:div>
      </w:divsChild>
    </w:div>
    <w:div w:id="2045054102">
      <w:bodyDiv w:val="1"/>
      <w:marLeft w:val="0"/>
      <w:marRight w:val="0"/>
      <w:marTop w:val="0"/>
      <w:marBottom w:val="0"/>
      <w:divBdr>
        <w:top w:val="none" w:sz="0" w:space="0" w:color="auto"/>
        <w:left w:val="none" w:sz="0" w:space="0" w:color="auto"/>
        <w:bottom w:val="none" w:sz="0" w:space="0" w:color="auto"/>
        <w:right w:val="none" w:sz="0" w:space="0" w:color="auto"/>
      </w:divBdr>
      <w:divsChild>
        <w:div w:id="919560545">
          <w:marLeft w:val="0"/>
          <w:marRight w:val="0"/>
          <w:marTop w:val="0"/>
          <w:marBottom w:val="0"/>
          <w:divBdr>
            <w:top w:val="none" w:sz="0" w:space="0" w:color="auto"/>
            <w:left w:val="none" w:sz="0" w:space="0" w:color="auto"/>
            <w:bottom w:val="none" w:sz="0" w:space="0" w:color="auto"/>
            <w:right w:val="none" w:sz="0" w:space="0" w:color="auto"/>
          </w:divBdr>
          <w:divsChild>
            <w:div w:id="1275359621">
              <w:marLeft w:val="0"/>
              <w:marRight w:val="0"/>
              <w:marTop w:val="0"/>
              <w:marBottom w:val="0"/>
              <w:divBdr>
                <w:top w:val="none" w:sz="0" w:space="0" w:color="auto"/>
                <w:left w:val="none" w:sz="0" w:space="0" w:color="auto"/>
                <w:bottom w:val="none" w:sz="0" w:space="0" w:color="auto"/>
                <w:right w:val="none" w:sz="0" w:space="0" w:color="auto"/>
              </w:divBdr>
              <w:divsChild>
                <w:div w:id="11493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569140">
      <w:bodyDiv w:val="1"/>
      <w:marLeft w:val="0"/>
      <w:marRight w:val="0"/>
      <w:marTop w:val="0"/>
      <w:marBottom w:val="0"/>
      <w:divBdr>
        <w:top w:val="none" w:sz="0" w:space="0" w:color="auto"/>
        <w:left w:val="none" w:sz="0" w:space="0" w:color="auto"/>
        <w:bottom w:val="none" w:sz="0" w:space="0" w:color="auto"/>
        <w:right w:val="none" w:sz="0" w:space="0" w:color="auto"/>
      </w:divBdr>
      <w:divsChild>
        <w:div w:id="1809082388">
          <w:marLeft w:val="0"/>
          <w:marRight w:val="0"/>
          <w:marTop w:val="0"/>
          <w:marBottom w:val="0"/>
          <w:divBdr>
            <w:top w:val="none" w:sz="0" w:space="0" w:color="auto"/>
            <w:left w:val="none" w:sz="0" w:space="0" w:color="auto"/>
            <w:bottom w:val="none" w:sz="0" w:space="0" w:color="auto"/>
            <w:right w:val="none" w:sz="0" w:space="0" w:color="auto"/>
          </w:divBdr>
          <w:divsChild>
            <w:div w:id="148451224">
              <w:marLeft w:val="0"/>
              <w:marRight w:val="0"/>
              <w:marTop w:val="0"/>
              <w:marBottom w:val="0"/>
              <w:divBdr>
                <w:top w:val="none" w:sz="0" w:space="0" w:color="auto"/>
                <w:left w:val="none" w:sz="0" w:space="0" w:color="auto"/>
                <w:bottom w:val="none" w:sz="0" w:space="0" w:color="auto"/>
                <w:right w:val="none" w:sz="0" w:space="0" w:color="auto"/>
              </w:divBdr>
              <w:divsChild>
                <w:div w:id="1161196762">
                  <w:marLeft w:val="0"/>
                  <w:marRight w:val="0"/>
                  <w:marTop w:val="0"/>
                  <w:marBottom w:val="0"/>
                  <w:divBdr>
                    <w:top w:val="none" w:sz="0" w:space="0" w:color="auto"/>
                    <w:left w:val="none" w:sz="0" w:space="0" w:color="auto"/>
                    <w:bottom w:val="none" w:sz="0" w:space="0" w:color="auto"/>
                    <w:right w:val="none" w:sz="0" w:space="0" w:color="auto"/>
                  </w:divBdr>
                  <w:divsChild>
                    <w:div w:id="5240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17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sette.maiky@gmail.com" TargetMode="External"/><Relationship Id="rId13" Type="http://schemas.openxmlformats.org/officeDocument/2006/relationships/hyperlink" Target="https://popp.undp.org/SitePages/POPPSubject.aspx?SBJID=315&amp;Menu=BusinessUnit"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popp.undp.org/SitePages/POPPSubject.aspx?SBJID=315&amp;Menu=BusinessUnit" TargetMode="External"/><Relationship Id="rId17" Type="http://schemas.openxmlformats.org/officeDocument/2006/relationships/image" Target="media/image1.jpe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reportmisconduct@undp.org" TargetMode="External"/><Relationship Id="rId20" Type="http://schemas.openxmlformats.org/officeDocument/2006/relationships/image" Target="media/image4.jpeg"/><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luation.office@undp.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ecure.ethicspoint.eu/domain/media/en/gui/104807/phone.html" TargetMode="External"/><Relationship Id="rId23" Type="http://schemas.openxmlformats.org/officeDocument/2006/relationships/header" Target="header1.xml"/><Relationship Id="rId28"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ecure.ethicspoint.eu/domain/media/en/gui/104807/lang.html" TargetMode="External"/><Relationship Id="rId22" Type="http://schemas.openxmlformats.org/officeDocument/2006/relationships/hyperlink" Target="https://www.mep.gov.sa/en" TargetMode="Externa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eb.undp.org/evaluation/guideline/documents/PDF/UNDP_Evaluation_Guidelines.pdf" TargetMode="External"/><Relationship Id="rId2" Type="http://schemas.openxmlformats.org/officeDocument/2006/relationships/hyperlink" Target="http://www.unevaluation.org/document/download/2787" TargetMode="External"/><Relationship Id="rId1" Type="http://schemas.openxmlformats.org/officeDocument/2006/relationships/hyperlink" Target="http://www.unevaluation.org/document/download/548" TargetMode="External"/><Relationship Id="rId5" Type="http://schemas.openxmlformats.org/officeDocument/2006/relationships/hyperlink" Target="http://www.unevaluation.org/document/detail/2866" TargetMode="External"/><Relationship Id="rId4" Type="http://schemas.openxmlformats.org/officeDocument/2006/relationships/hyperlink" Target="https://www.un.org/en/disabilitystrategy/resour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47447226D98F44BA3EBA271FE4EDCA"/>
        <w:category>
          <w:name w:val="General"/>
          <w:gallery w:val="placeholder"/>
        </w:category>
        <w:types>
          <w:type w:val="bbPlcHdr"/>
        </w:types>
        <w:behaviors>
          <w:behavior w:val="content"/>
        </w:behaviors>
        <w:guid w:val="{73ED3E4E-5362-914A-AE2D-968D312A16F4}"/>
      </w:docPartPr>
      <w:docPartBody>
        <w:p w:rsidR="00C73EB9" w:rsidRDefault="007B4916" w:rsidP="007B4916">
          <w:pPr>
            <w:pStyle w:val="2447447226D98F44BA3EBA271FE4EDCA"/>
          </w:pPr>
          <w:r>
            <w:rPr>
              <w:rFonts w:asciiTheme="majorHAnsi" w:eastAsiaTheme="majorEastAsia" w:hAnsiTheme="majorHAnsi" w:cstheme="majorBidi"/>
              <w:color w:val="4472C4" w:themeColor="accent1"/>
              <w:sz w:val="88"/>
              <w:szCs w:val="88"/>
            </w:rPr>
            <w:t>[Document title]</w:t>
          </w:r>
        </w:p>
      </w:docPartBody>
    </w:docPart>
    <w:docPart>
      <w:docPartPr>
        <w:name w:val="12D92C186B96ED49A89DFAFBF7615E7A"/>
        <w:category>
          <w:name w:val="General"/>
          <w:gallery w:val="placeholder"/>
        </w:category>
        <w:types>
          <w:type w:val="bbPlcHdr"/>
        </w:types>
        <w:behaviors>
          <w:behavior w:val="content"/>
        </w:behaviors>
        <w:guid w:val="{107E7113-8AFC-F346-B254-D127CCF9AB75}"/>
      </w:docPartPr>
      <w:docPartBody>
        <w:p w:rsidR="00C73EB9" w:rsidRDefault="007B4916" w:rsidP="007B4916">
          <w:pPr>
            <w:pStyle w:val="12D92C186B96ED49A89DFAFBF7615E7A"/>
          </w:pPr>
          <w:r>
            <w:rPr>
              <w:color w:val="2F5496" w:themeColor="accent1" w:themeShade="BF"/>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abic Typesetting">
    <w:panose1 w:val="03020402040406030203"/>
    <w:charset w:val="B2"/>
    <w:family w:val="script"/>
    <w:pitch w:val="variable"/>
    <w:sig w:usb0="80002007" w:usb1="8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215"/>
    <w:rsid w:val="00106839"/>
    <w:rsid w:val="001805E9"/>
    <w:rsid w:val="0018323F"/>
    <w:rsid w:val="001B46BB"/>
    <w:rsid w:val="001B5291"/>
    <w:rsid w:val="00271BFF"/>
    <w:rsid w:val="002A4F1B"/>
    <w:rsid w:val="003C525B"/>
    <w:rsid w:val="003D0E05"/>
    <w:rsid w:val="00407DB3"/>
    <w:rsid w:val="004D79A5"/>
    <w:rsid w:val="0050437F"/>
    <w:rsid w:val="005758A9"/>
    <w:rsid w:val="005B6ED4"/>
    <w:rsid w:val="005C638D"/>
    <w:rsid w:val="005D133A"/>
    <w:rsid w:val="006C4E1D"/>
    <w:rsid w:val="00701300"/>
    <w:rsid w:val="007133B6"/>
    <w:rsid w:val="007B4916"/>
    <w:rsid w:val="00837FCE"/>
    <w:rsid w:val="0084197B"/>
    <w:rsid w:val="00861C64"/>
    <w:rsid w:val="008737EA"/>
    <w:rsid w:val="00900B5A"/>
    <w:rsid w:val="00971312"/>
    <w:rsid w:val="00980110"/>
    <w:rsid w:val="009D7891"/>
    <w:rsid w:val="009E0215"/>
    <w:rsid w:val="00A0335F"/>
    <w:rsid w:val="00A53FD2"/>
    <w:rsid w:val="00A6320E"/>
    <w:rsid w:val="00AB37FD"/>
    <w:rsid w:val="00B307E3"/>
    <w:rsid w:val="00B31CB7"/>
    <w:rsid w:val="00B551EE"/>
    <w:rsid w:val="00C67BE3"/>
    <w:rsid w:val="00C73EB9"/>
    <w:rsid w:val="00D613A2"/>
    <w:rsid w:val="00DF07B6"/>
    <w:rsid w:val="00E033C7"/>
    <w:rsid w:val="00F355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47447226D98F44BA3EBA271FE4EDCA">
    <w:name w:val="2447447226D98F44BA3EBA271FE4EDCA"/>
    <w:rsid w:val="007B4916"/>
    <w:pPr>
      <w:spacing w:after="0" w:line="240" w:lineRule="auto"/>
    </w:pPr>
    <w:rPr>
      <w:sz w:val="24"/>
      <w:szCs w:val="24"/>
      <w:lang w:val="en-LB" w:eastAsia="en-US"/>
    </w:rPr>
  </w:style>
  <w:style w:type="paragraph" w:customStyle="1" w:styleId="12D92C186B96ED49A89DFAFBF7615E7A">
    <w:name w:val="12D92C186B96ED49A89DFAFBF7615E7A"/>
    <w:rsid w:val="007B4916"/>
    <w:pPr>
      <w:spacing w:after="0" w:line="240" w:lineRule="auto"/>
    </w:pPr>
    <w:rPr>
      <w:sz w:val="24"/>
      <w:szCs w:val="24"/>
      <w:lang w:val="en-L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D3EE64539E3E4BB3151433E4A16084" ma:contentTypeVersion="13" ma:contentTypeDescription="Create a new document." ma:contentTypeScope="" ma:versionID="fe887fa9f5fd5f7e1ba9bc6e941fc3db">
  <xsd:schema xmlns:xsd="http://www.w3.org/2001/XMLSchema" xmlns:xs="http://www.w3.org/2001/XMLSchema" xmlns:p="http://schemas.microsoft.com/office/2006/metadata/properties" xmlns:ns2="aefe6459-a283-4446-9e19-3cf56f363647" xmlns:ns3="329024fe-6fb6-4d84-88e2-33c7e09471d1" targetNamespace="http://schemas.microsoft.com/office/2006/metadata/properties" ma:root="true" ma:fieldsID="681c073741814159c70512b8865e46f3" ns2:_="" ns3:_="">
    <xsd:import namespace="aefe6459-a283-4446-9e19-3cf56f363647"/>
    <xsd:import namespace="329024fe-6fb6-4d84-88e2-33c7e09471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e6459-a283-4446-9e19-3cf56f363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9024fe-6fb6-4d84-88e2-33c7e09471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8F2862-229E-43C0-A80D-1136805BAE0B}">
  <ds:schemaRefs>
    <ds:schemaRef ds:uri="http://schemas.openxmlformats.org/officeDocument/2006/bibliography"/>
  </ds:schemaRefs>
</ds:datastoreItem>
</file>

<file path=customXml/itemProps2.xml><?xml version="1.0" encoding="utf-8"?>
<ds:datastoreItem xmlns:ds="http://schemas.openxmlformats.org/officeDocument/2006/customXml" ds:itemID="{9F354335-7A51-4ADC-9286-AA3768EF75B6}"/>
</file>

<file path=customXml/itemProps3.xml><?xml version="1.0" encoding="utf-8"?>
<ds:datastoreItem xmlns:ds="http://schemas.openxmlformats.org/officeDocument/2006/customXml" ds:itemID="{88084669-AF8E-4EA3-83FA-ACE6234E95A5}"/>
</file>

<file path=customXml/itemProps4.xml><?xml version="1.0" encoding="utf-8"?>
<ds:datastoreItem xmlns:ds="http://schemas.openxmlformats.org/officeDocument/2006/customXml" ds:itemID="{A3DD62D0-59BC-433A-A307-32EA8C237C58}"/>
</file>

<file path=docProps/app.xml><?xml version="1.0" encoding="utf-8"?>
<Properties xmlns="http://schemas.openxmlformats.org/officeDocument/2006/extended-properties" xmlns:vt="http://schemas.openxmlformats.org/officeDocument/2006/docPropsVTypes">
  <Template>Normal.dotm</Template>
  <TotalTime>72</TotalTime>
  <Pages>64</Pages>
  <Words>16754</Words>
  <Characters>95500</Characters>
  <Application>Microsoft Office Word</Application>
  <DocSecurity>0</DocSecurity>
  <Lines>795</Lines>
  <Paragraphs>224</Paragraphs>
  <ScaleCrop>false</ScaleCrop>
  <HeadingPairs>
    <vt:vector size="2" baseType="variant">
      <vt:variant>
        <vt:lpstr>Title</vt:lpstr>
      </vt:variant>
      <vt:variant>
        <vt:i4>1</vt:i4>
      </vt:variant>
    </vt:vector>
  </HeadingPairs>
  <TitlesOfParts>
    <vt:vector size="1" baseType="lpstr">
      <vt:lpstr>The Umbrella Programme for Socio-Economic Development (2019-2021)</vt:lpstr>
    </vt:vector>
  </TitlesOfParts>
  <Company/>
  <LinksUpToDate>false</LinksUpToDate>
  <CharactersWithSpaces>112030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Umbrella Programme for Socio-Economic Development (2019-2021)</dc:title>
  <dc:subject>END OF PROJECT EVALUATION FINAL REPORT</dc:subject>
  <dc:creator>cosette maicky</dc:creator>
  <cp:keywords/>
  <dc:description/>
  <cp:lastModifiedBy>Microsoft Office User</cp:lastModifiedBy>
  <cp:revision>30</cp:revision>
  <dcterms:created xsi:type="dcterms:W3CDTF">2022-01-05T08:33:00Z</dcterms:created>
  <dcterms:modified xsi:type="dcterms:W3CDTF">2022-01-06T15:10:00Z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0x010100BAD3EE64539E3E4BB3151433E4A16084</vt:lpwstr>
  </property>
</Properties>
</file>