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B37E" w14:textId="77777777" w:rsidR="006E0595" w:rsidRPr="006E0595" w:rsidRDefault="006E0595" w:rsidP="00AC0B12">
      <w:pPr>
        <w:shd w:val="clear" w:color="auto" w:fill="FFFFFF"/>
        <w:spacing w:after="0" w:line="450" w:lineRule="atLeast"/>
        <w:ind w:right="300"/>
        <w:jc w:val="center"/>
        <w:outlineLvl w:val="1"/>
        <w:rPr>
          <w:rFonts w:ascii="Open Sans" w:eastAsia="Times New Roman" w:hAnsi="Open Sans" w:cs="Open Sans"/>
          <w:b/>
          <w:bCs/>
          <w:caps/>
          <w:color w:val="464646"/>
          <w:sz w:val="24"/>
          <w:szCs w:val="24"/>
        </w:rPr>
      </w:pPr>
      <w:r w:rsidRPr="006E0595">
        <w:rPr>
          <w:rFonts w:ascii="Open Sans" w:eastAsia="Times New Roman" w:hAnsi="Open Sans" w:cs="Open Sans"/>
          <w:b/>
          <w:bCs/>
          <w:caps/>
          <w:color w:val="464646"/>
          <w:sz w:val="24"/>
          <w:szCs w:val="24"/>
        </w:rPr>
        <w:t>THEMATIC EVALUATION ON ROLE OF UNDP IN CONFLICT PREVENTION AND POLITICAL STABILIZATION IN LESOTHO</w:t>
      </w:r>
    </w:p>
    <w:p w14:paraId="40F43175" w14:textId="77777777" w:rsidR="00BA6626" w:rsidRDefault="00BA6626" w:rsidP="008E3361">
      <w:pPr>
        <w:jc w:val="both"/>
      </w:pPr>
    </w:p>
    <w:p w14:paraId="4B69993D" w14:textId="77777777" w:rsidR="00BA6626" w:rsidRPr="00AC0B12" w:rsidRDefault="00B323F7" w:rsidP="008E3361">
      <w:pPr>
        <w:jc w:val="both"/>
        <w:rPr>
          <w:b/>
          <w:bCs/>
        </w:rPr>
      </w:pPr>
      <w:r w:rsidRPr="00AC0B12">
        <w:rPr>
          <w:b/>
          <w:bCs/>
        </w:rPr>
        <w:t>BACKGROUND</w:t>
      </w:r>
    </w:p>
    <w:p w14:paraId="51274863" w14:textId="54A50DFC" w:rsidR="005818CC" w:rsidRDefault="005818CC" w:rsidP="008E3361">
      <w:pPr>
        <w:jc w:val="both"/>
        <w:rPr>
          <w:lang w:val="en-US"/>
        </w:rPr>
      </w:pPr>
      <w:r>
        <w:rPr>
          <w:lang w:val="en-US"/>
        </w:rPr>
        <w:t xml:space="preserve">Lesotho experienced both </w:t>
      </w:r>
      <w:r w:rsidRPr="005818CC">
        <w:rPr>
          <w:lang w:val="en-US"/>
        </w:rPr>
        <w:t xml:space="preserve">political and security </w:t>
      </w:r>
      <w:r w:rsidR="00C53974" w:rsidRPr="005818CC">
        <w:rPr>
          <w:lang w:val="en-US"/>
        </w:rPr>
        <w:t xml:space="preserve">instability </w:t>
      </w:r>
      <w:r w:rsidR="00C53974">
        <w:rPr>
          <w:lang w:val="en-US"/>
        </w:rPr>
        <w:t>since</w:t>
      </w:r>
      <w:r>
        <w:rPr>
          <w:lang w:val="en-US"/>
        </w:rPr>
        <w:t xml:space="preserve"> independence from Britain in 1966.</w:t>
      </w:r>
      <w:r w:rsidRPr="005818CC">
        <w:rPr>
          <w:lang w:val="en-US"/>
        </w:rPr>
        <w:t xml:space="preserve"> </w:t>
      </w:r>
      <w:r>
        <w:rPr>
          <w:lang w:val="en-US"/>
        </w:rPr>
        <w:t xml:space="preserve">The fractious and </w:t>
      </w:r>
      <w:proofErr w:type="gramStart"/>
      <w:r>
        <w:rPr>
          <w:lang w:val="en-US"/>
        </w:rPr>
        <w:t xml:space="preserve">personality </w:t>
      </w:r>
      <w:r w:rsidR="00C53974">
        <w:rPr>
          <w:lang w:val="en-US"/>
        </w:rPr>
        <w:t>based</w:t>
      </w:r>
      <w:proofErr w:type="gramEnd"/>
      <w:r w:rsidR="00C53974">
        <w:rPr>
          <w:lang w:val="en-US"/>
        </w:rPr>
        <w:t xml:space="preserve"> politics</w:t>
      </w:r>
      <w:r>
        <w:rPr>
          <w:lang w:val="en-US"/>
        </w:rPr>
        <w:t xml:space="preserve"> intensified in the last decade, with emergence of coalition politics.</w:t>
      </w:r>
      <w:r w:rsidRPr="005818CC">
        <w:rPr>
          <w:lang w:val="en-US"/>
        </w:rPr>
        <w:t xml:space="preserve"> Following collapse of coalition governments that failed to </w:t>
      </w:r>
      <w:r w:rsidR="00E9582D">
        <w:rPr>
          <w:lang w:val="en-US"/>
        </w:rPr>
        <w:t>realize</w:t>
      </w:r>
      <w:r>
        <w:rPr>
          <w:lang w:val="en-US"/>
        </w:rPr>
        <w:t xml:space="preserve"> </w:t>
      </w:r>
      <w:r w:rsidRPr="005818CC">
        <w:rPr>
          <w:lang w:val="en-US"/>
        </w:rPr>
        <w:t>their constitutional mandates</w:t>
      </w:r>
      <w:r w:rsidR="00E9582D">
        <w:rPr>
          <w:lang w:val="en-US"/>
        </w:rPr>
        <w:t xml:space="preserve">, the </w:t>
      </w:r>
      <w:r w:rsidRPr="005818CC">
        <w:rPr>
          <w:lang w:val="en-US"/>
        </w:rPr>
        <w:t xml:space="preserve">country’s </w:t>
      </w:r>
      <w:r w:rsidR="00C53974">
        <w:rPr>
          <w:lang w:val="en-US"/>
        </w:rPr>
        <w:t>le</w:t>
      </w:r>
      <w:r w:rsidR="00C53974" w:rsidRPr="005818CC">
        <w:rPr>
          <w:lang w:val="en-US"/>
        </w:rPr>
        <w:t>adership</w:t>
      </w:r>
      <w:r w:rsidRPr="005818CC">
        <w:rPr>
          <w:lang w:val="en-US"/>
        </w:rPr>
        <w:t xml:space="preserve">, with support from development partners, and </w:t>
      </w:r>
      <w:proofErr w:type="gramStart"/>
      <w:r w:rsidRPr="005818CC">
        <w:rPr>
          <w:lang w:val="en-US"/>
        </w:rPr>
        <w:t>UNDP in particular, undertook</w:t>
      </w:r>
      <w:proofErr w:type="gramEnd"/>
      <w:r w:rsidRPr="005818CC">
        <w:rPr>
          <w:lang w:val="en-US"/>
        </w:rPr>
        <w:t xml:space="preserve"> a study tour to New Zealand to learn </w:t>
      </w:r>
      <w:r w:rsidR="00E9582D" w:rsidRPr="005818CC">
        <w:rPr>
          <w:lang w:val="en-US"/>
        </w:rPr>
        <w:t>first-hand</w:t>
      </w:r>
      <w:r w:rsidRPr="005818CC">
        <w:rPr>
          <w:lang w:val="en-US"/>
        </w:rPr>
        <w:t xml:space="preserve"> of coalition governments. This followed a collapse of three coalition governments in a space of five years.</w:t>
      </w:r>
    </w:p>
    <w:p w14:paraId="797B04DA" w14:textId="250E0ED7" w:rsidR="00BA6626" w:rsidRDefault="00E9582D" w:rsidP="008E3361">
      <w:pPr>
        <w:jc w:val="both"/>
      </w:pPr>
      <w:r>
        <w:rPr>
          <w:lang w:val="en-US"/>
        </w:rPr>
        <w:t xml:space="preserve">Since then, </w:t>
      </w:r>
      <w:r w:rsidR="00BA6626">
        <w:rPr>
          <w:lang w:val="en-US"/>
        </w:rPr>
        <w:t>Lesotho</w:t>
      </w:r>
      <w:r w:rsidR="00B323F7">
        <w:t xml:space="preserve"> has </w:t>
      </w:r>
      <w:r w:rsidR="00BA6626">
        <w:rPr>
          <w:lang w:val="en-US"/>
        </w:rPr>
        <w:t xml:space="preserve">embarked on </w:t>
      </w:r>
      <w:r w:rsidR="008132C0">
        <w:rPr>
          <w:lang w:val="en-US"/>
        </w:rPr>
        <w:t>far reaching</w:t>
      </w:r>
      <w:r w:rsidR="00B77B4F">
        <w:rPr>
          <w:lang w:val="en-US"/>
        </w:rPr>
        <w:t xml:space="preserve"> national reforms process following the 2019 broad based national dialogue and stabilization process</w:t>
      </w:r>
      <w:r w:rsidR="005818CC">
        <w:rPr>
          <w:lang w:val="en-US"/>
        </w:rPr>
        <w:t>.</w:t>
      </w:r>
      <w:r w:rsidR="008E3361">
        <w:rPr>
          <w:lang w:val="en-US"/>
        </w:rPr>
        <w:t>,</w:t>
      </w:r>
      <w:r w:rsidR="00B77B4F">
        <w:rPr>
          <w:lang w:val="en-US"/>
        </w:rPr>
        <w:t xml:space="preserve"> which achieved consensus to undertake reform</w:t>
      </w:r>
      <w:r w:rsidR="008E3361">
        <w:rPr>
          <w:lang w:val="en-US"/>
        </w:rPr>
        <w:t>s</w:t>
      </w:r>
      <w:r w:rsidR="00B77B4F">
        <w:rPr>
          <w:lang w:val="en-US"/>
        </w:rPr>
        <w:t xml:space="preserve"> </w:t>
      </w:r>
      <w:r w:rsidR="009A4682">
        <w:rPr>
          <w:lang w:val="en-US"/>
        </w:rPr>
        <w:t>in seven thematic areas</w:t>
      </w:r>
      <w:r w:rsidR="008132C0">
        <w:rPr>
          <w:lang w:val="en-US"/>
        </w:rPr>
        <w:t xml:space="preserve"> namely</w:t>
      </w:r>
      <w:r w:rsidR="008E3361">
        <w:rPr>
          <w:lang w:val="en-US"/>
        </w:rPr>
        <w:t>:</w:t>
      </w:r>
      <w:r w:rsidR="008132C0">
        <w:rPr>
          <w:lang w:val="en-US"/>
        </w:rPr>
        <w:t xml:space="preserve"> </w:t>
      </w:r>
      <w:r w:rsidR="009A4682">
        <w:rPr>
          <w:lang w:val="en-US"/>
        </w:rPr>
        <w:t xml:space="preserve"> </w:t>
      </w:r>
      <w:r w:rsidR="008E3361">
        <w:rPr>
          <w:rFonts w:cstheme="minorHAnsi"/>
          <w:u w:color="4F81BC"/>
          <w:lang w:val="en-GB"/>
        </w:rPr>
        <w:t>C</w:t>
      </w:r>
      <w:proofErr w:type="spellStart"/>
      <w:r w:rsidR="009A4682">
        <w:rPr>
          <w:rFonts w:cstheme="minorHAnsi"/>
          <w:u w:color="4F81BC"/>
        </w:rPr>
        <w:t>onstitutional</w:t>
      </w:r>
      <w:proofErr w:type="spellEnd"/>
      <w:r w:rsidR="009A4682">
        <w:rPr>
          <w:rFonts w:cstheme="minorHAnsi"/>
          <w:u w:color="4F81BC"/>
        </w:rPr>
        <w:t xml:space="preserve"> </w:t>
      </w:r>
      <w:r w:rsidR="008E3361">
        <w:rPr>
          <w:rFonts w:cstheme="minorHAnsi"/>
          <w:u w:color="4F81BC"/>
          <w:lang w:val="en-GB"/>
        </w:rPr>
        <w:t>R</w:t>
      </w:r>
      <w:proofErr w:type="spellStart"/>
      <w:r w:rsidR="009A4682">
        <w:rPr>
          <w:rFonts w:cstheme="minorHAnsi"/>
          <w:u w:color="4F81BC"/>
        </w:rPr>
        <w:t>eforms</w:t>
      </w:r>
      <w:proofErr w:type="spellEnd"/>
      <w:r w:rsidR="009A4682">
        <w:rPr>
          <w:rFonts w:cstheme="minorHAnsi"/>
          <w:u w:color="4F81BC"/>
        </w:rPr>
        <w:t xml:space="preserve">, </w:t>
      </w:r>
      <w:r w:rsidR="009A4682" w:rsidRPr="00EF61F6">
        <w:rPr>
          <w:rFonts w:cstheme="minorHAnsi"/>
          <w:u w:color="4F81BC"/>
        </w:rPr>
        <w:t>Security Sector Reforms; Economic Sector Reforms; Public Sector Reforms; Justice Sector Reforms; Parliamentary Sector Reforms and Media Sector Reforms</w:t>
      </w:r>
      <w:r w:rsidR="00E21EB7">
        <w:rPr>
          <w:rFonts w:cstheme="minorHAnsi"/>
          <w:u w:color="4F81BC"/>
          <w:lang w:val="en-US"/>
        </w:rPr>
        <w:t xml:space="preserve">. A comprehensive </w:t>
      </w:r>
      <w:r w:rsidR="009A4682">
        <w:rPr>
          <w:rFonts w:cstheme="minorHAnsi"/>
          <w:u w:color="4F81BC"/>
        </w:rPr>
        <w:t>Omnibus Bill containing 49 amendments to the constitution as well as legislation providing a legal framework for implementation of constitutional reforms</w:t>
      </w:r>
      <w:r w:rsidR="009A4682" w:rsidRPr="009A4682">
        <w:rPr>
          <w:rFonts w:eastAsia="Batang" w:cstheme="minorHAnsi"/>
        </w:rPr>
        <w:t xml:space="preserve"> </w:t>
      </w:r>
      <w:r w:rsidR="0003779A">
        <w:rPr>
          <w:rFonts w:eastAsia="Batang" w:cstheme="minorHAnsi"/>
          <w:lang w:val="en-US"/>
        </w:rPr>
        <w:t xml:space="preserve">has been formulated and tabled before </w:t>
      </w:r>
      <w:r w:rsidR="009A4682">
        <w:rPr>
          <w:rFonts w:eastAsia="Batang" w:cstheme="minorHAnsi"/>
          <w:lang w:val="en-US"/>
        </w:rPr>
        <w:t xml:space="preserve">the </w:t>
      </w:r>
      <w:r>
        <w:rPr>
          <w:rFonts w:eastAsia="Batang" w:cstheme="minorHAnsi"/>
          <w:lang w:val="en-US"/>
        </w:rPr>
        <w:t>N</w:t>
      </w:r>
      <w:r w:rsidR="009A4682">
        <w:rPr>
          <w:rFonts w:eastAsia="Batang" w:cstheme="minorHAnsi"/>
          <w:lang w:val="en-US"/>
        </w:rPr>
        <w:t xml:space="preserve">ational </w:t>
      </w:r>
      <w:r>
        <w:rPr>
          <w:rFonts w:eastAsia="Batang" w:cstheme="minorHAnsi"/>
          <w:lang w:val="en-US"/>
        </w:rPr>
        <w:t>A</w:t>
      </w:r>
      <w:r w:rsidR="009A4682">
        <w:rPr>
          <w:rFonts w:eastAsia="Batang" w:cstheme="minorHAnsi"/>
          <w:lang w:val="en-US"/>
        </w:rPr>
        <w:t>ssembly for discussion and passage. In addition</w:t>
      </w:r>
      <w:r w:rsidR="008E3361">
        <w:rPr>
          <w:rFonts w:eastAsia="Batang" w:cstheme="minorHAnsi"/>
          <w:lang w:val="en-US"/>
        </w:rPr>
        <w:t xml:space="preserve">, </w:t>
      </w:r>
      <w:r w:rsidR="008E3361">
        <w:rPr>
          <w:rFonts w:cstheme="minorHAnsi"/>
          <w:u w:color="4F81BC"/>
          <w:lang w:val="en-GB"/>
        </w:rPr>
        <w:t>t</w:t>
      </w:r>
      <w:r w:rsidR="009A4682">
        <w:rPr>
          <w:rFonts w:cstheme="minorHAnsi"/>
          <w:u w:color="4F81BC"/>
        </w:rPr>
        <w:t xml:space="preserve">wo </w:t>
      </w:r>
      <w:r w:rsidR="009A4682">
        <w:rPr>
          <w:rFonts w:eastAsia="Batang" w:cstheme="minorHAnsi"/>
        </w:rPr>
        <w:t xml:space="preserve">High-level Consultations to; a) develop a </w:t>
      </w:r>
      <w:r w:rsidR="009A4682">
        <w:rPr>
          <w:rFonts w:cstheme="minorHAnsi"/>
          <w:u w:color="4F81BC"/>
        </w:rPr>
        <w:t xml:space="preserve">National Roadmap on Security Sector Reform and b) Options for a National Peace and Reconciliation architecture </w:t>
      </w:r>
      <w:r w:rsidR="0003779A">
        <w:rPr>
          <w:rFonts w:cstheme="minorHAnsi"/>
          <w:u w:color="4F81BC"/>
          <w:lang w:val="en-US"/>
        </w:rPr>
        <w:t xml:space="preserve">were </w:t>
      </w:r>
      <w:r w:rsidR="009A4682">
        <w:rPr>
          <w:rFonts w:cstheme="minorHAnsi"/>
          <w:u w:color="4F81BC"/>
        </w:rPr>
        <w:t>organized</w:t>
      </w:r>
      <w:r w:rsidR="009A4682">
        <w:rPr>
          <w:rFonts w:cstheme="minorHAnsi"/>
          <w:u w:color="4F81BC"/>
          <w:lang w:val="en-US"/>
        </w:rPr>
        <w:t xml:space="preserve"> to complement ongoing reform efforts and to contribute to political stabilization and conflict prevention in Lesotho.</w:t>
      </w:r>
      <w:r w:rsidR="00B323F7">
        <w:t xml:space="preserve"> </w:t>
      </w:r>
      <w:r w:rsidR="00A40EF6" w:rsidRPr="00334A28">
        <w:rPr>
          <w:rFonts w:cstheme="minorHAnsi"/>
          <w:u w:color="4F81BC"/>
        </w:rPr>
        <w:t xml:space="preserve">Two assessment reports on ‘‘Conflict, Peace and Gender Context’’ and ‘‘Intra-and-Inter-Party Democracy’’ in Lesotho </w:t>
      </w:r>
      <w:r w:rsidR="00A40EF6">
        <w:rPr>
          <w:rFonts w:cstheme="minorHAnsi"/>
          <w:u w:color="4F81BC"/>
          <w:lang w:val="en-US"/>
        </w:rPr>
        <w:t xml:space="preserve">were </w:t>
      </w:r>
      <w:r w:rsidR="00A40EF6" w:rsidRPr="00334A28">
        <w:rPr>
          <w:rFonts w:cstheme="minorHAnsi"/>
          <w:u w:color="4F81BC"/>
        </w:rPr>
        <w:t xml:space="preserve">launched by the Prime Minister </w:t>
      </w:r>
      <w:r w:rsidR="00E67F27">
        <w:rPr>
          <w:rFonts w:cstheme="minorHAnsi"/>
          <w:u w:color="4F81BC"/>
          <w:lang w:val="en-US"/>
        </w:rPr>
        <w:t xml:space="preserve">in June 2021 </w:t>
      </w:r>
      <w:r w:rsidR="00A40EF6" w:rsidRPr="00334A28">
        <w:rPr>
          <w:rFonts w:cstheme="minorHAnsi"/>
          <w:u w:color="4F81BC"/>
        </w:rPr>
        <w:t xml:space="preserve">and followed by series of training workshops with CSOs and political parties </w:t>
      </w:r>
      <w:r>
        <w:rPr>
          <w:rFonts w:cstheme="minorHAnsi"/>
          <w:u w:color="4F81BC"/>
        </w:rPr>
        <w:t xml:space="preserve">(both in and out of Parliament) </w:t>
      </w:r>
      <w:r w:rsidR="00A40EF6" w:rsidRPr="00334A28">
        <w:rPr>
          <w:rFonts w:cstheme="minorHAnsi"/>
          <w:u w:color="4F81BC"/>
        </w:rPr>
        <w:t>to unpack key findings and recommendations and build stakeholder capacity as peace agents within the context of the ongoing reform</w:t>
      </w:r>
      <w:r w:rsidR="00E67F27">
        <w:rPr>
          <w:rFonts w:cstheme="minorHAnsi"/>
          <w:u w:color="4F81BC"/>
          <w:lang w:val="en-US"/>
        </w:rPr>
        <w:t>.</w:t>
      </w:r>
      <w:r w:rsidR="00C86612">
        <w:rPr>
          <w:lang w:val="en-US"/>
        </w:rPr>
        <w:t xml:space="preserve"> </w:t>
      </w:r>
      <w:r w:rsidR="00B323F7">
        <w:t xml:space="preserve">However, </w:t>
      </w:r>
      <w:r w:rsidR="00E67F27">
        <w:rPr>
          <w:lang w:val="en-US"/>
        </w:rPr>
        <w:t xml:space="preserve">reform </w:t>
      </w:r>
      <w:r w:rsidR="009A4682">
        <w:rPr>
          <w:lang w:val="en-US"/>
        </w:rPr>
        <w:t xml:space="preserve">progress has been slow, and </w:t>
      </w:r>
      <w:r w:rsidR="00B323F7">
        <w:t xml:space="preserve">several challenges remain </w:t>
      </w:r>
      <w:r w:rsidR="00E67F27">
        <w:rPr>
          <w:lang w:val="en-US"/>
        </w:rPr>
        <w:t xml:space="preserve">to </w:t>
      </w:r>
      <w:r w:rsidR="009A4682">
        <w:rPr>
          <w:lang w:val="en-US"/>
        </w:rPr>
        <w:t>political stabilization and conflict prevention efforts in the Kingdom of Lesotho</w:t>
      </w:r>
      <w:r w:rsidR="00B323F7">
        <w:t>.</w:t>
      </w:r>
    </w:p>
    <w:p w14:paraId="5CF2E6FB" w14:textId="57513D7F" w:rsidR="003E13C5" w:rsidRDefault="00B323F7" w:rsidP="008E3361">
      <w:pPr>
        <w:jc w:val="both"/>
      </w:pPr>
      <w:r>
        <w:t>In line with UNDP’s Strategic Plan 201</w:t>
      </w:r>
      <w:r w:rsidR="009A4682">
        <w:rPr>
          <w:lang w:val="en-US"/>
        </w:rPr>
        <w:t>7</w:t>
      </w:r>
      <w:r>
        <w:t>- 20</w:t>
      </w:r>
      <w:r w:rsidR="009A4682">
        <w:rPr>
          <w:lang w:val="en-US"/>
        </w:rPr>
        <w:t>2</w:t>
      </w:r>
      <w:r>
        <w:t>1</w:t>
      </w:r>
      <w:r w:rsidR="00020019">
        <w:rPr>
          <w:lang w:val="en-US"/>
        </w:rPr>
        <w:t xml:space="preserve"> and moving into the new Strategic Plan 2022 </w:t>
      </w:r>
      <w:r w:rsidR="00810DEE">
        <w:rPr>
          <w:lang w:val="en-US"/>
        </w:rPr>
        <w:t>–</w:t>
      </w:r>
      <w:r w:rsidR="00020019">
        <w:rPr>
          <w:lang w:val="en-US"/>
        </w:rPr>
        <w:t xml:space="preserve"> 2025</w:t>
      </w:r>
      <w:r>
        <w:t xml:space="preserve">, inclusive and effective democratic governance </w:t>
      </w:r>
      <w:r w:rsidR="003E13C5">
        <w:rPr>
          <w:lang w:val="en-US"/>
        </w:rPr>
        <w:t>and peacebuilding</w:t>
      </w:r>
      <w:r w:rsidR="00020019">
        <w:rPr>
          <w:lang w:val="en-US"/>
        </w:rPr>
        <w:t xml:space="preserve"> </w:t>
      </w:r>
      <w:r>
        <w:t xml:space="preserve">remains an important area of work for UNDP globally and UNDP </w:t>
      </w:r>
      <w:r w:rsidR="009A4682">
        <w:t>Lesotho</w:t>
      </w:r>
      <w:r>
        <w:t xml:space="preserve"> particularly</w:t>
      </w:r>
      <w:r w:rsidR="00CC580D">
        <w:rPr>
          <w:lang w:val="en-US"/>
        </w:rPr>
        <w:t xml:space="preserve"> as outlined in the UNDP Lesotho Country Programme Document 2019 </w:t>
      </w:r>
      <w:r w:rsidR="00810DEE">
        <w:rPr>
          <w:lang w:val="en-US"/>
        </w:rPr>
        <w:t>–</w:t>
      </w:r>
      <w:r w:rsidR="00CC580D">
        <w:rPr>
          <w:lang w:val="en-US"/>
        </w:rPr>
        <w:t xml:space="preserve"> 2023</w:t>
      </w:r>
      <w:r>
        <w:t xml:space="preserve">. The current programming cycle is aligned to the Government of </w:t>
      </w:r>
      <w:r w:rsidR="009A4682">
        <w:t>Lesotho</w:t>
      </w:r>
      <w:r>
        <w:t xml:space="preserve">’s </w:t>
      </w:r>
      <w:r w:rsidR="003E13C5">
        <w:rPr>
          <w:lang w:val="en-US"/>
        </w:rPr>
        <w:t xml:space="preserve">National Strategic Development Plan </w:t>
      </w:r>
      <w:r w:rsidR="00810DEE">
        <w:rPr>
          <w:lang w:val="en-US"/>
        </w:rPr>
        <w:t>–</w:t>
      </w:r>
      <w:r w:rsidR="003E13C5">
        <w:rPr>
          <w:lang w:val="en-US"/>
        </w:rPr>
        <w:t>(NSDP II</w:t>
      </w:r>
      <w:r>
        <w:t xml:space="preserve">) and the United Nations Development Assistance </w:t>
      </w:r>
      <w:r w:rsidR="003E13C5">
        <w:rPr>
          <w:lang w:val="en-US"/>
        </w:rPr>
        <w:t>Framework</w:t>
      </w:r>
      <w:r>
        <w:t xml:space="preserve"> (UNDA</w:t>
      </w:r>
      <w:r w:rsidR="003E13C5">
        <w:rPr>
          <w:lang w:val="en-US"/>
        </w:rPr>
        <w:t>F</w:t>
      </w:r>
      <w:r>
        <w:t>), both covering the 201</w:t>
      </w:r>
      <w:r w:rsidR="003E13C5">
        <w:rPr>
          <w:lang w:val="en-US"/>
        </w:rPr>
        <w:t>9</w:t>
      </w:r>
      <w:r>
        <w:t xml:space="preserve"> -20</w:t>
      </w:r>
      <w:r w:rsidR="003E13C5">
        <w:rPr>
          <w:lang w:val="en-US"/>
        </w:rPr>
        <w:t>23</w:t>
      </w:r>
      <w:r>
        <w:t xml:space="preserve"> period. </w:t>
      </w:r>
    </w:p>
    <w:p w14:paraId="5D82CB73" w14:textId="62B10F65" w:rsidR="004B543B" w:rsidRDefault="00B323F7" w:rsidP="008E3361">
      <w:pPr>
        <w:jc w:val="both"/>
        <w:rPr>
          <w:lang w:val="en-US"/>
        </w:rPr>
      </w:pPr>
      <w:r>
        <w:t xml:space="preserve">The </w:t>
      </w:r>
      <w:r w:rsidR="003E13C5">
        <w:t>201</w:t>
      </w:r>
      <w:r w:rsidR="003E13C5">
        <w:rPr>
          <w:lang w:val="en-US"/>
        </w:rPr>
        <w:t>9</w:t>
      </w:r>
      <w:r w:rsidR="003E13C5">
        <w:t xml:space="preserve"> -20</w:t>
      </w:r>
      <w:r w:rsidR="003E13C5">
        <w:rPr>
          <w:lang w:val="en-US"/>
        </w:rPr>
        <w:t>23</w:t>
      </w:r>
      <w:r w:rsidR="003E13C5">
        <w:t xml:space="preserve"> </w:t>
      </w:r>
      <w:r>
        <w:t>UNDA</w:t>
      </w:r>
      <w:r w:rsidR="003E13C5">
        <w:rPr>
          <w:lang w:val="en-US"/>
        </w:rPr>
        <w:t>F</w:t>
      </w:r>
      <w:r>
        <w:t xml:space="preserve"> outlines a common vision, planning, and implementation on how the UN system can support the national needs and priorities as described in Vision 2020 and the </w:t>
      </w:r>
      <w:r w:rsidR="003E13C5">
        <w:rPr>
          <w:lang w:val="en-US"/>
        </w:rPr>
        <w:t xml:space="preserve">National Strategic Development Plan 2019 </w:t>
      </w:r>
      <w:r w:rsidR="00AE3634">
        <w:rPr>
          <w:lang w:val="en-US"/>
        </w:rPr>
        <w:t>–</w:t>
      </w:r>
      <w:r w:rsidR="003E13C5">
        <w:rPr>
          <w:lang w:val="en-US"/>
        </w:rPr>
        <w:t xml:space="preserve"> 2023</w:t>
      </w:r>
      <w:r w:rsidR="00AE3634">
        <w:rPr>
          <w:lang w:val="en-US"/>
        </w:rPr>
        <w:t xml:space="preserve"> </w:t>
      </w:r>
      <w:r w:rsidR="003E13C5">
        <w:rPr>
          <w:lang w:val="en-US"/>
        </w:rPr>
        <w:t>(NSDP II</w:t>
      </w:r>
      <w:r w:rsidR="003E13C5">
        <w:t>)</w:t>
      </w:r>
      <w:r>
        <w:t xml:space="preserve">. UNDP </w:t>
      </w:r>
      <w:r w:rsidR="009A4682">
        <w:t>Lesotho</w:t>
      </w:r>
      <w:r>
        <w:t xml:space="preserve"> actively participates in </w:t>
      </w:r>
      <w:r w:rsidR="003E13C5">
        <w:rPr>
          <w:lang w:val="en-US"/>
        </w:rPr>
        <w:t>three</w:t>
      </w:r>
      <w:r>
        <w:t xml:space="preserve"> </w:t>
      </w:r>
      <w:r w:rsidR="003E13C5">
        <w:rPr>
          <w:lang w:val="en-US"/>
        </w:rPr>
        <w:t xml:space="preserve">UNDAF Working </w:t>
      </w:r>
      <w:r>
        <w:t xml:space="preserve">Groups: </w:t>
      </w:r>
      <w:r w:rsidR="004B543B">
        <w:rPr>
          <w:lang w:val="en-US"/>
        </w:rPr>
        <w:t>Accountable Governance &amp; Social Cohesion, Sustainable and Inclusive Economic Growth as well as Cross cutting pillar on Development, Humanitarian and Peace-building Nexus.</w:t>
      </w:r>
      <w:r w:rsidR="00862380">
        <w:rPr>
          <w:lang w:val="en-US"/>
        </w:rPr>
        <w:t xml:space="preserve"> UNDP chairs the Accountable Governance working group and co-chairs the Sustainable and Inclusive Economic Growth working group.</w:t>
      </w:r>
      <w:r w:rsidR="004B543B">
        <w:rPr>
          <w:lang w:val="en-US"/>
        </w:rPr>
        <w:t xml:space="preserve"> In </w:t>
      </w:r>
      <w:r w:rsidR="00862380">
        <w:rPr>
          <w:lang w:val="en-US"/>
        </w:rPr>
        <w:t>addition,</w:t>
      </w:r>
      <w:r w:rsidR="004B543B">
        <w:rPr>
          <w:lang w:val="en-US"/>
        </w:rPr>
        <w:t xml:space="preserve"> UNDP provides the Secretariat for Development Partner Forum on Governance and Human</w:t>
      </w:r>
      <w:r w:rsidR="006B42EF">
        <w:rPr>
          <w:lang w:val="en-US"/>
        </w:rPr>
        <w:t xml:space="preserve"> Rights</w:t>
      </w:r>
      <w:r w:rsidR="00AE3634">
        <w:rPr>
          <w:lang w:val="en-US"/>
        </w:rPr>
        <w:t>,</w:t>
      </w:r>
      <w:r w:rsidR="006B42EF">
        <w:rPr>
          <w:lang w:val="en-US"/>
        </w:rPr>
        <w:t xml:space="preserve"> which covers issues of peace building and governance</w:t>
      </w:r>
      <w:r w:rsidR="004B543B">
        <w:rPr>
          <w:lang w:val="en-US"/>
        </w:rPr>
        <w:t>.</w:t>
      </w:r>
    </w:p>
    <w:p w14:paraId="3DD6D1B0" w14:textId="5ED021EE" w:rsidR="00352A14" w:rsidRDefault="00B323F7" w:rsidP="008E3361">
      <w:pPr>
        <w:jc w:val="both"/>
      </w:pPr>
      <w:r>
        <w:t>Th</w:t>
      </w:r>
      <w:r w:rsidR="006B42EF">
        <w:rPr>
          <w:lang w:val="en-US"/>
        </w:rPr>
        <w:t>is</w:t>
      </w:r>
      <w:r>
        <w:t xml:space="preserve"> evaluation will be conducted at a time when broader development process, such as the </w:t>
      </w:r>
      <w:r w:rsidR="006B42EF">
        <w:rPr>
          <w:lang w:val="en-US"/>
        </w:rPr>
        <w:t>review Lesotho of Vision 2020</w:t>
      </w:r>
      <w:r>
        <w:t xml:space="preserve"> and </w:t>
      </w:r>
      <w:r w:rsidR="006B42EF">
        <w:rPr>
          <w:lang w:val="en-US"/>
        </w:rPr>
        <w:t xml:space="preserve">initiation of </w:t>
      </w:r>
      <w:r w:rsidR="004B543B">
        <w:rPr>
          <w:lang w:val="en-US"/>
        </w:rPr>
        <w:t>NSDP</w:t>
      </w:r>
      <w:r>
        <w:t xml:space="preserve"> III </w:t>
      </w:r>
      <w:r w:rsidR="006B42EF">
        <w:rPr>
          <w:lang w:val="en-US"/>
        </w:rPr>
        <w:t xml:space="preserve">( 2024 </w:t>
      </w:r>
      <w:r w:rsidR="00C51567">
        <w:rPr>
          <w:lang w:val="en-US"/>
        </w:rPr>
        <w:t>–</w:t>
      </w:r>
      <w:r w:rsidR="006B42EF">
        <w:rPr>
          <w:lang w:val="en-US"/>
        </w:rPr>
        <w:t xml:space="preserve"> 20</w:t>
      </w:r>
      <w:r w:rsidR="00C51567">
        <w:rPr>
          <w:lang w:val="en-US"/>
        </w:rPr>
        <w:t xml:space="preserve">28) </w:t>
      </w:r>
      <w:r w:rsidR="004B543B">
        <w:rPr>
          <w:lang w:val="en-US"/>
        </w:rPr>
        <w:t xml:space="preserve">will be </w:t>
      </w:r>
      <w:r>
        <w:t>taking place. The 201</w:t>
      </w:r>
      <w:r w:rsidR="00862380">
        <w:rPr>
          <w:lang w:val="en-US"/>
        </w:rPr>
        <w:t>9</w:t>
      </w:r>
      <w:r>
        <w:t xml:space="preserve"> -20</w:t>
      </w:r>
      <w:r w:rsidR="00862380">
        <w:rPr>
          <w:lang w:val="en-US"/>
        </w:rPr>
        <w:t>23</w:t>
      </w:r>
      <w:r>
        <w:t xml:space="preserve"> UND</w:t>
      </w:r>
      <w:r w:rsidR="00C51567">
        <w:rPr>
          <w:lang w:val="en-US"/>
        </w:rPr>
        <w:t>AF</w:t>
      </w:r>
      <w:r>
        <w:t xml:space="preserve"> is centred around </w:t>
      </w:r>
      <w:r w:rsidR="00AE3634">
        <w:rPr>
          <w:lang w:val="en-GB"/>
        </w:rPr>
        <w:t>four</w:t>
      </w:r>
      <w:r>
        <w:t xml:space="preserve"> key results areas: - </w:t>
      </w:r>
      <w:r w:rsidR="00862380">
        <w:rPr>
          <w:lang w:val="en-US"/>
        </w:rPr>
        <w:t>Sustainable and Inclusive Growth</w:t>
      </w:r>
      <w:r>
        <w:t xml:space="preserve"> </w:t>
      </w:r>
      <w:r w:rsidR="00810DEE">
        <w:t>–</w:t>
      </w:r>
      <w:r>
        <w:t xml:space="preserve"> Accountable </w:t>
      </w:r>
      <w:r>
        <w:lastRenderedPageBreak/>
        <w:t xml:space="preserve">Governance </w:t>
      </w:r>
      <w:r w:rsidR="00810DEE">
        <w:t>–</w:t>
      </w:r>
      <w:r>
        <w:t xml:space="preserve"> Human Development </w:t>
      </w:r>
      <w:r w:rsidR="00810DEE">
        <w:t>–</w:t>
      </w:r>
      <w:r>
        <w:t xml:space="preserve"> One UN Business Operations</w:t>
      </w:r>
      <w:r w:rsidR="00862380">
        <w:rPr>
          <w:lang w:val="en-US"/>
        </w:rPr>
        <w:t xml:space="preserve">. </w:t>
      </w:r>
      <w:r>
        <w:t xml:space="preserve"> The democratic governance </w:t>
      </w:r>
      <w:r w:rsidR="00862380">
        <w:rPr>
          <w:lang w:val="en-US"/>
        </w:rPr>
        <w:t xml:space="preserve">and peacebuilding </w:t>
      </w:r>
      <w:r>
        <w:t xml:space="preserve">portfolio of UNDP </w:t>
      </w:r>
      <w:r w:rsidR="009A4682">
        <w:t>Lesotho</w:t>
      </w:r>
      <w:r>
        <w:t xml:space="preserve"> is situated in Results Area </w:t>
      </w:r>
      <w:r w:rsidR="00862380">
        <w:rPr>
          <w:lang w:val="en-US"/>
        </w:rPr>
        <w:t>1</w:t>
      </w:r>
      <w:r>
        <w:t xml:space="preserve"> (‘Accountable Governance’). UNDP </w:t>
      </w:r>
      <w:r w:rsidR="009A4682">
        <w:t>Lesotho</w:t>
      </w:r>
      <w:r>
        <w:t xml:space="preserve"> acts as Chair of this Development Results Group, jointly with </w:t>
      </w:r>
      <w:r w:rsidR="00F6456B">
        <w:rPr>
          <w:lang w:val="en-US"/>
        </w:rPr>
        <w:t>UNAIDS</w:t>
      </w:r>
      <w:r>
        <w:t xml:space="preserve">, and is the overall lead agency in this results area. UNDP </w:t>
      </w:r>
      <w:r w:rsidR="009A4682">
        <w:t>Lesotho</w:t>
      </w:r>
      <w:r>
        <w:t xml:space="preserve"> also acts as co-Chair of the Programmes</w:t>
      </w:r>
      <w:r w:rsidR="00352A14">
        <w:rPr>
          <w:lang w:val="en-US"/>
        </w:rPr>
        <w:t xml:space="preserve"> Coordination Team (PCT)</w:t>
      </w:r>
      <w:r>
        <w:t xml:space="preserve"> of the One UN </w:t>
      </w:r>
      <w:r w:rsidR="009A4682">
        <w:t>Lesotho</w:t>
      </w:r>
      <w:r>
        <w:t xml:space="preserve">. </w:t>
      </w:r>
    </w:p>
    <w:p w14:paraId="40AAED6B" w14:textId="1EFE20AB" w:rsidR="00095C0D" w:rsidRPr="00095C0D" w:rsidRDefault="00B323F7" w:rsidP="008E3361">
      <w:pPr>
        <w:jc w:val="both"/>
        <w:rPr>
          <w:lang w:val="en-US"/>
        </w:rPr>
      </w:pPr>
      <w:r>
        <w:t xml:space="preserve">Democratic Governance </w:t>
      </w:r>
      <w:r w:rsidR="00352A14">
        <w:rPr>
          <w:lang w:val="en-US"/>
        </w:rPr>
        <w:t xml:space="preserve">and Peacebuilding </w:t>
      </w:r>
      <w:r>
        <w:t>Portfolio</w:t>
      </w:r>
      <w:r w:rsidR="00AE3634">
        <w:rPr>
          <w:lang w:val="en-GB"/>
        </w:rPr>
        <w:t xml:space="preserve"> </w:t>
      </w:r>
      <w:proofErr w:type="gramStart"/>
      <w:r w:rsidR="00352A14">
        <w:rPr>
          <w:lang w:val="en-US"/>
        </w:rPr>
        <w:t xml:space="preserve">- </w:t>
      </w:r>
      <w:r>
        <w:t xml:space="preserve"> The</w:t>
      </w:r>
      <w:proofErr w:type="gramEnd"/>
      <w:r>
        <w:t xml:space="preserve"> Democratic Governance and Peace</w:t>
      </w:r>
      <w:r w:rsidR="00AE3634">
        <w:rPr>
          <w:lang w:val="en-GB"/>
        </w:rPr>
        <w:t>building</w:t>
      </w:r>
      <w:r>
        <w:t xml:space="preserve"> Unit (</w:t>
      </w:r>
      <w:r w:rsidR="00352A14">
        <w:rPr>
          <w:lang w:val="en-US"/>
        </w:rPr>
        <w:t>GPU)</w:t>
      </w:r>
      <w:r>
        <w:t xml:space="preserve">) of UNDP </w:t>
      </w:r>
      <w:r w:rsidR="009A4682">
        <w:t>Lesotho</w:t>
      </w:r>
      <w:r>
        <w:t xml:space="preserve"> is one of the </w:t>
      </w:r>
      <w:r w:rsidR="00352A14">
        <w:rPr>
          <w:lang w:val="en-US"/>
        </w:rPr>
        <w:t xml:space="preserve">three </w:t>
      </w:r>
      <w:r>
        <w:t xml:space="preserve">key programmatic units and leads the work in the </w:t>
      </w:r>
      <w:r w:rsidR="00810DEE">
        <w:t xml:space="preserve">national reforms process; </w:t>
      </w:r>
      <w:r>
        <w:t>governance</w:t>
      </w:r>
      <w:r w:rsidR="00352A14">
        <w:rPr>
          <w:lang w:val="en-US"/>
        </w:rPr>
        <w:t xml:space="preserve"> and peace-building</w:t>
      </w:r>
      <w:r>
        <w:t xml:space="preserve"> area. In addition to the roles mentioned above, UNDP </w:t>
      </w:r>
      <w:r w:rsidR="009A4682">
        <w:t>Lesotho</w:t>
      </w:r>
      <w:r>
        <w:t xml:space="preserve"> is also the lead agency for </w:t>
      </w:r>
      <w:r w:rsidR="00352A14">
        <w:rPr>
          <w:lang w:val="en-US"/>
        </w:rPr>
        <w:t>a</w:t>
      </w:r>
      <w:r>
        <w:t xml:space="preserve"> UN Joint Programmes situated in </w:t>
      </w:r>
      <w:r w:rsidR="00AE3634">
        <w:rPr>
          <w:lang w:val="en-GB"/>
        </w:rPr>
        <w:t xml:space="preserve">the </w:t>
      </w:r>
      <w:r>
        <w:t>area of Democratic Governance</w:t>
      </w:r>
      <w:r w:rsidR="00AE3634">
        <w:rPr>
          <w:lang w:val="en-GB"/>
        </w:rPr>
        <w:t xml:space="preserve">, which include the </w:t>
      </w:r>
      <w:r>
        <w:t xml:space="preserve"> </w:t>
      </w:r>
      <w:r w:rsidR="00352A14">
        <w:rPr>
          <w:lang w:val="en-US"/>
        </w:rPr>
        <w:t>Security Sector Reform</w:t>
      </w:r>
      <w:r w:rsidR="00AE3634">
        <w:rPr>
          <w:lang w:val="en-US"/>
        </w:rPr>
        <w:t xml:space="preserve"> Program </w:t>
      </w:r>
      <w:r>
        <w:t xml:space="preserve"> </w:t>
      </w:r>
      <w:r w:rsidR="00352A14">
        <w:rPr>
          <w:lang w:val="en-US"/>
        </w:rPr>
        <w:t>with</w:t>
      </w:r>
      <w:r>
        <w:t xml:space="preserve"> the following UN partners: - UNDP, UN WOMEN, and OHCHR </w:t>
      </w:r>
      <w:r w:rsidR="00095C0D">
        <w:t>–</w:t>
      </w:r>
      <w:r w:rsidR="00AE3634">
        <w:rPr>
          <w:lang w:val="en-GB"/>
        </w:rPr>
        <w:t xml:space="preserve"> and</w:t>
      </w:r>
      <w:r>
        <w:t xml:space="preserve"> CSOs</w:t>
      </w:r>
      <w:r w:rsidR="00095C0D">
        <w:rPr>
          <w:lang w:val="en-US"/>
        </w:rPr>
        <w:t>. The Joint Programme is funded by the UN Peacebuilding Fund</w:t>
      </w:r>
      <w:r w:rsidR="00AE3634">
        <w:rPr>
          <w:lang w:val="en-US"/>
        </w:rPr>
        <w:t xml:space="preserve"> (PBF)</w:t>
      </w:r>
      <w:r w:rsidR="00095C0D">
        <w:rPr>
          <w:lang w:val="en-US"/>
        </w:rPr>
        <w:t xml:space="preserve"> and is implemented in concert with National Reform </w:t>
      </w:r>
      <w:r w:rsidR="00AE7BA1">
        <w:rPr>
          <w:lang w:val="en-US"/>
        </w:rPr>
        <w:t>A</w:t>
      </w:r>
      <w:r w:rsidR="00095C0D">
        <w:rPr>
          <w:lang w:val="en-US"/>
        </w:rPr>
        <w:t>uthority and security sector institutions of Lesotho.</w:t>
      </w:r>
    </w:p>
    <w:p w14:paraId="7EA15DDB" w14:textId="163806A2" w:rsidR="00AE3634" w:rsidRDefault="00AE3634" w:rsidP="008E3361">
      <w:pPr>
        <w:jc w:val="both"/>
        <w:rPr>
          <w:b/>
          <w:bCs/>
        </w:rPr>
      </w:pPr>
    </w:p>
    <w:p w14:paraId="5E537B72" w14:textId="11477D5F" w:rsidR="00095C0D" w:rsidRPr="006F6330" w:rsidRDefault="00B323F7" w:rsidP="008E3361">
      <w:pPr>
        <w:jc w:val="both"/>
        <w:rPr>
          <w:b/>
          <w:bCs/>
        </w:rPr>
      </w:pPr>
      <w:r w:rsidRPr="006F6330">
        <w:rPr>
          <w:b/>
          <w:bCs/>
        </w:rPr>
        <w:t xml:space="preserve">PURPOSE, OBJECTIVE, SCOPE, FOCUS AND EVALUATION QUESTIONS </w:t>
      </w:r>
    </w:p>
    <w:p w14:paraId="0795F4ED" w14:textId="3467192B" w:rsidR="00792476" w:rsidRDefault="00B323F7" w:rsidP="008E3361">
      <w:pPr>
        <w:jc w:val="both"/>
      </w:pPr>
      <w:r w:rsidRPr="006F6330">
        <w:rPr>
          <w:i/>
          <w:iCs/>
          <w:u w:val="single"/>
        </w:rPr>
        <w:t xml:space="preserve">Rationale and Purpose for </w:t>
      </w:r>
      <w:r w:rsidR="008F4D33" w:rsidRPr="006F6330">
        <w:rPr>
          <w:i/>
          <w:iCs/>
          <w:u w:val="single"/>
        </w:rPr>
        <w:t>a</w:t>
      </w:r>
      <w:r w:rsidRPr="006F6330">
        <w:rPr>
          <w:i/>
          <w:iCs/>
          <w:u w:val="single"/>
        </w:rPr>
        <w:t xml:space="preserve"> </w:t>
      </w:r>
      <w:r w:rsidR="00095C0D" w:rsidRPr="006F6330">
        <w:rPr>
          <w:i/>
          <w:iCs/>
          <w:u w:val="single"/>
          <w:lang w:val="en-US"/>
        </w:rPr>
        <w:t>Thematic</w:t>
      </w:r>
      <w:r w:rsidRPr="006F6330">
        <w:rPr>
          <w:i/>
          <w:iCs/>
          <w:u w:val="single"/>
        </w:rPr>
        <w:t xml:space="preserve"> Evaluation</w:t>
      </w:r>
      <w:r w:rsidR="00095C0D">
        <w:rPr>
          <w:lang w:val="en-US"/>
        </w:rPr>
        <w:t>:</w:t>
      </w:r>
      <w:r>
        <w:t xml:space="preserve"> UNDP conducts </w:t>
      </w:r>
      <w:r w:rsidR="00792476">
        <w:rPr>
          <w:lang w:val="en-US"/>
        </w:rPr>
        <w:t>thematic</w:t>
      </w:r>
      <w:r>
        <w:t xml:space="preserve"> evaluations to </w:t>
      </w:r>
      <w:r w:rsidR="00792476">
        <w:t xml:space="preserve">assess UNDP performance in areas that are critical to ensuring sustained contribution to development results. </w:t>
      </w:r>
      <w:r w:rsidR="00792476">
        <w:rPr>
          <w:lang w:val="en-US"/>
        </w:rPr>
        <w:t>Thematic</w:t>
      </w:r>
      <w:r w:rsidR="00792476">
        <w:t xml:space="preserve"> evaluations focus on one or several crosscutting themes that have significance beyond a particular project or initiative, across several </w:t>
      </w:r>
      <w:r w:rsidR="006F6330">
        <w:rPr>
          <w:lang w:val="en-US"/>
        </w:rPr>
        <w:t>outcomes</w:t>
      </w:r>
      <w:r w:rsidR="00792476">
        <w:t xml:space="preserve"> or results areas in a country</w:t>
      </w:r>
      <w:r w:rsidR="00792476">
        <w:rPr>
          <w:lang w:val="en-US"/>
        </w:rPr>
        <w:t xml:space="preserve">. </w:t>
      </w:r>
      <w:r>
        <w:t>These are independent evaluations carried out within the overall provisions contained in the UNDP Evaluation Policy.</w:t>
      </w:r>
    </w:p>
    <w:p w14:paraId="0BC69649" w14:textId="699619B2" w:rsidR="008F4D33" w:rsidRDefault="00B323F7" w:rsidP="008E3361">
      <w:pPr>
        <w:jc w:val="both"/>
      </w:pPr>
      <w:r>
        <w:t xml:space="preserve">In line with the Evaluation Plan of UNDP </w:t>
      </w:r>
      <w:r w:rsidR="009A4682">
        <w:t>Lesotho</w:t>
      </w:r>
      <w:r>
        <w:t>, a</w:t>
      </w:r>
      <w:r w:rsidR="00792476">
        <w:rPr>
          <w:lang w:val="en-US"/>
        </w:rPr>
        <w:t xml:space="preserve"> thematic</w:t>
      </w:r>
      <w:r>
        <w:t xml:space="preserve"> evaluation will be conducted to assess </w:t>
      </w:r>
      <w:r w:rsidR="008F4D33">
        <w:t xml:space="preserve"> UNDP performance in areas that are critical to ensuring</w:t>
      </w:r>
      <w:r w:rsidR="008F4D33">
        <w:rPr>
          <w:lang w:val="en-US"/>
        </w:rPr>
        <w:t xml:space="preserve"> conflict prevention and political stabilization</w:t>
      </w:r>
      <w:r>
        <w:t xml:space="preserve">. The area of </w:t>
      </w:r>
      <w:r w:rsidR="008F4D33">
        <w:rPr>
          <w:lang w:val="en-US"/>
        </w:rPr>
        <w:t>conflict prevention and political stabilization</w:t>
      </w:r>
      <w:r w:rsidR="008F4D33">
        <w:t xml:space="preserve"> </w:t>
      </w:r>
      <w:r>
        <w:t xml:space="preserve">is a </w:t>
      </w:r>
      <w:r w:rsidR="008F4D33">
        <w:rPr>
          <w:lang w:val="en-US"/>
        </w:rPr>
        <w:t>broad area</w:t>
      </w:r>
      <w:r>
        <w:t xml:space="preserve"> that brings together many different institutions</w:t>
      </w:r>
      <w:r w:rsidR="008F4D33">
        <w:rPr>
          <w:lang w:val="en-US"/>
        </w:rPr>
        <w:t xml:space="preserve"> and development results area</w:t>
      </w:r>
      <w:r>
        <w:t xml:space="preserve">. The proposed </w:t>
      </w:r>
      <w:r w:rsidR="008F4D33">
        <w:rPr>
          <w:lang w:val="en-US"/>
        </w:rPr>
        <w:t xml:space="preserve">thematic </w:t>
      </w:r>
      <w:r>
        <w:t xml:space="preserve">evaluation will evaluate the UNDP </w:t>
      </w:r>
      <w:r w:rsidR="009A4682">
        <w:t>Lesotho</w:t>
      </w:r>
      <w:r>
        <w:t xml:space="preserve">’s contribution to further advance </w:t>
      </w:r>
      <w:r w:rsidR="008F4D33">
        <w:rPr>
          <w:lang w:val="en-US"/>
        </w:rPr>
        <w:t>conflict prevention and political stabilization</w:t>
      </w:r>
      <w:r>
        <w:t xml:space="preserve"> in </w:t>
      </w:r>
      <w:r w:rsidR="009A4682">
        <w:t>Lesotho</w:t>
      </w:r>
      <w:r>
        <w:t xml:space="preserve"> during </w:t>
      </w:r>
      <w:r w:rsidR="00826422">
        <w:rPr>
          <w:lang w:val="en-GB"/>
        </w:rPr>
        <w:t xml:space="preserve">the </w:t>
      </w:r>
      <w:r>
        <w:t xml:space="preserve">period </w:t>
      </w:r>
      <w:r w:rsidR="00826422">
        <w:rPr>
          <w:lang w:val="en-GB"/>
        </w:rPr>
        <w:t xml:space="preserve">from </w:t>
      </w:r>
      <w:r>
        <w:t>201</w:t>
      </w:r>
      <w:r w:rsidR="008F4D33">
        <w:rPr>
          <w:lang w:val="en-US"/>
        </w:rPr>
        <w:t>9</w:t>
      </w:r>
      <w:r w:rsidR="00A24C74">
        <w:rPr>
          <w:lang w:val="en-US"/>
        </w:rPr>
        <w:t xml:space="preserve"> to </w:t>
      </w:r>
      <w:r w:rsidR="00826422">
        <w:rPr>
          <w:lang w:val="en-US"/>
        </w:rPr>
        <w:t xml:space="preserve">2021. </w:t>
      </w:r>
      <w:r>
        <w:t xml:space="preserve"> </w:t>
      </w:r>
    </w:p>
    <w:p w14:paraId="3C00D5A9" w14:textId="3E64A9AA" w:rsidR="008F4D33" w:rsidRDefault="008F4D33" w:rsidP="008E3361">
      <w:pPr>
        <w:jc w:val="both"/>
      </w:pPr>
      <w:r>
        <w:rPr>
          <w:lang w:val="en-US"/>
        </w:rPr>
        <w:t>T</w:t>
      </w:r>
      <w:r w:rsidR="00B323F7">
        <w:t xml:space="preserve">he main vehicles </w:t>
      </w:r>
      <w:r>
        <w:rPr>
          <w:lang w:val="en-US"/>
        </w:rPr>
        <w:t xml:space="preserve">of </w:t>
      </w:r>
      <w:r w:rsidR="00B323F7">
        <w:t xml:space="preserve">UNDP’s </w:t>
      </w:r>
      <w:r w:rsidR="009A4682">
        <w:t>Lesotho</w:t>
      </w:r>
      <w:r w:rsidR="00B323F7">
        <w:t xml:space="preserve"> support are </w:t>
      </w:r>
      <w:r>
        <w:rPr>
          <w:lang w:val="en-US"/>
        </w:rPr>
        <w:t xml:space="preserve">the projects within the Governance and Peacebuilding Unit, </w:t>
      </w:r>
      <w:r w:rsidR="00A24C74">
        <w:rPr>
          <w:lang w:val="en-US"/>
        </w:rPr>
        <w:t xml:space="preserve">such as the Support to National Reforms Project; Security </w:t>
      </w:r>
      <w:r w:rsidR="007F7A53">
        <w:rPr>
          <w:lang w:val="en-US"/>
        </w:rPr>
        <w:t>Sector</w:t>
      </w:r>
      <w:r w:rsidR="00A24C74">
        <w:rPr>
          <w:lang w:val="en-US"/>
        </w:rPr>
        <w:t xml:space="preserve"> </w:t>
      </w:r>
      <w:r w:rsidR="007F7A53">
        <w:rPr>
          <w:lang w:val="en-US"/>
        </w:rPr>
        <w:t>Reforms</w:t>
      </w:r>
      <w:r w:rsidR="00A24C74">
        <w:rPr>
          <w:lang w:val="en-US"/>
        </w:rPr>
        <w:t>, Conflict and Peacebuilding Proj</w:t>
      </w:r>
      <w:r w:rsidR="007F7A53">
        <w:rPr>
          <w:lang w:val="en-US"/>
        </w:rPr>
        <w:t xml:space="preserve">ect, Justice </w:t>
      </w:r>
      <w:proofErr w:type="gramStart"/>
      <w:r w:rsidR="007F7A53">
        <w:rPr>
          <w:lang w:val="en-US"/>
        </w:rPr>
        <w:t>Project</w:t>
      </w:r>
      <w:proofErr w:type="gramEnd"/>
      <w:r w:rsidR="007F7A53">
        <w:rPr>
          <w:lang w:val="en-US"/>
        </w:rPr>
        <w:t xml:space="preserve"> and Project to Support Governance Architecture in Lesotho. Other</w:t>
      </w:r>
      <w:r w:rsidR="007554F2">
        <w:rPr>
          <w:lang w:val="en-US"/>
        </w:rPr>
        <w:t xml:space="preserve"> projects  from the Sustainable and Inclusive Growth portfolio </w:t>
      </w:r>
      <w:r>
        <w:rPr>
          <w:lang w:val="en-US"/>
        </w:rPr>
        <w:t xml:space="preserve">focused on youth and gender employment and </w:t>
      </w:r>
      <w:r w:rsidR="007554F2">
        <w:rPr>
          <w:lang w:val="en-US"/>
        </w:rPr>
        <w:t xml:space="preserve">from the Environment portfolio focused on </w:t>
      </w:r>
      <w:r>
        <w:rPr>
          <w:lang w:val="en-US"/>
        </w:rPr>
        <w:t xml:space="preserve">improved natural resource management </w:t>
      </w:r>
      <w:r w:rsidR="007554F2">
        <w:rPr>
          <w:lang w:val="en-US"/>
        </w:rPr>
        <w:t xml:space="preserve">also contribute to </w:t>
      </w:r>
      <w:r w:rsidR="00710C7D">
        <w:rPr>
          <w:lang w:val="en-US"/>
        </w:rPr>
        <w:t>conflict prevention</w:t>
      </w:r>
      <w:r>
        <w:rPr>
          <w:lang w:val="en-US"/>
        </w:rPr>
        <w:t xml:space="preserve">. </w:t>
      </w:r>
      <w:r w:rsidR="00B323F7">
        <w:t xml:space="preserve">The goal of the </w:t>
      </w:r>
      <w:r>
        <w:rPr>
          <w:lang w:val="en-US"/>
        </w:rPr>
        <w:t>thematic</w:t>
      </w:r>
      <w:r w:rsidR="00B323F7">
        <w:t xml:space="preserve"> evaluation will be to assess how UNDP’s programme</w:t>
      </w:r>
      <w:r>
        <w:rPr>
          <w:lang w:val="en-US"/>
        </w:rPr>
        <w:t>s</w:t>
      </w:r>
      <w:r w:rsidR="00B323F7">
        <w:t xml:space="preserve"> contributed, together with the assistance of partners, to a change in development conditions. </w:t>
      </w:r>
    </w:p>
    <w:p w14:paraId="76D0E981" w14:textId="09F06D7B" w:rsidR="008E2D03" w:rsidRDefault="00B323F7" w:rsidP="008E3361">
      <w:pPr>
        <w:jc w:val="both"/>
      </w:pPr>
      <w:r>
        <w:t xml:space="preserve">The purpose of the </w:t>
      </w:r>
      <w:r w:rsidR="00CF7280">
        <w:t>thematic</w:t>
      </w:r>
      <w:r>
        <w:t xml:space="preserve"> evaluation is to: </w:t>
      </w:r>
    </w:p>
    <w:p w14:paraId="064DCBD7" w14:textId="1AAE692C" w:rsidR="008E2D03" w:rsidRDefault="00B323F7" w:rsidP="008E3361">
      <w:pPr>
        <w:pStyle w:val="ListParagraph"/>
        <w:numPr>
          <w:ilvl w:val="0"/>
          <w:numId w:val="2"/>
        </w:numPr>
        <w:jc w:val="both"/>
      </w:pPr>
      <w:r>
        <w:t xml:space="preserve">Measure the impact of the </w:t>
      </w:r>
      <w:r w:rsidR="008E2D03" w:rsidRPr="00710C7D">
        <w:rPr>
          <w:lang w:val="en-US"/>
        </w:rPr>
        <w:t>conflict prevention and political stabilization project</w:t>
      </w:r>
      <w:r>
        <w:t xml:space="preserve"> portfolio and its programmatic strategies.</w:t>
      </w:r>
    </w:p>
    <w:p w14:paraId="799806D6" w14:textId="3BC7AB1D" w:rsidR="008E2D03" w:rsidRDefault="00B323F7" w:rsidP="008E3361">
      <w:pPr>
        <w:pStyle w:val="ListParagraph"/>
        <w:numPr>
          <w:ilvl w:val="0"/>
          <w:numId w:val="2"/>
        </w:numPr>
        <w:jc w:val="both"/>
      </w:pPr>
      <w:r>
        <w:t>Provide substantive input and direction to the formulation of future strategies, including at programmatic level.</w:t>
      </w:r>
    </w:p>
    <w:p w14:paraId="589387A9" w14:textId="6785EE9E" w:rsidR="008E2D03" w:rsidRDefault="00B323F7" w:rsidP="008E3361">
      <w:pPr>
        <w:pStyle w:val="ListParagraph"/>
        <w:numPr>
          <w:ilvl w:val="0"/>
          <w:numId w:val="2"/>
        </w:numPr>
        <w:jc w:val="both"/>
      </w:pPr>
      <w:r>
        <w:t xml:space="preserve">Support greater UNDP accountability to national stakeholders and partners in </w:t>
      </w:r>
      <w:r w:rsidR="009A4682">
        <w:t>Lesotho</w:t>
      </w:r>
      <w:r>
        <w:t xml:space="preserve">. </w:t>
      </w:r>
    </w:p>
    <w:p w14:paraId="55C29DB2" w14:textId="4DAFF4CD" w:rsidR="008E2D03" w:rsidRDefault="00B323F7" w:rsidP="008E3361">
      <w:pPr>
        <w:pStyle w:val="ListParagraph"/>
        <w:numPr>
          <w:ilvl w:val="0"/>
          <w:numId w:val="2"/>
        </w:numPr>
        <w:jc w:val="both"/>
      </w:pPr>
      <w:r>
        <w:t xml:space="preserve">Serve as a means of quality assurance for UNDP interventions at the country level; </w:t>
      </w:r>
    </w:p>
    <w:p w14:paraId="7EC26643" w14:textId="6D0EE77C" w:rsidR="008E2D03" w:rsidRDefault="00B323F7" w:rsidP="008E3361">
      <w:pPr>
        <w:pStyle w:val="ListParagraph"/>
        <w:numPr>
          <w:ilvl w:val="0"/>
          <w:numId w:val="2"/>
        </w:numPr>
        <w:jc w:val="both"/>
      </w:pPr>
      <w:r>
        <w:t xml:space="preserve">Contribute to learning at corporate, regional and country levels. </w:t>
      </w:r>
    </w:p>
    <w:p w14:paraId="2BAE7074" w14:textId="36CDBD18" w:rsidR="008E2D03" w:rsidRDefault="00B323F7" w:rsidP="008E3361">
      <w:pPr>
        <w:jc w:val="both"/>
      </w:pPr>
      <w:r>
        <w:lastRenderedPageBreak/>
        <w:t xml:space="preserve">The </w:t>
      </w:r>
      <w:r w:rsidR="008E2D03">
        <w:rPr>
          <w:lang w:val="en-US"/>
        </w:rPr>
        <w:t xml:space="preserve">thematic </w:t>
      </w:r>
      <w:r>
        <w:t xml:space="preserve">evaluation will be conducted in </w:t>
      </w:r>
      <w:r w:rsidR="008E2D03">
        <w:rPr>
          <w:lang w:val="en-US"/>
        </w:rPr>
        <w:t>the 1</w:t>
      </w:r>
      <w:r w:rsidR="008E2D03" w:rsidRPr="008E2D03">
        <w:rPr>
          <w:vertAlign w:val="superscript"/>
          <w:lang w:val="en-US"/>
        </w:rPr>
        <w:t>st</w:t>
      </w:r>
      <w:r w:rsidR="008E2D03">
        <w:rPr>
          <w:lang w:val="en-US"/>
        </w:rPr>
        <w:t xml:space="preserve"> quarter of 2022 </w:t>
      </w:r>
      <w:r w:rsidR="00826422">
        <w:rPr>
          <w:lang w:val="en-US"/>
        </w:rPr>
        <w:t xml:space="preserve">and </w:t>
      </w:r>
      <w:r>
        <w:t>towards the end of the current programme cycle 201</w:t>
      </w:r>
      <w:r w:rsidR="008E2D03">
        <w:rPr>
          <w:lang w:val="en-US"/>
        </w:rPr>
        <w:t>9</w:t>
      </w:r>
      <w:r>
        <w:t>-20</w:t>
      </w:r>
      <w:r w:rsidR="008E2D03">
        <w:rPr>
          <w:lang w:val="en-US"/>
        </w:rPr>
        <w:t>23</w:t>
      </w:r>
      <w:r>
        <w:t xml:space="preserve"> with a view to providing strategic direction and inputs to the preparation of the new programming cycle starting from 20</w:t>
      </w:r>
      <w:r w:rsidR="008E2D03">
        <w:rPr>
          <w:lang w:val="en-US"/>
        </w:rPr>
        <w:t>24</w:t>
      </w:r>
      <w:r>
        <w:t xml:space="preserve"> including the forthcoming new United National Development </w:t>
      </w:r>
      <w:r w:rsidR="008E2D03">
        <w:rPr>
          <w:lang w:val="en-US"/>
        </w:rPr>
        <w:t>Sustainable Development Framework</w:t>
      </w:r>
      <w:r>
        <w:t xml:space="preserve"> (UN</w:t>
      </w:r>
      <w:r w:rsidR="008E2D03">
        <w:rPr>
          <w:lang w:val="en-US"/>
        </w:rPr>
        <w:t>SDF</w:t>
      </w:r>
      <w:r>
        <w:t xml:space="preserve">) scheduled to start the same year. </w:t>
      </w:r>
    </w:p>
    <w:p w14:paraId="269458C2" w14:textId="6326B063" w:rsidR="008E2D03" w:rsidRDefault="00B323F7" w:rsidP="00AC0B12">
      <w:pPr>
        <w:jc w:val="both"/>
      </w:pPr>
      <w:r w:rsidRPr="00826422">
        <w:rPr>
          <w:i/>
          <w:iCs/>
          <w:u w:val="single"/>
        </w:rPr>
        <w:t xml:space="preserve">Objectives of the </w:t>
      </w:r>
      <w:r w:rsidR="008E2D03" w:rsidRPr="00AC0B12">
        <w:rPr>
          <w:i/>
          <w:iCs/>
          <w:u w:val="single"/>
        </w:rPr>
        <w:t>Thematic</w:t>
      </w:r>
      <w:r w:rsidRPr="00826422">
        <w:rPr>
          <w:i/>
          <w:iCs/>
          <w:u w:val="single"/>
        </w:rPr>
        <w:t xml:space="preserve"> </w:t>
      </w:r>
      <w:r w:rsidR="00710C7D" w:rsidRPr="00826422">
        <w:rPr>
          <w:i/>
          <w:iCs/>
          <w:u w:val="single"/>
        </w:rPr>
        <w:t>Evaluation</w:t>
      </w:r>
      <w:r w:rsidR="00710C7D">
        <w:t xml:space="preserve"> </w:t>
      </w:r>
      <w:r w:rsidR="00710C7D" w:rsidRPr="00AC0B12">
        <w:t>-</w:t>
      </w:r>
      <w:r w:rsidR="008E2D03" w:rsidRPr="00AC0B12">
        <w:t xml:space="preserve"> </w:t>
      </w:r>
      <w:r>
        <w:t xml:space="preserve">The evaluation will assess how UNDP </w:t>
      </w:r>
      <w:r w:rsidR="009A4682">
        <w:t>Lesotho</w:t>
      </w:r>
      <w:r>
        <w:t xml:space="preserve">’s </w:t>
      </w:r>
      <w:r w:rsidR="008E2D03" w:rsidRPr="00AC0B12">
        <w:t xml:space="preserve">project and </w:t>
      </w:r>
      <w:r>
        <w:t xml:space="preserve">programme results contributed to a change in development conditions </w:t>
      </w:r>
      <w:r w:rsidR="00710C7D" w:rsidRPr="00AC0B12">
        <w:t xml:space="preserve">as </w:t>
      </w:r>
      <w:r w:rsidR="00826422">
        <w:rPr>
          <w:lang w:val="en-GB"/>
        </w:rPr>
        <w:t xml:space="preserve">it </w:t>
      </w:r>
      <w:r w:rsidR="00710C7D" w:rsidRPr="00AC0B12">
        <w:t>relates to</w:t>
      </w:r>
      <w:r>
        <w:t xml:space="preserve"> </w:t>
      </w:r>
      <w:r w:rsidR="008E2D03" w:rsidRPr="00AC0B12">
        <w:t xml:space="preserve">conflict </w:t>
      </w:r>
      <w:r w:rsidR="00710C7D" w:rsidRPr="00AC0B12">
        <w:t>prevention</w:t>
      </w:r>
      <w:r w:rsidR="008E2D03" w:rsidRPr="00AC0B12">
        <w:t xml:space="preserve"> and political stabilization </w:t>
      </w:r>
      <w:r>
        <w:t xml:space="preserve">in </w:t>
      </w:r>
      <w:r w:rsidR="009A4682">
        <w:t>Lesotho</w:t>
      </w:r>
      <w:r>
        <w:t xml:space="preserve"> in collaboration with other key actors in the area. The overall objective of the </w:t>
      </w:r>
      <w:r w:rsidR="008E2D03" w:rsidRPr="00AC0B12">
        <w:t>thematic</w:t>
      </w:r>
      <w:r>
        <w:t xml:space="preserve"> evaluation is to measure UNDP’s contribution, through the </w:t>
      </w:r>
      <w:r w:rsidR="008E2D03" w:rsidRPr="00AC0B12">
        <w:t>projects a</w:t>
      </w:r>
      <w:r w:rsidR="00826422">
        <w:rPr>
          <w:lang w:val="en-GB"/>
        </w:rPr>
        <w:t>n</w:t>
      </w:r>
      <w:r w:rsidR="008E2D03" w:rsidRPr="00AC0B12">
        <w:t xml:space="preserve">d </w:t>
      </w:r>
      <w:r>
        <w:t xml:space="preserve">Programmes </w:t>
      </w:r>
      <w:r w:rsidR="00826422">
        <w:rPr>
          <w:lang w:val="en-GB"/>
        </w:rPr>
        <w:t xml:space="preserve">in </w:t>
      </w:r>
      <w:r>
        <w:t>the following</w:t>
      </w:r>
      <w:r w:rsidR="008E2D03" w:rsidRPr="00AC0B12">
        <w:t xml:space="preserve"> </w:t>
      </w:r>
      <w:r w:rsidR="00BD41A9" w:rsidRPr="00AC0B12">
        <w:t>area:</w:t>
      </w:r>
      <w:r>
        <w:t xml:space="preserve"> </w:t>
      </w:r>
      <w:r w:rsidR="00826422">
        <w:rPr>
          <w:lang w:val="en-GB"/>
        </w:rPr>
        <w:t>(1) e</w:t>
      </w:r>
      <w:proofErr w:type="spellStart"/>
      <w:r w:rsidR="00884AD6" w:rsidRPr="00761207">
        <w:t>xtent</w:t>
      </w:r>
      <w:proofErr w:type="spellEnd"/>
      <w:r w:rsidR="00884AD6" w:rsidRPr="00761207">
        <w:t xml:space="preserve"> to which there are data-informed mechanisms in place to strengthen social cohesion and prevent risk of conflict </w:t>
      </w:r>
      <w:r w:rsidR="00761207" w:rsidRPr="00AC0B12">
        <w:t>at national and local levels;</w:t>
      </w:r>
      <w:r w:rsidR="00826422">
        <w:rPr>
          <w:lang w:val="en-GB"/>
        </w:rPr>
        <w:t xml:space="preserve"> (2)</w:t>
      </w:r>
      <w:r w:rsidR="00761207" w:rsidRPr="00AC0B12">
        <w:t xml:space="preserve"> </w:t>
      </w:r>
      <w:r>
        <w:t xml:space="preserve">citizen participation in </w:t>
      </w:r>
      <w:r w:rsidR="00761207" w:rsidRPr="00AC0B12">
        <w:t>conflict mitigation and prevention</w:t>
      </w:r>
      <w:r>
        <w:t xml:space="preserve">; </w:t>
      </w:r>
      <w:r w:rsidR="00826422">
        <w:rPr>
          <w:lang w:val="en-GB"/>
        </w:rPr>
        <w:t xml:space="preserve">(3) </w:t>
      </w:r>
      <w:r>
        <w:t xml:space="preserve">gender </w:t>
      </w:r>
      <w:r w:rsidR="00761207" w:rsidRPr="00AC0B12">
        <w:t xml:space="preserve">and youth inclusion in </w:t>
      </w:r>
      <w:r w:rsidR="00DD7D5D" w:rsidRPr="00AC0B12">
        <w:t>peacebuilding and political stabilization</w:t>
      </w:r>
      <w:r>
        <w:t xml:space="preserve">; </w:t>
      </w:r>
      <w:r w:rsidR="00826422">
        <w:rPr>
          <w:lang w:val="en-GB"/>
        </w:rPr>
        <w:t xml:space="preserve">(4) </w:t>
      </w:r>
      <w:r w:rsidR="00DD7D5D" w:rsidRPr="00AC0B12">
        <w:t>intra</w:t>
      </w:r>
      <w:r w:rsidR="00826422">
        <w:rPr>
          <w:lang w:val="en-GB"/>
        </w:rPr>
        <w:t>-</w:t>
      </w:r>
      <w:r w:rsidR="00DD7D5D" w:rsidRPr="00AC0B12">
        <w:t>and</w:t>
      </w:r>
      <w:r w:rsidR="00826422">
        <w:rPr>
          <w:lang w:val="en-GB"/>
        </w:rPr>
        <w:t>-</w:t>
      </w:r>
      <w:r w:rsidR="00DD7D5D" w:rsidRPr="00AC0B12">
        <w:t>inter</w:t>
      </w:r>
      <w:r w:rsidR="00826422">
        <w:rPr>
          <w:lang w:val="en-GB"/>
        </w:rPr>
        <w:t>-</w:t>
      </w:r>
      <w:r w:rsidR="00DD7D5D" w:rsidRPr="00AC0B12">
        <w:t>party</w:t>
      </w:r>
      <w:r w:rsidR="00826422">
        <w:rPr>
          <w:lang w:val="en-GB"/>
        </w:rPr>
        <w:t xml:space="preserve"> conflict prevention, </w:t>
      </w:r>
      <w:r w:rsidR="00DD7D5D" w:rsidRPr="00AC0B12">
        <w:t xml:space="preserve"> resolution</w:t>
      </w:r>
      <w:r w:rsidR="00826422">
        <w:rPr>
          <w:lang w:val="en-GB"/>
        </w:rPr>
        <w:t xml:space="preserve"> and management</w:t>
      </w:r>
      <w:r w:rsidR="00DD7D5D" w:rsidRPr="00AC0B12">
        <w:t xml:space="preserve"> mechanism</w:t>
      </w:r>
      <w:r w:rsidR="00826422">
        <w:rPr>
          <w:lang w:val="en-GB"/>
        </w:rPr>
        <w:t>s</w:t>
      </w:r>
      <w:r>
        <w:t xml:space="preserve">; </w:t>
      </w:r>
      <w:r w:rsidR="00826422">
        <w:rPr>
          <w:lang w:val="en-GB"/>
        </w:rPr>
        <w:t xml:space="preserve">(5) </w:t>
      </w:r>
      <w:r w:rsidR="00DD7D5D" w:rsidRPr="00AC0B12">
        <w:t xml:space="preserve">role of media </w:t>
      </w:r>
      <w:r w:rsidR="00BE737B">
        <w:t xml:space="preserve">and civil society entities </w:t>
      </w:r>
      <w:r w:rsidR="00DD7D5D" w:rsidRPr="00AC0B12">
        <w:t xml:space="preserve">in </w:t>
      </w:r>
      <w:r w:rsidR="00585E46" w:rsidRPr="00AC0B12">
        <w:t>political stabilization and peacebuilding</w:t>
      </w:r>
      <w:r>
        <w:t>;</w:t>
      </w:r>
      <w:r w:rsidR="00826422">
        <w:rPr>
          <w:lang w:val="en-GB"/>
        </w:rPr>
        <w:t xml:space="preserve"> and, (6)</w:t>
      </w:r>
      <w:r>
        <w:t xml:space="preserve"> </w:t>
      </w:r>
      <w:r w:rsidR="00585E46" w:rsidRPr="00AC0B12">
        <w:t>enabling framework for stabilization and peace consolidation</w:t>
      </w:r>
      <w:r>
        <w:t xml:space="preserve">. </w:t>
      </w:r>
    </w:p>
    <w:p w14:paraId="24C70372" w14:textId="77777777" w:rsidR="00585E46" w:rsidRDefault="00585E46" w:rsidP="00AC0B12">
      <w:pPr>
        <w:jc w:val="both"/>
      </w:pPr>
    </w:p>
    <w:p w14:paraId="4ADDD457" w14:textId="56075A15" w:rsidR="00CF7280" w:rsidRDefault="00B323F7" w:rsidP="008E3361">
      <w:pPr>
        <w:jc w:val="both"/>
      </w:pPr>
      <w:r w:rsidRPr="00AC0B12">
        <w:t xml:space="preserve">The specific objectives of the </w:t>
      </w:r>
      <w:r w:rsidR="00CF7280" w:rsidRPr="00AC0B12">
        <w:t>thematic</w:t>
      </w:r>
      <w:r w:rsidRPr="00AC0B12">
        <w:t xml:space="preserve"> evaluation are the following</w:t>
      </w:r>
      <w:r>
        <w:t>: (</w:t>
      </w:r>
      <w:proofErr w:type="spellStart"/>
      <w:r>
        <w:t>i</w:t>
      </w:r>
      <w:proofErr w:type="spellEnd"/>
      <w:r>
        <w:t xml:space="preserve">) </w:t>
      </w:r>
      <w:r w:rsidR="001E4D9A">
        <w:rPr>
          <w:lang w:val="en-GB"/>
        </w:rPr>
        <w:t>t</w:t>
      </w:r>
      <w:r>
        <w:t>o assess progress (what and how much) progress has been made toward</w:t>
      </w:r>
      <w:r w:rsidR="00CF7280" w:rsidRPr="00AC0B12">
        <w:t xml:space="preserve"> </w:t>
      </w:r>
      <w:r>
        <w:t xml:space="preserve">advancing </w:t>
      </w:r>
      <w:r w:rsidR="00CF7280" w:rsidRPr="00AC0B12">
        <w:t>conflict prevention and political stabilization</w:t>
      </w:r>
      <w:r>
        <w:t xml:space="preserve"> (including </w:t>
      </w:r>
      <w:r w:rsidR="001E4D9A">
        <w:rPr>
          <w:lang w:val="en-GB"/>
        </w:rPr>
        <w:t xml:space="preserve">supporting </w:t>
      </w:r>
      <w:r>
        <w:t xml:space="preserve"> and constraints)</w:t>
      </w:r>
      <w:r w:rsidR="001E4D9A">
        <w:rPr>
          <w:lang w:val="en-GB"/>
        </w:rPr>
        <w:t>;</w:t>
      </w:r>
      <w:r>
        <w:t xml:space="preserve"> (ii) to assess whether the programme/project is the appropriate solution to the identified problem(s); (iii) </w:t>
      </w:r>
      <w:r w:rsidR="001E4D9A">
        <w:rPr>
          <w:lang w:val="en-GB"/>
        </w:rPr>
        <w:t>t</w:t>
      </w:r>
      <w:r>
        <w:t>o assess the relevance of and progress made in terms of the UNDP outputs and assess sustainability of results and benefits (including an analysis of both programme/project activities and soft/technical-assistance activities)</w:t>
      </w:r>
      <w:r w:rsidR="001E4D9A">
        <w:rPr>
          <w:lang w:val="en-GB"/>
        </w:rPr>
        <w:t>;</w:t>
      </w:r>
      <w:r>
        <w:t xml:space="preserve"> (</w:t>
      </w:r>
      <w:proofErr w:type="spellStart"/>
      <w:r w:rsidR="001E4D9A">
        <w:rPr>
          <w:lang w:val="en-GB"/>
        </w:rPr>
        <w:t>i</w:t>
      </w:r>
      <w:proofErr w:type="spellEnd"/>
      <w:r>
        <w:t xml:space="preserve">v) </w:t>
      </w:r>
      <w:r w:rsidR="001E4D9A">
        <w:rPr>
          <w:lang w:val="en-GB"/>
        </w:rPr>
        <w:t>t</w:t>
      </w:r>
      <w:r>
        <w:t xml:space="preserve">o assess the alignment of the </w:t>
      </w:r>
      <w:r w:rsidR="00366A9E" w:rsidRPr="00AC0B12">
        <w:t>peacebuilding</w:t>
      </w:r>
      <w:r>
        <w:t xml:space="preserve"> portfolio to national development priorities, UNDA</w:t>
      </w:r>
      <w:r w:rsidR="00CF7280" w:rsidRPr="00AC0B12">
        <w:t>F</w:t>
      </w:r>
      <w:r>
        <w:t xml:space="preserve"> and UNDP’s Strategy 20</w:t>
      </w:r>
      <w:r w:rsidR="00CF7280" w:rsidRPr="00AC0B12">
        <w:t>22</w:t>
      </w:r>
      <w:r>
        <w:t xml:space="preserve"> -20</w:t>
      </w:r>
      <w:r w:rsidR="00CF7280" w:rsidRPr="00AC0B12">
        <w:t>25</w:t>
      </w:r>
      <w:r w:rsidR="001E4D9A">
        <w:rPr>
          <w:lang w:val="en-GB"/>
        </w:rPr>
        <w:t>;</w:t>
      </w:r>
      <w:r>
        <w:t xml:space="preserve"> (v) </w:t>
      </w:r>
      <w:r w:rsidR="001E4D9A">
        <w:rPr>
          <w:lang w:val="en-GB"/>
        </w:rPr>
        <w:t>e</w:t>
      </w:r>
      <w:r>
        <w:t xml:space="preserve">valuate the contribution that UNDP has made/is making to the progress towards the achievement of the </w:t>
      </w:r>
      <w:r w:rsidR="00CF7280" w:rsidRPr="00AC0B12">
        <w:t>thematic area</w:t>
      </w:r>
      <w:r>
        <w:t xml:space="preserve"> (including an analysis of the partnership strategy)</w:t>
      </w:r>
      <w:r w:rsidR="001E4D9A">
        <w:rPr>
          <w:lang w:val="en-GB"/>
        </w:rPr>
        <w:t xml:space="preserve">; </w:t>
      </w:r>
      <w:r>
        <w:t>(vi) to reflect on how efficient the use of available resources has been; (vii) to document and provide feedback on lessons learned and best practices generated by the programmes during their implementation; (</w:t>
      </w:r>
      <w:proofErr w:type="spellStart"/>
      <w:r w:rsidR="001E4D9A">
        <w:rPr>
          <w:lang w:val="en-GB"/>
        </w:rPr>
        <w:t>viiii</w:t>
      </w:r>
      <w:proofErr w:type="spellEnd"/>
      <w:r>
        <w:t>) to identify unintended results that emerged during implementation (beyond what had initially been planned for); (</w:t>
      </w:r>
      <w:proofErr w:type="spellStart"/>
      <w:r w:rsidR="001E4D9A">
        <w:rPr>
          <w:lang w:val="en-GB"/>
        </w:rPr>
        <w:t>i</w:t>
      </w:r>
      <w:proofErr w:type="spellEnd"/>
      <w:r>
        <w:t>x) to ascertain whether UNDP’s partnership strategy has been appropriate and effective</w:t>
      </w:r>
      <w:r w:rsidR="001E4D9A">
        <w:rPr>
          <w:lang w:val="en-GB"/>
        </w:rPr>
        <w:t xml:space="preserve">; </w:t>
      </w:r>
      <w:r>
        <w:t xml:space="preserve">(x) to provide feedback and recommendations for subsequent decision making and necessary steps that need to be taken by the national stakeholders to ensure sustainability of the programme’s results; (xi) </w:t>
      </w:r>
      <w:r w:rsidR="001E4D9A">
        <w:rPr>
          <w:lang w:val="en-GB"/>
        </w:rPr>
        <w:t>a</w:t>
      </w:r>
      <w:proofErr w:type="spellStart"/>
      <w:r>
        <w:t>ssess</w:t>
      </w:r>
      <w:proofErr w:type="spellEnd"/>
      <w:r>
        <w:t xml:space="preserve"> the level of gender mainstreaming and human rights based approach to programming and progress against gender equality and human rights expected results</w:t>
      </w:r>
      <w:r w:rsidR="003F6B1E">
        <w:rPr>
          <w:lang w:val="en-GB"/>
        </w:rPr>
        <w:t xml:space="preserve">; and, </w:t>
      </w:r>
      <w:r>
        <w:t xml:space="preserve">(xii) </w:t>
      </w:r>
      <w:proofErr w:type="spellStart"/>
      <w:r w:rsidR="003F6B1E">
        <w:rPr>
          <w:lang w:val="en-GB"/>
        </w:rPr>
        <w:t>i</w:t>
      </w:r>
      <w:r>
        <w:t>dentify</w:t>
      </w:r>
      <w:proofErr w:type="spellEnd"/>
      <w:r>
        <w:t xml:space="preserve"> </w:t>
      </w:r>
      <w:r w:rsidR="00C517B6">
        <w:t>possible</w:t>
      </w:r>
      <w:r w:rsidR="003F6B1E">
        <w:rPr>
          <w:lang w:val="en-GB"/>
        </w:rPr>
        <w:t xml:space="preserve"> areas of further engagement and potential  </w:t>
      </w:r>
      <w:r>
        <w:t>intervention strategies</w:t>
      </w:r>
      <w:r w:rsidR="003F6B1E">
        <w:rPr>
          <w:lang w:val="en-GB"/>
        </w:rPr>
        <w:t xml:space="preserve">. </w:t>
      </w:r>
      <w:r>
        <w:t xml:space="preserve">ting from the current UNDP governance portfolio, the evaluation will be forward looking and outline options for a most optimal future portfolio balance and structure in the next programming cycle. </w:t>
      </w:r>
    </w:p>
    <w:p w14:paraId="73B1703D" w14:textId="28A54E50" w:rsidR="00CF7280" w:rsidRDefault="00B323F7" w:rsidP="008E3361">
      <w:pPr>
        <w:jc w:val="both"/>
      </w:pPr>
      <w:r w:rsidRPr="00366A9E">
        <w:rPr>
          <w:i/>
          <w:iCs/>
          <w:u w:val="single"/>
        </w:rPr>
        <w:t xml:space="preserve">Scope and Focus of the </w:t>
      </w:r>
      <w:r w:rsidR="00CF7280" w:rsidRPr="00366A9E">
        <w:rPr>
          <w:i/>
          <w:iCs/>
          <w:u w:val="single"/>
        </w:rPr>
        <w:t>Thematic</w:t>
      </w:r>
      <w:r w:rsidRPr="00366A9E">
        <w:rPr>
          <w:i/>
          <w:iCs/>
          <w:u w:val="single"/>
        </w:rPr>
        <w:t xml:space="preserve"> Evaluation</w:t>
      </w:r>
      <w:r>
        <w:t xml:space="preserve"> </w:t>
      </w:r>
      <w:r w:rsidR="00B05730">
        <w:rPr>
          <w:lang w:val="en-US"/>
        </w:rPr>
        <w:t>–</w:t>
      </w:r>
      <w:r w:rsidR="00CF7280">
        <w:rPr>
          <w:lang w:val="en-US"/>
        </w:rPr>
        <w:t xml:space="preserve"> </w:t>
      </w:r>
      <w:r>
        <w:t xml:space="preserve">The evaluation will look at UNDP’s intervention in a holistic and comprehensive manner, including SWOT analysis of different approaches and programmes. The primary scope of evaluation will focus on the contributions made by the </w:t>
      </w:r>
      <w:r w:rsidR="00CF7280">
        <w:rPr>
          <w:lang w:val="en-US"/>
        </w:rPr>
        <w:t xml:space="preserve">Governance and Peacebuilding </w:t>
      </w:r>
      <w:r w:rsidR="003F6B1E">
        <w:t>Programmes</w:t>
      </w:r>
      <w:r w:rsidR="003F6B1E">
        <w:rPr>
          <w:lang w:val="en-US"/>
        </w:rPr>
        <w:t xml:space="preserve"> </w:t>
      </w:r>
      <w:r w:rsidR="00192BAD">
        <w:rPr>
          <w:lang w:val="en-US"/>
        </w:rPr>
        <w:t xml:space="preserve">and </w:t>
      </w:r>
      <w:r w:rsidR="003F6B1E">
        <w:rPr>
          <w:lang w:val="en-US"/>
        </w:rPr>
        <w:t xml:space="preserve">Projects </w:t>
      </w:r>
      <w:r>
        <w:t xml:space="preserve">in advancing </w:t>
      </w:r>
      <w:r w:rsidR="00CF7280">
        <w:rPr>
          <w:lang w:val="en-US"/>
        </w:rPr>
        <w:t>political stabilization and conflict prevention</w:t>
      </w:r>
      <w:r>
        <w:t xml:space="preserve">, while not excluding the  contributions made by </w:t>
      </w:r>
      <w:r w:rsidR="00CF7280">
        <w:rPr>
          <w:lang w:val="en-US"/>
        </w:rPr>
        <w:t>other units</w:t>
      </w:r>
      <w:r>
        <w:t xml:space="preserve">. </w:t>
      </w:r>
    </w:p>
    <w:p w14:paraId="0B6748D2" w14:textId="77777777" w:rsidR="006F2AF3" w:rsidRDefault="00B323F7" w:rsidP="008E3361">
      <w:pPr>
        <w:jc w:val="both"/>
      </w:pPr>
      <w:r>
        <w:t xml:space="preserve">The evaluation will be </w:t>
      </w:r>
      <w:r w:rsidR="00192BAD">
        <w:t>assessing</w:t>
      </w:r>
      <w:r>
        <w:t xml:space="preserve"> how the programs mainstreamed the UN programming principles subscribed during the program elaboration phase with particular focus on Gender Equality and women empowerment (GEWE), human rights</w:t>
      </w:r>
      <w:r w:rsidR="006F2AF3">
        <w:rPr>
          <w:lang w:val="en-GB"/>
        </w:rPr>
        <w:t xml:space="preserve"> </w:t>
      </w:r>
      <w:r>
        <w:t xml:space="preserve">&amp; capacity development. More specifically, the evaluation will focus on the following: </w:t>
      </w:r>
    </w:p>
    <w:p w14:paraId="7361A8AF" w14:textId="77777777" w:rsidR="006F2AF3" w:rsidRDefault="00CF7280" w:rsidP="008E3361">
      <w:pPr>
        <w:jc w:val="both"/>
      </w:pPr>
      <w:r w:rsidRPr="00AC0B12">
        <w:rPr>
          <w:i/>
          <w:iCs/>
        </w:rPr>
        <w:lastRenderedPageBreak/>
        <w:t>Thematic</w:t>
      </w:r>
      <w:r w:rsidR="00B323F7" w:rsidRPr="00AC0B12">
        <w:rPr>
          <w:i/>
          <w:iCs/>
        </w:rPr>
        <w:t xml:space="preserve"> status</w:t>
      </w:r>
      <w:r w:rsidR="00B323F7">
        <w:t xml:space="preserve">: Determine whether the </w:t>
      </w:r>
      <w:r>
        <w:t>them</w:t>
      </w:r>
      <w:r>
        <w:rPr>
          <w:lang w:val="en-US"/>
        </w:rPr>
        <w:t>e</w:t>
      </w:r>
      <w:r w:rsidR="00B323F7">
        <w:t xml:space="preserve"> (i.e. </w:t>
      </w:r>
      <w:r>
        <w:rPr>
          <w:lang w:val="en-US"/>
        </w:rPr>
        <w:t>conflict prevention and political stabilization</w:t>
      </w:r>
      <w:r w:rsidR="00B323F7">
        <w:t xml:space="preserve">) has been achieved and, if not, whether there has been progress made towards its achievement, and identify the challenges to attainment of the </w:t>
      </w:r>
      <w:r>
        <w:t>thematic</w:t>
      </w:r>
      <w:r w:rsidR="00B323F7">
        <w:t xml:space="preserve">. Identify innovative approaches and capacities developed through UNDP assistance. Assess the relevance and adequacy of UNDP outputs to the </w:t>
      </w:r>
      <w:r>
        <w:t>them</w:t>
      </w:r>
      <w:r>
        <w:rPr>
          <w:lang w:val="en-US"/>
        </w:rPr>
        <w:t>e</w:t>
      </w:r>
      <w:r w:rsidR="00B323F7">
        <w:t xml:space="preserve">. Evaluate if programme strategies and activities were relevant to achieve </w:t>
      </w:r>
      <w:r>
        <w:t>thematic</w:t>
      </w:r>
      <w:r>
        <w:rPr>
          <w:lang w:val="en-US"/>
        </w:rPr>
        <w:t xml:space="preserve"> results</w:t>
      </w:r>
      <w:r w:rsidR="00B323F7">
        <w:t xml:space="preserve"> and what is their contribution to recorded </w:t>
      </w:r>
      <w:r>
        <w:t>thematic</w:t>
      </w:r>
      <w:r w:rsidR="00B323F7">
        <w:t xml:space="preserve"> achievements. Identify changes in comprehension, practices, behaviours </w:t>
      </w:r>
      <w:r w:rsidR="000433B2">
        <w:rPr>
          <w:lang w:val="en-US"/>
        </w:rPr>
        <w:t xml:space="preserve">in relation to conflict prevention and political stabilization </w:t>
      </w:r>
      <w:r w:rsidR="00B323F7">
        <w:t xml:space="preserve">which could be attributed to programme activities and outputs. </w:t>
      </w:r>
    </w:p>
    <w:p w14:paraId="5D438AB8" w14:textId="52AAD9EA" w:rsidR="000433B2" w:rsidRDefault="00B323F7" w:rsidP="008E3361">
      <w:pPr>
        <w:jc w:val="both"/>
      </w:pPr>
      <w:r w:rsidRPr="00AC0B12">
        <w:rPr>
          <w:i/>
          <w:iCs/>
        </w:rPr>
        <w:t>Underlying factors</w:t>
      </w:r>
      <w:r>
        <w:t xml:space="preserve">: Analyse the underlying factors beyond UNDP’s control that influenced the </w:t>
      </w:r>
      <w:r w:rsidR="00CF7280">
        <w:t>thema</w:t>
      </w:r>
      <w:r w:rsidR="008A74F9">
        <w:rPr>
          <w:lang w:val="en-GB"/>
        </w:rPr>
        <w:t>tic areas</w:t>
      </w:r>
      <w:r>
        <w:t xml:space="preserve">. Distinguish the substantive design issues from the key implementation and/or management capacities and issues including the timeliness of outputs, potential financial constraints, the degree of stakeholders and partners’ involvement in the completion of outputs, and how processes were managed/carried out. Ascertain whether UNDP’s partnership strategy has been appropriate and effective. What were the partnerships formed? What was the role of UNDP and how it contributed to support programme activities? How did the partnership contribute to the achievement of the </w:t>
      </w:r>
      <w:r w:rsidR="00CF7280">
        <w:t>them</w:t>
      </w:r>
      <w:r w:rsidR="000433B2">
        <w:rPr>
          <w:lang w:val="en-US"/>
        </w:rPr>
        <w:t>e</w:t>
      </w:r>
      <w:r>
        <w:t>? What was the level of stakeholders’ participation including of I</w:t>
      </w:r>
      <w:r w:rsidR="00B05730">
        <w:t>p</w:t>
      </w:r>
      <w:r>
        <w:t xml:space="preserve">s, UN agencies and development partners? Examine the interagency UN collaboration and partnership among development partners in the relevant field. </w:t>
      </w:r>
    </w:p>
    <w:p w14:paraId="52D10343" w14:textId="3A11B611" w:rsidR="000433B2" w:rsidRDefault="00B323F7" w:rsidP="008E3361">
      <w:pPr>
        <w:jc w:val="both"/>
      </w:pPr>
      <w:r w:rsidRPr="00AC0B12">
        <w:rPr>
          <w:i/>
          <w:iCs/>
        </w:rPr>
        <w:t>Lessons learnt</w:t>
      </w:r>
      <w:r>
        <w:t xml:space="preserve">: Identify lessons learnt and best practices and related innovative ideas, in relation to management and implementation of programme activities to achieve </w:t>
      </w:r>
      <w:r w:rsidR="008A74F9">
        <w:rPr>
          <w:lang w:val="en-GB"/>
        </w:rPr>
        <w:t xml:space="preserve">the thematic objectives. </w:t>
      </w:r>
      <w:r>
        <w:t xml:space="preserve"> This will </w:t>
      </w:r>
      <w:r w:rsidR="008A74F9">
        <w:rPr>
          <w:lang w:val="en-GB"/>
        </w:rPr>
        <w:t xml:space="preserve">provide </w:t>
      </w:r>
      <w:r>
        <w:t xml:space="preserve"> learning lessons about UNDP’s contribution to the governance </w:t>
      </w:r>
      <w:r w:rsidR="001938E2">
        <w:rPr>
          <w:lang w:val="en-US"/>
        </w:rPr>
        <w:t xml:space="preserve">and peacebuilding </w:t>
      </w:r>
      <w:r w:rsidR="00CF7280">
        <w:t>thematic</w:t>
      </w:r>
      <w:r>
        <w:t xml:space="preserve"> </w:t>
      </w:r>
      <w:r w:rsidR="00C5334A">
        <w:rPr>
          <w:lang w:val="en-US"/>
        </w:rPr>
        <w:t>area</w:t>
      </w:r>
      <w:r>
        <w:t xml:space="preserve">. Identify cross -learning themes from the programme experimentation captured during the course of programme activities implementation. Identify opportunities that could inform next programme design and programming. </w:t>
      </w:r>
    </w:p>
    <w:p w14:paraId="6B49BCF9" w14:textId="54827960" w:rsidR="000433B2" w:rsidRDefault="00B323F7" w:rsidP="008E3361">
      <w:pPr>
        <w:jc w:val="both"/>
      </w:pPr>
      <w:r w:rsidRPr="00AC0B12">
        <w:rPr>
          <w:i/>
          <w:iCs/>
          <w:u w:val="single"/>
        </w:rPr>
        <w:t>The Evaluations Questions</w:t>
      </w:r>
      <w:r w:rsidR="003129B0" w:rsidRPr="00AC0B12">
        <w:rPr>
          <w:i/>
          <w:iCs/>
          <w:lang w:val="en-GB"/>
        </w:rPr>
        <w:t xml:space="preserve"> -</w:t>
      </w:r>
      <w:r w:rsidR="003129B0">
        <w:rPr>
          <w:i/>
          <w:iCs/>
          <w:u w:val="single"/>
          <w:lang w:val="en-GB"/>
        </w:rPr>
        <w:t xml:space="preserve"> </w:t>
      </w:r>
      <w:r>
        <w:t xml:space="preserve"> The consultants will pay consideration to the following: </w:t>
      </w:r>
    </w:p>
    <w:p w14:paraId="650670D4" w14:textId="77777777" w:rsidR="000433B2" w:rsidRDefault="00B323F7" w:rsidP="008E3361">
      <w:pPr>
        <w:jc w:val="both"/>
      </w:pPr>
      <w:r>
        <w:t>a) Relevance</w:t>
      </w:r>
    </w:p>
    <w:p w14:paraId="1FD537A6" w14:textId="4C92CA5E" w:rsidR="00B05730" w:rsidRPr="00AC0B12" w:rsidRDefault="00B05730" w:rsidP="008E3361">
      <w:pPr>
        <w:pStyle w:val="ListParagraph"/>
        <w:numPr>
          <w:ilvl w:val="0"/>
          <w:numId w:val="4"/>
        </w:numPr>
        <w:jc w:val="both"/>
        <w:rPr>
          <w:lang w:val="en-US"/>
        </w:rPr>
      </w:pPr>
      <w:r>
        <w:rPr>
          <w:lang w:val="en-US"/>
        </w:rPr>
        <w:t>Relevance to the Country Programme Document (CPD 2019-2023)</w:t>
      </w:r>
    </w:p>
    <w:p w14:paraId="13A7BB08" w14:textId="2416F582" w:rsidR="000433B2" w:rsidRPr="00C4571B" w:rsidRDefault="00B323F7" w:rsidP="008E3361">
      <w:pPr>
        <w:pStyle w:val="ListParagraph"/>
        <w:numPr>
          <w:ilvl w:val="0"/>
          <w:numId w:val="4"/>
        </w:numPr>
        <w:jc w:val="both"/>
        <w:rPr>
          <w:lang w:val="en-US"/>
        </w:rPr>
      </w:pPr>
      <w:r>
        <w:t xml:space="preserve">Extent to which UNDP support is relevant to </w:t>
      </w:r>
      <w:r w:rsidR="009A4682">
        <w:t>Lesotho</w:t>
      </w:r>
      <w:r>
        <w:t xml:space="preserve">’s Vision 2020 agenda, </w:t>
      </w:r>
      <w:r w:rsidR="000433B2" w:rsidRPr="00C4571B">
        <w:rPr>
          <w:lang w:val="en-US"/>
        </w:rPr>
        <w:t>NSDP</w:t>
      </w:r>
      <w:r>
        <w:t xml:space="preserve"> II, UNDA</w:t>
      </w:r>
      <w:r w:rsidR="000433B2" w:rsidRPr="00C4571B">
        <w:rPr>
          <w:lang w:val="en-US"/>
        </w:rPr>
        <w:t>F</w:t>
      </w:r>
      <w:r>
        <w:t xml:space="preserve"> </w:t>
      </w:r>
      <w:r w:rsidR="00C4571B" w:rsidRPr="00C4571B">
        <w:rPr>
          <w:lang w:val="en-US"/>
        </w:rPr>
        <w:t>2019 - 2023</w:t>
      </w:r>
    </w:p>
    <w:p w14:paraId="07CC8EDF" w14:textId="085BBF30" w:rsidR="000433B2" w:rsidRDefault="00B323F7" w:rsidP="008E3361">
      <w:pPr>
        <w:pStyle w:val="ListParagraph"/>
        <w:numPr>
          <w:ilvl w:val="0"/>
          <w:numId w:val="4"/>
        </w:numPr>
        <w:jc w:val="both"/>
      </w:pPr>
      <w:r>
        <w:t xml:space="preserve">How relevant is UNDP’s support for different partners: national authorities of </w:t>
      </w:r>
      <w:r w:rsidR="009A4682">
        <w:t>Lesotho</w:t>
      </w:r>
      <w:r>
        <w:t xml:space="preserve">, development partners, civil society, </w:t>
      </w:r>
      <w:r w:rsidR="00B05730">
        <w:t xml:space="preserve">religious and church leaders, </w:t>
      </w:r>
      <w:r>
        <w:t xml:space="preserve">and the private sector? </w:t>
      </w:r>
    </w:p>
    <w:p w14:paraId="0F8F8524" w14:textId="33847BA2" w:rsidR="000433B2" w:rsidRDefault="00B323F7" w:rsidP="008E3361">
      <w:pPr>
        <w:pStyle w:val="ListParagraph"/>
        <w:numPr>
          <w:ilvl w:val="0"/>
          <w:numId w:val="4"/>
        </w:numPr>
        <w:jc w:val="both"/>
      </w:pPr>
      <w:r>
        <w:t>To what extent did the programme results contribute to the UNDA</w:t>
      </w:r>
      <w:r w:rsidR="000433B2" w:rsidRPr="00C4571B">
        <w:rPr>
          <w:lang w:val="en-US"/>
        </w:rPr>
        <w:t>F</w:t>
      </w:r>
      <w:r>
        <w:t xml:space="preserve"> and </w:t>
      </w:r>
      <w:r w:rsidR="000433B2" w:rsidRPr="00C4571B">
        <w:rPr>
          <w:lang w:val="en-US"/>
        </w:rPr>
        <w:t>NSDP</w:t>
      </w:r>
      <w:r>
        <w:t xml:space="preserve"> II results in the areas of </w:t>
      </w:r>
      <w:r w:rsidR="000433B2" w:rsidRPr="00C4571B">
        <w:rPr>
          <w:lang w:val="en-US"/>
        </w:rPr>
        <w:t>peace-building</w:t>
      </w:r>
      <w:r>
        <w:t xml:space="preserve">? </w:t>
      </w:r>
    </w:p>
    <w:p w14:paraId="18E07AC2" w14:textId="77777777" w:rsidR="003129B0" w:rsidRDefault="00B323F7" w:rsidP="008E3361">
      <w:pPr>
        <w:pStyle w:val="ListParagraph"/>
        <w:numPr>
          <w:ilvl w:val="0"/>
          <w:numId w:val="4"/>
        </w:numPr>
        <w:jc w:val="both"/>
      </w:pPr>
      <w:r>
        <w:t>Were the strategies adopted and the inputs identified, realistic, appropriate and adequate for the achievement of the results? Is there any need to change the focus in view of the next programming?</w:t>
      </w:r>
    </w:p>
    <w:p w14:paraId="3EAF8793" w14:textId="0927BFBD" w:rsidR="00CD6BC3" w:rsidRDefault="00B323F7" w:rsidP="00CD6BC3">
      <w:pPr>
        <w:pStyle w:val="ListParagraph"/>
        <w:numPr>
          <w:ilvl w:val="0"/>
          <w:numId w:val="4"/>
        </w:numPr>
        <w:jc w:val="both"/>
      </w:pPr>
      <w:r>
        <w:t>Do the programmes continue to be relevant to the G</w:t>
      </w:r>
      <w:proofErr w:type="spellStart"/>
      <w:r w:rsidR="000433B2" w:rsidRPr="00C4571B">
        <w:rPr>
          <w:lang w:val="en-US"/>
        </w:rPr>
        <w:t>oL</w:t>
      </w:r>
      <w:proofErr w:type="spellEnd"/>
      <w:r>
        <w:t xml:space="preserve"> priorities in </w:t>
      </w:r>
      <w:r w:rsidR="003129B0">
        <w:rPr>
          <w:lang w:val="en-GB"/>
        </w:rPr>
        <w:t xml:space="preserve">conflict prevention and </w:t>
      </w:r>
      <w:r w:rsidR="000433B2" w:rsidRPr="00C4571B">
        <w:rPr>
          <w:lang w:val="en-US"/>
        </w:rPr>
        <w:t>peacebuilding</w:t>
      </w:r>
      <w:r>
        <w:t xml:space="preserve">? </w:t>
      </w:r>
    </w:p>
    <w:p w14:paraId="71235930" w14:textId="5F895DEA" w:rsidR="00CD6BC3" w:rsidRDefault="00CD6BC3" w:rsidP="00CD6BC3">
      <w:pPr>
        <w:jc w:val="both"/>
      </w:pPr>
      <w:r>
        <w:rPr>
          <w:lang w:val="en-GB"/>
        </w:rPr>
        <w:t>b</w:t>
      </w:r>
      <w:r>
        <w:t>) Effectiveness</w:t>
      </w:r>
    </w:p>
    <w:p w14:paraId="767211C2" w14:textId="77777777" w:rsidR="00CD6BC3" w:rsidRDefault="00CD6BC3" w:rsidP="00CD6BC3">
      <w:pPr>
        <w:pStyle w:val="ListParagraph"/>
        <w:numPr>
          <w:ilvl w:val="0"/>
          <w:numId w:val="4"/>
        </w:numPr>
        <w:jc w:val="both"/>
      </w:pPr>
      <w:r>
        <w:t xml:space="preserve">Extent of UNDP’s effectiveness in producing results at the local levels and at the aggregate national level? Extent of UNDP support towards capacity development of partners, advocacy on governance issues and policy advisory services in Lesotho? </w:t>
      </w:r>
    </w:p>
    <w:p w14:paraId="11D1102C" w14:textId="15BC5E15" w:rsidR="00CD6BC3" w:rsidRDefault="00CD6BC3" w:rsidP="00CD6BC3">
      <w:pPr>
        <w:pStyle w:val="ListParagraph"/>
        <w:numPr>
          <w:ilvl w:val="0"/>
          <w:numId w:val="4"/>
        </w:numPr>
        <w:jc w:val="both"/>
      </w:pPr>
      <w:r>
        <w:t xml:space="preserve">Extent of the progress towards advancing </w:t>
      </w:r>
      <w:r w:rsidRPr="00C4571B">
        <w:rPr>
          <w:lang w:val="en-US"/>
        </w:rPr>
        <w:t>political stabilization and conflict prevention</w:t>
      </w:r>
      <w:r>
        <w:t>?</w:t>
      </w:r>
    </w:p>
    <w:p w14:paraId="45EC2B41" w14:textId="77777777" w:rsidR="00CD6BC3" w:rsidRDefault="00CD6BC3" w:rsidP="00CD6BC3">
      <w:pPr>
        <w:pStyle w:val="ListParagraph"/>
        <w:numPr>
          <w:ilvl w:val="0"/>
          <w:numId w:val="4"/>
        </w:numPr>
        <w:jc w:val="both"/>
      </w:pPr>
      <w:r>
        <w:lastRenderedPageBreak/>
        <w:t xml:space="preserve">Assessment of UNDP’s work on advocacy to scale up best practices and desired goals; UNDP’s role and participation in national debate and ability to influence national policies? </w:t>
      </w:r>
    </w:p>
    <w:p w14:paraId="10442692" w14:textId="77777777" w:rsidR="00CD6BC3" w:rsidRDefault="00CD6BC3" w:rsidP="00CD6BC3">
      <w:pPr>
        <w:pStyle w:val="ListParagraph"/>
        <w:numPr>
          <w:ilvl w:val="0"/>
          <w:numId w:val="4"/>
        </w:numPr>
        <w:jc w:val="both"/>
      </w:pPr>
      <w:r>
        <w:t xml:space="preserve">Extent of UNDP’s contribution to human and institutional capacity building of implementing partners as a guarantee for sustainability beyond UNDP interventions? </w:t>
      </w:r>
    </w:p>
    <w:p w14:paraId="21886D3B" w14:textId="77777777" w:rsidR="00CD6BC3" w:rsidRDefault="00CD6BC3" w:rsidP="00CD6BC3">
      <w:pPr>
        <w:pStyle w:val="ListParagraph"/>
        <w:numPr>
          <w:ilvl w:val="0"/>
          <w:numId w:val="4"/>
        </w:numPr>
        <w:jc w:val="both"/>
      </w:pPr>
      <w:r>
        <w:t>Was the scope of interventions realistic and adequate to achieve results?</w:t>
      </w:r>
    </w:p>
    <w:p w14:paraId="09D34123" w14:textId="77777777" w:rsidR="00CD6BC3" w:rsidRDefault="00CD6BC3" w:rsidP="00CD6BC3">
      <w:pPr>
        <w:pStyle w:val="ListParagraph"/>
        <w:numPr>
          <w:ilvl w:val="0"/>
          <w:numId w:val="4"/>
        </w:numPr>
        <w:jc w:val="both"/>
      </w:pPr>
      <w:r>
        <w:t xml:space="preserve">Assess the programmatic approach with other approaches used by UNDP and in the sector (e.g. policy advisory services, technical assistance)? </w:t>
      </w:r>
    </w:p>
    <w:p w14:paraId="087680E2" w14:textId="77777777" w:rsidR="00CD6BC3" w:rsidRDefault="00CD6BC3" w:rsidP="00CD6BC3">
      <w:pPr>
        <w:pStyle w:val="ListParagraph"/>
        <w:numPr>
          <w:ilvl w:val="0"/>
          <w:numId w:val="4"/>
        </w:numPr>
        <w:jc w:val="both"/>
      </w:pPr>
      <w:r>
        <w:t xml:space="preserve">Contributing factors and impediments to the achievement of the thematic through related supported project outputs? </w:t>
      </w:r>
    </w:p>
    <w:p w14:paraId="453B152D" w14:textId="77777777" w:rsidR="00CD6BC3" w:rsidRDefault="00CD6BC3" w:rsidP="00CD6BC3">
      <w:pPr>
        <w:pStyle w:val="ListParagraph"/>
        <w:numPr>
          <w:ilvl w:val="0"/>
          <w:numId w:val="4"/>
        </w:numPr>
        <w:jc w:val="both"/>
      </w:pPr>
      <w:r>
        <w:t>Assessment of the capacity and institutional arrangements for the implementation of the UNDP governance portfolio in view of UNDP support to the Go</w:t>
      </w:r>
      <w:r w:rsidRPr="00EB10F9">
        <w:rPr>
          <w:lang w:val="en-US"/>
        </w:rPr>
        <w:t>L</w:t>
      </w:r>
      <w:r>
        <w:t xml:space="preserve"> and within the context of Delivering as One?</w:t>
      </w:r>
    </w:p>
    <w:p w14:paraId="06A8263C" w14:textId="77777777" w:rsidR="00CD6BC3" w:rsidRDefault="00CD6BC3" w:rsidP="00CD6BC3">
      <w:pPr>
        <w:pStyle w:val="ListParagraph"/>
        <w:numPr>
          <w:ilvl w:val="0"/>
          <w:numId w:val="4"/>
        </w:numPr>
        <w:jc w:val="both"/>
      </w:pPr>
      <w:r>
        <w:t xml:space="preserve">Extent of UNDP partnership with civil society and private sector in promoting </w:t>
      </w:r>
      <w:r w:rsidRPr="00EB10F9">
        <w:rPr>
          <w:lang w:val="en-US"/>
        </w:rPr>
        <w:t>peacebuilding</w:t>
      </w:r>
      <w:r>
        <w:t xml:space="preserve"> in Lesotho?</w:t>
      </w:r>
    </w:p>
    <w:p w14:paraId="7BCF78D3" w14:textId="77777777" w:rsidR="00CD6BC3" w:rsidRDefault="00CD6BC3" w:rsidP="00CD6BC3">
      <w:pPr>
        <w:pStyle w:val="ListParagraph"/>
        <w:numPr>
          <w:ilvl w:val="0"/>
          <w:numId w:val="4"/>
        </w:numPr>
        <w:jc w:val="both"/>
      </w:pPr>
      <w:r>
        <w:t xml:space="preserve">Are programmes effective in responding to the needs of beneficiaries, and what are result achieved? </w:t>
      </w:r>
    </w:p>
    <w:p w14:paraId="615B3D39" w14:textId="77777777" w:rsidR="00CD6BC3" w:rsidRDefault="00CD6BC3" w:rsidP="00CD6BC3">
      <w:pPr>
        <w:pStyle w:val="ListParagraph"/>
        <w:numPr>
          <w:ilvl w:val="0"/>
          <w:numId w:val="4"/>
        </w:numPr>
        <w:jc w:val="both"/>
      </w:pPr>
      <w:r>
        <w:t xml:space="preserve">Extent to which established coordination mechanisms enabled achievements of programme </w:t>
      </w:r>
      <w:r w:rsidRPr="00EB10F9">
        <w:rPr>
          <w:lang w:val="en-US"/>
        </w:rPr>
        <w:t>results</w:t>
      </w:r>
      <w:r>
        <w:t xml:space="preserve"> and outputs? </w:t>
      </w:r>
    </w:p>
    <w:p w14:paraId="46113253" w14:textId="77777777" w:rsidR="00CD6BC3" w:rsidRDefault="00CD6BC3" w:rsidP="00AC0B12">
      <w:pPr>
        <w:ind w:left="50"/>
        <w:jc w:val="both"/>
      </w:pPr>
    </w:p>
    <w:p w14:paraId="4D4A8CE1" w14:textId="77777777" w:rsidR="00C4571B" w:rsidRDefault="00B323F7" w:rsidP="008E3361">
      <w:pPr>
        <w:jc w:val="both"/>
      </w:pPr>
      <w:r>
        <w:t>b) Efficiency</w:t>
      </w:r>
    </w:p>
    <w:p w14:paraId="10D97F8E" w14:textId="68A440AB" w:rsidR="00C4571B" w:rsidRDefault="00B323F7" w:rsidP="008E3361">
      <w:pPr>
        <w:pStyle w:val="ListParagraph"/>
        <w:numPr>
          <w:ilvl w:val="0"/>
          <w:numId w:val="4"/>
        </w:numPr>
        <w:jc w:val="both"/>
      </w:pPr>
      <w:r>
        <w:t>How much time, resources, capacities and effort it takes to manage the programmes and, including the entire portfolio, and</w:t>
      </w:r>
      <w:r w:rsidR="00CD6BC3">
        <w:rPr>
          <w:lang w:val="en-GB"/>
        </w:rPr>
        <w:t xml:space="preserve"> what were </w:t>
      </w:r>
      <w:r>
        <w:t xml:space="preserve"> the gaps</w:t>
      </w:r>
      <w:r w:rsidR="00CD6BC3">
        <w:rPr>
          <w:lang w:val="en-GB"/>
        </w:rPr>
        <w:t>,</w:t>
      </w:r>
      <w:r>
        <w:t xml:space="preserve"> if any? More specifically, how do UNDP </w:t>
      </w:r>
      <w:r w:rsidR="00CD6BC3">
        <w:t>policies, decisions, capabilities</w:t>
      </w:r>
      <w:r w:rsidR="00CD6BC3">
        <w:rPr>
          <w:lang w:val="en-GB"/>
        </w:rPr>
        <w:t>,</w:t>
      </w:r>
      <w:r w:rsidR="00CD6BC3">
        <w:t xml:space="preserve"> </w:t>
      </w:r>
      <w:r>
        <w:t xml:space="preserve">practices, </w:t>
      </w:r>
      <w:r w:rsidR="00CD6BC3">
        <w:rPr>
          <w:lang w:val="en-GB"/>
        </w:rPr>
        <w:t xml:space="preserve"> and </w:t>
      </w:r>
      <w:r>
        <w:t xml:space="preserve">constraints affect the performance of the programmes and </w:t>
      </w:r>
      <w:r w:rsidR="00CD6BC3">
        <w:rPr>
          <w:lang w:val="en-GB"/>
        </w:rPr>
        <w:t>the p</w:t>
      </w:r>
      <w:proofErr w:type="spellStart"/>
      <w:r>
        <w:t>ortfolio</w:t>
      </w:r>
      <w:proofErr w:type="spellEnd"/>
      <w:r>
        <w:t>? Has UNDP’s strategy in producing the programme outputs been efficient?</w:t>
      </w:r>
    </w:p>
    <w:p w14:paraId="72B10B3B" w14:textId="06A7C706" w:rsidR="00C4571B" w:rsidRDefault="00B323F7" w:rsidP="008E3361">
      <w:pPr>
        <w:pStyle w:val="ListParagraph"/>
        <w:numPr>
          <w:ilvl w:val="0"/>
          <w:numId w:val="4"/>
        </w:numPr>
        <w:jc w:val="both"/>
      </w:pPr>
      <w:r>
        <w:t xml:space="preserve">Extent of M&amp;E contribution to achieve the programme </w:t>
      </w:r>
      <w:r w:rsidR="00CF7280">
        <w:t>thematic</w:t>
      </w:r>
      <w:r>
        <w:t xml:space="preserve"> and outputs’ indicators </w:t>
      </w:r>
    </w:p>
    <w:p w14:paraId="25DA2BA7" w14:textId="56B2BE94" w:rsidR="00C4571B" w:rsidRDefault="00B323F7" w:rsidP="008E3361">
      <w:pPr>
        <w:pStyle w:val="ListParagraph"/>
        <w:numPr>
          <w:ilvl w:val="0"/>
          <w:numId w:val="4"/>
        </w:numPr>
        <w:jc w:val="both"/>
      </w:pPr>
      <w:r>
        <w:t xml:space="preserve">Roles, engagement and coordination among various stakeholders in the governance sector, One UN Programme in project implementation? Were there any overlaps and duplications? </w:t>
      </w:r>
    </w:p>
    <w:p w14:paraId="5FAA9D61" w14:textId="77777777" w:rsidR="00CD6BC3" w:rsidRDefault="00B323F7" w:rsidP="008E3361">
      <w:pPr>
        <w:pStyle w:val="ListParagraph"/>
        <w:numPr>
          <w:ilvl w:val="0"/>
          <w:numId w:val="4"/>
        </w:numPr>
        <w:jc w:val="both"/>
      </w:pPr>
      <w:r>
        <w:t xml:space="preserve">Extent of synergies among One UN programming and implementing partners? </w:t>
      </w:r>
    </w:p>
    <w:p w14:paraId="733F31A6" w14:textId="0051D670" w:rsidR="00C4571B" w:rsidRDefault="00B323F7" w:rsidP="008E3361">
      <w:pPr>
        <w:pStyle w:val="ListParagraph"/>
        <w:numPr>
          <w:ilvl w:val="0"/>
          <w:numId w:val="4"/>
        </w:numPr>
        <w:jc w:val="both"/>
      </w:pPr>
      <w:r>
        <w:t xml:space="preserve">Synergies between national institutions for UNDP support in programming and implementation including between UNDP and development partners? </w:t>
      </w:r>
    </w:p>
    <w:p w14:paraId="4A128438" w14:textId="47985974" w:rsidR="00C4571B" w:rsidRDefault="00B323F7" w:rsidP="008E3361">
      <w:pPr>
        <w:pStyle w:val="ListParagraph"/>
        <w:numPr>
          <w:ilvl w:val="0"/>
          <w:numId w:val="4"/>
        </w:numPr>
        <w:jc w:val="both"/>
      </w:pPr>
      <w:r>
        <w:t xml:space="preserve">Could a different approach have led to better results? What would be those approaches? </w:t>
      </w:r>
    </w:p>
    <w:p w14:paraId="4AFB4910" w14:textId="1B481349" w:rsidR="000433B2" w:rsidRDefault="00B323F7" w:rsidP="008E3361">
      <w:pPr>
        <w:pStyle w:val="ListParagraph"/>
        <w:numPr>
          <w:ilvl w:val="0"/>
          <w:numId w:val="4"/>
        </w:numPr>
        <w:jc w:val="both"/>
      </w:pPr>
      <w:r>
        <w:t xml:space="preserve">Do the programmes’ activities overlap or duplicate interventions? </w:t>
      </w:r>
    </w:p>
    <w:p w14:paraId="61795430" w14:textId="5F001730" w:rsidR="00C2060E" w:rsidRDefault="00B323F7" w:rsidP="008E3361">
      <w:pPr>
        <w:ind w:left="50"/>
        <w:jc w:val="both"/>
      </w:pPr>
      <w:r>
        <w:t>d) Sustainability</w:t>
      </w:r>
    </w:p>
    <w:p w14:paraId="3575E3DE" w14:textId="6786B1EB" w:rsidR="00C2060E" w:rsidRDefault="00B323F7" w:rsidP="008E3361">
      <w:pPr>
        <w:pStyle w:val="ListParagraph"/>
        <w:numPr>
          <w:ilvl w:val="0"/>
          <w:numId w:val="4"/>
        </w:numPr>
        <w:jc w:val="both"/>
      </w:pPr>
      <w:r>
        <w:t xml:space="preserve">Extent to which UNDP established mechanisms ensure sustainability of the </w:t>
      </w:r>
      <w:r w:rsidR="00821EAF">
        <w:rPr>
          <w:lang w:val="en-GB"/>
        </w:rPr>
        <w:t xml:space="preserve">conflict prevention and peacebuilding </w:t>
      </w:r>
      <w:r>
        <w:t>interventions?</w:t>
      </w:r>
    </w:p>
    <w:p w14:paraId="301C295F" w14:textId="4408AE8C" w:rsidR="00C2060E" w:rsidRDefault="00B323F7" w:rsidP="008E3361">
      <w:pPr>
        <w:pStyle w:val="ListParagraph"/>
        <w:numPr>
          <w:ilvl w:val="0"/>
          <w:numId w:val="4"/>
        </w:numPr>
        <w:jc w:val="both"/>
      </w:pPr>
      <w:r>
        <w:t xml:space="preserve">Extent of the viability and effectiveness of partnership strategies in relation to the achievement of the </w:t>
      </w:r>
      <w:r w:rsidR="00CF7280">
        <w:t>thematic</w:t>
      </w:r>
      <w:r w:rsidR="00821EAF">
        <w:rPr>
          <w:lang w:val="en-GB"/>
        </w:rPr>
        <w:t xml:space="preserve"> area</w:t>
      </w:r>
      <w:r>
        <w:t xml:space="preserve">? </w:t>
      </w:r>
    </w:p>
    <w:p w14:paraId="1E99B443" w14:textId="70FF2820" w:rsidR="00C2060E" w:rsidRDefault="00B323F7" w:rsidP="008E3361">
      <w:pPr>
        <w:pStyle w:val="ListParagraph"/>
        <w:numPr>
          <w:ilvl w:val="0"/>
          <w:numId w:val="4"/>
        </w:numPr>
        <w:jc w:val="both"/>
      </w:pPr>
      <w:r>
        <w:t>Provide preliminary recommendations on how the governance</w:t>
      </w:r>
      <w:r w:rsidR="00821EAF">
        <w:rPr>
          <w:lang w:val="en-GB"/>
        </w:rPr>
        <w:t xml:space="preserve"> and peacebuilding</w:t>
      </w:r>
      <w:r>
        <w:t xml:space="preserve"> portfolio can most effectively support appropriate central authorities, local communities and civil society in improving service delivery in a long-term perspective?</w:t>
      </w:r>
    </w:p>
    <w:p w14:paraId="1F120078" w14:textId="567AE467" w:rsidR="00C2060E" w:rsidRDefault="00B323F7" w:rsidP="008E3361">
      <w:pPr>
        <w:pStyle w:val="ListParagraph"/>
        <w:numPr>
          <w:ilvl w:val="0"/>
          <w:numId w:val="4"/>
        </w:numPr>
        <w:jc w:val="both"/>
      </w:pPr>
      <w:r>
        <w:t xml:space="preserve">Assess possible areas of partnerships with other national institutions, CSOs, UN Agencies, private sector and development partners in </w:t>
      </w:r>
      <w:r w:rsidR="009A4682">
        <w:t>Lesotho</w:t>
      </w:r>
      <w:r>
        <w:t xml:space="preserve">? </w:t>
      </w:r>
    </w:p>
    <w:p w14:paraId="37617CE3" w14:textId="58EF5FDB" w:rsidR="00C2060E" w:rsidRDefault="00B323F7" w:rsidP="008E3361">
      <w:pPr>
        <w:pStyle w:val="ListParagraph"/>
        <w:numPr>
          <w:ilvl w:val="0"/>
          <w:numId w:val="4"/>
        </w:numPr>
        <w:jc w:val="both"/>
      </w:pPr>
      <w:r>
        <w:t>Assess how governance</w:t>
      </w:r>
      <w:r w:rsidR="00821EAF">
        <w:rPr>
          <w:lang w:val="en-GB"/>
        </w:rPr>
        <w:t xml:space="preserve"> and peacebuilding</w:t>
      </w:r>
      <w:r>
        <w:t xml:space="preserve"> studies and available data are used to build the sustainability of the programmes?</w:t>
      </w:r>
    </w:p>
    <w:p w14:paraId="65860266" w14:textId="7B2631B9" w:rsidR="00C2060E" w:rsidRDefault="00B323F7" w:rsidP="008E3361">
      <w:pPr>
        <w:pStyle w:val="ListParagraph"/>
        <w:numPr>
          <w:ilvl w:val="0"/>
          <w:numId w:val="4"/>
        </w:numPr>
        <w:jc w:val="both"/>
      </w:pPr>
      <w:r>
        <w:lastRenderedPageBreak/>
        <w:t>What is the likelihood of continuation and sustainability of the programmes and benefits after the completion of</w:t>
      </w:r>
      <w:r w:rsidR="003F5A42">
        <w:rPr>
          <w:lang w:val="en-GB"/>
        </w:rPr>
        <w:t xml:space="preserve"> the</w:t>
      </w:r>
      <w:r>
        <w:t xml:space="preserve"> current program cycle?</w:t>
      </w:r>
    </w:p>
    <w:p w14:paraId="2B8BA1B3" w14:textId="36C7CC75" w:rsidR="006932C2" w:rsidRDefault="00B323F7" w:rsidP="008E3361">
      <w:pPr>
        <w:pStyle w:val="ListParagraph"/>
        <w:numPr>
          <w:ilvl w:val="0"/>
          <w:numId w:val="4"/>
        </w:numPr>
        <w:jc w:val="both"/>
      </w:pPr>
      <w:r>
        <w:t xml:space="preserve">What are the main lessons that have emerged from each programme implementation? </w:t>
      </w:r>
    </w:p>
    <w:p w14:paraId="1E7046C1" w14:textId="51B6E274" w:rsidR="006932C2" w:rsidRDefault="00A2776F" w:rsidP="008E3361">
      <w:pPr>
        <w:jc w:val="both"/>
      </w:pPr>
      <w:r>
        <w:rPr>
          <w:lang w:val="en-GB"/>
        </w:rPr>
        <w:t>T</w:t>
      </w:r>
      <w:r w:rsidR="00B323F7">
        <w:t>he consultant</w:t>
      </w:r>
      <w:r w:rsidR="00D10FD1">
        <w:t xml:space="preserve"> is</w:t>
      </w:r>
      <w:r w:rsidR="00B323F7">
        <w:t xml:space="preserve"> expected to add and refine these questions in consultation with key stakeholders</w:t>
      </w:r>
      <w:r>
        <w:rPr>
          <w:lang w:val="en-GB"/>
        </w:rPr>
        <w:t>, and as part of the development of the evaluation methodology</w:t>
      </w:r>
      <w:r w:rsidR="00B323F7">
        <w:t xml:space="preserve">. Based on the above analysis, provide overall and specific recommendations on how UNDP </w:t>
      </w:r>
      <w:r w:rsidR="009A4682">
        <w:t>Lesotho</w:t>
      </w:r>
      <w:r w:rsidR="00B323F7">
        <w:t xml:space="preserve"> Country Office should adjust and orient its programming, partnership arrangements, resource mobilization strategies, monitoring and evaluation strategies, working methods, approaches and/or management structures and capacities to ensure that the governance</w:t>
      </w:r>
      <w:r>
        <w:rPr>
          <w:lang w:val="en-GB"/>
        </w:rPr>
        <w:t xml:space="preserve"> and peacebuilding</w:t>
      </w:r>
      <w:r w:rsidR="00B323F7">
        <w:t xml:space="preserve"> portfolio fully achieves its </w:t>
      </w:r>
      <w:r w:rsidR="00CF7280">
        <w:t>thematic</w:t>
      </w:r>
      <w:r w:rsidR="00B323F7">
        <w:t xml:space="preserve"> by the end of the UNDAP period and beyond.</w:t>
      </w:r>
    </w:p>
    <w:p w14:paraId="52D21DAA" w14:textId="4B48FAD5" w:rsidR="00F37D18" w:rsidRDefault="00B323F7" w:rsidP="008E3361">
      <w:pPr>
        <w:jc w:val="both"/>
      </w:pPr>
      <w:r>
        <w:t xml:space="preserve"> </w:t>
      </w:r>
      <w:proofErr w:type="gramStart"/>
      <w:r w:rsidR="00A2776F">
        <w:rPr>
          <w:lang w:val="en-GB"/>
        </w:rPr>
        <w:t>Methodology  -</w:t>
      </w:r>
      <w:proofErr w:type="gramEnd"/>
      <w:r w:rsidR="00A2776F">
        <w:rPr>
          <w:lang w:val="en-GB"/>
        </w:rPr>
        <w:t xml:space="preserve"> </w:t>
      </w:r>
      <w:r>
        <w:t>An evaluation approach is indicated below, however, the evaluation team is responsible for revising the approach as necessary. Any changes should be in-line with international criteria and professional norms and standards (as adopted by the UN Evaluation Group). They must be also</w:t>
      </w:r>
      <w:r w:rsidR="00A2776F">
        <w:rPr>
          <w:lang w:val="en-GB"/>
        </w:rPr>
        <w:t xml:space="preserve"> be</w:t>
      </w:r>
      <w:r>
        <w:t xml:space="preserve"> approved by UNDP before being applied by the evaluation team. The </w:t>
      </w:r>
      <w:r w:rsidR="00CF7280">
        <w:t>Thematic</w:t>
      </w:r>
      <w:r>
        <w:t xml:space="preserve"> </w:t>
      </w:r>
      <w:r w:rsidR="00A2776F">
        <w:rPr>
          <w:lang w:val="en-GB"/>
        </w:rPr>
        <w:t>e</w:t>
      </w:r>
      <w:r>
        <w:t>valuation will be carried out in accordance with UNEG Evaluations Norms and Standards for Evaluation and OECD/DAG Principles. The evaluation must provide evidence-based information that is credible, reliable and useful and must be easily understood by programme partners. Data will be mainly collected from the existing information sources through a comprehensive desk review that will include the analysis of relevant documents, information, data/statistics,</w:t>
      </w:r>
      <w:r w:rsidR="00052A86">
        <w:rPr>
          <w:lang w:val="en-GB"/>
        </w:rPr>
        <w:t xml:space="preserve"> interviews/focused group discussions with </w:t>
      </w:r>
      <w:r w:rsidR="00D10FD1">
        <w:rPr>
          <w:lang w:val="en-GB"/>
        </w:rPr>
        <w:t>partners</w:t>
      </w:r>
      <w:r w:rsidR="00052A86">
        <w:rPr>
          <w:lang w:val="en-GB"/>
        </w:rPr>
        <w:t>/stakeholders</w:t>
      </w:r>
      <w:r>
        <w:t xml:space="preserve"> and triangulation of different studies. The key documents to be considered during the desk review are mentioned in Annex under List of Recommended documents. </w:t>
      </w:r>
    </w:p>
    <w:p w14:paraId="3D50FB6E" w14:textId="77777777" w:rsidR="00052A86" w:rsidRDefault="00052A86" w:rsidP="008E3361">
      <w:pPr>
        <w:jc w:val="both"/>
      </w:pPr>
    </w:p>
    <w:p w14:paraId="70455C74" w14:textId="77777777" w:rsidR="00F37D18" w:rsidRDefault="00B323F7" w:rsidP="008E3361">
      <w:pPr>
        <w:jc w:val="both"/>
      </w:pPr>
      <w:r>
        <w:t xml:space="preserve">The in-depth desk review will be followed by: </w:t>
      </w:r>
    </w:p>
    <w:p w14:paraId="72E6679E" w14:textId="491EAD54" w:rsidR="00F37D18" w:rsidRDefault="00B323F7" w:rsidP="008E3361">
      <w:pPr>
        <w:pStyle w:val="ListParagraph"/>
        <w:numPr>
          <w:ilvl w:val="0"/>
          <w:numId w:val="4"/>
        </w:numPr>
        <w:jc w:val="both"/>
      </w:pPr>
      <w:r>
        <w:t>Interviews with all key partners and stakeholders</w:t>
      </w:r>
    </w:p>
    <w:p w14:paraId="122DC83F" w14:textId="1C158FE8" w:rsidR="00F37D18" w:rsidRDefault="00B323F7" w:rsidP="008E3361">
      <w:pPr>
        <w:pStyle w:val="ListParagraph"/>
        <w:numPr>
          <w:ilvl w:val="0"/>
          <w:numId w:val="4"/>
        </w:numPr>
        <w:jc w:val="both"/>
      </w:pPr>
      <w:r>
        <w:t xml:space="preserve">Questionnaires where appropriate </w:t>
      </w:r>
    </w:p>
    <w:p w14:paraId="066579F8" w14:textId="4C5E68C9" w:rsidR="00F37D18" w:rsidRDefault="00B323F7" w:rsidP="008E3361">
      <w:pPr>
        <w:pStyle w:val="ListParagraph"/>
        <w:numPr>
          <w:ilvl w:val="0"/>
          <w:numId w:val="4"/>
        </w:numPr>
        <w:jc w:val="both"/>
      </w:pPr>
      <w:r>
        <w:t xml:space="preserve">Field Visits to selected project sites and partner institutions, considering the geographic location of the participants’ beneficiaries and their involvement in the assessment of programmes results. </w:t>
      </w:r>
    </w:p>
    <w:p w14:paraId="1A906264" w14:textId="68333C90" w:rsidR="00F37D18" w:rsidRDefault="00B323F7" w:rsidP="008E3361">
      <w:pPr>
        <w:pStyle w:val="ListParagraph"/>
        <w:numPr>
          <w:ilvl w:val="0"/>
          <w:numId w:val="4"/>
        </w:numPr>
        <w:jc w:val="both"/>
      </w:pPr>
      <w:r>
        <w:t>Participatory observation, focus group discussions, rapid appraisal techniques</w:t>
      </w:r>
    </w:p>
    <w:p w14:paraId="23DF5F02" w14:textId="49CB90C6" w:rsidR="00F37D18" w:rsidRDefault="00B323F7" w:rsidP="008E3361">
      <w:pPr>
        <w:pStyle w:val="ListParagraph"/>
        <w:numPr>
          <w:ilvl w:val="0"/>
          <w:numId w:val="4"/>
        </w:numPr>
        <w:jc w:val="both"/>
      </w:pPr>
      <w:r>
        <w:t>Validation workshop including all stakeholders (partners and selected beneficiaries who participated in the programmes)</w:t>
      </w:r>
    </w:p>
    <w:p w14:paraId="32ADC37E" w14:textId="217DDC24" w:rsidR="003C0C60" w:rsidRDefault="00B323F7" w:rsidP="008E3361">
      <w:pPr>
        <w:jc w:val="both"/>
      </w:pPr>
      <w:r>
        <w:t>The evaluation will include a wide participation through interviews, discussions, and consultations of all relevant stakeholders including the UN, the Go</w:t>
      </w:r>
      <w:r w:rsidR="003C0C60">
        <w:rPr>
          <w:lang w:val="en-US"/>
        </w:rPr>
        <w:t>L</w:t>
      </w:r>
      <w:r>
        <w:t xml:space="preserve"> institutions, CSOs as well as development partners, private sector representatives, and beneficiaries. Briefing and debriefing sessions with UN and the Government officials, and potentially development partners, are envisaged. Data collected should be disaggregated (by sex, age and location) where possible. Data should especially examine the programmes impact in terms of creating equal opportunities for women and men or addressing gender equality and women’s empowerment issues. A design matrix approach relating objectives and/or </w:t>
      </w:r>
      <w:r w:rsidR="00CF7280">
        <w:t>thematic</w:t>
      </w:r>
      <w:r>
        <w:t xml:space="preserve"> to indicators, study questions, data required to measure indicators, data sources and collection methods that allow triangulation of data and information often ensure adequate attention is given to all study objectives. The formulated recommendations should be solution-oriented and as specific as possible.</w:t>
      </w:r>
    </w:p>
    <w:p w14:paraId="49CA1C80" w14:textId="77777777" w:rsidR="00573294" w:rsidRDefault="00573294" w:rsidP="008E3361">
      <w:pPr>
        <w:jc w:val="both"/>
      </w:pPr>
      <w:r>
        <w:rPr>
          <w:lang w:val="en-US"/>
        </w:rPr>
        <w:t>T</w:t>
      </w:r>
      <w:r w:rsidR="00B323F7">
        <w:t xml:space="preserve">he evaluation ratings to be used are: </w:t>
      </w:r>
    </w:p>
    <w:p w14:paraId="3FB37183" w14:textId="5C61D7EB" w:rsidR="00573294" w:rsidRDefault="00B323F7" w:rsidP="008E3361">
      <w:pPr>
        <w:pStyle w:val="ListParagraph"/>
        <w:numPr>
          <w:ilvl w:val="0"/>
          <w:numId w:val="9"/>
        </w:numPr>
        <w:jc w:val="both"/>
      </w:pPr>
      <w:r>
        <w:t>HS</w:t>
      </w:r>
      <w:r w:rsidR="00052A86">
        <w:rPr>
          <w:lang w:val="en-GB"/>
        </w:rPr>
        <w:t xml:space="preserve"> -</w:t>
      </w:r>
      <w:r>
        <w:t xml:space="preserve"> Highly Satisfactory</w:t>
      </w:r>
    </w:p>
    <w:p w14:paraId="16430CB6" w14:textId="4C8F5A6D" w:rsidR="00573294" w:rsidRDefault="00B323F7" w:rsidP="008E3361">
      <w:pPr>
        <w:pStyle w:val="ListParagraph"/>
        <w:numPr>
          <w:ilvl w:val="0"/>
          <w:numId w:val="9"/>
        </w:numPr>
        <w:jc w:val="both"/>
      </w:pPr>
      <w:r>
        <w:lastRenderedPageBreak/>
        <w:t xml:space="preserve">S </w:t>
      </w:r>
      <w:r w:rsidR="00052A86">
        <w:rPr>
          <w:lang w:val="en-GB"/>
        </w:rPr>
        <w:t xml:space="preserve">- </w:t>
      </w:r>
      <w:r>
        <w:t xml:space="preserve">Satisfactory </w:t>
      </w:r>
    </w:p>
    <w:p w14:paraId="596F73BD" w14:textId="617D99AF" w:rsidR="00573294" w:rsidRDefault="00B323F7" w:rsidP="008E3361">
      <w:pPr>
        <w:pStyle w:val="ListParagraph"/>
        <w:numPr>
          <w:ilvl w:val="0"/>
          <w:numId w:val="9"/>
        </w:numPr>
        <w:jc w:val="both"/>
      </w:pPr>
      <w:r>
        <w:t>U</w:t>
      </w:r>
      <w:r w:rsidR="00052A86">
        <w:rPr>
          <w:lang w:val="en-GB"/>
        </w:rPr>
        <w:t xml:space="preserve"> -</w:t>
      </w:r>
      <w:r>
        <w:t xml:space="preserve"> Unsatisfactory </w:t>
      </w:r>
    </w:p>
    <w:p w14:paraId="64BD1362" w14:textId="36FF7F24" w:rsidR="00573294" w:rsidRDefault="00B323F7" w:rsidP="008E3361">
      <w:pPr>
        <w:pStyle w:val="ListParagraph"/>
        <w:numPr>
          <w:ilvl w:val="0"/>
          <w:numId w:val="9"/>
        </w:numPr>
        <w:jc w:val="both"/>
      </w:pPr>
      <w:r>
        <w:t xml:space="preserve">HU </w:t>
      </w:r>
      <w:r w:rsidR="00052A86">
        <w:rPr>
          <w:lang w:val="en-GB"/>
        </w:rPr>
        <w:t xml:space="preserve">- </w:t>
      </w:r>
      <w:r>
        <w:t>Highly Unsatisfactory</w:t>
      </w:r>
    </w:p>
    <w:p w14:paraId="3B84C633" w14:textId="32463561" w:rsidR="003C0C60" w:rsidRDefault="00B323F7" w:rsidP="008E3361">
      <w:pPr>
        <w:pStyle w:val="ListParagraph"/>
        <w:numPr>
          <w:ilvl w:val="0"/>
          <w:numId w:val="9"/>
        </w:numPr>
        <w:jc w:val="both"/>
      </w:pPr>
      <w:r>
        <w:t xml:space="preserve">NA </w:t>
      </w:r>
      <w:r w:rsidR="00052A86">
        <w:rPr>
          <w:lang w:val="en-GB"/>
        </w:rPr>
        <w:t xml:space="preserve">- </w:t>
      </w:r>
      <w:r>
        <w:t xml:space="preserve">Not applicable </w:t>
      </w:r>
    </w:p>
    <w:p w14:paraId="28A67B40" w14:textId="77777777" w:rsidR="00573294" w:rsidRDefault="00B323F7" w:rsidP="008E3361">
      <w:pPr>
        <w:jc w:val="both"/>
      </w:pPr>
      <w:r w:rsidRPr="00573294">
        <w:rPr>
          <w:i/>
          <w:iCs/>
          <w:u w:val="single"/>
        </w:rPr>
        <w:t>Outputs/Deliverables of the Evaluation</w:t>
      </w:r>
      <w:r>
        <w:t xml:space="preserve"> </w:t>
      </w:r>
    </w:p>
    <w:p w14:paraId="5C0D8BDC" w14:textId="0E79C9E9" w:rsidR="00573294" w:rsidRDefault="00B323F7" w:rsidP="008E3361">
      <w:pPr>
        <w:jc w:val="both"/>
      </w:pPr>
      <w:r>
        <w:t>1. Inception Report: The inception report which details the evaluator</w:t>
      </w:r>
      <w:r w:rsidR="00D10FD1">
        <w:t>’</w:t>
      </w:r>
      <w:r>
        <w:t xml:space="preserve">s understanding of the evaluation and how the evaluation questions will be addressed. This is to ensure that the evaluator and the stakeholders have a shared understanding of the evaluation. The inception report will include the evaluation matrix summarizing the evaluation design, methodology, evaluation questions, key informants, data sources and </w:t>
      </w:r>
      <w:r w:rsidR="008E6FD0">
        <w:rPr>
          <w:lang w:val="en-GB"/>
        </w:rPr>
        <w:t xml:space="preserve">data </w:t>
      </w:r>
      <w:r>
        <w:t>collection</w:t>
      </w:r>
      <w:r w:rsidR="008E6FD0">
        <w:rPr>
          <w:lang w:val="en-GB"/>
        </w:rPr>
        <w:t xml:space="preserve"> and</w:t>
      </w:r>
      <w:r>
        <w:t xml:space="preserve"> analysis tools for each data source</w:t>
      </w:r>
      <w:r w:rsidR="008E6FD0">
        <w:rPr>
          <w:lang w:val="en-GB"/>
        </w:rPr>
        <w:t>,</w:t>
      </w:r>
      <w:r>
        <w:t xml:space="preserve"> and the measure</w:t>
      </w:r>
      <w:proofErr w:type="spellStart"/>
      <w:r w:rsidR="008E6FD0">
        <w:rPr>
          <w:lang w:val="en-GB"/>
        </w:rPr>
        <w:t>ments</w:t>
      </w:r>
      <w:proofErr w:type="spellEnd"/>
      <w:r>
        <w:t xml:space="preserve"> by which each question will be evaluated. </w:t>
      </w:r>
    </w:p>
    <w:p w14:paraId="43835599" w14:textId="041F224C" w:rsidR="00573294" w:rsidRDefault="00B323F7" w:rsidP="008E3361">
      <w:pPr>
        <w:jc w:val="both"/>
      </w:pPr>
      <w:r>
        <w:t xml:space="preserve">2. Draft </w:t>
      </w:r>
      <w:r w:rsidR="00CC6C1F">
        <w:rPr>
          <w:lang w:val="en-US"/>
        </w:rPr>
        <w:t xml:space="preserve">Political Stabilization and </w:t>
      </w:r>
      <w:r w:rsidR="008B66F2">
        <w:rPr>
          <w:lang w:val="en-US"/>
        </w:rPr>
        <w:t>Conflict Prevention</w:t>
      </w:r>
      <w:r>
        <w:t xml:space="preserve"> </w:t>
      </w:r>
      <w:r w:rsidR="00CF7280">
        <w:t>Thematic</w:t>
      </w:r>
      <w:r>
        <w:t xml:space="preserve"> Evaluation Report to be put forward during pre-validation workshop (30 -50 pages). The report will be reviewed by all stakeholders to ensure that the evaluation meet quality criteria. </w:t>
      </w:r>
    </w:p>
    <w:p w14:paraId="770A4B30" w14:textId="16213D6A" w:rsidR="003C0C60" w:rsidRDefault="00B323F7" w:rsidP="008E3361">
      <w:pPr>
        <w:jc w:val="both"/>
      </w:pPr>
      <w:r>
        <w:t xml:space="preserve">3. Final </w:t>
      </w:r>
      <w:r w:rsidR="008B66F2">
        <w:rPr>
          <w:lang w:val="en-US"/>
        </w:rPr>
        <w:t>Political Stabilization and Conflict Prevention</w:t>
      </w:r>
      <w:r w:rsidR="008B66F2">
        <w:t xml:space="preserve"> Thematic</w:t>
      </w:r>
      <w:r>
        <w:t xml:space="preserve"> Evaluation Report, integrating feedback voiced during pre</w:t>
      </w:r>
      <w:r w:rsidR="008B66F2">
        <w:rPr>
          <w:lang w:val="en-US"/>
        </w:rPr>
        <w:t>-</w:t>
      </w:r>
      <w:r>
        <w:t xml:space="preserve">validation workshop </w:t>
      </w:r>
      <w:r w:rsidR="008E6FD0">
        <w:rPr>
          <w:lang w:val="en-GB"/>
        </w:rPr>
        <w:t xml:space="preserve">should be submitted </w:t>
      </w:r>
      <w:r>
        <w:t xml:space="preserve">10 days after receiving the draft report. The deliverables will be drafted in English. </w:t>
      </w:r>
    </w:p>
    <w:p w14:paraId="0573E904" w14:textId="77777777" w:rsidR="008E6FD0" w:rsidRDefault="00B323F7" w:rsidP="008E3361">
      <w:pPr>
        <w:jc w:val="both"/>
        <w:rPr>
          <w:i/>
          <w:iCs/>
          <w:u w:val="single"/>
        </w:rPr>
      </w:pPr>
      <w:r w:rsidRPr="00CC6C1F">
        <w:rPr>
          <w:i/>
          <w:iCs/>
          <w:u w:val="single"/>
        </w:rPr>
        <w:t>Duty Station</w:t>
      </w:r>
    </w:p>
    <w:p w14:paraId="74A5FAFC" w14:textId="0CE8CFEA" w:rsidR="003C0C60" w:rsidRDefault="00B323F7" w:rsidP="008E3361">
      <w:pPr>
        <w:jc w:val="both"/>
      </w:pPr>
      <w:r w:rsidRPr="00AC0B12">
        <w:t xml:space="preserve">The duty station of the work is </w:t>
      </w:r>
      <w:r w:rsidR="003C0C60" w:rsidRPr="00AC0B12">
        <w:rPr>
          <w:lang w:val="en-US"/>
        </w:rPr>
        <w:t>Maseru</w:t>
      </w:r>
      <w:r w:rsidRPr="00AC0B12">
        <w:t xml:space="preserve">, </w:t>
      </w:r>
      <w:r w:rsidR="009A4682" w:rsidRPr="00AC0B12">
        <w:t>Lesotho</w:t>
      </w:r>
      <w:r w:rsidRPr="008E6FD0">
        <w:t>.</w:t>
      </w:r>
      <w:r>
        <w:t xml:space="preserve"> However, the consultant may be required to travel to project sites outside </w:t>
      </w:r>
      <w:r w:rsidR="003C0C60">
        <w:rPr>
          <w:lang w:val="en-US"/>
        </w:rPr>
        <w:t>Maseru</w:t>
      </w:r>
      <w:r>
        <w:t xml:space="preserve"> but </w:t>
      </w:r>
      <w:r w:rsidR="00D10FD1">
        <w:t>with</w:t>
      </w:r>
      <w:r>
        <w:t xml:space="preserve">in </w:t>
      </w:r>
      <w:r w:rsidR="009A4682">
        <w:t>Lesotho</w:t>
      </w:r>
      <w:r>
        <w:t xml:space="preserve">. </w:t>
      </w:r>
      <w:r w:rsidRPr="00AC0B12">
        <w:rPr>
          <w:highlight w:val="yellow"/>
        </w:rPr>
        <w:t xml:space="preserve">The consultant might meet with beneficiaries who speak </w:t>
      </w:r>
      <w:r w:rsidR="0023431E">
        <w:rPr>
          <w:highlight w:val="yellow"/>
        </w:rPr>
        <w:t>both Sesotho and English</w:t>
      </w:r>
      <w:r w:rsidR="0023431E">
        <w:t xml:space="preserve"> or one of the other.</w:t>
      </w:r>
      <w:r>
        <w:t xml:space="preserve"> </w:t>
      </w:r>
    </w:p>
    <w:p w14:paraId="2B7F3CCA" w14:textId="77777777" w:rsidR="008B66F2" w:rsidRDefault="00B323F7" w:rsidP="008E3361">
      <w:pPr>
        <w:jc w:val="both"/>
      </w:pPr>
      <w:r w:rsidRPr="008B66F2">
        <w:rPr>
          <w:i/>
          <w:iCs/>
          <w:u w:val="single"/>
        </w:rPr>
        <w:t>Scope of Price Proposal and Schedule of Payments</w:t>
      </w:r>
      <w:r>
        <w:t xml:space="preserve"> </w:t>
      </w:r>
    </w:p>
    <w:p w14:paraId="3797BD64" w14:textId="77777777" w:rsidR="008B66F2" w:rsidRDefault="00B323F7" w:rsidP="008E3361">
      <w:pPr>
        <w:jc w:val="both"/>
      </w:pPr>
      <w:r>
        <w:t xml:space="preserve">The individual consultants shall be paid the consultancy fee upon completion of the following milestones. </w:t>
      </w:r>
    </w:p>
    <w:p w14:paraId="4701F663" w14:textId="4BF87245" w:rsidR="008B66F2" w:rsidRDefault="00B323F7" w:rsidP="008E3361">
      <w:pPr>
        <w:pStyle w:val="ListParagraph"/>
        <w:numPr>
          <w:ilvl w:val="0"/>
          <w:numId w:val="9"/>
        </w:numPr>
        <w:jc w:val="both"/>
      </w:pPr>
      <w:r>
        <w:t>30% after adoption of the inception reports</w:t>
      </w:r>
    </w:p>
    <w:p w14:paraId="4C11D861" w14:textId="5A7CEB0B" w:rsidR="008B66F2" w:rsidRDefault="008E6FD0" w:rsidP="008E3361">
      <w:pPr>
        <w:pStyle w:val="ListParagraph"/>
        <w:numPr>
          <w:ilvl w:val="0"/>
          <w:numId w:val="9"/>
        </w:numPr>
        <w:jc w:val="both"/>
      </w:pPr>
      <w:r>
        <w:rPr>
          <w:lang w:val="en-GB"/>
        </w:rPr>
        <w:t>4</w:t>
      </w:r>
      <w:r w:rsidR="00B323F7">
        <w:t>0% after presentation and approval of the draft reports</w:t>
      </w:r>
    </w:p>
    <w:p w14:paraId="1526694F" w14:textId="0551F731" w:rsidR="008B66F2" w:rsidRDefault="008E6FD0" w:rsidP="008E3361">
      <w:pPr>
        <w:pStyle w:val="ListParagraph"/>
        <w:numPr>
          <w:ilvl w:val="0"/>
          <w:numId w:val="9"/>
        </w:numPr>
        <w:jc w:val="both"/>
      </w:pPr>
      <w:r>
        <w:rPr>
          <w:lang w:val="en-GB"/>
        </w:rPr>
        <w:t>3</w:t>
      </w:r>
      <w:r w:rsidR="00B323F7">
        <w:t>0% after the approval of the final reports</w:t>
      </w:r>
    </w:p>
    <w:p w14:paraId="2AEE5E65" w14:textId="63A6E830" w:rsidR="003C0C60" w:rsidRDefault="00B323F7" w:rsidP="008E3361">
      <w:pPr>
        <w:jc w:val="both"/>
      </w:pPr>
      <w:r>
        <w:t xml:space="preserve"> The consultancy fee instalments will be paid as Lump Sum Amounts inclusive of expenses related to the consultancy. The contract price will be fixed regardless of changes in the cost components. </w:t>
      </w:r>
    </w:p>
    <w:p w14:paraId="2303BAAC" w14:textId="0CAADFFA" w:rsidR="003C0C60" w:rsidRDefault="00B323F7" w:rsidP="008E3361">
      <w:pPr>
        <w:jc w:val="both"/>
      </w:pPr>
      <w:r w:rsidRPr="00AC0B12">
        <w:rPr>
          <w:i/>
          <w:iCs/>
          <w:u w:val="single"/>
        </w:rPr>
        <w:t xml:space="preserve">Required </w:t>
      </w:r>
      <w:r w:rsidR="00767F79">
        <w:rPr>
          <w:i/>
          <w:iCs/>
          <w:u w:val="single"/>
          <w:lang w:val="en-GB"/>
        </w:rPr>
        <w:t>E</w:t>
      </w:r>
      <w:proofErr w:type="spellStart"/>
      <w:r w:rsidRPr="00AC0B12">
        <w:rPr>
          <w:i/>
          <w:iCs/>
          <w:u w:val="single"/>
        </w:rPr>
        <w:t>xpertise</w:t>
      </w:r>
      <w:proofErr w:type="spellEnd"/>
      <w:r w:rsidRPr="00AC0B12">
        <w:rPr>
          <w:i/>
          <w:iCs/>
          <w:u w:val="single"/>
        </w:rPr>
        <w:t xml:space="preserve"> and </w:t>
      </w:r>
      <w:r w:rsidR="00767F79">
        <w:rPr>
          <w:i/>
          <w:iCs/>
          <w:u w:val="single"/>
          <w:lang w:val="en-GB"/>
        </w:rPr>
        <w:t>Q</w:t>
      </w:r>
      <w:proofErr w:type="spellStart"/>
      <w:r w:rsidRPr="00AC0B12">
        <w:rPr>
          <w:i/>
          <w:iCs/>
          <w:u w:val="single"/>
        </w:rPr>
        <w:t>ualifications</w:t>
      </w:r>
      <w:proofErr w:type="spellEnd"/>
      <w:r>
        <w:t xml:space="preserve"> </w:t>
      </w:r>
      <w:r w:rsidR="00767F79">
        <w:rPr>
          <w:lang w:val="en-GB"/>
        </w:rPr>
        <w:t xml:space="preserve">- </w:t>
      </w:r>
      <w:r w:rsidRPr="00AC0B12">
        <w:rPr>
          <w:highlight w:val="yellow"/>
        </w:rPr>
        <w:t xml:space="preserve">The </w:t>
      </w:r>
      <w:r w:rsidR="00767F79" w:rsidRPr="00AC0B12">
        <w:rPr>
          <w:highlight w:val="yellow"/>
          <w:lang w:val="en-GB"/>
        </w:rPr>
        <w:t>e</w:t>
      </w:r>
      <w:r w:rsidRPr="00AC0B12">
        <w:rPr>
          <w:highlight w:val="yellow"/>
        </w:rPr>
        <w:t xml:space="preserve">valuation </w:t>
      </w:r>
      <w:r w:rsidR="00D10FD1">
        <w:rPr>
          <w:highlight w:val="yellow"/>
        </w:rPr>
        <w:t xml:space="preserve"> will be undertaken by </w:t>
      </w:r>
      <w:r w:rsidRPr="00AC0B12">
        <w:rPr>
          <w:highlight w:val="yellow"/>
        </w:rPr>
        <w:t>one national</w:t>
      </w:r>
      <w:r w:rsidR="00D10FD1">
        <w:rPr>
          <w:highlight w:val="yellow"/>
        </w:rPr>
        <w:t>/local</w:t>
      </w:r>
      <w:r w:rsidRPr="00AC0B12">
        <w:rPr>
          <w:highlight w:val="yellow"/>
        </w:rPr>
        <w:t xml:space="preserve"> consultant who a</w:t>
      </w:r>
      <w:r w:rsidR="00AC0B12">
        <w:rPr>
          <w:highlight w:val="yellow"/>
        </w:rPr>
        <w:t>is</w:t>
      </w:r>
      <w:r w:rsidRPr="00AC0B12">
        <w:rPr>
          <w:highlight w:val="yellow"/>
        </w:rPr>
        <w:t xml:space="preserve"> knowledgeable and experienced in conducting </w:t>
      </w:r>
      <w:r w:rsidR="00CF7280" w:rsidRPr="00AC0B12">
        <w:rPr>
          <w:highlight w:val="yellow"/>
        </w:rPr>
        <w:t>thematic</w:t>
      </w:r>
      <w:r w:rsidRPr="00AC0B12">
        <w:rPr>
          <w:highlight w:val="yellow"/>
        </w:rPr>
        <w:t xml:space="preserve"> evaluations and ha</w:t>
      </w:r>
      <w:r w:rsidR="00AC0B12">
        <w:rPr>
          <w:highlight w:val="yellow"/>
        </w:rPr>
        <w:t>s a</w:t>
      </w:r>
      <w:r w:rsidRPr="00AC0B12">
        <w:rPr>
          <w:highlight w:val="yellow"/>
        </w:rPr>
        <w:t xml:space="preserve"> strong background on </w:t>
      </w:r>
      <w:r w:rsidR="003C0C60" w:rsidRPr="00AC0B12">
        <w:rPr>
          <w:highlight w:val="yellow"/>
          <w:lang w:val="en-US"/>
        </w:rPr>
        <w:t xml:space="preserve">peacebuilding and political stabilization </w:t>
      </w:r>
      <w:r w:rsidRPr="00AC0B12">
        <w:rPr>
          <w:highlight w:val="yellow"/>
        </w:rPr>
        <w:t>issues.</w:t>
      </w:r>
      <w:r>
        <w:t xml:space="preserve"> </w:t>
      </w:r>
      <w:r w:rsidR="00AC0B12">
        <w:t>Experience in g</w:t>
      </w:r>
      <w:r>
        <w:t xml:space="preserve">ender </w:t>
      </w:r>
      <w:r w:rsidR="00AC0B12">
        <w:t xml:space="preserve">analysis will be </w:t>
      </w:r>
      <w:r>
        <w:t xml:space="preserve">considered throughout the evaluation process. </w:t>
      </w:r>
    </w:p>
    <w:p w14:paraId="745F0B8D" w14:textId="77777777" w:rsidR="005F2A94" w:rsidRDefault="00B323F7" w:rsidP="008E3361">
      <w:pPr>
        <w:jc w:val="both"/>
      </w:pPr>
      <w:r>
        <w:t xml:space="preserve">Specific Qualifications </w:t>
      </w:r>
    </w:p>
    <w:p w14:paraId="45C32BCC" w14:textId="56C2958F" w:rsidR="005F2A94" w:rsidRDefault="00B323F7" w:rsidP="008E3361">
      <w:pPr>
        <w:pStyle w:val="ListParagraph"/>
        <w:numPr>
          <w:ilvl w:val="0"/>
          <w:numId w:val="9"/>
        </w:numPr>
        <w:jc w:val="both"/>
      </w:pPr>
      <w:r>
        <w:t xml:space="preserve">Have strong communication </w:t>
      </w:r>
      <w:r w:rsidR="00767F79">
        <w:rPr>
          <w:lang w:val="en-GB"/>
        </w:rPr>
        <w:t xml:space="preserve">and writing </w:t>
      </w:r>
      <w:r>
        <w:t>skills</w:t>
      </w:r>
      <w:r w:rsidR="009906EF">
        <w:rPr>
          <w:lang w:val="en-GB"/>
        </w:rPr>
        <w:t xml:space="preserve"> in English</w:t>
      </w:r>
      <w:r>
        <w:t xml:space="preserve">. </w:t>
      </w:r>
    </w:p>
    <w:p w14:paraId="5C64EE80" w14:textId="1229F1E9" w:rsidR="005F2A94" w:rsidRDefault="00B323F7" w:rsidP="008E3361">
      <w:pPr>
        <w:pStyle w:val="ListParagraph"/>
        <w:numPr>
          <w:ilvl w:val="0"/>
          <w:numId w:val="9"/>
        </w:numPr>
        <w:jc w:val="both"/>
      </w:pPr>
      <w:r>
        <w:t xml:space="preserve">Hold a </w:t>
      </w:r>
      <w:r w:rsidR="00402235">
        <w:t>master’s degree</w:t>
      </w:r>
      <w:r>
        <w:t xml:space="preserve"> in political science, law, international development, gender studies or other related areas and at least 5 years’ experience in evaluation/research. </w:t>
      </w:r>
    </w:p>
    <w:p w14:paraId="5C25F022" w14:textId="125F1F83" w:rsidR="005F2A94" w:rsidRDefault="00B323F7" w:rsidP="008E3361">
      <w:pPr>
        <w:pStyle w:val="ListParagraph"/>
        <w:numPr>
          <w:ilvl w:val="0"/>
          <w:numId w:val="9"/>
        </w:numPr>
        <w:jc w:val="both"/>
      </w:pPr>
      <w:r>
        <w:t xml:space="preserve">Extensive expertise, knowledge, and experience in the field of </w:t>
      </w:r>
      <w:r w:rsidR="009906EF">
        <w:rPr>
          <w:lang w:val="en-GB"/>
        </w:rPr>
        <w:t>g</w:t>
      </w:r>
      <w:proofErr w:type="spellStart"/>
      <w:r>
        <w:t>overnance</w:t>
      </w:r>
      <w:proofErr w:type="spellEnd"/>
      <w:r w:rsidR="009906EF">
        <w:rPr>
          <w:lang w:val="en-GB"/>
        </w:rPr>
        <w:t xml:space="preserve"> and peacebuilding</w:t>
      </w:r>
      <w:r>
        <w:t xml:space="preserve">, inclusive participation, access to justice, human rights promotion, conflict prevention and peace building and support to democratic governance initiatives with focus on citizen participation and empowerment, media development and </w:t>
      </w:r>
      <w:r w:rsidR="00402235">
        <w:t>elections.</w:t>
      </w:r>
      <w:r>
        <w:t xml:space="preserve"> </w:t>
      </w:r>
    </w:p>
    <w:p w14:paraId="0775B85B" w14:textId="3CF8A4F2" w:rsidR="005F2A94" w:rsidRDefault="00B323F7" w:rsidP="008E3361">
      <w:pPr>
        <w:pStyle w:val="ListParagraph"/>
        <w:numPr>
          <w:ilvl w:val="0"/>
          <w:numId w:val="9"/>
        </w:numPr>
        <w:jc w:val="both"/>
      </w:pPr>
      <w:r>
        <w:lastRenderedPageBreak/>
        <w:t>Have extensive experience of programme formulation, monitoring and evaluation.</w:t>
      </w:r>
    </w:p>
    <w:p w14:paraId="674C1FFE" w14:textId="097E57FF" w:rsidR="005F2A94" w:rsidRDefault="00B323F7" w:rsidP="008E3361">
      <w:pPr>
        <w:pStyle w:val="ListParagraph"/>
        <w:numPr>
          <w:ilvl w:val="0"/>
          <w:numId w:val="9"/>
        </w:numPr>
        <w:jc w:val="both"/>
      </w:pPr>
      <w:r>
        <w:t xml:space="preserve">Have experience in evaluating similar programmes. </w:t>
      </w:r>
    </w:p>
    <w:p w14:paraId="7E321251" w14:textId="0C181DAB" w:rsidR="005F2A94" w:rsidRDefault="00B323F7" w:rsidP="008E3361">
      <w:pPr>
        <w:pStyle w:val="ListParagraph"/>
        <w:numPr>
          <w:ilvl w:val="0"/>
          <w:numId w:val="9"/>
        </w:numPr>
        <w:jc w:val="both"/>
      </w:pPr>
      <w:r>
        <w:t xml:space="preserve">Have good experience  working </w:t>
      </w:r>
      <w:r w:rsidR="009906EF">
        <w:rPr>
          <w:lang w:val="en-GB"/>
        </w:rPr>
        <w:t xml:space="preserve">with </w:t>
      </w:r>
      <w:r>
        <w:t xml:space="preserve">UN agencies will be an added advantage. </w:t>
      </w:r>
    </w:p>
    <w:p w14:paraId="2B4631E4" w14:textId="6422A782" w:rsidR="005F2A94" w:rsidRDefault="00B323F7" w:rsidP="008E3361">
      <w:pPr>
        <w:pStyle w:val="ListParagraph"/>
        <w:numPr>
          <w:ilvl w:val="0"/>
          <w:numId w:val="9"/>
        </w:numPr>
        <w:jc w:val="both"/>
      </w:pPr>
      <w:r>
        <w:t>Experience in the application and implementation of gender-sensitive programmes as well as human rights-based approaches will be an added advantage.</w:t>
      </w:r>
    </w:p>
    <w:p w14:paraId="4C063961" w14:textId="23C80945" w:rsidR="005F2A94" w:rsidRDefault="00B323F7" w:rsidP="008E3361">
      <w:pPr>
        <w:pStyle w:val="ListParagraph"/>
        <w:numPr>
          <w:ilvl w:val="0"/>
          <w:numId w:val="9"/>
        </w:numPr>
        <w:jc w:val="both"/>
      </w:pPr>
      <w:r>
        <w:t>Have a strong understanding of the development</w:t>
      </w:r>
      <w:r w:rsidR="009906EF">
        <w:rPr>
          <w:lang w:val="en-GB"/>
        </w:rPr>
        <w:t xml:space="preserve"> and peacebuilding</w:t>
      </w:r>
      <w:r>
        <w:t xml:space="preserve"> context in </w:t>
      </w:r>
      <w:r w:rsidR="009A4682">
        <w:t>Lesotho</w:t>
      </w:r>
      <w:r>
        <w:t xml:space="preserve"> and preferably understanding of the strategic </w:t>
      </w:r>
      <w:r w:rsidR="00402235">
        <w:rPr>
          <w:lang w:val="en-US"/>
        </w:rPr>
        <w:t>political and conflict</w:t>
      </w:r>
      <w:r>
        <w:t xml:space="preserve"> issues within the </w:t>
      </w:r>
      <w:r w:rsidR="009A4682">
        <w:t>Lesotho</w:t>
      </w:r>
      <w:r>
        <w:t xml:space="preserve"> context. </w:t>
      </w:r>
    </w:p>
    <w:p w14:paraId="06942F63" w14:textId="2ACE99C7" w:rsidR="003C0C60" w:rsidRDefault="00B323F7" w:rsidP="008E3361">
      <w:pPr>
        <w:pStyle w:val="ListParagraph"/>
        <w:numPr>
          <w:ilvl w:val="0"/>
          <w:numId w:val="9"/>
        </w:numPr>
        <w:jc w:val="both"/>
      </w:pPr>
      <w:r>
        <w:t xml:space="preserve">Have a good understanding of the </w:t>
      </w:r>
      <w:r w:rsidR="003C0C60" w:rsidRPr="00402235">
        <w:rPr>
          <w:lang w:val="en-US"/>
        </w:rPr>
        <w:t>Sesotho</w:t>
      </w:r>
      <w:r>
        <w:t xml:space="preserve"> would be an asset </w:t>
      </w:r>
    </w:p>
    <w:p w14:paraId="25180527" w14:textId="77777777" w:rsidR="00E94F08" w:rsidRDefault="00B323F7" w:rsidP="008E3361">
      <w:pPr>
        <w:jc w:val="both"/>
      </w:pPr>
      <w:r>
        <w:t xml:space="preserve">Management Arrangements for the Evaluation </w:t>
      </w:r>
    </w:p>
    <w:p w14:paraId="2FBD26F9" w14:textId="6D7E183F" w:rsidR="00E94F08" w:rsidRDefault="00B323F7" w:rsidP="008E3361">
      <w:pPr>
        <w:jc w:val="both"/>
      </w:pPr>
      <w:r>
        <w:t xml:space="preserve">• UNDP will contract the  </w:t>
      </w:r>
      <w:proofErr w:type="spellStart"/>
      <w:r>
        <w:t>the</w:t>
      </w:r>
      <w:proofErr w:type="spellEnd"/>
      <w:r>
        <w:t xml:space="preserve"> national consultant. </w:t>
      </w:r>
    </w:p>
    <w:p w14:paraId="65279AEE" w14:textId="1051AB1B" w:rsidR="00E94F08" w:rsidRDefault="00B323F7" w:rsidP="008E3361">
      <w:pPr>
        <w:jc w:val="both"/>
      </w:pPr>
      <w:r>
        <w:t xml:space="preserve">• An Evaluation Committee will be set up, comprised of UNDP staff as well </w:t>
      </w:r>
      <w:r w:rsidR="009906EF">
        <w:rPr>
          <w:lang w:val="en-GB"/>
        </w:rPr>
        <w:t xml:space="preserve">as </w:t>
      </w:r>
      <w:r>
        <w:t xml:space="preserve">representatives of implementing partners. </w:t>
      </w:r>
    </w:p>
    <w:p w14:paraId="6830E74C" w14:textId="19750ECB" w:rsidR="009906EF" w:rsidRDefault="00B323F7" w:rsidP="008E3361">
      <w:pPr>
        <w:jc w:val="both"/>
      </w:pPr>
      <w:r>
        <w:t xml:space="preserve">The head of the UNDP’s </w:t>
      </w:r>
      <w:r w:rsidR="00E94F08">
        <w:rPr>
          <w:lang w:val="en-US"/>
        </w:rPr>
        <w:t xml:space="preserve">GPU </w:t>
      </w:r>
      <w:r>
        <w:t xml:space="preserve">will provide overall oversight with the </w:t>
      </w:r>
      <w:r w:rsidR="00E94F08">
        <w:rPr>
          <w:lang w:val="en-US"/>
        </w:rPr>
        <w:t>UNDP DRR</w:t>
      </w:r>
      <w:r>
        <w:t xml:space="preserve">, quality assurance and guidance to the evaluation to ensure that it meets the UNEG evaluation quality criteria. </w:t>
      </w:r>
    </w:p>
    <w:p w14:paraId="37078CEA" w14:textId="316E1BE5" w:rsidR="00E43DA7" w:rsidRDefault="00B323F7" w:rsidP="008E3361">
      <w:pPr>
        <w:jc w:val="both"/>
      </w:pPr>
      <w:r>
        <w:t xml:space="preserve"> </w:t>
      </w:r>
    </w:p>
    <w:p w14:paraId="60CDBC80" w14:textId="77777777" w:rsidR="00E43DA7" w:rsidRDefault="00B323F7" w:rsidP="008E3361">
      <w:pPr>
        <w:jc w:val="both"/>
      </w:pPr>
      <w:r w:rsidRPr="00E43DA7">
        <w:rPr>
          <w:i/>
          <w:iCs/>
          <w:u w:val="single"/>
        </w:rPr>
        <w:t>Duration and Work Schedule of the Evaluation</w:t>
      </w:r>
      <w:r>
        <w:t xml:space="preserve"> The evaluation will be conducted starting in </w:t>
      </w:r>
      <w:r w:rsidR="00E43DA7">
        <w:rPr>
          <w:lang w:val="en-US"/>
        </w:rPr>
        <w:t>March 1</w:t>
      </w:r>
      <w:r w:rsidR="00E43DA7" w:rsidRPr="00E43DA7">
        <w:rPr>
          <w:vertAlign w:val="superscript"/>
          <w:lang w:val="en-US"/>
        </w:rPr>
        <w:t>st</w:t>
      </w:r>
      <w:r w:rsidR="00E43DA7">
        <w:rPr>
          <w:lang w:val="en-US"/>
        </w:rPr>
        <w:t xml:space="preserve"> </w:t>
      </w:r>
      <w:r>
        <w:t xml:space="preserve"> for an estimated </w:t>
      </w:r>
      <w:r w:rsidR="00E43DA7">
        <w:rPr>
          <w:lang w:val="en-US"/>
        </w:rPr>
        <w:t>2</w:t>
      </w:r>
      <w:r>
        <w:t xml:space="preserve">2 working days. Upon signing of the contract, the consultant will be given the necessary working documents for reference and all necessary information. </w:t>
      </w:r>
    </w:p>
    <w:p w14:paraId="029CC18D" w14:textId="77777777" w:rsidR="00606169" w:rsidRDefault="00B323F7" w:rsidP="008E3361">
      <w:pPr>
        <w:jc w:val="both"/>
      </w:pPr>
      <w:r>
        <w:t xml:space="preserve">Interested candidates should apply by presenting the following documents: </w:t>
      </w:r>
    </w:p>
    <w:p w14:paraId="412CC0B4" w14:textId="467F8178" w:rsidR="00606169" w:rsidRDefault="00B323F7" w:rsidP="008E3361">
      <w:pPr>
        <w:pStyle w:val="ListParagraph"/>
        <w:numPr>
          <w:ilvl w:val="0"/>
          <w:numId w:val="12"/>
        </w:numPr>
        <w:jc w:val="both"/>
      </w:pPr>
      <w:r>
        <w:t>Letter of Confirmation of Interest and Availability using the template provided by UNDP;</w:t>
      </w:r>
    </w:p>
    <w:p w14:paraId="5809ECDF" w14:textId="30F586B7" w:rsidR="00606169" w:rsidRDefault="00B323F7" w:rsidP="008E3361">
      <w:pPr>
        <w:pStyle w:val="ListParagraph"/>
        <w:numPr>
          <w:ilvl w:val="0"/>
          <w:numId w:val="12"/>
        </w:numPr>
        <w:jc w:val="both"/>
      </w:pPr>
      <w:r>
        <w:t xml:space="preserve">Personal CV or P11, indicating all experience from similar evaluations, as well as the contact details (email and telephone number) of the Candidate and at least three </w:t>
      </w:r>
    </w:p>
    <w:p w14:paraId="61DAE8B1" w14:textId="77777777" w:rsidR="00606169" w:rsidRDefault="00B323F7" w:rsidP="00AC0B12">
      <w:pPr>
        <w:jc w:val="both"/>
      </w:pPr>
      <w:r>
        <w:t xml:space="preserve">(3) professional references; </w:t>
      </w:r>
    </w:p>
    <w:p w14:paraId="5C1B6F7D" w14:textId="1C65C07C" w:rsidR="00606169" w:rsidRDefault="00B323F7" w:rsidP="008E3361">
      <w:pPr>
        <w:pStyle w:val="ListParagraph"/>
        <w:numPr>
          <w:ilvl w:val="0"/>
          <w:numId w:val="12"/>
        </w:numPr>
        <w:jc w:val="both"/>
      </w:pPr>
      <w:r>
        <w:t>Brief description of why the individual considers him/herself as the most suitable for the assignment, and a methodology, if applicable, on how they will approach and complete the assignment.</w:t>
      </w:r>
    </w:p>
    <w:p w14:paraId="0AF69C3C" w14:textId="6312B99F" w:rsidR="00606169" w:rsidRDefault="00B323F7" w:rsidP="008E3361">
      <w:pPr>
        <w:pStyle w:val="ListParagraph"/>
        <w:numPr>
          <w:ilvl w:val="0"/>
          <w:numId w:val="12"/>
        </w:numPr>
        <w:jc w:val="both"/>
      </w:pPr>
      <w:r>
        <w:t xml:space="preserve">Financial and Technical Proposal that indicates the all-inclusive fixed total contract price, supported by a breakdown of costs, as per template provided. </w:t>
      </w:r>
    </w:p>
    <w:p w14:paraId="39E5E54B" w14:textId="77777777" w:rsidR="00606169" w:rsidRDefault="00606169" w:rsidP="008E3361">
      <w:pPr>
        <w:jc w:val="both"/>
      </w:pPr>
    </w:p>
    <w:p w14:paraId="20DF2DF0" w14:textId="5BD99F79" w:rsidR="003C0C60" w:rsidRDefault="00B323F7" w:rsidP="008E3361">
      <w:pPr>
        <w:jc w:val="both"/>
      </w:pPr>
      <w:r>
        <w:t xml:space="preserve">Format of the final evaluation report </w:t>
      </w:r>
      <w:r w:rsidR="00FD4178">
        <w:rPr>
          <w:lang w:val="en-US"/>
        </w:rPr>
        <w:t xml:space="preserve">- </w:t>
      </w:r>
      <w:r>
        <w:t xml:space="preserve">The key product expected from this programme evaluation is a comprehensive analytical report in English that should, at least, include the following contents but could adjusted with the approval of UNDP: </w:t>
      </w:r>
    </w:p>
    <w:p w14:paraId="5EC4FCEC" w14:textId="135640F0" w:rsidR="003C0C60" w:rsidRDefault="00B323F7" w:rsidP="008E3361">
      <w:pPr>
        <w:pStyle w:val="ListParagraph"/>
        <w:numPr>
          <w:ilvl w:val="0"/>
          <w:numId w:val="14"/>
        </w:numPr>
        <w:jc w:val="both"/>
      </w:pPr>
      <w:r>
        <w:t xml:space="preserve">Title and opening pages </w:t>
      </w:r>
    </w:p>
    <w:p w14:paraId="0354F8BA" w14:textId="4DCC6B10" w:rsidR="003C0C60" w:rsidRDefault="00B323F7" w:rsidP="008E3361">
      <w:pPr>
        <w:pStyle w:val="ListParagraph"/>
        <w:numPr>
          <w:ilvl w:val="1"/>
          <w:numId w:val="14"/>
        </w:numPr>
        <w:jc w:val="both"/>
      </w:pPr>
      <w:r>
        <w:t xml:space="preserve">Name of the evaluation intervention </w:t>
      </w:r>
    </w:p>
    <w:p w14:paraId="5F7DFC42" w14:textId="7E921FC1" w:rsidR="003C0C60" w:rsidRDefault="00B323F7" w:rsidP="008E3361">
      <w:pPr>
        <w:pStyle w:val="ListParagraph"/>
        <w:numPr>
          <w:ilvl w:val="1"/>
          <w:numId w:val="14"/>
        </w:numPr>
        <w:jc w:val="both"/>
      </w:pPr>
      <w:r>
        <w:t xml:space="preserve">Names and organizations of evaluators </w:t>
      </w:r>
    </w:p>
    <w:p w14:paraId="53232C38" w14:textId="76D5B637" w:rsidR="003C0C60" w:rsidRDefault="00B323F7" w:rsidP="008E3361">
      <w:pPr>
        <w:pStyle w:val="ListParagraph"/>
        <w:numPr>
          <w:ilvl w:val="1"/>
          <w:numId w:val="14"/>
        </w:numPr>
        <w:jc w:val="both"/>
      </w:pPr>
      <w:r>
        <w:t xml:space="preserve">Acknowledgements </w:t>
      </w:r>
    </w:p>
    <w:p w14:paraId="2B18EEBF" w14:textId="44BC5FC6" w:rsidR="003C0C60" w:rsidRDefault="00B323F7" w:rsidP="008E3361">
      <w:pPr>
        <w:pStyle w:val="ListParagraph"/>
        <w:numPr>
          <w:ilvl w:val="0"/>
          <w:numId w:val="14"/>
        </w:numPr>
        <w:jc w:val="both"/>
      </w:pPr>
      <w:r>
        <w:t xml:space="preserve">Table of contents </w:t>
      </w:r>
    </w:p>
    <w:p w14:paraId="71541684" w14:textId="75E5F9A4" w:rsidR="003C0C60" w:rsidRDefault="00B323F7" w:rsidP="008E3361">
      <w:pPr>
        <w:pStyle w:val="ListParagraph"/>
        <w:numPr>
          <w:ilvl w:val="0"/>
          <w:numId w:val="14"/>
        </w:numPr>
        <w:jc w:val="both"/>
      </w:pPr>
      <w:r>
        <w:t>List of acronyms and abbreviations</w:t>
      </w:r>
    </w:p>
    <w:p w14:paraId="4AD25697" w14:textId="4860F42B" w:rsidR="003C0C60" w:rsidRDefault="00B323F7" w:rsidP="008E3361">
      <w:pPr>
        <w:pStyle w:val="ListParagraph"/>
        <w:numPr>
          <w:ilvl w:val="0"/>
          <w:numId w:val="14"/>
        </w:numPr>
        <w:jc w:val="both"/>
      </w:pPr>
      <w:r>
        <w:t xml:space="preserve">Executive Summary </w:t>
      </w:r>
    </w:p>
    <w:p w14:paraId="6FE3DE26" w14:textId="3B272A03" w:rsidR="003C0C60" w:rsidRDefault="00B323F7" w:rsidP="008E3361">
      <w:pPr>
        <w:pStyle w:val="ListParagraph"/>
        <w:numPr>
          <w:ilvl w:val="0"/>
          <w:numId w:val="14"/>
        </w:numPr>
        <w:jc w:val="both"/>
      </w:pPr>
      <w:r>
        <w:t xml:space="preserve">Introduction </w:t>
      </w:r>
    </w:p>
    <w:p w14:paraId="6D809412" w14:textId="7C579289" w:rsidR="003C0C60" w:rsidRDefault="00B323F7" w:rsidP="008E3361">
      <w:pPr>
        <w:pStyle w:val="ListParagraph"/>
        <w:numPr>
          <w:ilvl w:val="0"/>
          <w:numId w:val="14"/>
        </w:numPr>
        <w:jc w:val="both"/>
      </w:pPr>
      <w:r>
        <w:t xml:space="preserve">Description of the intervention </w:t>
      </w:r>
    </w:p>
    <w:p w14:paraId="141FEFC6" w14:textId="5050662B" w:rsidR="003C0C60" w:rsidRDefault="00B323F7" w:rsidP="008E3361">
      <w:pPr>
        <w:pStyle w:val="ListParagraph"/>
        <w:numPr>
          <w:ilvl w:val="0"/>
          <w:numId w:val="14"/>
        </w:numPr>
        <w:jc w:val="both"/>
      </w:pPr>
      <w:r>
        <w:lastRenderedPageBreak/>
        <w:t>Evaluation scope and objectives</w:t>
      </w:r>
    </w:p>
    <w:p w14:paraId="791463ED" w14:textId="57EE1822" w:rsidR="003C0C60" w:rsidRDefault="00B323F7" w:rsidP="008E3361">
      <w:pPr>
        <w:pStyle w:val="ListParagraph"/>
        <w:numPr>
          <w:ilvl w:val="0"/>
          <w:numId w:val="14"/>
        </w:numPr>
        <w:jc w:val="both"/>
      </w:pPr>
      <w:r>
        <w:t xml:space="preserve">Description of the evaluation methodology </w:t>
      </w:r>
    </w:p>
    <w:p w14:paraId="2B6BBF15" w14:textId="71BA8EAA" w:rsidR="003C0C60" w:rsidRDefault="00B323F7" w:rsidP="008E3361">
      <w:pPr>
        <w:pStyle w:val="ListParagraph"/>
        <w:numPr>
          <w:ilvl w:val="1"/>
          <w:numId w:val="14"/>
        </w:numPr>
        <w:jc w:val="both"/>
      </w:pPr>
      <w:r>
        <w:t xml:space="preserve">Findings and conclusions </w:t>
      </w:r>
    </w:p>
    <w:p w14:paraId="7187683E" w14:textId="682A26C5" w:rsidR="003C0C60" w:rsidRDefault="00B323F7" w:rsidP="008E3361">
      <w:pPr>
        <w:pStyle w:val="ListParagraph"/>
        <w:numPr>
          <w:ilvl w:val="1"/>
          <w:numId w:val="14"/>
        </w:numPr>
        <w:jc w:val="both"/>
      </w:pPr>
      <w:r>
        <w:t xml:space="preserve">Programme Relevance </w:t>
      </w:r>
    </w:p>
    <w:p w14:paraId="657F7BD9" w14:textId="34847B22" w:rsidR="003C0C60" w:rsidRPr="00DD7C64" w:rsidRDefault="00B323F7" w:rsidP="008E3361">
      <w:pPr>
        <w:pStyle w:val="ListParagraph"/>
        <w:numPr>
          <w:ilvl w:val="1"/>
          <w:numId w:val="14"/>
        </w:numPr>
        <w:jc w:val="both"/>
        <w:rPr>
          <w:lang w:val="en-US"/>
        </w:rPr>
      </w:pPr>
      <w:r>
        <w:t xml:space="preserve">Programme Results: Progress towards </w:t>
      </w:r>
      <w:r w:rsidR="00CF7280">
        <w:t>Thematic</w:t>
      </w:r>
      <w:r w:rsidR="003C0C60" w:rsidRPr="00DD7C64">
        <w:rPr>
          <w:lang w:val="en-US"/>
        </w:rPr>
        <w:t xml:space="preserve"> results</w:t>
      </w:r>
    </w:p>
    <w:p w14:paraId="4E92A215" w14:textId="3AC5366C" w:rsidR="003C0C60" w:rsidRDefault="00B323F7" w:rsidP="008E3361">
      <w:pPr>
        <w:pStyle w:val="ListParagraph"/>
        <w:numPr>
          <w:ilvl w:val="1"/>
          <w:numId w:val="14"/>
        </w:numPr>
        <w:jc w:val="both"/>
      </w:pPr>
      <w:r>
        <w:t xml:space="preserve">Programme </w:t>
      </w:r>
      <w:r w:rsidR="001E1DE9">
        <w:t xml:space="preserve">Effectiveness and </w:t>
      </w:r>
      <w:r>
        <w:t xml:space="preserve">Efficiency -Internal programme efficiency -Partnership strategy o Changes in context and outside of programme control o Sustainability of results o • Recommendations </w:t>
      </w:r>
    </w:p>
    <w:p w14:paraId="1FDCE9C5" w14:textId="0D772A4B" w:rsidR="003C0C60" w:rsidRDefault="00B323F7" w:rsidP="008E3361">
      <w:pPr>
        <w:pStyle w:val="ListParagraph"/>
        <w:numPr>
          <w:ilvl w:val="0"/>
          <w:numId w:val="14"/>
        </w:numPr>
        <w:jc w:val="both"/>
      </w:pPr>
      <w:r>
        <w:t xml:space="preserve">Lessons Learned (including good practices and lessons learned) </w:t>
      </w:r>
    </w:p>
    <w:p w14:paraId="32950F2F" w14:textId="26E3924F" w:rsidR="003C0C60" w:rsidRDefault="00B323F7" w:rsidP="008E3361">
      <w:pPr>
        <w:pStyle w:val="ListParagraph"/>
        <w:numPr>
          <w:ilvl w:val="0"/>
          <w:numId w:val="14"/>
        </w:numPr>
        <w:jc w:val="both"/>
      </w:pPr>
      <w:r>
        <w:t xml:space="preserve">Annexes: ToRs, field visits, people interviewed, documents reviewed, etc. Annex - List of </w:t>
      </w:r>
    </w:p>
    <w:p w14:paraId="52DB9F1F" w14:textId="77777777" w:rsidR="00FD4178" w:rsidRDefault="00FD4178" w:rsidP="008E3361">
      <w:pPr>
        <w:jc w:val="both"/>
      </w:pPr>
    </w:p>
    <w:p w14:paraId="59240044" w14:textId="5F26140A" w:rsidR="003C0C60" w:rsidRPr="001A2BC9" w:rsidRDefault="00B323F7" w:rsidP="008E3361">
      <w:pPr>
        <w:jc w:val="both"/>
        <w:rPr>
          <w:i/>
          <w:iCs/>
          <w:u w:val="single"/>
        </w:rPr>
      </w:pPr>
      <w:r w:rsidRPr="001A2BC9">
        <w:rPr>
          <w:i/>
          <w:iCs/>
          <w:u w:val="single"/>
        </w:rPr>
        <w:t>Recommended Documents</w:t>
      </w:r>
    </w:p>
    <w:p w14:paraId="6C847831" w14:textId="05979397" w:rsidR="003C0C60" w:rsidRDefault="00B323F7" w:rsidP="008E3361">
      <w:pPr>
        <w:jc w:val="both"/>
      </w:pPr>
      <w:r>
        <w:t xml:space="preserve"> 1. </w:t>
      </w:r>
      <w:r w:rsidR="003C0C60">
        <w:rPr>
          <w:lang w:val="en-US"/>
        </w:rPr>
        <w:t>Kingdom</w:t>
      </w:r>
      <w:r>
        <w:t xml:space="preserve"> of </w:t>
      </w:r>
      <w:r w:rsidR="009A4682">
        <w:t>Lesotho</w:t>
      </w:r>
      <w:r>
        <w:t xml:space="preserve">, Constitution </w:t>
      </w:r>
      <w:r w:rsidR="00087BB6">
        <w:t>as amended</w:t>
      </w:r>
    </w:p>
    <w:p w14:paraId="347228B3" w14:textId="77777777" w:rsidR="003C0C60" w:rsidRDefault="00B323F7" w:rsidP="008E3361">
      <w:pPr>
        <w:jc w:val="both"/>
      </w:pPr>
      <w:r>
        <w:t xml:space="preserve">2. </w:t>
      </w:r>
      <w:r w:rsidR="003C0C60">
        <w:rPr>
          <w:lang w:val="en-US"/>
        </w:rPr>
        <w:t>Kingdom</w:t>
      </w:r>
      <w:r>
        <w:t xml:space="preserve"> of </w:t>
      </w:r>
      <w:r w:rsidR="009A4682">
        <w:t>Lesotho</w:t>
      </w:r>
      <w:r>
        <w:t xml:space="preserve">, </w:t>
      </w:r>
      <w:r w:rsidR="009A4682">
        <w:t>Lesotho</w:t>
      </w:r>
      <w:r>
        <w:t xml:space="preserve"> Vision 2020</w:t>
      </w:r>
    </w:p>
    <w:p w14:paraId="32C9D13E" w14:textId="77777777" w:rsidR="001947D6" w:rsidRDefault="00B323F7" w:rsidP="008E3361">
      <w:pPr>
        <w:jc w:val="both"/>
      </w:pPr>
      <w:r>
        <w:t xml:space="preserve"> 3. </w:t>
      </w:r>
      <w:r w:rsidR="003C0C60">
        <w:rPr>
          <w:lang w:val="en-US"/>
        </w:rPr>
        <w:t>Kingdom</w:t>
      </w:r>
      <w:r>
        <w:t xml:space="preserve"> of </w:t>
      </w:r>
      <w:r w:rsidR="009A4682">
        <w:t>Lesotho</w:t>
      </w:r>
      <w:r>
        <w:t xml:space="preserve">, </w:t>
      </w:r>
      <w:r w:rsidR="003C0C60">
        <w:rPr>
          <w:lang w:val="en-US"/>
        </w:rPr>
        <w:t>National Strategic Development Plan</w:t>
      </w:r>
      <w:r>
        <w:t xml:space="preserve"> (201</w:t>
      </w:r>
      <w:r w:rsidR="003C0C60">
        <w:rPr>
          <w:lang w:val="en-US"/>
        </w:rPr>
        <w:t>9</w:t>
      </w:r>
      <w:r>
        <w:t xml:space="preserve"> – 20</w:t>
      </w:r>
      <w:r w:rsidR="003C0C60">
        <w:rPr>
          <w:lang w:val="en-US"/>
        </w:rPr>
        <w:t>23</w:t>
      </w:r>
      <w:r>
        <w:t xml:space="preserve">), </w:t>
      </w:r>
    </w:p>
    <w:p w14:paraId="7C2E8812" w14:textId="77777777" w:rsidR="001947D6" w:rsidRDefault="00B323F7" w:rsidP="008E3361">
      <w:pPr>
        <w:jc w:val="both"/>
        <w:rPr>
          <w:lang w:val="en-US"/>
        </w:rPr>
      </w:pPr>
      <w:r>
        <w:t xml:space="preserve">4. United Nations </w:t>
      </w:r>
      <w:r w:rsidR="009A4682">
        <w:t>Lesotho</w:t>
      </w:r>
      <w:r>
        <w:t>, UNDA</w:t>
      </w:r>
      <w:r w:rsidR="001947D6">
        <w:rPr>
          <w:lang w:val="en-US"/>
        </w:rPr>
        <w:t>F</w:t>
      </w:r>
      <w:r>
        <w:t xml:space="preserve"> 201</w:t>
      </w:r>
      <w:r w:rsidR="001947D6">
        <w:rPr>
          <w:lang w:val="en-US"/>
        </w:rPr>
        <w:t>9</w:t>
      </w:r>
      <w:r>
        <w:t>-20</w:t>
      </w:r>
      <w:r w:rsidR="001947D6">
        <w:rPr>
          <w:lang w:val="en-US"/>
        </w:rPr>
        <w:t>23</w:t>
      </w:r>
    </w:p>
    <w:p w14:paraId="0903CA2B" w14:textId="77777777" w:rsidR="001947D6" w:rsidRDefault="00B323F7" w:rsidP="008E3361">
      <w:pPr>
        <w:jc w:val="both"/>
        <w:rPr>
          <w:lang w:val="en-US"/>
        </w:rPr>
      </w:pPr>
      <w:r>
        <w:t xml:space="preserve"> 5. Common Country Document </w:t>
      </w:r>
      <w:r w:rsidR="009A4682">
        <w:t>Lesotho</w:t>
      </w:r>
      <w:r>
        <w:t xml:space="preserve"> </w:t>
      </w:r>
      <w:r w:rsidR="001947D6">
        <w:rPr>
          <w:lang w:val="en-US"/>
        </w:rPr>
        <w:t xml:space="preserve">2022 </w:t>
      </w:r>
    </w:p>
    <w:p w14:paraId="5DE983E6" w14:textId="77777777" w:rsidR="001947D6" w:rsidRDefault="001947D6" w:rsidP="008E3361">
      <w:pPr>
        <w:jc w:val="both"/>
      </w:pPr>
      <w:r>
        <w:rPr>
          <w:lang w:val="en-US"/>
        </w:rPr>
        <w:t>6</w:t>
      </w:r>
      <w:r w:rsidR="00B323F7">
        <w:t xml:space="preserve">. United Nations Evaluation Group (UNEG), Norms and Standards for Evaluation </w:t>
      </w:r>
    </w:p>
    <w:p w14:paraId="278CA553" w14:textId="73650E43" w:rsidR="001947D6" w:rsidRDefault="001947D6" w:rsidP="008E3361">
      <w:pPr>
        <w:jc w:val="both"/>
      </w:pPr>
      <w:r>
        <w:rPr>
          <w:lang w:val="en-US"/>
        </w:rPr>
        <w:t>7</w:t>
      </w:r>
      <w:r w:rsidR="00B323F7">
        <w:t>. 20</w:t>
      </w:r>
      <w:r>
        <w:rPr>
          <w:lang w:val="en-US"/>
        </w:rPr>
        <w:t>2</w:t>
      </w:r>
      <w:r w:rsidR="00B323F7">
        <w:t xml:space="preserve">1 </w:t>
      </w:r>
      <w:r>
        <w:rPr>
          <w:lang w:val="en-US"/>
        </w:rPr>
        <w:t xml:space="preserve">Mid-Term UNDP Country Programme Evaluation </w:t>
      </w:r>
      <w:r w:rsidR="00B323F7">
        <w:t xml:space="preserve"> </w:t>
      </w:r>
    </w:p>
    <w:p w14:paraId="06E11FCC" w14:textId="5BE449A8" w:rsidR="00DD7C64" w:rsidRPr="001A2BC9" w:rsidRDefault="001A2BC9" w:rsidP="008E3361">
      <w:pPr>
        <w:jc w:val="both"/>
        <w:rPr>
          <w:lang w:val="en-US"/>
        </w:rPr>
      </w:pPr>
      <w:r>
        <w:rPr>
          <w:lang w:val="en-US"/>
        </w:rPr>
        <w:t>8. Evaluation of the Lesotho National Dialogue and Stabilization Project</w:t>
      </w:r>
    </w:p>
    <w:p w14:paraId="30F5A389" w14:textId="5464F2CD" w:rsidR="00B40FC4" w:rsidRDefault="001947D6" w:rsidP="008E3361">
      <w:pPr>
        <w:jc w:val="both"/>
      </w:pPr>
      <w:r>
        <w:rPr>
          <w:lang w:val="en-US"/>
        </w:rPr>
        <w:t>8</w:t>
      </w:r>
      <w:r w:rsidR="00B323F7">
        <w:t xml:space="preserve">. </w:t>
      </w:r>
      <w:r>
        <w:rPr>
          <w:lang w:val="en-US"/>
        </w:rPr>
        <w:t xml:space="preserve">Relevant </w:t>
      </w:r>
      <w:r w:rsidR="00B323F7">
        <w:t xml:space="preserve">Project documents: </w:t>
      </w:r>
    </w:p>
    <w:p w14:paraId="3FC38A06" w14:textId="18DFC8FA" w:rsidR="0023431E" w:rsidRDefault="0023431E" w:rsidP="008E3361">
      <w:pPr>
        <w:jc w:val="both"/>
      </w:pPr>
      <w:r>
        <w:t xml:space="preserve">9. </w:t>
      </w:r>
      <w:r w:rsidR="00087BB6">
        <w:t>Country Programme Document (CPD 2019-2023)</w:t>
      </w:r>
    </w:p>
    <w:p w14:paraId="5C2DCB54" w14:textId="6279EFB0" w:rsidR="00087BB6" w:rsidRDefault="00087BB6" w:rsidP="008E3361">
      <w:pPr>
        <w:jc w:val="both"/>
      </w:pPr>
      <w:r>
        <w:t xml:space="preserve">10. New Zealand Report 2014: </w:t>
      </w:r>
      <w:proofErr w:type="spellStart"/>
      <w:r>
        <w:t>Dr.</w:t>
      </w:r>
      <w:proofErr w:type="spellEnd"/>
      <w:r>
        <w:t xml:space="preserve"> </w:t>
      </w:r>
      <w:proofErr w:type="spellStart"/>
      <w:r>
        <w:t>Prasaad</w:t>
      </w:r>
      <w:proofErr w:type="spellEnd"/>
    </w:p>
    <w:p w14:paraId="7AED250D" w14:textId="0A89D1D9" w:rsidR="00087BB6" w:rsidRDefault="00087BB6" w:rsidP="008E3361">
      <w:pPr>
        <w:jc w:val="both"/>
        <w:rPr>
          <w:lang w:val="en-US"/>
        </w:rPr>
      </w:pPr>
      <w:r>
        <w:t xml:space="preserve">11. SADC Report on Lesotho: </w:t>
      </w:r>
      <w:proofErr w:type="spellStart"/>
      <w:r>
        <w:t>Phumaphi</w:t>
      </w:r>
      <w:proofErr w:type="spellEnd"/>
      <w:r>
        <w:t xml:space="preserve"> Report on the Killing of Lieutenant General </w:t>
      </w:r>
      <w:proofErr w:type="spellStart"/>
      <w:r>
        <w:t>Maaprankoe</w:t>
      </w:r>
      <w:proofErr w:type="spellEnd"/>
      <w:r>
        <w:t xml:space="preserve"> Mahao</w:t>
      </w:r>
    </w:p>
    <w:p w14:paraId="27329E60" w14:textId="5BF281D2" w:rsidR="00BA6626" w:rsidRDefault="00BA6626" w:rsidP="008E3361">
      <w:pPr>
        <w:jc w:val="both"/>
        <w:rPr>
          <w:lang w:val="en-US"/>
        </w:rPr>
      </w:pPr>
    </w:p>
    <w:sectPr w:rsidR="00BA6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171"/>
    <w:multiLevelType w:val="hybridMultilevel"/>
    <w:tmpl w:val="1C2054C6"/>
    <w:lvl w:ilvl="0" w:tplc="F668BE24">
      <w:numFmt w:val="bullet"/>
      <w:lvlText w:val="•"/>
      <w:lvlJc w:val="left"/>
      <w:pPr>
        <w:ind w:left="410" w:hanging="360"/>
      </w:pPr>
      <w:rPr>
        <w:rFonts w:ascii="Calibri" w:eastAsiaTheme="minorHAnsi" w:hAnsi="Calibri" w:cs="Calibri" w:hint="default"/>
      </w:rPr>
    </w:lvl>
    <w:lvl w:ilvl="1" w:tplc="20000003" w:tentative="1">
      <w:start w:val="1"/>
      <w:numFmt w:val="bullet"/>
      <w:lvlText w:val="o"/>
      <w:lvlJc w:val="left"/>
      <w:pPr>
        <w:ind w:left="1130" w:hanging="360"/>
      </w:pPr>
      <w:rPr>
        <w:rFonts w:ascii="Courier New" w:hAnsi="Courier New" w:cs="Courier New" w:hint="default"/>
      </w:rPr>
    </w:lvl>
    <w:lvl w:ilvl="2" w:tplc="20000005" w:tentative="1">
      <w:start w:val="1"/>
      <w:numFmt w:val="bullet"/>
      <w:lvlText w:val=""/>
      <w:lvlJc w:val="left"/>
      <w:pPr>
        <w:ind w:left="1850" w:hanging="360"/>
      </w:pPr>
      <w:rPr>
        <w:rFonts w:ascii="Wingdings" w:hAnsi="Wingdings" w:hint="default"/>
      </w:rPr>
    </w:lvl>
    <w:lvl w:ilvl="3" w:tplc="20000001" w:tentative="1">
      <w:start w:val="1"/>
      <w:numFmt w:val="bullet"/>
      <w:lvlText w:val=""/>
      <w:lvlJc w:val="left"/>
      <w:pPr>
        <w:ind w:left="2570" w:hanging="360"/>
      </w:pPr>
      <w:rPr>
        <w:rFonts w:ascii="Symbol" w:hAnsi="Symbol" w:hint="default"/>
      </w:rPr>
    </w:lvl>
    <w:lvl w:ilvl="4" w:tplc="20000003" w:tentative="1">
      <w:start w:val="1"/>
      <w:numFmt w:val="bullet"/>
      <w:lvlText w:val="o"/>
      <w:lvlJc w:val="left"/>
      <w:pPr>
        <w:ind w:left="3290" w:hanging="360"/>
      </w:pPr>
      <w:rPr>
        <w:rFonts w:ascii="Courier New" w:hAnsi="Courier New" w:cs="Courier New" w:hint="default"/>
      </w:rPr>
    </w:lvl>
    <w:lvl w:ilvl="5" w:tplc="20000005" w:tentative="1">
      <w:start w:val="1"/>
      <w:numFmt w:val="bullet"/>
      <w:lvlText w:val=""/>
      <w:lvlJc w:val="left"/>
      <w:pPr>
        <w:ind w:left="4010" w:hanging="360"/>
      </w:pPr>
      <w:rPr>
        <w:rFonts w:ascii="Wingdings" w:hAnsi="Wingdings" w:hint="default"/>
      </w:rPr>
    </w:lvl>
    <w:lvl w:ilvl="6" w:tplc="20000001" w:tentative="1">
      <w:start w:val="1"/>
      <w:numFmt w:val="bullet"/>
      <w:lvlText w:val=""/>
      <w:lvlJc w:val="left"/>
      <w:pPr>
        <w:ind w:left="4730" w:hanging="360"/>
      </w:pPr>
      <w:rPr>
        <w:rFonts w:ascii="Symbol" w:hAnsi="Symbol" w:hint="default"/>
      </w:rPr>
    </w:lvl>
    <w:lvl w:ilvl="7" w:tplc="20000003" w:tentative="1">
      <w:start w:val="1"/>
      <w:numFmt w:val="bullet"/>
      <w:lvlText w:val="o"/>
      <w:lvlJc w:val="left"/>
      <w:pPr>
        <w:ind w:left="5450" w:hanging="360"/>
      </w:pPr>
      <w:rPr>
        <w:rFonts w:ascii="Courier New" w:hAnsi="Courier New" w:cs="Courier New" w:hint="default"/>
      </w:rPr>
    </w:lvl>
    <w:lvl w:ilvl="8" w:tplc="20000005" w:tentative="1">
      <w:start w:val="1"/>
      <w:numFmt w:val="bullet"/>
      <w:lvlText w:val=""/>
      <w:lvlJc w:val="left"/>
      <w:pPr>
        <w:ind w:left="6170" w:hanging="360"/>
      </w:pPr>
      <w:rPr>
        <w:rFonts w:ascii="Wingdings" w:hAnsi="Wingdings" w:hint="default"/>
      </w:rPr>
    </w:lvl>
  </w:abstractNum>
  <w:abstractNum w:abstractNumId="1" w15:restartNumberingAfterBreak="0">
    <w:nsid w:val="219B5F3B"/>
    <w:multiLevelType w:val="hybridMultilevel"/>
    <w:tmpl w:val="46047032"/>
    <w:lvl w:ilvl="0" w:tplc="F668BE24">
      <w:numFmt w:val="bullet"/>
      <w:lvlText w:val="•"/>
      <w:lvlJc w:val="left"/>
      <w:pPr>
        <w:ind w:left="41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49645C0"/>
    <w:multiLevelType w:val="hybridMultilevel"/>
    <w:tmpl w:val="E5A6D55C"/>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0055F83"/>
    <w:multiLevelType w:val="hybridMultilevel"/>
    <w:tmpl w:val="7CDC6790"/>
    <w:lvl w:ilvl="0" w:tplc="3E409C6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B015DBD"/>
    <w:multiLevelType w:val="hybridMultilevel"/>
    <w:tmpl w:val="C058749C"/>
    <w:lvl w:ilvl="0" w:tplc="F668BE24">
      <w:numFmt w:val="bullet"/>
      <w:lvlText w:val="•"/>
      <w:lvlJc w:val="left"/>
      <w:pPr>
        <w:ind w:left="41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36666A3"/>
    <w:multiLevelType w:val="hybridMultilevel"/>
    <w:tmpl w:val="8CF64BAA"/>
    <w:lvl w:ilvl="0" w:tplc="F668BE24">
      <w:numFmt w:val="bullet"/>
      <w:lvlText w:val="•"/>
      <w:lvlJc w:val="left"/>
      <w:pPr>
        <w:ind w:left="41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49C6A1C"/>
    <w:multiLevelType w:val="hybridMultilevel"/>
    <w:tmpl w:val="6C6615C8"/>
    <w:lvl w:ilvl="0" w:tplc="F668BE24">
      <w:numFmt w:val="bullet"/>
      <w:lvlText w:val="•"/>
      <w:lvlJc w:val="left"/>
      <w:pPr>
        <w:ind w:left="410" w:hanging="360"/>
      </w:pPr>
      <w:rPr>
        <w:rFonts w:ascii="Calibri" w:eastAsiaTheme="minorHAnsi" w:hAnsi="Calibri" w:cs="Calibri" w:hint="default"/>
      </w:rPr>
    </w:lvl>
    <w:lvl w:ilvl="1" w:tplc="ED78D2C4">
      <w:start w:val="4"/>
      <w:numFmt w:val="bullet"/>
      <w:lvlText w:val=""/>
      <w:lvlJc w:val="left"/>
      <w:pPr>
        <w:ind w:left="1440" w:hanging="360"/>
      </w:pPr>
      <w:rPr>
        <w:rFonts w:ascii="Symbol" w:eastAsiaTheme="minorHAnsi" w:hAnsi="Symbol" w:cstheme="minorBid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7554814"/>
    <w:multiLevelType w:val="hybridMultilevel"/>
    <w:tmpl w:val="EB8C1C8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F8F2F6C"/>
    <w:multiLevelType w:val="hybridMultilevel"/>
    <w:tmpl w:val="0CC672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56C2A57"/>
    <w:multiLevelType w:val="hybridMultilevel"/>
    <w:tmpl w:val="0BEA7EE0"/>
    <w:lvl w:ilvl="0" w:tplc="F668BE24">
      <w:numFmt w:val="bullet"/>
      <w:lvlText w:val="•"/>
      <w:lvlJc w:val="left"/>
      <w:pPr>
        <w:ind w:left="41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AB1690C"/>
    <w:multiLevelType w:val="hybridMultilevel"/>
    <w:tmpl w:val="8F52E516"/>
    <w:lvl w:ilvl="0" w:tplc="F668BE24">
      <w:numFmt w:val="bullet"/>
      <w:lvlText w:val="•"/>
      <w:lvlJc w:val="left"/>
      <w:pPr>
        <w:ind w:left="41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AF80B80"/>
    <w:multiLevelType w:val="hybridMultilevel"/>
    <w:tmpl w:val="DB2E1D3E"/>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9417A6D"/>
    <w:multiLevelType w:val="hybridMultilevel"/>
    <w:tmpl w:val="FA90095C"/>
    <w:lvl w:ilvl="0" w:tplc="3E409C6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DA1663D"/>
    <w:multiLevelType w:val="hybridMultilevel"/>
    <w:tmpl w:val="E4484272"/>
    <w:lvl w:ilvl="0" w:tplc="F668BE24">
      <w:numFmt w:val="bullet"/>
      <w:lvlText w:val="•"/>
      <w:lvlJc w:val="left"/>
      <w:pPr>
        <w:ind w:left="41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0"/>
  </w:num>
  <w:num w:numId="5">
    <w:abstractNumId w:val="5"/>
  </w:num>
  <w:num w:numId="6">
    <w:abstractNumId w:val="9"/>
  </w:num>
  <w:num w:numId="7">
    <w:abstractNumId w:val="4"/>
  </w:num>
  <w:num w:numId="8">
    <w:abstractNumId w:val="1"/>
  </w:num>
  <w:num w:numId="9">
    <w:abstractNumId w:val="6"/>
  </w:num>
  <w:num w:numId="10">
    <w:abstractNumId w:val="13"/>
  </w:num>
  <w:num w:numId="11">
    <w:abstractNumId w:val="10"/>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95"/>
    <w:rsid w:val="00020019"/>
    <w:rsid w:val="0003779A"/>
    <w:rsid w:val="000433B2"/>
    <w:rsid w:val="00052A86"/>
    <w:rsid w:val="00087BB6"/>
    <w:rsid w:val="00095C0D"/>
    <w:rsid w:val="00192BAD"/>
    <w:rsid w:val="001938E2"/>
    <w:rsid w:val="001947D6"/>
    <w:rsid w:val="001A2BC9"/>
    <w:rsid w:val="001E1DE9"/>
    <w:rsid w:val="001E4D9A"/>
    <w:rsid w:val="0023431E"/>
    <w:rsid w:val="002D5B4D"/>
    <w:rsid w:val="003129B0"/>
    <w:rsid w:val="00352A14"/>
    <w:rsid w:val="00366A9E"/>
    <w:rsid w:val="003765A5"/>
    <w:rsid w:val="003C0C60"/>
    <w:rsid w:val="003E13C5"/>
    <w:rsid w:val="003F5A42"/>
    <w:rsid w:val="003F6B1E"/>
    <w:rsid w:val="00402235"/>
    <w:rsid w:val="004B543B"/>
    <w:rsid w:val="00573294"/>
    <w:rsid w:val="005818CC"/>
    <w:rsid w:val="00585E46"/>
    <w:rsid w:val="005931E6"/>
    <w:rsid w:val="005F2A94"/>
    <w:rsid w:val="00606169"/>
    <w:rsid w:val="006644E8"/>
    <w:rsid w:val="006932C2"/>
    <w:rsid w:val="006B42EF"/>
    <w:rsid w:val="006E0595"/>
    <w:rsid w:val="006F2AF3"/>
    <w:rsid w:val="006F6330"/>
    <w:rsid w:val="00710C7D"/>
    <w:rsid w:val="007554F2"/>
    <w:rsid w:val="00761207"/>
    <w:rsid w:val="00767F79"/>
    <w:rsid w:val="00792476"/>
    <w:rsid w:val="007F7A53"/>
    <w:rsid w:val="00810DEE"/>
    <w:rsid w:val="008132C0"/>
    <w:rsid w:val="00821EAF"/>
    <w:rsid w:val="00826422"/>
    <w:rsid w:val="00862380"/>
    <w:rsid w:val="008703B9"/>
    <w:rsid w:val="00884AD6"/>
    <w:rsid w:val="008A74F9"/>
    <w:rsid w:val="008B66F2"/>
    <w:rsid w:val="008E2D03"/>
    <w:rsid w:val="008E3361"/>
    <w:rsid w:val="008E6FD0"/>
    <w:rsid w:val="008F4D33"/>
    <w:rsid w:val="009906EF"/>
    <w:rsid w:val="009A4682"/>
    <w:rsid w:val="00A13F52"/>
    <w:rsid w:val="00A24C74"/>
    <w:rsid w:val="00A2776F"/>
    <w:rsid w:val="00A40EF6"/>
    <w:rsid w:val="00AC0B12"/>
    <w:rsid w:val="00AE3634"/>
    <w:rsid w:val="00AE7BA1"/>
    <w:rsid w:val="00B05730"/>
    <w:rsid w:val="00B323F7"/>
    <w:rsid w:val="00B40FC4"/>
    <w:rsid w:val="00B77B4F"/>
    <w:rsid w:val="00BA6626"/>
    <w:rsid w:val="00BD41A9"/>
    <w:rsid w:val="00BE737B"/>
    <w:rsid w:val="00C2060E"/>
    <w:rsid w:val="00C248AB"/>
    <w:rsid w:val="00C34287"/>
    <w:rsid w:val="00C4571B"/>
    <w:rsid w:val="00C51567"/>
    <w:rsid w:val="00C517B6"/>
    <w:rsid w:val="00C5334A"/>
    <w:rsid w:val="00C53974"/>
    <w:rsid w:val="00C86612"/>
    <w:rsid w:val="00CC580D"/>
    <w:rsid w:val="00CC6C1F"/>
    <w:rsid w:val="00CD6BC3"/>
    <w:rsid w:val="00CF7280"/>
    <w:rsid w:val="00D10FD1"/>
    <w:rsid w:val="00DD7C64"/>
    <w:rsid w:val="00DD7D5D"/>
    <w:rsid w:val="00E21EB7"/>
    <w:rsid w:val="00E43DA7"/>
    <w:rsid w:val="00E67F27"/>
    <w:rsid w:val="00E94F08"/>
    <w:rsid w:val="00E9582D"/>
    <w:rsid w:val="00EB10F9"/>
    <w:rsid w:val="00F37D18"/>
    <w:rsid w:val="00F6456B"/>
    <w:rsid w:val="00FD41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60FA"/>
  <w15:chartTrackingRefBased/>
  <w15:docId w15:val="{D446EA05-3225-46ED-A11D-A02405D1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E05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595"/>
    <w:rPr>
      <w:rFonts w:ascii="Times New Roman" w:eastAsia="Times New Roman" w:hAnsi="Times New Roman" w:cs="Times New Roman"/>
      <w:b/>
      <w:bCs/>
      <w:sz w:val="36"/>
      <w:szCs w:val="36"/>
    </w:rPr>
  </w:style>
  <w:style w:type="character" w:customStyle="1" w:styleId="entry-title">
    <w:name w:val="entry-title"/>
    <w:basedOn w:val="DefaultParagraphFont"/>
    <w:rsid w:val="006E0595"/>
  </w:style>
  <w:style w:type="character" w:styleId="CommentReference">
    <w:name w:val="annotation reference"/>
    <w:basedOn w:val="DefaultParagraphFont"/>
    <w:uiPriority w:val="99"/>
    <w:semiHidden/>
    <w:unhideWhenUsed/>
    <w:rsid w:val="00862380"/>
    <w:rPr>
      <w:sz w:val="16"/>
      <w:szCs w:val="16"/>
    </w:rPr>
  </w:style>
  <w:style w:type="paragraph" w:styleId="CommentText">
    <w:name w:val="annotation text"/>
    <w:basedOn w:val="Normal"/>
    <w:link w:val="CommentTextChar"/>
    <w:uiPriority w:val="99"/>
    <w:semiHidden/>
    <w:unhideWhenUsed/>
    <w:rsid w:val="00862380"/>
    <w:pPr>
      <w:spacing w:line="240" w:lineRule="auto"/>
    </w:pPr>
    <w:rPr>
      <w:sz w:val="20"/>
      <w:szCs w:val="20"/>
    </w:rPr>
  </w:style>
  <w:style w:type="character" w:customStyle="1" w:styleId="CommentTextChar">
    <w:name w:val="Comment Text Char"/>
    <w:basedOn w:val="DefaultParagraphFont"/>
    <w:link w:val="CommentText"/>
    <w:uiPriority w:val="99"/>
    <w:semiHidden/>
    <w:rsid w:val="00862380"/>
    <w:rPr>
      <w:sz w:val="20"/>
      <w:szCs w:val="20"/>
    </w:rPr>
  </w:style>
  <w:style w:type="paragraph" w:styleId="CommentSubject">
    <w:name w:val="annotation subject"/>
    <w:basedOn w:val="CommentText"/>
    <w:next w:val="CommentText"/>
    <w:link w:val="CommentSubjectChar"/>
    <w:uiPriority w:val="99"/>
    <w:semiHidden/>
    <w:unhideWhenUsed/>
    <w:rsid w:val="00862380"/>
    <w:rPr>
      <w:b/>
      <w:bCs/>
    </w:rPr>
  </w:style>
  <w:style w:type="character" w:customStyle="1" w:styleId="CommentSubjectChar">
    <w:name w:val="Comment Subject Char"/>
    <w:basedOn w:val="CommentTextChar"/>
    <w:link w:val="CommentSubject"/>
    <w:uiPriority w:val="99"/>
    <w:semiHidden/>
    <w:rsid w:val="00862380"/>
    <w:rPr>
      <w:b/>
      <w:bCs/>
      <w:sz w:val="20"/>
      <w:szCs w:val="20"/>
    </w:rPr>
  </w:style>
  <w:style w:type="paragraph" w:styleId="ListParagraph">
    <w:name w:val="List Paragraph"/>
    <w:basedOn w:val="Normal"/>
    <w:uiPriority w:val="34"/>
    <w:qFormat/>
    <w:rsid w:val="00710C7D"/>
    <w:pPr>
      <w:ind w:left="720"/>
      <w:contextualSpacing/>
    </w:pPr>
  </w:style>
  <w:style w:type="paragraph" w:customStyle="1" w:styleId="Default">
    <w:name w:val="Default"/>
    <w:rsid w:val="00884AD6"/>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644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4146</Words>
  <Characters>23636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Nessie Golakai</dc:creator>
  <cp:keywords/>
  <dc:description/>
  <cp:lastModifiedBy>Nessie Golakai</cp:lastModifiedBy>
  <cp:revision>2</cp:revision>
  <dcterms:created xsi:type="dcterms:W3CDTF">2022-01-27T15:39:00Z</dcterms:created>
  <dcterms:modified xsi:type="dcterms:W3CDTF">2022-01-27T15:39:00Z</dcterms:modified>
</cp:coreProperties>
</file>