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6CED" w14:textId="340CAF85" w:rsidR="00D0130F" w:rsidRPr="00CC0E60" w:rsidRDefault="00D0130F" w:rsidP="00DC0CDA">
      <w:pPr>
        <w:pStyle w:val="Heading1"/>
        <w:numPr>
          <w:ilvl w:val="0"/>
          <w:numId w:val="0"/>
        </w:numPr>
        <w:spacing w:before="0" w:line="240" w:lineRule="auto"/>
        <w:jc w:val="center"/>
        <w:rPr>
          <w:rFonts w:ascii="Calibri Light" w:hAnsi="Calibri Light" w:cs="Calibri Light"/>
          <w:b/>
          <w:color w:val="auto"/>
          <w:sz w:val="22"/>
          <w:szCs w:val="22"/>
        </w:rPr>
      </w:pPr>
      <w:r w:rsidRPr="00CC0E60">
        <w:rPr>
          <w:rFonts w:ascii="Calibri Light" w:hAnsi="Calibri Light" w:cs="Calibri Light"/>
          <w:b/>
          <w:color w:val="auto"/>
          <w:sz w:val="22"/>
          <w:szCs w:val="22"/>
        </w:rPr>
        <w:t xml:space="preserve">Consultancy – </w:t>
      </w:r>
      <w:r w:rsidR="00CD1239">
        <w:rPr>
          <w:rFonts w:ascii="Calibri Light" w:hAnsi="Calibri Light" w:cs="Calibri Light"/>
          <w:b/>
          <w:color w:val="auto"/>
          <w:sz w:val="22"/>
          <w:szCs w:val="22"/>
        </w:rPr>
        <w:t>E</w:t>
      </w:r>
      <w:r w:rsidR="00DC0CDA" w:rsidRPr="00CC0E60">
        <w:rPr>
          <w:rFonts w:ascii="Calibri Light" w:hAnsi="Calibri Light" w:cs="Calibri Light"/>
          <w:b/>
          <w:color w:val="auto"/>
          <w:sz w:val="22"/>
          <w:szCs w:val="22"/>
        </w:rPr>
        <w:t>valuation specialist for the Joint UNDP-DPPA Programme midterm review</w:t>
      </w:r>
    </w:p>
    <w:p w14:paraId="32E07D32" w14:textId="6989F676" w:rsidR="00845F98" w:rsidRPr="00CC0E60" w:rsidRDefault="00DC0CDA" w:rsidP="00DC0CDA">
      <w:pPr>
        <w:tabs>
          <w:tab w:val="left" w:pos="1410"/>
        </w:tabs>
        <w:spacing w:after="0" w:line="240" w:lineRule="auto"/>
        <w:jc w:val="center"/>
        <w:rPr>
          <w:rFonts w:ascii="Calibri Light" w:hAnsi="Calibri Light" w:cs="Calibri Light"/>
          <w:b/>
        </w:rPr>
      </w:pPr>
      <w:r w:rsidRPr="00CC0E60">
        <w:rPr>
          <w:rFonts w:ascii="Calibri Light" w:hAnsi="Calibri Light" w:cs="Calibri Light"/>
          <w:b/>
        </w:rPr>
        <w:t>Crisis Bureau / Conflict Prevention, Peacebuilding &amp; Responsive Institutions</w:t>
      </w:r>
    </w:p>
    <w:p w14:paraId="163E3BDF" w14:textId="77777777" w:rsidR="009E2B22" w:rsidRPr="00CC0E60" w:rsidRDefault="009A04B1" w:rsidP="00CA793B">
      <w:pPr>
        <w:tabs>
          <w:tab w:val="left" w:pos="1410"/>
        </w:tabs>
        <w:spacing w:after="0" w:line="240" w:lineRule="auto"/>
        <w:rPr>
          <w:rFonts w:ascii="Calibri Light" w:hAnsi="Calibri Light" w:cs="Calibri Light"/>
          <w:b/>
        </w:rPr>
      </w:pPr>
      <w:r w:rsidRPr="00CC0E60">
        <w:rPr>
          <w:rFonts w:ascii="Calibri Light" w:hAnsi="Calibri Light" w:cs="Calibri Light"/>
          <w:noProof/>
          <w:lang w:val="en-GB" w:eastAsia="en-GB"/>
        </w:rPr>
        <mc:AlternateContent>
          <mc:Choice Requires="wps">
            <w:drawing>
              <wp:anchor distT="4294967295" distB="4294967295" distL="114300" distR="114300" simplePos="0" relativeHeight="251657216" behindDoc="0" locked="0" layoutInCell="1" allowOverlap="1" wp14:anchorId="45D6E44C" wp14:editId="399AAF2F">
                <wp:simplePos x="0" y="0"/>
                <wp:positionH relativeFrom="column">
                  <wp:posOffset>-7951</wp:posOffset>
                </wp:positionH>
                <wp:positionV relativeFrom="paragraph">
                  <wp:posOffset>87684</wp:posOffset>
                </wp:positionV>
                <wp:extent cx="5931673" cy="45719"/>
                <wp:effectExtent l="0" t="19050" r="5016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673"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2FDC9" id="_x0000_t32" coordsize="21600,21600" o:spt="32" o:oned="t" path="m,l21600,21600e" filled="f">
                <v:path arrowok="t" fillok="f" o:connecttype="none"/>
                <o:lock v:ext="edit" shapetype="t"/>
              </v:shapetype>
              <v:shape id="AutoShape 3" o:spid="_x0000_s1026" type="#_x0000_t32" style="position:absolute;margin-left:-.65pt;margin-top:6.9pt;width:467.05pt;height:3.6p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" strokecolor="blue" strokeweight="4.5pt"/>
            </w:pict>
          </mc:Fallback>
        </mc:AlternateContent>
      </w:r>
    </w:p>
    <w:p w14:paraId="60E9E3E6" w14:textId="77777777" w:rsidR="00DC0CDA" w:rsidRPr="00CD1239" w:rsidRDefault="001A3C21" w:rsidP="001621AB">
      <w:pPr>
        <w:tabs>
          <w:tab w:val="left" w:pos="1410"/>
        </w:tabs>
        <w:spacing w:after="0" w:line="240" w:lineRule="auto"/>
        <w:rPr>
          <w:rFonts w:ascii="Calibri Light" w:hAnsi="Calibri Light" w:cs="Calibri Light"/>
          <w:bCs/>
          <w:u w:val="single"/>
        </w:rPr>
      </w:pPr>
      <w:bookmarkStart w:id="0" w:name="_Hlk74661435"/>
      <w:r w:rsidRPr="00CD1239">
        <w:rPr>
          <w:rFonts w:ascii="Calibri Light" w:hAnsi="Calibri Light" w:cs="Calibri Light"/>
          <w:bCs/>
        </w:rPr>
        <w:t xml:space="preserve">Location: </w:t>
      </w:r>
      <w:r w:rsidR="00CC6D27" w:rsidRPr="00CD1239">
        <w:rPr>
          <w:rFonts w:ascii="Calibri Light" w:hAnsi="Calibri Light" w:cs="Calibri Light"/>
          <w:bCs/>
        </w:rPr>
        <w:tab/>
      </w:r>
      <w:r w:rsidR="00CC6D27" w:rsidRPr="00CD1239">
        <w:rPr>
          <w:rFonts w:ascii="Calibri Light" w:hAnsi="Calibri Light" w:cs="Calibri Light"/>
          <w:bCs/>
        </w:rPr>
        <w:tab/>
      </w:r>
      <w:r w:rsidR="00A16350" w:rsidRPr="00CD1239">
        <w:rPr>
          <w:rFonts w:ascii="Calibri Light" w:hAnsi="Calibri Light" w:cs="Calibri Light"/>
          <w:bCs/>
        </w:rPr>
        <w:tab/>
      </w:r>
      <w:r w:rsidR="00A16350" w:rsidRPr="00CD1239">
        <w:rPr>
          <w:rFonts w:ascii="Calibri Light" w:hAnsi="Calibri Light" w:cs="Calibri Light"/>
          <w:bCs/>
        </w:rPr>
        <w:tab/>
      </w:r>
      <w:r w:rsidR="001621AB" w:rsidRPr="00CD1239">
        <w:rPr>
          <w:rFonts w:ascii="Calibri Light" w:hAnsi="Calibri Light" w:cs="Calibri Light"/>
          <w:bCs/>
        </w:rPr>
        <w:t xml:space="preserve">              </w:t>
      </w:r>
      <w:r w:rsidR="001621AB" w:rsidRPr="00CD1239">
        <w:rPr>
          <w:rFonts w:ascii="Calibri Light" w:hAnsi="Calibri Light" w:cs="Calibri Light"/>
          <w:bCs/>
          <w:u w:val="single"/>
        </w:rPr>
        <w:tab/>
      </w:r>
      <w:r w:rsidR="00DC0CDA" w:rsidRPr="00CD1239">
        <w:rPr>
          <w:rFonts w:ascii="Calibri Light" w:hAnsi="Calibri Light" w:cs="Calibri Light"/>
          <w:bCs/>
          <w:u w:val="single"/>
        </w:rPr>
        <w:t>Home based with travel to three countries</w:t>
      </w:r>
    </w:p>
    <w:p w14:paraId="08C88E80" w14:textId="472312D2" w:rsidR="001621AB" w:rsidRPr="00CD1239" w:rsidRDefault="00DC0CDA" w:rsidP="001621AB">
      <w:pPr>
        <w:tabs>
          <w:tab w:val="left" w:pos="1410"/>
        </w:tabs>
        <w:spacing w:after="0" w:line="240" w:lineRule="auto"/>
        <w:rPr>
          <w:rFonts w:ascii="Calibri Light" w:hAnsi="Calibri Light" w:cs="Calibri Light"/>
          <w:bCs/>
          <w:u w:val="single"/>
        </w:rPr>
      </w:pPr>
      <w:r w:rsidRPr="00CD1239">
        <w:rPr>
          <w:rFonts w:ascii="Calibri Light" w:hAnsi="Calibri Light" w:cs="Calibri Light"/>
          <w:bCs/>
        </w:rPr>
        <w:t xml:space="preserve">                                                                        </w:t>
      </w:r>
      <w:r w:rsidRPr="00CD1239">
        <w:rPr>
          <w:rFonts w:ascii="Calibri Light" w:hAnsi="Calibri Light" w:cs="Calibri Light"/>
          <w:bCs/>
          <w:u w:val="single"/>
        </w:rPr>
        <w:t xml:space="preserve"> (Dependent on COVID-19 travel restrictions and UN guidance)</w:t>
      </w:r>
      <w:r w:rsidRPr="00CD1239">
        <w:rPr>
          <w:rFonts w:ascii="Calibri Light" w:hAnsi="Calibri Light" w:cs="Calibri Light"/>
          <w:bCs/>
          <w:u w:val="single"/>
        </w:rPr>
        <w:tab/>
        <w:t xml:space="preserve"> </w:t>
      </w:r>
    </w:p>
    <w:p w14:paraId="6C8B8B16" w14:textId="4546DE5F" w:rsidR="001A3C21" w:rsidRPr="00CD1239" w:rsidRDefault="00D0130F" w:rsidP="00CA793B">
      <w:pPr>
        <w:spacing w:after="0" w:line="240" w:lineRule="auto"/>
        <w:rPr>
          <w:rFonts w:ascii="Calibri Light" w:hAnsi="Calibri Light" w:cs="Calibri Light"/>
          <w:bCs/>
        </w:rPr>
      </w:pPr>
      <w:r w:rsidRPr="00CD1239">
        <w:rPr>
          <w:rFonts w:ascii="Calibri Light" w:hAnsi="Calibri Light" w:cs="Calibri Light"/>
          <w:bCs/>
        </w:rPr>
        <w:t>Application deadline:</w:t>
      </w:r>
      <w:r w:rsidRPr="00CD1239">
        <w:rPr>
          <w:rFonts w:ascii="Calibri Light" w:hAnsi="Calibri Light" w:cs="Calibri Light"/>
          <w:bCs/>
        </w:rPr>
        <w:tab/>
      </w:r>
      <w:r w:rsidRPr="00CD1239">
        <w:rPr>
          <w:rFonts w:ascii="Calibri Light" w:hAnsi="Calibri Light" w:cs="Calibri Light"/>
          <w:bCs/>
        </w:rPr>
        <w:tab/>
      </w:r>
      <w:r w:rsidRPr="00CD1239">
        <w:rPr>
          <w:rFonts w:ascii="Calibri Light" w:hAnsi="Calibri Light" w:cs="Calibri Light"/>
          <w:bCs/>
        </w:rPr>
        <w:tab/>
      </w:r>
      <w:r w:rsidR="00DC0CDA" w:rsidRPr="00CD1239">
        <w:rPr>
          <w:rFonts w:ascii="Calibri Light" w:hAnsi="Calibri Light" w:cs="Calibri Light"/>
          <w:bCs/>
        </w:rPr>
        <w:t>2</w:t>
      </w:r>
      <w:r w:rsidR="00CD1239" w:rsidRPr="00CD1239">
        <w:rPr>
          <w:rFonts w:ascii="Calibri Light" w:hAnsi="Calibri Light" w:cs="Calibri Light"/>
          <w:bCs/>
        </w:rPr>
        <w:t>9</w:t>
      </w:r>
      <w:r w:rsidR="00DC0CDA" w:rsidRPr="00CD1239">
        <w:rPr>
          <w:rFonts w:ascii="Calibri Light" w:hAnsi="Calibri Light" w:cs="Calibri Light"/>
          <w:bCs/>
        </w:rPr>
        <w:t xml:space="preserve"> June 2021  </w:t>
      </w:r>
    </w:p>
    <w:p w14:paraId="56630AC2" w14:textId="1AA5E96B" w:rsidR="00D0130F" w:rsidRPr="00CD1239" w:rsidRDefault="00D0130F" w:rsidP="00CA793B">
      <w:pPr>
        <w:tabs>
          <w:tab w:val="left" w:pos="1410"/>
        </w:tabs>
        <w:spacing w:after="0" w:line="240" w:lineRule="auto"/>
        <w:rPr>
          <w:rFonts w:ascii="Calibri Light" w:hAnsi="Calibri Light" w:cs="Calibri Light"/>
          <w:bCs/>
        </w:rPr>
      </w:pPr>
      <w:r w:rsidRPr="00CD1239">
        <w:rPr>
          <w:rFonts w:ascii="Calibri Light" w:hAnsi="Calibri Light" w:cs="Calibri Light"/>
          <w:bCs/>
        </w:rPr>
        <w:t>Type of contract:</w:t>
      </w:r>
      <w:r w:rsidRPr="00CD1239">
        <w:rPr>
          <w:rFonts w:ascii="Calibri Light" w:hAnsi="Calibri Light" w:cs="Calibri Light"/>
          <w:bCs/>
        </w:rPr>
        <w:tab/>
      </w:r>
      <w:r w:rsidRPr="00CD1239">
        <w:rPr>
          <w:rFonts w:ascii="Calibri Light" w:hAnsi="Calibri Light" w:cs="Calibri Light"/>
          <w:bCs/>
        </w:rPr>
        <w:tab/>
      </w:r>
      <w:r w:rsidRPr="00CD1239">
        <w:rPr>
          <w:rFonts w:ascii="Calibri Light" w:hAnsi="Calibri Light" w:cs="Calibri Light"/>
          <w:bCs/>
        </w:rPr>
        <w:tab/>
        <w:t>Individual Contract</w:t>
      </w:r>
    </w:p>
    <w:p w14:paraId="30A08F4A" w14:textId="2795EA5E" w:rsidR="00D0130F" w:rsidRPr="00CD1239" w:rsidRDefault="00D0130F" w:rsidP="00CA793B">
      <w:pPr>
        <w:tabs>
          <w:tab w:val="left" w:pos="1410"/>
        </w:tabs>
        <w:spacing w:after="0" w:line="240" w:lineRule="auto"/>
        <w:rPr>
          <w:rFonts w:ascii="Calibri Light" w:hAnsi="Calibri Light" w:cs="Calibri Light"/>
          <w:bCs/>
        </w:rPr>
      </w:pPr>
      <w:r w:rsidRPr="00CD1239">
        <w:rPr>
          <w:rFonts w:ascii="Calibri Light" w:hAnsi="Calibri Light" w:cs="Calibri Light"/>
          <w:bCs/>
        </w:rPr>
        <w:t>Post level:</w:t>
      </w:r>
      <w:r w:rsidRPr="00CD1239">
        <w:rPr>
          <w:rFonts w:ascii="Calibri Light" w:hAnsi="Calibri Light" w:cs="Calibri Light"/>
          <w:bCs/>
        </w:rPr>
        <w:tab/>
      </w:r>
      <w:r w:rsidRPr="00CD1239">
        <w:rPr>
          <w:rFonts w:ascii="Calibri Light" w:hAnsi="Calibri Light" w:cs="Calibri Light"/>
          <w:bCs/>
        </w:rPr>
        <w:tab/>
      </w:r>
      <w:r w:rsidRPr="00CD1239">
        <w:rPr>
          <w:rFonts w:ascii="Calibri Light" w:hAnsi="Calibri Light" w:cs="Calibri Light"/>
          <w:bCs/>
        </w:rPr>
        <w:tab/>
      </w:r>
      <w:r w:rsidRPr="00CD1239">
        <w:rPr>
          <w:rFonts w:ascii="Calibri Light" w:hAnsi="Calibri Light" w:cs="Calibri Light"/>
          <w:bCs/>
        </w:rPr>
        <w:tab/>
      </w:r>
      <w:r w:rsidRPr="00CD1239">
        <w:rPr>
          <w:rFonts w:ascii="Calibri Light" w:hAnsi="Calibri Light" w:cs="Calibri Light"/>
          <w:bCs/>
        </w:rPr>
        <w:tab/>
      </w:r>
      <w:r w:rsidR="001621AB" w:rsidRPr="00CD1239">
        <w:rPr>
          <w:rFonts w:ascii="Calibri Light" w:hAnsi="Calibri Light" w:cs="Calibri Light"/>
          <w:bCs/>
        </w:rPr>
        <w:t>International</w:t>
      </w:r>
      <w:r w:rsidRPr="00CD1239">
        <w:rPr>
          <w:rFonts w:ascii="Calibri Light" w:hAnsi="Calibri Light" w:cs="Calibri Light"/>
          <w:bCs/>
        </w:rPr>
        <w:t xml:space="preserve"> Consultant</w:t>
      </w:r>
    </w:p>
    <w:p w14:paraId="7C225DD1" w14:textId="362EF1D0" w:rsidR="00D0130F" w:rsidRPr="00CD1239" w:rsidRDefault="00D0130F" w:rsidP="00CA793B">
      <w:pPr>
        <w:tabs>
          <w:tab w:val="left" w:pos="1410"/>
        </w:tabs>
        <w:spacing w:after="0" w:line="240" w:lineRule="auto"/>
        <w:rPr>
          <w:rFonts w:ascii="Calibri Light" w:hAnsi="Calibri Light" w:cs="Calibri Light"/>
          <w:bCs/>
        </w:rPr>
      </w:pPr>
      <w:r w:rsidRPr="00CD1239">
        <w:rPr>
          <w:rFonts w:ascii="Calibri Light" w:hAnsi="Calibri Light" w:cs="Calibri Light"/>
          <w:bCs/>
        </w:rPr>
        <w:t>Languages required:</w:t>
      </w:r>
      <w:r w:rsidRPr="00CD1239">
        <w:rPr>
          <w:rFonts w:ascii="Calibri Light" w:hAnsi="Calibri Light" w:cs="Calibri Light"/>
          <w:bCs/>
        </w:rPr>
        <w:tab/>
      </w:r>
      <w:r w:rsidRPr="00CD1239">
        <w:rPr>
          <w:rFonts w:ascii="Calibri Light" w:hAnsi="Calibri Light" w:cs="Calibri Light"/>
          <w:bCs/>
        </w:rPr>
        <w:tab/>
      </w:r>
      <w:r w:rsidRPr="00CD1239">
        <w:rPr>
          <w:rFonts w:ascii="Calibri Light" w:hAnsi="Calibri Light" w:cs="Calibri Light"/>
          <w:bCs/>
        </w:rPr>
        <w:tab/>
      </w:r>
      <w:r w:rsidR="00AF5895" w:rsidRPr="00CD1239">
        <w:rPr>
          <w:rFonts w:ascii="Calibri Light" w:hAnsi="Calibri Light" w:cs="Calibri Light"/>
          <w:bCs/>
        </w:rPr>
        <w:t>English</w:t>
      </w:r>
      <w:r w:rsidR="008A39C3" w:rsidRPr="00CD1239">
        <w:rPr>
          <w:rFonts w:ascii="Calibri Light" w:hAnsi="Calibri Light" w:cs="Calibri Light"/>
          <w:bCs/>
        </w:rPr>
        <w:t xml:space="preserve">, </w:t>
      </w:r>
      <w:proofErr w:type="spellStart"/>
      <w:r w:rsidR="008A39C3" w:rsidRPr="00CD1239">
        <w:rPr>
          <w:rFonts w:ascii="Calibri Light" w:hAnsi="Calibri Light" w:cs="Calibri Light"/>
          <w:bCs/>
        </w:rPr>
        <w:t>etc</w:t>
      </w:r>
      <w:proofErr w:type="spellEnd"/>
    </w:p>
    <w:p w14:paraId="58466DD6" w14:textId="4F93616A" w:rsidR="00CC6D27" w:rsidRPr="00CD1239" w:rsidRDefault="00CC6D27" w:rsidP="00CA793B">
      <w:pPr>
        <w:tabs>
          <w:tab w:val="left" w:pos="1410"/>
        </w:tabs>
        <w:spacing w:after="0" w:line="240" w:lineRule="auto"/>
        <w:rPr>
          <w:rFonts w:ascii="Calibri Light" w:hAnsi="Calibri Light" w:cs="Calibri Light"/>
          <w:bCs/>
          <w:u w:val="single"/>
        </w:rPr>
      </w:pPr>
      <w:r w:rsidRPr="00CD1239">
        <w:rPr>
          <w:rFonts w:ascii="Calibri Light" w:hAnsi="Calibri Light" w:cs="Calibri Light"/>
          <w:bCs/>
        </w:rPr>
        <w:t xml:space="preserve">Expected start date: </w:t>
      </w:r>
      <w:r w:rsidRPr="00CD1239">
        <w:rPr>
          <w:rFonts w:ascii="Calibri Light" w:hAnsi="Calibri Light" w:cs="Calibri Light"/>
          <w:bCs/>
        </w:rPr>
        <w:tab/>
      </w:r>
      <w:r w:rsidR="00A16350" w:rsidRPr="00CD1239">
        <w:rPr>
          <w:rFonts w:ascii="Calibri Light" w:hAnsi="Calibri Light" w:cs="Calibri Light"/>
          <w:bCs/>
        </w:rPr>
        <w:tab/>
      </w:r>
      <w:r w:rsidR="00A16350" w:rsidRPr="00CD1239">
        <w:rPr>
          <w:rFonts w:ascii="Calibri Light" w:hAnsi="Calibri Light" w:cs="Calibri Light"/>
          <w:bCs/>
        </w:rPr>
        <w:tab/>
      </w:r>
      <w:r w:rsidR="00197B86">
        <w:rPr>
          <w:rFonts w:ascii="Calibri Light" w:hAnsi="Calibri Light" w:cs="Calibri Light"/>
          <w:bCs/>
        </w:rPr>
        <w:t>29 September</w:t>
      </w:r>
      <w:r w:rsidR="00DC0CDA" w:rsidRPr="00CD1239">
        <w:rPr>
          <w:rFonts w:ascii="Calibri Light" w:hAnsi="Calibri Light" w:cs="Calibri Light"/>
          <w:bCs/>
        </w:rPr>
        <w:t xml:space="preserve"> 2021</w:t>
      </w:r>
    </w:p>
    <w:p w14:paraId="28428F3E" w14:textId="1955091B" w:rsidR="002463BC" w:rsidRPr="00CD1239" w:rsidRDefault="00A16350" w:rsidP="00D0130F">
      <w:pPr>
        <w:tabs>
          <w:tab w:val="left" w:pos="1410"/>
        </w:tabs>
        <w:spacing w:after="0" w:line="240" w:lineRule="auto"/>
        <w:ind w:left="3600" w:hanging="3600"/>
        <w:jc w:val="both"/>
        <w:rPr>
          <w:rStyle w:val="Strong"/>
          <w:rFonts w:ascii="Calibri Light" w:hAnsi="Calibri Light" w:cs="Calibri Light"/>
          <w:b w:val="0"/>
        </w:rPr>
      </w:pPr>
      <w:r w:rsidRPr="00CD1239">
        <w:rPr>
          <w:rStyle w:val="Strong"/>
          <w:rFonts w:ascii="Calibri Light" w:hAnsi="Calibri Light" w:cs="Calibri Light"/>
          <w:b w:val="0"/>
        </w:rPr>
        <w:t>Expected Duration of Assignment:</w:t>
      </w:r>
      <w:r w:rsidR="00DC0CDA" w:rsidRPr="00CD1239">
        <w:rPr>
          <w:rStyle w:val="Strong"/>
          <w:rFonts w:ascii="Calibri Light" w:hAnsi="Calibri Light" w:cs="Calibri Light"/>
          <w:b w:val="0"/>
        </w:rPr>
        <w:t xml:space="preserve">          90 Working </w:t>
      </w:r>
      <w:r w:rsidR="009C6E0D" w:rsidRPr="00CD1239">
        <w:rPr>
          <w:rStyle w:val="Strong"/>
          <w:rFonts w:ascii="Calibri Light" w:hAnsi="Calibri Light" w:cs="Calibri Light"/>
          <w:b w:val="0"/>
        </w:rPr>
        <w:t>days</w:t>
      </w:r>
    </w:p>
    <w:p w14:paraId="79AD4D28" w14:textId="18DE65B1" w:rsidR="00D0130F" w:rsidRPr="00CD1239" w:rsidRDefault="00D0130F" w:rsidP="00CD1239">
      <w:pPr>
        <w:tabs>
          <w:tab w:val="left" w:pos="1410"/>
        </w:tabs>
        <w:spacing w:after="0" w:line="240" w:lineRule="auto"/>
        <w:ind w:left="3600" w:hanging="3600"/>
        <w:rPr>
          <w:rFonts w:ascii="Calibri Light" w:hAnsi="Calibri Light" w:cs="Calibri Light"/>
          <w:bCs/>
          <w:color w:val="FF0000"/>
        </w:rPr>
      </w:pPr>
      <w:r w:rsidRPr="00CD1239">
        <w:rPr>
          <w:rFonts w:ascii="Calibri Light" w:hAnsi="Calibri Light" w:cs="Calibri Light"/>
          <w:bCs/>
        </w:rPr>
        <w:t xml:space="preserve">Requesting Unit: </w:t>
      </w:r>
      <w:r w:rsidRPr="00CD1239">
        <w:rPr>
          <w:rFonts w:ascii="Calibri Light" w:hAnsi="Calibri Light" w:cs="Calibri Light"/>
          <w:bCs/>
        </w:rPr>
        <w:tab/>
      </w:r>
      <w:r w:rsidR="00CD1239" w:rsidRPr="00CD1239">
        <w:rPr>
          <w:rFonts w:ascii="Calibri Light" w:hAnsi="Calibri Light" w:cs="Calibri Light"/>
          <w:bCs/>
        </w:rPr>
        <w:t>UNDP, Crisis Bureau, CPPRI</w:t>
      </w:r>
    </w:p>
    <w:p w14:paraId="027573DC" w14:textId="09E440D2" w:rsidR="00D0130F" w:rsidRPr="00CD1239" w:rsidRDefault="00FC66D8" w:rsidP="00E5559D">
      <w:pPr>
        <w:rPr>
          <w:rFonts w:ascii="Calibri Light" w:hAnsi="Calibri Light" w:cs="Calibri Light"/>
          <w:bCs/>
        </w:rPr>
      </w:pPr>
      <w:r w:rsidRPr="00CD1239">
        <w:rPr>
          <w:rFonts w:ascii="Calibri Light" w:hAnsi="Calibri Light" w:cs="Calibri Light"/>
          <w:bCs/>
        </w:rPr>
        <w:t xml:space="preserve">Project/Award number: </w:t>
      </w:r>
      <w:r w:rsidRPr="00CD1239">
        <w:rPr>
          <w:rFonts w:ascii="Calibri Light" w:hAnsi="Calibri Light" w:cs="Calibri Light"/>
          <w:bCs/>
        </w:rPr>
        <w:tab/>
      </w:r>
      <w:r w:rsidRPr="00CD1239">
        <w:rPr>
          <w:rFonts w:ascii="Calibri Light" w:hAnsi="Calibri Light" w:cs="Calibri Light"/>
          <w:bCs/>
        </w:rPr>
        <w:tab/>
      </w:r>
      <w:r w:rsidR="00B675D0">
        <w:rPr>
          <w:rFonts w:ascii="Calibri Light" w:hAnsi="Calibri Light" w:cs="Calibri Light"/>
          <w:bCs/>
        </w:rPr>
        <w:t xml:space="preserve">              </w:t>
      </w:r>
      <w:r w:rsidR="00E0750B" w:rsidRPr="00CD1239">
        <w:rPr>
          <w:rFonts w:ascii="Calibri Light" w:hAnsi="Calibri Light" w:cs="Calibri Light"/>
          <w:bCs/>
        </w:rPr>
        <w:t>Award ID 116957, Project ID 113905</w:t>
      </w:r>
    </w:p>
    <w:p w14:paraId="0589A666" w14:textId="049BB06F" w:rsidR="00D0130F" w:rsidRPr="00CD1239" w:rsidRDefault="00D0130F" w:rsidP="00CA793B">
      <w:pPr>
        <w:tabs>
          <w:tab w:val="left" w:pos="1410"/>
        </w:tabs>
        <w:spacing w:after="0" w:line="240" w:lineRule="auto"/>
        <w:jc w:val="both"/>
        <w:rPr>
          <w:rFonts w:ascii="Calibri Light" w:hAnsi="Calibri Light" w:cs="Calibri Light"/>
          <w:bCs/>
        </w:rPr>
      </w:pPr>
      <w:r w:rsidRPr="00CD1239">
        <w:rPr>
          <w:rFonts w:ascii="Calibri Light" w:hAnsi="Calibri Light" w:cs="Calibri Light"/>
          <w:bCs/>
        </w:rPr>
        <w:t>Objective:</w:t>
      </w:r>
      <w:r w:rsidR="00EA6278" w:rsidRPr="00CD1239">
        <w:rPr>
          <w:rFonts w:ascii="Calibri Light" w:hAnsi="Calibri Light" w:cs="Calibri Light"/>
          <w:bCs/>
        </w:rPr>
        <w:t xml:space="preserve"> </w:t>
      </w:r>
    </w:p>
    <w:p w14:paraId="0AEEEF9F" w14:textId="3A77D96F" w:rsidR="009E2B22" w:rsidRPr="00CD1239" w:rsidRDefault="00633152" w:rsidP="00D0130F">
      <w:pPr>
        <w:tabs>
          <w:tab w:val="left" w:pos="1410"/>
        </w:tabs>
        <w:spacing w:after="0" w:line="240" w:lineRule="auto"/>
        <w:rPr>
          <w:rFonts w:ascii="Calibri Light" w:hAnsi="Calibri Light" w:cs="Calibri Light"/>
          <w:bCs/>
        </w:rPr>
      </w:pPr>
      <w:bookmarkStart w:id="1" w:name="_Hlk74661424"/>
      <w:r w:rsidRPr="00CD1239">
        <w:rPr>
          <w:rFonts w:ascii="Calibri Light" w:hAnsi="Calibri Light" w:cs="Calibri Light"/>
          <w:bCs/>
        </w:rPr>
        <w:t>The purpose of this procurement exercise is to contract a</w:t>
      </w:r>
      <w:r w:rsidR="00D87D62" w:rsidRPr="00CD1239">
        <w:rPr>
          <w:rFonts w:ascii="Calibri Light" w:hAnsi="Calibri Light" w:cs="Calibri Light"/>
          <w:bCs/>
        </w:rPr>
        <w:t>n</w:t>
      </w:r>
      <w:r w:rsidRPr="00CD1239">
        <w:rPr>
          <w:rFonts w:ascii="Calibri Light" w:hAnsi="Calibri Light" w:cs="Calibri Light"/>
          <w:bCs/>
        </w:rPr>
        <w:t xml:space="preserve"> individual consultant (</w:t>
      </w:r>
      <w:r w:rsidR="00D87D62" w:rsidRPr="00CD1239">
        <w:rPr>
          <w:rFonts w:ascii="Calibri Light" w:hAnsi="Calibri Light" w:cs="Calibri Light"/>
          <w:bCs/>
        </w:rPr>
        <w:t>E</w:t>
      </w:r>
      <w:r w:rsidRPr="00CD1239">
        <w:rPr>
          <w:rFonts w:ascii="Calibri Light" w:hAnsi="Calibri Light" w:cs="Calibri Light"/>
          <w:bCs/>
        </w:rPr>
        <w:t xml:space="preserve">valuation specialist) who will conduct a mid-term review that will assess the performance of the Joint Programme in making progress towards achieving its objectives. </w:t>
      </w:r>
    </w:p>
    <w:bookmarkEnd w:id="0"/>
    <w:bookmarkEnd w:id="1"/>
    <w:p w14:paraId="22DD50CA" w14:textId="77777777" w:rsidR="00E5559D" w:rsidRPr="00CC0E60" w:rsidRDefault="00E5559D" w:rsidP="00D0130F">
      <w:pPr>
        <w:tabs>
          <w:tab w:val="left" w:pos="1410"/>
        </w:tabs>
        <w:spacing w:after="0" w:line="240" w:lineRule="auto"/>
        <w:rPr>
          <w:rFonts w:ascii="Calibri Light" w:hAnsi="Calibri Light" w:cs="Calibri Light"/>
        </w:rPr>
      </w:pPr>
    </w:p>
    <w:p w14:paraId="7F8ED013" w14:textId="382A9596" w:rsidR="00F0352B" w:rsidRPr="00CC0E60" w:rsidRDefault="003D320E" w:rsidP="00CA793B">
      <w:pPr>
        <w:tabs>
          <w:tab w:val="left" w:pos="1410"/>
        </w:tabs>
        <w:spacing w:after="0" w:line="240" w:lineRule="auto"/>
        <w:rPr>
          <w:rFonts w:ascii="Calibri Light" w:hAnsi="Calibri Light" w:cs="Calibri Light"/>
          <w:b/>
        </w:rPr>
      </w:pPr>
      <w:r w:rsidRPr="00CC0E60">
        <w:rPr>
          <w:rFonts w:ascii="Calibri Light" w:hAnsi="Calibri Light" w:cs="Calibri Light"/>
          <w:noProof/>
          <w:lang w:val="en-GB" w:eastAsia="en-GB"/>
        </w:rPr>
        <mc:AlternateContent>
          <mc:Choice Requires="wps">
            <w:drawing>
              <wp:anchor distT="4294967295" distB="4294967295" distL="114300" distR="114300" simplePos="0" relativeHeight="251658240" behindDoc="0" locked="0" layoutInCell="1" allowOverlap="1" wp14:anchorId="23EA7BBF" wp14:editId="3C108ED7">
                <wp:simplePos x="0" y="0"/>
                <wp:positionH relativeFrom="column">
                  <wp:posOffset>-7951</wp:posOffset>
                </wp:positionH>
                <wp:positionV relativeFrom="paragraph">
                  <wp:posOffset>20238</wp:posOffset>
                </wp:positionV>
                <wp:extent cx="5883965" cy="45719"/>
                <wp:effectExtent l="0" t="19050" r="40640" b="501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96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A42F8" id="AutoShape 4" o:spid="_x0000_s1026" type="#_x0000_t32" style="position:absolute;margin-left:-.65pt;margin-top:1.6pt;width:463.3pt;height:3.6p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" strokecolor="blue" strokeweight="4.5pt"/>
            </w:pict>
          </mc:Fallback>
        </mc:AlternateContent>
      </w:r>
    </w:p>
    <w:p w14:paraId="0B6B5393" w14:textId="75AD6F20" w:rsidR="009E2B22" w:rsidRPr="00CC0E60" w:rsidRDefault="00D0130F" w:rsidP="00C7468B">
      <w:pPr>
        <w:pStyle w:val="ListParagraph"/>
        <w:numPr>
          <w:ilvl w:val="0"/>
          <w:numId w:val="8"/>
        </w:numPr>
        <w:tabs>
          <w:tab w:val="left" w:pos="360"/>
          <w:tab w:val="left" w:pos="1410"/>
        </w:tabs>
        <w:spacing w:after="0" w:line="240" w:lineRule="auto"/>
        <w:ind w:left="360"/>
        <w:rPr>
          <w:rFonts w:ascii="Calibri Light" w:hAnsi="Calibri Light" w:cs="Calibri Light"/>
          <w:b/>
        </w:rPr>
      </w:pPr>
      <w:r w:rsidRPr="00CC0E60">
        <w:rPr>
          <w:rFonts w:ascii="Calibri Light" w:hAnsi="Calibri Light" w:cs="Calibri Light"/>
          <w:b/>
        </w:rPr>
        <w:t>Background</w:t>
      </w:r>
    </w:p>
    <w:p w14:paraId="2F71D358" w14:textId="77777777" w:rsidR="00AA720F" w:rsidRPr="00CC0E60" w:rsidRDefault="00AA720F" w:rsidP="003831A5">
      <w:pPr>
        <w:tabs>
          <w:tab w:val="left" w:pos="1410"/>
        </w:tabs>
        <w:spacing w:after="0" w:line="240" w:lineRule="auto"/>
        <w:jc w:val="both"/>
        <w:rPr>
          <w:rFonts w:ascii="Calibri Light" w:hAnsi="Calibri Light" w:cs="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A6278" w:rsidRPr="00CC0E60" w14:paraId="6CEC08CD" w14:textId="77777777" w:rsidTr="00EA6278">
        <w:tc>
          <w:tcPr>
            <w:tcW w:w="9350" w:type="dxa"/>
            <w:shd w:val="clear" w:color="auto" w:fill="auto"/>
          </w:tcPr>
          <w:p w14:paraId="600C6242"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Since its inception in 2004, the Joint UNDP-DPPA Programme on Building National Capacities for Conflict Prevention has become a flagship UN initiative on cross-pillar collaboration on conflict prevention. Over the past few years, the Joint Programme has grown significantly to supporting more than 80 countries with the current phase Programme cycle (2019-2023) now approaching mid-term. </w:t>
            </w:r>
          </w:p>
          <w:p w14:paraId="56226706" w14:textId="77777777" w:rsidR="008E6CBB" w:rsidRPr="00CC0E60" w:rsidRDefault="008E6CBB" w:rsidP="008E6CBB">
            <w:pPr>
              <w:spacing w:after="0" w:line="240" w:lineRule="auto"/>
              <w:jc w:val="both"/>
              <w:rPr>
                <w:rFonts w:ascii="Calibri Light" w:hAnsi="Calibri Light" w:cs="Calibri Light"/>
              </w:rPr>
            </w:pPr>
          </w:p>
          <w:p w14:paraId="00D74459"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The Joint Programme provides peace and development expertise to Resident Coordinators (RCs), UN Country Teams (UNCTs) and national partners through the deployment of Peace and Development Advisors (PDAs), national PDAs, Regional Programme Specialists, and other surge capacities. The Joint Programme provides a range of support; the deployment of PDAs represents the most visible element of the partnership. In 2021, the Joint Programme has 107 PDA positions based in 65 countries, including international and national PDA positions, UNV and secondees. In addition, six Regional Programme Specialists based in Amman, Addis Ababa, Bangkok, Dakar, Istanbul and Panama provide backup support to PDAs and UNCTs and support regional conflict analysis and sustaining peace efforts. </w:t>
            </w:r>
          </w:p>
          <w:p w14:paraId="5D65C4C6" w14:textId="77777777" w:rsidR="008E6CBB" w:rsidRPr="00CC0E60" w:rsidRDefault="008E6CBB" w:rsidP="008E6CBB">
            <w:pPr>
              <w:spacing w:after="0" w:line="240" w:lineRule="auto"/>
              <w:jc w:val="both"/>
              <w:rPr>
                <w:rFonts w:ascii="Calibri Light" w:hAnsi="Calibri Light" w:cs="Calibri Light"/>
              </w:rPr>
            </w:pPr>
          </w:p>
          <w:p w14:paraId="243AD3D9" w14:textId="65BE6244"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The PDAs are engaged in supporting conflict prevention and sustaining peace initiatives and strategies in the field as well as supporting capacity enhancement for conflict management at both national and local levels. The initiatives include establishing/operationalizing national infrastructures and mechanisms for peace, such as peace committees or supporting the work of national/local mediators; enhancing dialogue between government and civil society, and reconciliation processes; supporting electoral violence prevention, political party dialogue, inter-faith dialogue, and conflict-sensitive reporting by the media. The PDAs provide strategic analysis and recommendations to UN RCs and UNCTs through their political and conflict analysis. They aim to link their analysis to specific programming so that the UN system can best assist national and local initiatives; and to support the mainstreaming of conflict sensitivity into UN and national development </w:t>
            </w:r>
            <w:r w:rsidR="00D56566">
              <w:rPr>
                <w:rFonts w:ascii="Calibri Light" w:hAnsi="Calibri Light" w:cs="Calibri Light"/>
              </w:rPr>
              <w:t>p</w:t>
            </w:r>
            <w:r w:rsidRPr="00CC0E60">
              <w:rPr>
                <w:rFonts w:ascii="Calibri Light" w:hAnsi="Calibri Light" w:cs="Calibri Light"/>
              </w:rPr>
              <w:t>rogrammes and processes, such as the UN Cooperation Frameworks.</w:t>
            </w:r>
          </w:p>
          <w:p w14:paraId="7FDDEAB1"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 </w:t>
            </w:r>
          </w:p>
          <w:p w14:paraId="7F8197B6"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lastRenderedPageBreak/>
              <w:t>The Joint Programme also enables innovative and context-specific conflict prevention and peacebuilding initiatives on the ground, through seed funding and technical advice, peer-to-peer exchanges, joint learning, and training on issues related to conflict prevention for PDAs, RCs and other specialists on demand.</w:t>
            </w:r>
          </w:p>
          <w:p w14:paraId="29A6146F" w14:textId="77777777" w:rsidR="008E6CBB" w:rsidRPr="00CC0E60" w:rsidRDefault="008E6CBB" w:rsidP="008E6CBB">
            <w:pPr>
              <w:spacing w:after="0" w:line="240" w:lineRule="auto"/>
              <w:jc w:val="both"/>
              <w:rPr>
                <w:rFonts w:ascii="Calibri Light" w:hAnsi="Calibri Light" w:cs="Calibri Light"/>
              </w:rPr>
            </w:pPr>
          </w:p>
          <w:p w14:paraId="636AAEC7"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The Joint Programme has the following outcomes: </w:t>
            </w:r>
          </w:p>
          <w:p w14:paraId="0EBFFAF0"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 </w:t>
            </w:r>
          </w:p>
          <w:p w14:paraId="760A7937" w14:textId="77777777" w:rsidR="008E6CBB" w:rsidRPr="00CC0E60" w:rsidRDefault="008E6CBB" w:rsidP="00CD1239">
            <w:pPr>
              <w:spacing w:after="0" w:line="240" w:lineRule="auto"/>
              <w:ind w:left="720"/>
              <w:jc w:val="both"/>
              <w:rPr>
                <w:rFonts w:ascii="Calibri Light" w:hAnsi="Calibri Light" w:cs="Calibri Light"/>
              </w:rPr>
            </w:pPr>
            <w:r w:rsidRPr="00CC0E60">
              <w:rPr>
                <w:rFonts w:ascii="Calibri Light" w:hAnsi="Calibri Light" w:cs="Calibri Light"/>
              </w:rPr>
              <w:t>Outcome 1: Targeted initiatives and national capacities are more effectively contributing to conflict prevention and sustaining peace.</w:t>
            </w:r>
          </w:p>
          <w:p w14:paraId="0AD91D62" w14:textId="6B7763E0" w:rsidR="008E6CBB" w:rsidRPr="00CC0E60" w:rsidRDefault="008E6CBB" w:rsidP="00CD1239">
            <w:pPr>
              <w:spacing w:after="0" w:line="240" w:lineRule="auto"/>
              <w:ind w:left="720"/>
              <w:jc w:val="both"/>
              <w:rPr>
                <w:rFonts w:ascii="Calibri Light" w:hAnsi="Calibri Light" w:cs="Calibri Light"/>
              </w:rPr>
            </w:pPr>
            <w:r w:rsidRPr="00CC0E60">
              <w:rPr>
                <w:rFonts w:ascii="Calibri Light" w:hAnsi="Calibri Light" w:cs="Calibri Light"/>
              </w:rPr>
              <w:t xml:space="preserve">Outcome 2: UN Country Teams have strategies and </w:t>
            </w:r>
            <w:r w:rsidR="00D56566">
              <w:rPr>
                <w:rFonts w:ascii="Calibri Light" w:hAnsi="Calibri Light" w:cs="Calibri Light"/>
              </w:rPr>
              <w:t>p</w:t>
            </w:r>
            <w:r w:rsidRPr="00CC0E60">
              <w:rPr>
                <w:rFonts w:ascii="Calibri Light" w:hAnsi="Calibri Light" w:cs="Calibri Light"/>
              </w:rPr>
              <w:t xml:space="preserve">rogrammes that are increasingly conflict sensitive and are engaged in wider partnerships on sustaining peace.  </w:t>
            </w:r>
          </w:p>
          <w:p w14:paraId="4648E961"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 </w:t>
            </w:r>
          </w:p>
          <w:p w14:paraId="762E1197"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The Joint Programme has the following outputs: </w:t>
            </w:r>
          </w:p>
          <w:p w14:paraId="6065C883" w14:textId="77777777" w:rsidR="008E6CBB" w:rsidRPr="00CC0E60" w:rsidRDefault="008E6CBB" w:rsidP="008E6CBB">
            <w:pPr>
              <w:spacing w:after="0" w:line="240" w:lineRule="auto"/>
              <w:jc w:val="both"/>
              <w:rPr>
                <w:rFonts w:ascii="Calibri Light" w:hAnsi="Calibri Light" w:cs="Calibri Light"/>
              </w:rPr>
            </w:pPr>
          </w:p>
          <w:p w14:paraId="3BCA30C4" w14:textId="41969286" w:rsidR="008E6CBB" w:rsidRPr="00CC0E60" w:rsidRDefault="008E6CBB" w:rsidP="00CD1239">
            <w:pPr>
              <w:spacing w:after="0" w:line="240" w:lineRule="auto"/>
              <w:ind w:left="720"/>
              <w:jc w:val="both"/>
              <w:rPr>
                <w:rFonts w:ascii="Calibri Light" w:hAnsi="Calibri Light" w:cs="Calibri Light"/>
              </w:rPr>
            </w:pPr>
            <w:r w:rsidRPr="00CC0E60">
              <w:rPr>
                <w:rFonts w:ascii="Calibri Light" w:hAnsi="Calibri Light" w:cs="Calibri Light"/>
              </w:rPr>
              <w:t>Output 1: UN peace and development capacities enhanced and high-quality and context-specific professional advice, expertise and accompaniment to the UN system, partner governments and civil society provided.</w:t>
            </w:r>
          </w:p>
          <w:p w14:paraId="56BDAD9D" w14:textId="6DB91727" w:rsidR="008E6CBB" w:rsidRPr="00CC0E60" w:rsidRDefault="008E6CBB" w:rsidP="00CD1239">
            <w:pPr>
              <w:spacing w:after="0" w:line="240" w:lineRule="auto"/>
              <w:ind w:left="720"/>
              <w:jc w:val="both"/>
              <w:rPr>
                <w:rFonts w:ascii="Calibri Light" w:hAnsi="Calibri Light" w:cs="Calibri Light"/>
              </w:rPr>
            </w:pPr>
            <w:r w:rsidRPr="00CC0E60">
              <w:rPr>
                <w:rFonts w:ascii="Calibri Light" w:hAnsi="Calibri Light" w:cs="Calibri Light"/>
              </w:rPr>
              <w:t>Output 2: Catalytic and context-specific conflict prevention and peacebuilding initiatives implemented.</w:t>
            </w:r>
          </w:p>
          <w:p w14:paraId="45BA34C7" w14:textId="77777777" w:rsidR="008E6CBB" w:rsidRPr="00CC0E60" w:rsidRDefault="008E6CBB" w:rsidP="00CD1239">
            <w:pPr>
              <w:spacing w:after="0" w:line="240" w:lineRule="auto"/>
              <w:ind w:left="720"/>
              <w:jc w:val="both"/>
              <w:rPr>
                <w:rFonts w:ascii="Calibri Light" w:hAnsi="Calibri Light" w:cs="Calibri Light"/>
              </w:rPr>
            </w:pPr>
            <w:r w:rsidRPr="00CC0E60">
              <w:rPr>
                <w:rFonts w:ascii="Calibri Light" w:hAnsi="Calibri Light" w:cs="Calibri Light"/>
              </w:rPr>
              <w:t>Output 3: Effective strategies for deployment and partnerships, as well as professional development and learning for PDAs created and implemented.</w:t>
            </w:r>
          </w:p>
          <w:p w14:paraId="1387A0D8" w14:textId="77777777" w:rsidR="008E6CBB" w:rsidRPr="00CC0E60" w:rsidRDefault="008E6CBB" w:rsidP="008E6CBB">
            <w:pPr>
              <w:spacing w:after="0" w:line="240" w:lineRule="auto"/>
              <w:jc w:val="both"/>
              <w:rPr>
                <w:rFonts w:ascii="Calibri Light" w:hAnsi="Calibri Light" w:cs="Calibri Light"/>
              </w:rPr>
            </w:pPr>
            <w:r w:rsidRPr="00CC0E60">
              <w:rPr>
                <w:rFonts w:ascii="Calibri Light" w:hAnsi="Calibri Light" w:cs="Calibri Light"/>
              </w:rPr>
              <w:t xml:space="preserve"> </w:t>
            </w:r>
          </w:p>
          <w:p w14:paraId="50F75ED2" w14:textId="2CD20BE1" w:rsidR="003E15ED" w:rsidRPr="00CC0E60" w:rsidRDefault="008E6CBB" w:rsidP="00EA6278">
            <w:pPr>
              <w:spacing w:after="0" w:line="240" w:lineRule="auto"/>
              <w:jc w:val="both"/>
              <w:rPr>
                <w:rFonts w:ascii="Calibri Light" w:hAnsi="Calibri Light" w:cs="Calibri Light"/>
              </w:rPr>
            </w:pPr>
            <w:r w:rsidRPr="00CC0E60">
              <w:rPr>
                <w:rFonts w:ascii="Calibri Light" w:hAnsi="Calibri Light" w:cs="Calibri Light"/>
              </w:rPr>
              <w:t>The current donor partners of the Joint Programme include the European Union, Germany, the Netherlands, Norway, Sweden, Switzerland, and the United Kingdom. In the past few years, the Joint Programme has also enhanced partnerships with Sweden’s Folke Bernadotte Academy (FBA), the Swiss Civilian Pool of Peacebuilding Experts as well as UNV in an effort to strengthen technical capacities and support to PDAs.</w:t>
            </w:r>
          </w:p>
          <w:p w14:paraId="36516578" w14:textId="6BAE7C2A" w:rsidR="00B3425E" w:rsidRPr="00CC0E60" w:rsidRDefault="00B3425E" w:rsidP="00EA6278">
            <w:pPr>
              <w:spacing w:after="0" w:line="240" w:lineRule="auto"/>
              <w:jc w:val="both"/>
              <w:rPr>
                <w:rFonts w:ascii="Calibri Light" w:hAnsi="Calibri Light" w:cs="Calibri Ligh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B3425E" w:rsidRPr="00CC0E60" w14:paraId="48A3E3DB" w14:textId="77777777" w:rsidTr="00F827CF">
              <w:tc>
                <w:tcPr>
                  <w:tcW w:w="9045" w:type="dxa"/>
                  <w:tcBorders>
                    <w:top w:val="nil"/>
                    <w:left w:val="nil"/>
                    <w:bottom w:val="nil"/>
                    <w:right w:val="nil"/>
                  </w:tcBorders>
                  <w:shd w:val="clear" w:color="auto" w:fill="auto"/>
                  <w:hideMark/>
                </w:tcPr>
                <w:p w14:paraId="10F0E2C3" w14:textId="0CD8CDB0" w:rsidR="00B3425E" w:rsidRPr="00CD1239" w:rsidRDefault="00B3425E" w:rsidP="00CD1239">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Objectives, evaluation criteria and key questions</w:t>
                  </w:r>
                  <w:r w:rsidRPr="00CC0E60">
                    <w:rPr>
                      <w:rFonts w:ascii="Calibri Light" w:hAnsi="Calibri Light" w:cs="Calibri Light"/>
                      <w:color w:val="4F81BD"/>
                      <w:sz w:val="21"/>
                      <w:szCs w:val="21"/>
                    </w:rPr>
                    <w:t> </w:t>
                  </w:r>
                </w:p>
                <w:p w14:paraId="0438141B" w14:textId="77777777" w:rsidR="00B3425E" w:rsidRPr="00CC0E60" w:rsidRDefault="00B3425E" w:rsidP="00B3425E">
                  <w:pPr>
                    <w:spacing w:after="0" w:line="240" w:lineRule="auto"/>
                    <w:textAlignment w:val="baseline"/>
                    <w:rPr>
                      <w:rFonts w:ascii="Calibri Light" w:hAnsi="Calibri Light" w:cs="Calibri Light"/>
                      <w:sz w:val="24"/>
                      <w:szCs w:val="24"/>
                    </w:rPr>
                  </w:pPr>
                </w:p>
                <w:p w14:paraId="76680B4C"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The mid-term review will assess the performance of the Joint Programme in making progress towards achieving its objectives. The review will specifically focus on the following components, applying the Organisation for Economic Co-operation and Development (OECD) Development Assistance Committee (DAC) criteria of relevance, coherence, effectiveness, efficiency, impact and sustainability</w:t>
                  </w:r>
                  <w:r w:rsidRPr="00CC0E60">
                    <w:rPr>
                      <w:rFonts w:ascii="Calibri Light" w:hAnsi="Calibri Light" w:cs="Calibri Light"/>
                      <w:sz w:val="16"/>
                      <w:szCs w:val="16"/>
                      <w:vertAlign w:val="superscript"/>
                      <w:lang w:val="en-GB"/>
                    </w:rPr>
                    <w:t>1</w:t>
                  </w:r>
                  <w:r w:rsidRPr="00CC0E60">
                    <w:rPr>
                      <w:rFonts w:ascii="Calibri Light" w:hAnsi="Calibri Light" w:cs="Calibri Light"/>
                      <w:sz w:val="21"/>
                      <w:szCs w:val="21"/>
                      <w:lang w:val="en-GB"/>
                    </w:rPr>
                    <w:t>, and integrating the cross-cutting issues of human rights and gender equality</w:t>
                  </w:r>
                  <w:r w:rsidRPr="00CC0E60">
                    <w:rPr>
                      <w:rFonts w:ascii="Calibri Light" w:hAnsi="Calibri Light" w:cs="Calibri Light"/>
                      <w:sz w:val="16"/>
                      <w:szCs w:val="16"/>
                      <w:vertAlign w:val="superscript"/>
                      <w:lang w:val="en-GB"/>
                    </w:rPr>
                    <w:t>2</w:t>
                  </w:r>
                  <w:r w:rsidRPr="00CC0E60">
                    <w:rPr>
                      <w:rFonts w:ascii="Calibri Light" w:hAnsi="Calibri Light" w:cs="Calibri Light"/>
                      <w:sz w:val="21"/>
                      <w:szCs w:val="21"/>
                      <w:lang w:val="en-GB"/>
                    </w:rPr>
                    <w:t>:</w:t>
                  </w:r>
                  <w:r w:rsidRPr="00CC0E60">
                    <w:rPr>
                      <w:rFonts w:ascii="Calibri Light" w:hAnsi="Calibri Light" w:cs="Calibri Light"/>
                      <w:sz w:val="21"/>
                      <w:szCs w:val="21"/>
                    </w:rPr>
                    <w:t> </w:t>
                  </w:r>
                </w:p>
                <w:p w14:paraId="10866B5B"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0FD14892"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6AD9B997"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Relevance</w:t>
                  </w:r>
                  <w:r w:rsidRPr="00CC0E60">
                    <w:rPr>
                      <w:rFonts w:ascii="Calibri Light" w:hAnsi="Calibri Light" w:cs="Calibri Light"/>
                      <w:color w:val="4F81BD"/>
                      <w:sz w:val="21"/>
                      <w:szCs w:val="21"/>
                    </w:rPr>
                    <w:t> </w:t>
                  </w:r>
                </w:p>
                <w:p w14:paraId="3DB1CAAB"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is the Joint Programme in line with the UNDP strategic plan, the DPPA strategic plan, the Sustainable Development Goals (SDGs) and the vision of the Secretary-General on preventing conflict and sustaining peace?</w:t>
                  </w:r>
                  <w:r w:rsidRPr="00CC0E60">
                    <w:rPr>
                      <w:rFonts w:ascii="Calibri Light" w:hAnsi="Calibri Light" w:cs="Calibri Light"/>
                      <w:sz w:val="21"/>
                      <w:szCs w:val="21"/>
                    </w:rPr>
                    <w:t> </w:t>
                  </w:r>
                </w:p>
                <w:p w14:paraId="68B8E2DA"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Joint Programme responded to the needs of changing stakeholder and partner</w:t>
                  </w:r>
                  <w:r w:rsidRPr="00CC0E60" w:rsidDel="004657E6">
                    <w:rPr>
                      <w:rFonts w:ascii="Calibri Light" w:hAnsi="Calibri Light" w:cs="Calibri Light"/>
                      <w:sz w:val="21"/>
                      <w:szCs w:val="21"/>
                      <w:lang w:val="en-GB"/>
                    </w:rPr>
                    <w:t xml:space="preserve"> </w:t>
                  </w:r>
                  <w:r w:rsidRPr="00CC0E60">
                    <w:rPr>
                      <w:rFonts w:ascii="Calibri Light" w:hAnsi="Calibri Light" w:cs="Calibri Light"/>
                      <w:sz w:val="21"/>
                      <w:szCs w:val="21"/>
                      <w:lang w:val="en-GB"/>
                    </w:rPr>
                    <w:t>priorities? To what extent has the programme responded to evolving global developments, and has the prioritization of countries through the criticality assessment process enhanced the responsiveness of the Joint Programme?</w:t>
                  </w:r>
                  <w:r w:rsidRPr="00CC0E60">
                    <w:rPr>
                      <w:rFonts w:ascii="Calibri Light" w:hAnsi="Calibri Light" w:cs="Calibri Light"/>
                      <w:sz w:val="21"/>
                      <w:szCs w:val="21"/>
                    </w:rPr>
                    <w:t> </w:t>
                  </w:r>
                </w:p>
                <w:p w14:paraId="17E3B225"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were perspectives of stakeholders taken into account during the process of designing the current phase of the Joint Programme?</w:t>
                  </w:r>
                  <w:r w:rsidRPr="00CC0E60">
                    <w:rPr>
                      <w:rFonts w:ascii="Calibri Light" w:hAnsi="Calibri Light" w:cs="Calibri Light"/>
                      <w:sz w:val="21"/>
                      <w:szCs w:val="21"/>
                    </w:rPr>
                    <w:t> </w:t>
                  </w:r>
                </w:p>
                <w:p w14:paraId="1535ECF7"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Joint Programme responded to/reflected/aligned with UN reforms?</w:t>
                  </w:r>
                  <w:r w:rsidRPr="00CC0E60">
                    <w:rPr>
                      <w:rFonts w:ascii="Calibri Light" w:hAnsi="Calibri Light" w:cs="Calibri Light"/>
                      <w:sz w:val="21"/>
                      <w:szCs w:val="21"/>
                    </w:rPr>
                    <w:t> </w:t>
                  </w:r>
                </w:p>
                <w:p w14:paraId="50D08A0F"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were lessons learned from the previous phases of the Programme considered in the design of the current phase of the Joint Programme?</w:t>
                  </w:r>
                  <w:r w:rsidRPr="00CC0E60">
                    <w:rPr>
                      <w:rFonts w:ascii="Calibri Light" w:hAnsi="Calibri Light" w:cs="Calibri Light"/>
                      <w:sz w:val="21"/>
                      <w:szCs w:val="21"/>
                    </w:rPr>
                    <w:t> </w:t>
                  </w:r>
                </w:p>
                <w:p w14:paraId="6B4D427B" w14:textId="77777777" w:rsidR="00B3425E" w:rsidRPr="00CC0E60" w:rsidRDefault="00B3425E" w:rsidP="00B3425E">
                  <w:pPr>
                    <w:numPr>
                      <w:ilvl w:val="0"/>
                      <w:numId w:val="32"/>
                    </w:numPr>
                    <w:spacing w:after="0" w:line="240" w:lineRule="auto"/>
                    <w:ind w:left="36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lastRenderedPageBreak/>
                    <w:t>To what extent does the Joint Programme contribute to the Women, Peace and Security Agenda? </w:t>
                  </w:r>
                </w:p>
                <w:p w14:paraId="0DFC4B25"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have gender equality and the empowerment of women been factored into the design of the Programme? </w:t>
                  </w:r>
                </w:p>
                <w:p w14:paraId="22DB71A2"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extend does the gender marker assigned to the Joint Programme appropriately reflect and represent the reality? </w:t>
                  </w:r>
                </w:p>
                <w:p w14:paraId="57A30740"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245A1352" w14:textId="77777777" w:rsidR="00B3425E" w:rsidRPr="00CC0E60" w:rsidRDefault="00B3425E" w:rsidP="00B3425E">
                  <w:pPr>
                    <w:spacing w:after="0" w:line="240" w:lineRule="auto"/>
                    <w:textAlignment w:val="baseline"/>
                    <w:rPr>
                      <w:rFonts w:ascii="Calibri Light" w:hAnsi="Calibri Light" w:cs="Calibri Light"/>
                      <w:color w:val="4F81BD"/>
                      <w:sz w:val="21"/>
                      <w:szCs w:val="21"/>
                    </w:rPr>
                  </w:pPr>
                  <w:r w:rsidRPr="00CC0E60">
                    <w:rPr>
                      <w:rFonts w:ascii="Calibri Light" w:hAnsi="Calibri Light" w:cs="Calibri Light"/>
                      <w:b/>
                      <w:bCs/>
                      <w:color w:val="4F81BD"/>
                      <w:sz w:val="21"/>
                      <w:szCs w:val="21"/>
                      <w:lang w:val="en-GB"/>
                    </w:rPr>
                    <w:t>Coherence</w:t>
                  </w:r>
                  <w:r w:rsidRPr="00CC0E60">
                    <w:rPr>
                      <w:rFonts w:ascii="Calibri Light" w:hAnsi="Calibri Light" w:cs="Calibri Light"/>
                      <w:color w:val="4F81BD"/>
                      <w:sz w:val="21"/>
                      <w:szCs w:val="21"/>
                    </w:rPr>
                    <w:t> </w:t>
                  </w:r>
                </w:p>
                <w:p w14:paraId="2EA3E7F0" w14:textId="77777777" w:rsidR="00B3425E" w:rsidRPr="00CC0E60" w:rsidRDefault="00B3425E" w:rsidP="00B3425E">
                  <w:pPr>
                    <w:spacing w:after="0" w:line="240" w:lineRule="auto"/>
                    <w:textAlignment w:val="baseline"/>
                    <w:rPr>
                      <w:rFonts w:ascii="Calibri Light" w:hAnsi="Calibri Light" w:cs="Calibri Light"/>
                      <w:sz w:val="24"/>
                      <w:szCs w:val="24"/>
                    </w:rPr>
                  </w:pPr>
                </w:p>
                <w:p w14:paraId="6105B009"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contributed to enhancing joint UN action on conflict prevention?  </w:t>
                  </w:r>
                </w:p>
                <w:p w14:paraId="323F3EE8"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contributed to enhancing UN collaboration between UNDP, DPPA, DCO and the Resident Coordinator system? </w:t>
                  </w:r>
                </w:p>
                <w:p w14:paraId="3F5D2ADD"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How effectively has the Joint Programme leveraged partnerships within and beyond the UN system? </w:t>
                  </w:r>
                </w:p>
                <w:p w14:paraId="74423F4B"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degree have PDAs leveraged opportunities to connect to the larger community of practice on governance, conflict prevention, peacebuilding, political and mediation expertise in UNDP and DPPA? </w:t>
                  </w:r>
                </w:p>
                <w:p w14:paraId="2C830660"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39985A88"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Effectiveness</w:t>
                  </w:r>
                  <w:r w:rsidRPr="00CC0E60">
                    <w:rPr>
                      <w:rFonts w:ascii="Calibri Light" w:hAnsi="Calibri Light" w:cs="Calibri Light"/>
                      <w:color w:val="4F81BD"/>
                      <w:sz w:val="21"/>
                      <w:szCs w:val="21"/>
                    </w:rPr>
                    <w:t> </w:t>
                  </w:r>
                </w:p>
                <w:p w14:paraId="24D5DC17"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contributed to the UNDP strategic plan, the DPPA strategic plan, the SDGs and the overarching vision of the Secretary-General on preventing conflict and sustaining peace? </w:t>
                  </w:r>
                </w:p>
                <w:p w14:paraId="49F79D60" w14:textId="649745BA" w:rsidR="00B3425E" w:rsidRPr="00CC0E60" w:rsidRDefault="00B3425E" w:rsidP="00CC0E60">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made progress to achieve the intended objective of building national capacities for conflict prevention at the country level and the regional level? </w:t>
                  </w:r>
                </w:p>
                <w:p w14:paraId="3B5D5766" w14:textId="77777777" w:rsidR="00B3425E" w:rsidRPr="00CC0E60" w:rsidRDefault="00B3425E" w:rsidP="00CC0E60">
                  <w:pPr>
                    <w:pStyle w:val="ListParagraph"/>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At the country level:</w:t>
                  </w:r>
                  <w:r w:rsidRPr="00CC0E60">
                    <w:rPr>
                      <w:rFonts w:ascii="Calibri Light" w:hAnsi="Calibri Light" w:cs="Calibri Light"/>
                      <w:sz w:val="21"/>
                      <w:szCs w:val="21"/>
                    </w:rPr>
                    <w:t> </w:t>
                  </w:r>
                </w:p>
                <w:p w14:paraId="06EEB0A3"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Joint Programme been successful in strengthening capacities and systems for conflict prevention, including national policies and strategies, infrastructures for peace, inclusion of women and youth, mechanisms for early warning and early action, as well as dialogue and mediation?</w:t>
                  </w:r>
                  <w:r w:rsidRPr="00CC0E60">
                    <w:rPr>
                      <w:rFonts w:ascii="Calibri Light" w:hAnsi="Calibri Light" w:cs="Calibri Light"/>
                      <w:sz w:val="21"/>
                      <w:szCs w:val="21"/>
                    </w:rPr>
                    <w:t> </w:t>
                  </w:r>
                </w:p>
                <w:p w14:paraId="0DFB02C2"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Joint Programme been able to provide analysis and strategic advice to the UN system in country and at HQ in relation to conflict prevention?</w:t>
                  </w:r>
                  <w:r w:rsidRPr="00CC0E60">
                    <w:rPr>
                      <w:rFonts w:ascii="Calibri Light" w:hAnsi="Calibri Light" w:cs="Calibri Light"/>
                      <w:sz w:val="21"/>
                      <w:szCs w:val="21"/>
                    </w:rPr>
                    <w:t> </w:t>
                  </w:r>
                </w:p>
                <w:p w14:paraId="71A58006"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Joint Programme contributed to enhanced joint assessments and processes, including the Common Country Analysis (CCA)?</w:t>
                  </w:r>
                  <w:r w:rsidRPr="00CC0E60">
                    <w:rPr>
                      <w:rFonts w:ascii="Calibri Light" w:hAnsi="Calibri Light" w:cs="Calibri Light"/>
                      <w:sz w:val="21"/>
                      <w:szCs w:val="21"/>
                    </w:rPr>
                    <w:t> </w:t>
                  </w:r>
                </w:p>
                <w:p w14:paraId="752D652E"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rPr>
                    <w:t>To what extent has the Joint Programme contributed to the UN Cooperation Framework processes including the CCA, as agreed with DCO?</w:t>
                  </w:r>
                </w:p>
                <w:p w14:paraId="698F916A"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have PDAs been able to support UNCT conflict prevention and peacebuilding programming through their analysis and advice? </w:t>
                  </w:r>
                  <w:r w:rsidRPr="00CC0E60">
                    <w:rPr>
                      <w:rFonts w:ascii="Calibri Light" w:hAnsi="Calibri Light" w:cs="Calibri Light"/>
                      <w:sz w:val="21"/>
                      <w:szCs w:val="21"/>
                    </w:rPr>
                    <w:t> </w:t>
                  </w:r>
                </w:p>
                <w:p w14:paraId="43CA8B84"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degree have PDAs been successful in enhancing the conflict sensitivity of UNCT programming?</w:t>
                  </w:r>
                  <w:r w:rsidRPr="00CC0E60">
                    <w:rPr>
                      <w:rFonts w:ascii="Calibri Light" w:hAnsi="Calibri Light" w:cs="Calibri Light"/>
                      <w:sz w:val="21"/>
                      <w:szCs w:val="21"/>
                    </w:rPr>
                    <w:t> </w:t>
                  </w:r>
                </w:p>
                <w:p w14:paraId="4C571208"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Joint Programme contributed to gender equality, the empowerment of women and the realization of human rights through the work of PDAs?</w:t>
                  </w:r>
                  <w:r w:rsidRPr="00CC0E60">
                    <w:rPr>
                      <w:rFonts w:ascii="Calibri Light" w:hAnsi="Calibri Light" w:cs="Calibri Light"/>
                      <w:sz w:val="21"/>
                      <w:szCs w:val="21"/>
                    </w:rPr>
                    <w:t> </w:t>
                  </w:r>
                </w:p>
                <w:p w14:paraId="435B96E5"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have the PDAs engaged partners, including civil society, regional organizations, IFIs, and the diplomatic community, for conflict prevention?</w:t>
                  </w:r>
                  <w:r w:rsidRPr="00CC0E60">
                    <w:rPr>
                      <w:rFonts w:ascii="Calibri Light" w:hAnsi="Calibri Light" w:cs="Calibri Light"/>
                      <w:sz w:val="21"/>
                      <w:szCs w:val="21"/>
                    </w:rPr>
                    <w:t> </w:t>
                  </w:r>
                </w:p>
                <w:p w14:paraId="2BB8AECD"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Are the functions of PDAs consistently understood and applied; and how context-specific have the functions become at the country level (noting that some PDAs are deployed in mission settings, while others have sub-regional roles)?</w:t>
                  </w:r>
                  <w:r w:rsidRPr="00CC0E60">
                    <w:rPr>
                      <w:rFonts w:ascii="Calibri Light" w:hAnsi="Calibri Light" w:cs="Calibri Light"/>
                      <w:sz w:val="21"/>
                      <w:szCs w:val="21"/>
                    </w:rPr>
                    <w:t> </w:t>
                  </w:r>
                </w:p>
                <w:p w14:paraId="6716BF9E"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To what extent has the deployment of seconded capacity and UNVs contributed to achieving results at the country level?</w:t>
                  </w:r>
                  <w:r w:rsidRPr="00CC0E60">
                    <w:rPr>
                      <w:rFonts w:ascii="Calibri Light" w:hAnsi="Calibri Light" w:cs="Calibri Light"/>
                      <w:sz w:val="21"/>
                      <w:szCs w:val="21"/>
                    </w:rPr>
                    <w:t> </w:t>
                  </w:r>
                </w:p>
                <w:p w14:paraId="6EC205BC"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2462E85F" w14:textId="77777777" w:rsidR="00B3425E" w:rsidRPr="00CC0E60" w:rsidRDefault="00B3425E" w:rsidP="00CC0E60">
                  <w:pPr>
                    <w:pStyle w:val="ListParagraph"/>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In relation to the deployment of Regional Programme Specialists: </w:t>
                  </w:r>
                </w:p>
                <w:p w14:paraId="01794DB9"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 xml:space="preserve">To what extent has the deployment of Regional Programme Specialists to backstop PDAs contributed to the achievement of the Joint Programme’s objectives?  </w:t>
                  </w:r>
                </w:p>
                <w:p w14:paraId="25A75114"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lastRenderedPageBreak/>
                    <w:t xml:space="preserve">To what extent has the relationship between PDAs and regional specialists been clear and their collaboration smooth in practice? </w:t>
                  </w:r>
                </w:p>
                <w:p w14:paraId="1EDE3FD0" w14:textId="77777777" w:rsidR="00B3425E" w:rsidRPr="00CC0E60" w:rsidRDefault="00B3425E" w:rsidP="00B3425E">
                  <w:pPr>
                    <w:numPr>
                      <w:ilvl w:val="0"/>
                      <w:numId w:val="34"/>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deployment of Regional Programme Specialists been effective to provide surge support in contexts where a full-time PDA is not established or where the context warrants additional support?  </w:t>
                  </w:r>
                </w:p>
                <w:p w14:paraId="53DF0468" w14:textId="30ADAAD6" w:rsidR="00B3425E" w:rsidRPr="00CC0E60" w:rsidRDefault="00B3425E" w:rsidP="00CC0E60">
                  <w:pPr>
                    <w:numPr>
                      <w:ilvl w:val="0"/>
                      <w:numId w:val="34"/>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have Regional Programme Specialists been successful in supporting regional and country analysis, strategy development and collaboration? </w:t>
                  </w:r>
                </w:p>
                <w:p w14:paraId="2DB8DF5A"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What factors have contributed to achieving or not achieving intended outcomes and outputs? </w:t>
                  </w:r>
                </w:p>
                <w:p w14:paraId="285D43CF"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In which areas has the Joint Programme registered its greatest achievements? Why in these areas, and what have been the enabling factors? How can the project build on, or expand, these achievements?  </w:t>
                  </w:r>
                </w:p>
                <w:p w14:paraId="1CFF13F3"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In which areas does the Joint Programme have the fewest achievements to date? What have been the constraining factors and why? How could they be overcome? </w:t>
                  </w:r>
                </w:p>
                <w:p w14:paraId="00AD0A27"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What, if any, alternative strategies would have been more effective in achieving the objectives of the Programme?  </w:t>
                  </w:r>
                </w:p>
                <w:p w14:paraId="096B287A"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achieved the cross-fertilization of expertise and lessons learned within the cadre of PDAs? </w:t>
                  </w:r>
                </w:p>
                <w:p w14:paraId="6EFC8D89"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Has the Joint Programme been able to respond to recommendations from key reports and meetings with stakeholders, such as the Montreux workshop of Resident Coordinators and PDA retreats? </w:t>
                  </w:r>
                </w:p>
                <w:p w14:paraId="69CEB578"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been able to enhance gender parity within the PDA cadre? What are the options to enhance it? </w:t>
                  </w:r>
                </w:p>
                <w:p w14:paraId="3A14A605"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4531D719"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Efficiency </w:t>
                  </w:r>
                  <w:r w:rsidRPr="00CC0E60">
                    <w:rPr>
                      <w:rFonts w:ascii="Calibri Light" w:hAnsi="Calibri Light" w:cs="Calibri Light"/>
                      <w:color w:val="4F81BD"/>
                      <w:sz w:val="21"/>
                      <w:szCs w:val="21"/>
                    </w:rPr>
                    <w:t> </w:t>
                  </w:r>
                </w:p>
                <w:p w14:paraId="2415A649"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management structure as outlined in the Programme document been efficient in generating the expected results? </w:t>
                  </w:r>
                </w:p>
                <w:p w14:paraId="6D990DF1"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deployment of national PDAs as well as the regional programme specialists enhanced the cost-effectiveness of the Joint Programme? </w:t>
                  </w:r>
                </w:p>
                <w:p w14:paraId="23B8C512"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Does the Joint Programme have the required resources (human and financial) to achieve its objectives? </w:t>
                  </w:r>
                </w:p>
                <w:p w14:paraId="026D1A63"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How efficiently and economically have the financial and human resources been used?</w:t>
                  </w:r>
                </w:p>
                <w:p w14:paraId="2E99E916"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Have the resources been allocated strategically to achieve results? </w:t>
                  </w:r>
                </w:p>
                <w:p w14:paraId="618FAF68"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Have the activities contributing to the programme results been cost-effective? </w:t>
                  </w:r>
                </w:p>
                <w:p w14:paraId="60492563"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How efficiently has the Joint Programme managed recruitment processes, including the use of the roster and other recruitment modalities? </w:t>
                  </w:r>
                </w:p>
                <w:p w14:paraId="712C236C"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have programme resources been delivered in a timely manner, including seed funding available for catalytic initiatives? </w:t>
                  </w:r>
                </w:p>
                <w:p w14:paraId="4557EBFB"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has the Joint Programme been efficient in knowledge exchange and communication, including in the organization of events? Have these events been cost-effective? </w:t>
                  </w:r>
                </w:p>
                <w:p w14:paraId="5904DEDD"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have PDAs been able to strike a balance in building national capacities and serving the Resident Coordinator and the broader UNCT as well as colleagues at HQ? </w:t>
                  </w:r>
                </w:p>
                <w:p w14:paraId="2AE6A698"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6D91D4AE" w14:textId="77777777" w:rsidR="00B3425E" w:rsidRPr="00CC0E60" w:rsidRDefault="00B3425E" w:rsidP="00B3425E">
                  <w:pPr>
                    <w:spacing w:after="0" w:line="240" w:lineRule="auto"/>
                    <w:textAlignment w:val="baseline"/>
                    <w:rPr>
                      <w:rFonts w:ascii="Calibri Light" w:hAnsi="Calibri Light" w:cs="Calibri Light"/>
                      <w:color w:val="4F81BD"/>
                      <w:sz w:val="21"/>
                      <w:szCs w:val="21"/>
                    </w:rPr>
                  </w:pPr>
                  <w:r w:rsidRPr="00CC0E60">
                    <w:rPr>
                      <w:rFonts w:ascii="Calibri Light" w:hAnsi="Calibri Light" w:cs="Calibri Light"/>
                      <w:b/>
                      <w:bCs/>
                      <w:color w:val="4F81BD"/>
                      <w:sz w:val="21"/>
                      <w:szCs w:val="21"/>
                      <w:lang w:val="en-GB"/>
                    </w:rPr>
                    <w:t>Impact</w:t>
                  </w:r>
                  <w:r w:rsidRPr="00CC0E60">
                    <w:rPr>
                      <w:rFonts w:ascii="Calibri Light" w:hAnsi="Calibri Light" w:cs="Calibri Light"/>
                      <w:color w:val="4F81BD"/>
                      <w:sz w:val="21"/>
                      <w:szCs w:val="21"/>
                    </w:rPr>
                    <w:t> </w:t>
                  </w:r>
                </w:p>
                <w:p w14:paraId="0E9911A6" w14:textId="77777777" w:rsidR="00B3425E" w:rsidRPr="00CC0E60" w:rsidRDefault="00B3425E" w:rsidP="00B3425E">
                  <w:pPr>
                    <w:spacing w:after="0" w:line="240" w:lineRule="auto"/>
                    <w:textAlignment w:val="baseline"/>
                    <w:rPr>
                      <w:rFonts w:ascii="Calibri Light" w:hAnsi="Calibri Light" w:cs="Calibri Light"/>
                      <w:sz w:val="24"/>
                      <w:szCs w:val="24"/>
                    </w:rPr>
                  </w:pPr>
                </w:p>
                <w:p w14:paraId="2146B94A"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What are the significant positive or negative, intended or unintended, higher-level effects the Joint Programme has generated or is expected to generate at the global and country levels?</w:t>
                  </w:r>
                </w:p>
                <w:p w14:paraId="313F1743"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Can the impact of the Joint Programme be assessed in the future using the current version of the Joint Programme results and monitoring framework?</w:t>
                  </w:r>
                </w:p>
                <w:p w14:paraId="5C6C34D6"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3E33EB3B"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Sustainability</w:t>
                  </w:r>
                  <w:r w:rsidRPr="00CC0E60">
                    <w:rPr>
                      <w:rFonts w:ascii="Calibri Light" w:hAnsi="Calibri Light" w:cs="Calibri Light"/>
                      <w:color w:val="4F81BD"/>
                      <w:sz w:val="21"/>
                      <w:szCs w:val="21"/>
                    </w:rPr>
                    <w:t> </w:t>
                  </w:r>
                </w:p>
                <w:p w14:paraId="68D40914"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296D2B85"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lastRenderedPageBreak/>
                    <w:t>To what extent is the Joint Programme sustainable as a key contributor to UN cross-pillar support to conflict prevention? </w:t>
                  </w:r>
                </w:p>
                <w:p w14:paraId="5C2B4C54"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does the Joint Programme ensure sustainability of results at the global and country levels? To what extent do mechanisms, procedures and policies exist to allow primary UN and national stakeholders to carry forward the results? </w:t>
                  </w:r>
                </w:p>
                <w:p w14:paraId="041C2981"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What could be done to strengthen sustainability of results?  </w:t>
                  </w:r>
                </w:p>
                <w:p w14:paraId="4770FE6C"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To what extent do stakeholders support the Joint Programme’s long-term objectives? </w:t>
                  </w:r>
                </w:p>
                <w:p w14:paraId="54DD56CA"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Are there any financial, political or social risks that may jeopardize the sustainability of the Joint Programme’s results? </w:t>
                  </w:r>
                </w:p>
                <w:p w14:paraId="4A577041"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What are the recommendations for the sustainability of the Joint Programme in relation to financial and other resources?  </w:t>
                  </w:r>
                </w:p>
                <w:p w14:paraId="177A4488"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tc>
            </w:tr>
            <w:tr w:rsidR="00B3425E" w:rsidRPr="00CC0E60" w14:paraId="13E45FBF" w14:textId="77777777" w:rsidTr="00CD1239">
              <w:trPr>
                <w:trHeight w:val="1044"/>
              </w:trPr>
              <w:tc>
                <w:tcPr>
                  <w:tcW w:w="9045" w:type="dxa"/>
                  <w:tcBorders>
                    <w:top w:val="nil"/>
                    <w:left w:val="nil"/>
                    <w:bottom w:val="nil"/>
                    <w:right w:val="nil"/>
                  </w:tcBorders>
                  <w:shd w:val="clear" w:color="auto" w:fill="auto"/>
                  <w:hideMark/>
                </w:tcPr>
                <w:p w14:paraId="52692937" w14:textId="77777777" w:rsidR="00B3425E" w:rsidRPr="00CC0E60" w:rsidRDefault="00B3425E" w:rsidP="00B3425E">
                  <w:pPr>
                    <w:spacing w:after="0" w:line="240" w:lineRule="auto"/>
                    <w:jc w:val="both"/>
                    <w:textAlignment w:val="baseline"/>
                    <w:rPr>
                      <w:rFonts w:ascii="Calibri Light" w:hAnsi="Calibri Light" w:cs="Calibri Light"/>
                      <w:sz w:val="24"/>
                      <w:szCs w:val="24"/>
                    </w:rPr>
                  </w:pPr>
                  <w:r w:rsidRPr="00CC0E60">
                    <w:rPr>
                      <w:rFonts w:ascii="Calibri Light" w:hAnsi="Calibri Light" w:cs="Calibri Light"/>
                      <w:b/>
                      <w:bCs/>
                      <w:sz w:val="21"/>
                      <w:szCs w:val="21"/>
                      <w:lang w:val="en-GB"/>
                    </w:rPr>
                    <w:lastRenderedPageBreak/>
                    <w:t>Evaluation methodology</w:t>
                  </w:r>
                  <w:r w:rsidRPr="00CC0E60">
                    <w:rPr>
                      <w:rFonts w:ascii="Calibri Light" w:hAnsi="Calibri Light" w:cs="Calibri Light"/>
                      <w:sz w:val="21"/>
                      <w:szCs w:val="21"/>
                    </w:rPr>
                    <w:t> </w:t>
                  </w:r>
                </w:p>
                <w:p w14:paraId="275F08F6" w14:textId="18C7FE1A" w:rsidR="00B3425E" w:rsidRPr="00CC0E60" w:rsidRDefault="00B3425E" w:rsidP="00B3425E">
                  <w:pPr>
                    <w:spacing w:after="0" w:line="240" w:lineRule="auto"/>
                    <w:jc w:val="both"/>
                    <w:textAlignment w:val="baseline"/>
                    <w:rPr>
                      <w:rFonts w:ascii="Calibri Light" w:hAnsi="Calibri Light" w:cs="Calibri Light"/>
                      <w:sz w:val="24"/>
                      <w:szCs w:val="24"/>
                    </w:rPr>
                  </w:pPr>
                  <w:r w:rsidRPr="00CC0E60">
                    <w:rPr>
                      <w:rFonts w:ascii="Calibri Light" w:hAnsi="Calibri Light" w:cs="Calibri Light"/>
                      <w:sz w:val="21"/>
                      <w:szCs w:val="21"/>
                      <w:lang w:val="en-GB"/>
                    </w:rPr>
                    <w:t>The evaluation specialist will rely mainly on the following sources of information: </w:t>
                  </w:r>
                  <w:r w:rsidRPr="00CC0E60">
                    <w:rPr>
                      <w:rFonts w:ascii="Calibri Light" w:hAnsi="Calibri Light" w:cs="Calibri Light"/>
                      <w:sz w:val="21"/>
                      <w:szCs w:val="21"/>
                    </w:rPr>
                    <w:t> </w:t>
                  </w:r>
                </w:p>
                <w:p w14:paraId="03E78104"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Desk review of relevant programme and policy documents.  </w:t>
                  </w:r>
                </w:p>
                <w:p w14:paraId="634D1A0B"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Interviews with a wide range of stakeholders and partners. Interviewees will include UNDP and DPPA, key partners in government and civil society, donor partners, and PDAs in selected countries.</w:t>
                  </w:r>
                </w:p>
                <w:p w14:paraId="1FECFC8D"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An interactive workshop with a selected number of the stakeholders/informants. </w:t>
                  </w:r>
                </w:p>
                <w:p w14:paraId="61A17DEB"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Missions to six countries where the Joint Programme is engaged should be undertaken to conduct direct observation (mission to three countries by the senior evaluation specialist and three by the evaluation specialist). In case in-country mission is not feasible due to travel restriction in relation to Covid-19, virtual missions should be conducted.</w:t>
                  </w:r>
                </w:p>
                <w:p w14:paraId="6FAB262C" w14:textId="290DEE59"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The final methodology for the evaluation will be completed within the first two weeks of the assignment in consultation with the Joint Programme team. </w:t>
                  </w:r>
                </w:p>
              </w:tc>
            </w:tr>
          </w:tbl>
          <w:p w14:paraId="1FDE53B7" w14:textId="77777777" w:rsidR="00B3425E" w:rsidRPr="00CC0E60" w:rsidRDefault="00B3425E" w:rsidP="00EA6278">
            <w:pPr>
              <w:spacing w:after="0" w:line="240" w:lineRule="auto"/>
              <w:jc w:val="both"/>
              <w:rPr>
                <w:rFonts w:ascii="Calibri Light" w:hAnsi="Calibri Light" w:cs="Calibri Light"/>
              </w:rPr>
            </w:pPr>
          </w:p>
          <w:p w14:paraId="747CA5A8" w14:textId="53D296FE" w:rsidR="003E15ED" w:rsidRPr="00CC0E60" w:rsidRDefault="003E15ED" w:rsidP="00EA6278">
            <w:pPr>
              <w:spacing w:after="0" w:line="240" w:lineRule="auto"/>
              <w:jc w:val="both"/>
              <w:rPr>
                <w:rFonts w:ascii="Calibri Light" w:hAnsi="Calibri Light" w:cs="Calibri Light"/>
              </w:rPr>
            </w:pPr>
          </w:p>
        </w:tc>
      </w:tr>
    </w:tbl>
    <w:p w14:paraId="1A0A6095" w14:textId="77777777" w:rsidR="00F7159F" w:rsidRPr="00CC0E60" w:rsidRDefault="00F7159F" w:rsidP="00CA793B">
      <w:pPr>
        <w:spacing w:after="0" w:line="240" w:lineRule="auto"/>
        <w:rPr>
          <w:rFonts w:ascii="Calibri Light" w:hAnsi="Calibri Light" w:cs="Calibri Light"/>
          <w:b/>
        </w:rPr>
      </w:pPr>
    </w:p>
    <w:p w14:paraId="361A9A88" w14:textId="5357FA0B" w:rsidR="00944F40" w:rsidRPr="00CC0E60" w:rsidRDefault="00D0130F" w:rsidP="00C7468B">
      <w:pPr>
        <w:pStyle w:val="ListParagraph"/>
        <w:numPr>
          <w:ilvl w:val="0"/>
          <w:numId w:val="8"/>
        </w:numPr>
        <w:tabs>
          <w:tab w:val="left" w:pos="360"/>
          <w:tab w:val="left" w:pos="1410"/>
        </w:tabs>
        <w:spacing w:after="0" w:line="240" w:lineRule="auto"/>
        <w:ind w:left="360"/>
        <w:rPr>
          <w:rFonts w:ascii="Calibri Light" w:hAnsi="Calibri Light" w:cs="Calibri Light"/>
          <w:b/>
        </w:rPr>
      </w:pPr>
      <w:r w:rsidRPr="00CC0E60">
        <w:rPr>
          <w:rFonts w:ascii="Calibri Light" w:hAnsi="Calibri Light" w:cs="Calibri Light"/>
          <w:b/>
        </w:rPr>
        <w:t>Duties and responsibilities</w:t>
      </w:r>
    </w:p>
    <w:p w14:paraId="35A72933" w14:textId="77777777" w:rsidR="00AA720F" w:rsidRPr="00CC0E60" w:rsidRDefault="00AA720F" w:rsidP="00CA793B">
      <w:pPr>
        <w:spacing w:after="0" w:line="240" w:lineRule="auto"/>
        <w:rPr>
          <w:rFonts w:ascii="Calibri Light" w:hAnsi="Calibri Light" w:cs="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5710B" w:rsidRPr="00CC0E60" w14:paraId="17DA5DDD" w14:textId="77777777" w:rsidTr="001D7D8B">
        <w:tc>
          <w:tcPr>
            <w:tcW w:w="9576" w:type="dxa"/>
            <w:shd w:val="clear" w:color="auto" w:fill="auto"/>
          </w:tcPr>
          <w:p w14:paraId="1C05FD6B" w14:textId="070B2F7E" w:rsidR="00D87D62" w:rsidRPr="00CC0E60" w:rsidRDefault="0085184A" w:rsidP="00D87D62">
            <w:pPr>
              <w:rPr>
                <w:rFonts w:ascii="Calibri Light" w:hAnsi="Calibri Light" w:cs="Calibri Light"/>
                <w:b/>
              </w:rPr>
            </w:pPr>
            <w:r w:rsidRPr="00CC0E60">
              <w:rPr>
                <w:rFonts w:ascii="Calibri Light" w:hAnsi="Calibri Light" w:cs="Calibri Light"/>
                <w:b/>
              </w:rPr>
              <w:t xml:space="preserve">SCOPE OF WORK, RESPONSIBILITIES AND DESCRIPTION OF THE PROPOSED ANALYTICAL WORK </w:t>
            </w:r>
          </w:p>
          <w:p w14:paraId="349AE821" w14:textId="77777777" w:rsidR="00D87D62" w:rsidRPr="00CC0E60" w:rsidRDefault="00D87D62" w:rsidP="00D87D62">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Scope of work:</w:t>
            </w:r>
            <w:r w:rsidRPr="00CC0E60">
              <w:rPr>
                <w:rFonts w:ascii="Calibri Light" w:hAnsi="Calibri Light" w:cs="Calibri Light"/>
                <w:sz w:val="21"/>
                <w:szCs w:val="21"/>
              </w:rPr>
              <w:t> </w:t>
            </w:r>
          </w:p>
          <w:p w14:paraId="35C8031F" w14:textId="77777777" w:rsidR="00D87D62" w:rsidRPr="00CC0E60" w:rsidRDefault="00D87D62" w:rsidP="00D87D62">
            <w:pPr>
              <w:spacing w:after="0" w:line="240" w:lineRule="auto"/>
              <w:textAlignment w:val="baseline"/>
              <w:rPr>
                <w:rFonts w:ascii="Calibri Light" w:hAnsi="Calibri Light" w:cs="Calibri Light"/>
                <w:sz w:val="21"/>
                <w:szCs w:val="21"/>
                <w:lang w:val="en-GB"/>
              </w:rPr>
            </w:pPr>
          </w:p>
          <w:p w14:paraId="6A114BEE" w14:textId="6A1BFFD5" w:rsidR="00D87D62" w:rsidRPr="00CC0E60" w:rsidRDefault="00D87D62" w:rsidP="00CC0E60">
            <w:p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 xml:space="preserve">This mid-term review will be carried out by a team comprising of one senior evaluation specialist and one evaluation specialist, with the support of the Joint Programme team in New York. </w:t>
            </w:r>
          </w:p>
          <w:p w14:paraId="4F3288BC" w14:textId="77777777" w:rsidR="00CC0E60" w:rsidRPr="00CC0E60" w:rsidRDefault="00CC0E60" w:rsidP="00CC0E60">
            <w:pPr>
              <w:spacing w:after="0" w:line="240" w:lineRule="auto"/>
              <w:textAlignment w:val="baseline"/>
              <w:rPr>
                <w:rFonts w:ascii="Calibri Light" w:hAnsi="Calibri Light" w:cs="Calibri Light"/>
                <w:sz w:val="21"/>
                <w:szCs w:val="21"/>
                <w:lang w:val="en-GB"/>
              </w:rPr>
            </w:pPr>
          </w:p>
          <w:p w14:paraId="1C89F44C" w14:textId="77777777" w:rsidR="00B3425E" w:rsidRPr="00CC0E60" w:rsidRDefault="00B3425E" w:rsidP="00B3425E">
            <w:pPr>
              <w:spacing w:after="0" w:line="240" w:lineRule="auto"/>
              <w:textAlignment w:val="baseline"/>
              <w:rPr>
                <w:rFonts w:ascii="Calibri Light" w:hAnsi="Calibri Light" w:cs="Calibri Light"/>
                <w:sz w:val="21"/>
                <w:szCs w:val="21"/>
              </w:rPr>
            </w:pPr>
            <w:r w:rsidRPr="00CC0E60">
              <w:rPr>
                <w:rFonts w:ascii="Calibri Light" w:hAnsi="Calibri Light" w:cs="Calibri Light"/>
                <w:sz w:val="21"/>
                <w:szCs w:val="21"/>
                <w:lang w:val="en-GB"/>
              </w:rPr>
              <w:t>The </w:t>
            </w:r>
            <w:r w:rsidRPr="00CC0E60">
              <w:rPr>
                <w:rFonts w:ascii="Calibri Light" w:hAnsi="Calibri Light" w:cs="Calibri Light"/>
                <w:b/>
                <w:bCs/>
                <w:sz w:val="21"/>
                <w:szCs w:val="21"/>
                <w:lang w:val="en-GB"/>
              </w:rPr>
              <w:t>evaluation specialist</w:t>
            </w:r>
            <w:r w:rsidRPr="00CC0E60">
              <w:rPr>
                <w:rFonts w:ascii="Calibri Light" w:hAnsi="Calibri Light" w:cs="Calibri Light"/>
                <w:sz w:val="21"/>
                <w:szCs w:val="21"/>
                <w:lang w:val="en-GB"/>
              </w:rPr>
              <w:t> will undertake the following tasks:</w:t>
            </w:r>
            <w:r w:rsidRPr="00CC0E60">
              <w:rPr>
                <w:rFonts w:ascii="Calibri Light" w:hAnsi="Calibri Light" w:cs="Calibri Light"/>
                <w:sz w:val="21"/>
                <w:szCs w:val="21"/>
              </w:rPr>
              <w:t> </w:t>
            </w:r>
          </w:p>
          <w:p w14:paraId="736DCFC3" w14:textId="77777777" w:rsidR="00B3425E" w:rsidRPr="00CC0E60" w:rsidRDefault="00B3425E" w:rsidP="00B3425E">
            <w:pPr>
              <w:spacing w:after="0" w:line="240" w:lineRule="auto"/>
              <w:textAlignment w:val="baseline"/>
              <w:rPr>
                <w:rFonts w:ascii="Calibri Light" w:hAnsi="Calibri Light" w:cs="Calibri Light"/>
                <w:sz w:val="24"/>
                <w:szCs w:val="24"/>
              </w:rPr>
            </w:pPr>
          </w:p>
          <w:p w14:paraId="56C868F8" w14:textId="0637D61C"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Consult the Joint Programme team on the scope of work, methodology and country case studies to be selected. </w:t>
            </w:r>
          </w:p>
          <w:p w14:paraId="616FD91E" w14:textId="5F2C4758"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Support drafting of the inception report outlining the evaluation methodology as well the plan and schedule of interviews and missions. </w:t>
            </w:r>
          </w:p>
          <w:p w14:paraId="1AE94ABD" w14:textId="5EB6501C"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Develop research questions and interview questionnaires based on the agreed evaluation plan and methodology with the senior specialist. </w:t>
            </w:r>
          </w:p>
          <w:p w14:paraId="02E4EB49" w14:textId="27A1D702"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Conduct interviews with UN staff (including DPPA and UNDP), donors, Resident Coordinators, PDAs, Regional Programme Specialists, and other selected stakeholders. </w:t>
            </w:r>
          </w:p>
          <w:p w14:paraId="232312F5"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Undertake missions to three countries to evaluate the Joint Programme at the country level; </w:t>
            </w:r>
          </w:p>
          <w:p w14:paraId="139B06C4"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Conduct phone interviews with UN stakeholders in two countries without a PDA for comparison purposes (countries to be agreed with the Joint Programme team);</w:t>
            </w:r>
          </w:p>
          <w:p w14:paraId="3D5F5BCE"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Support the drafting of the evaluation report for review by the Joint Programme team; </w:t>
            </w:r>
          </w:p>
          <w:p w14:paraId="0E51B612" w14:textId="77777777" w:rsidR="00B3425E" w:rsidRPr="00CC0E60" w:rsidRDefault="00B3425E" w:rsidP="00B3425E">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lastRenderedPageBreak/>
              <w:t>Consult the Joint Programme team and adjust the draft report based on feedback from the Joint Programme team; </w:t>
            </w:r>
          </w:p>
          <w:p w14:paraId="1F0203B2" w14:textId="77777777" w:rsidR="00CC0E60" w:rsidRPr="00CC0E60" w:rsidRDefault="00B3425E" w:rsidP="00CC0E60">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Submit the final evaluation report; and</w:t>
            </w:r>
          </w:p>
          <w:p w14:paraId="4349936E" w14:textId="7FD8109B" w:rsidR="008B6D97" w:rsidRPr="00CC0E60" w:rsidRDefault="00B3425E" w:rsidP="00CC0E60">
            <w:pPr>
              <w:pStyle w:val="ListParagraph"/>
              <w:numPr>
                <w:ilvl w:val="0"/>
                <w:numId w:val="33"/>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Support the preparation and delivery of at least two short presentations on the findings of the review to the co-chairs of the Joint Programme, PDAs, donors and the wider stakeholders</w:t>
            </w:r>
          </w:p>
          <w:p w14:paraId="06207897" w14:textId="77777777" w:rsidR="00D87D62" w:rsidRPr="00CC0E60" w:rsidRDefault="00D87D62" w:rsidP="00B3425E">
            <w:pPr>
              <w:spacing w:after="0" w:line="240" w:lineRule="auto"/>
              <w:jc w:val="both"/>
              <w:rPr>
                <w:rFonts w:ascii="Calibri Light" w:hAnsi="Calibri Light" w:cs="Calibri Light"/>
                <w:b/>
              </w:rPr>
            </w:pPr>
          </w:p>
          <w:p w14:paraId="5288A145" w14:textId="403C818A" w:rsidR="00D0130F" w:rsidRPr="00CC0E60" w:rsidRDefault="00D0130F" w:rsidP="002D1CD4">
            <w:pPr>
              <w:spacing w:after="0" w:line="240" w:lineRule="auto"/>
              <w:jc w:val="both"/>
              <w:rPr>
                <w:rFonts w:ascii="Calibri Light" w:hAnsi="Calibri Light" w:cs="Calibri Light"/>
                <w:b/>
              </w:rPr>
            </w:pPr>
            <w:r w:rsidRPr="00CC0E60">
              <w:rPr>
                <w:rFonts w:ascii="Calibri Light" w:hAnsi="Calibri Light" w:cs="Calibri Light"/>
                <w:b/>
              </w:rPr>
              <w:t>Expected outputs and deliverables:</w:t>
            </w:r>
          </w:p>
          <w:p w14:paraId="6C425EFA" w14:textId="4942807A" w:rsidR="00D87D62" w:rsidRPr="00CC0E60" w:rsidRDefault="00D87D62" w:rsidP="002D1CD4">
            <w:pPr>
              <w:spacing w:after="0" w:line="240" w:lineRule="auto"/>
              <w:jc w:val="both"/>
              <w:rPr>
                <w:rFonts w:ascii="Calibri Light" w:hAnsi="Calibri Light" w:cs="Calibri Light"/>
                <w:b/>
              </w:rPr>
            </w:pPr>
          </w:p>
          <w:p w14:paraId="17479247" w14:textId="287BD6F2" w:rsidR="00D87D62" w:rsidRPr="00CC0E60" w:rsidRDefault="00D87D62" w:rsidP="0061641B">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Deliverables and Timelines </w:t>
            </w:r>
            <w:r w:rsidRPr="00CC0E60">
              <w:rPr>
                <w:rFonts w:ascii="Calibri Light" w:hAnsi="Calibri Light" w:cs="Calibri Light"/>
                <w:color w:val="4F81BD"/>
                <w:sz w:val="21"/>
                <w:szCs w:val="21"/>
              </w:rPr>
              <w:t> </w:t>
            </w:r>
          </w:p>
          <w:p w14:paraId="1AB0579F" w14:textId="77777777" w:rsidR="008B6D97" w:rsidRPr="00CC0E60" w:rsidRDefault="008B6D97" w:rsidP="002D1CD4">
            <w:pPr>
              <w:spacing w:after="0" w:line="240" w:lineRule="auto"/>
              <w:jc w:val="both"/>
              <w:rPr>
                <w:rFonts w:ascii="Calibri Light" w:hAnsi="Calibri Light" w:cs="Calibri Light"/>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345"/>
            </w:tblGrid>
            <w:tr w:rsidR="00B3425E" w:rsidRPr="00CC0E60" w14:paraId="41CFB21F" w14:textId="77777777" w:rsidTr="00F827CF">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1382983"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Deliverable </w:t>
                  </w:r>
                  <w:r w:rsidRPr="00CC0E60">
                    <w:rPr>
                      <w:rFonts w:ascii="Calibri Light" w:hAnsi="Calibri Light" w:cs="Calibri Light"/>
                      <w:color w:val="4F81BD"/>
                      <w:sz w:val="21"/>
                      <w:szCs w:val="21"/>
                    </w:rPr>
                    <w:t> </w:t>
                  </w:r>
                </w:p>
              </w:tc>
              <w:tc>
                <w:tcPr>
                  <w:tcW w:w="3345" w:type="dxa"/>
                  <w:tcBorders>
                    <w:top w:val="single" w:sz="6" w:space="0" w:color="auto"/>
                    <w:left w:val="nil"/>
                    <w:bottom w:val="single" w:sz="6" w:space="0" w:color="auto"/>
                    <w:right w:val="single" w:sz="6" w:space="0" w:color="auto"/>
                  </w:tcBorders>
                  <w:shd w:val="clear" w:color="auto" w:fill="auto"/>
                  <w:hideMark/>
                </w:tcPr>
                <w:p w14:paraId="629D2635"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color w:val="4F81BD"/>
                      <w:sz w:val="21"/>
                      <w:szCs w:val="21"/>
                      <w:lang w:val="en-GB"/>
                    </w:rPr>
                    <w:t>Timeline</w:t>
                  </w:r>
                  <w:r w:rsidRPr="00CC0E60">
                    <w:rPr>
                      <w:rFonts w:ascii="Calibri Light" w:hAnsi="Calibri Light" w:cs="Calibri Light"/>
                      <w:color w:val="4F81BD"/>
                      <w:sz w:val="21"/>
                      <w:szCs w:val="21"/>
                    </w:rPr>
                    <w:t> </w:t>
                  </w:r>
                </w:p>
              </w:tc>
            </w:tr>
            <w:tr w:rsidR="00B3425E" w:rsidRPr="00CC0E60" w14:paraId="5343E610" w14:textId="77777777" w:rsidTr="00F827CF">
              <w:tc>
                <w:tcPr>
                  <w:tcW w:w="5655" w:type="dxa"/>
                  <w:tcBorders>
                    <w:top w:val="nil"/>
                    <w:left w:val="single" w:sz="6" w:space="0" w:color="auto"/>
                    <w:bottom w:val="single" w:sz="6" w:space="0" w:color="auto"/>
                    <w:right w:val="single" w:sz="6" w:space="0" w:color="auto"/>
                  </w:tcBorders>
                  <w:shd w:val="clear" w:color="auto" w:fill="auto"/>
                  <w:vAlign w:val="center"/>
                  <w:hideMark/>
                </w:tcPr>
                <w:p w14:paraId="57F11FA9"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Deliverable 1</w:t>
                  </w:r>
                  <w:r w:rsidRPr="00CC0E60">
                    <w:rPr>
                      <w:rFonts w:ascii="Calibri Light" w:hAnsi="Calibri Light" w:cs="Calibri Light"/>
                      <w:sz w:val="21"/>
                      <w:szCs w:val="21"/>
                      <w:lang w:val="en-GB"/>
                    </w:rPr>
                    <w:t> - Inception report outlining the evaluation methodology and suggested report outline</w:t>
                  </w:r>
                  <w:r w:rsidRPr="00CC0E60">
                    <w:rPr>
                      <w:rFonts w:ascii="Calibri Light" w:hAnsi="Calibri Light" w:cs="Calibri Light"/>
                      <w:sz w:val="21"/>
                      <w:szCs w:val="21"/>
                    </w:rPr>
                    <w:t> </w:t>
                  </w:r>
                </w:p>
              </w:tc>
              <w:tc>
                <w:tcPr>
                  <w:tcW w:w="3345" w:type="dxa"/>
                  <w:tcBorders>
                    <w:top w:val="nil"/>
                    <w:left w:val="nil"/>
                    <w:bottom w:val="single" w:sz="6" w:space="0" w:color="auto"/>
                    <w:right w:val="single" w:sz="6" w:space="0" w:color="auto"/>
                  </w:tcBorders>
                  <w:shd w:val="clear" w:color="auto" w:fill="auto"/>
                  <w:vAlign w:val="center"/>
                  <w:hideMark/>
                </w:tcPr>
                <w:p w14:paraId="58586C69"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Within 2 weeks of the commencement of the assignment</w:t>
                  </w:r>
                  <w:r w:rsidRPr="00CC0E60">
                    <w:rPr>
                      <w:rFonts w:ascii="Calibri Light" w:hAnsi="Calibri Light" w:cs="Calibri Light"/>
                      <w:sz w:val="21"/>
                      <w:szCs w:val="21"/>
                    </w:rPr>
                    <w:t> </w:t>
                  </w:r>
                </w:p>
              </w:tc>
            </w:tr>
            <w:tr w:rsidR="00B3425E" w:rsidRPr="00CC0E60" w14:paraId="49252BF0" w14:textId="77777777" w:rsidTr="00F827CF">
              <w:tc>
                <w:tcPr>
                  <w:tcW w:w="5655" w:type="dxa"/>
                  <w:tcBorders>
                    <w:top w:val="nil"/>
                    <w:left w:val="single" w:sz="6" w:space="0" w:color="auto"/>
                    <w:bottom w:val="single" w:sz="6" w:space="0" w:color="auto"/>
                    <w:right w:val="single" w:sz="6" w:space="0" w:color="auto"/>
                  </w:tcBorders>
                  <w:shd w:val="clear" w:color="auto" w:fill="auto"/>
                  <w:vAlign w:val="center"/>
                  <w:hideMark/>
                </w:tcPr>
                <w:p w14:paraId="6EDDDF8F"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Deliverable 2</w:t>
                  </w:r>
                  <w:r w:rsidRPr="00CC0E60">
                    <w:rPr>
                      <w:rFonts w:ascii="Calibri Light" w:hAnsi="Calibri Light" w:cs="Calibri Light"/>
                      <w:sz w:val="21"/>
                      <w:szCs w:val="21"/>
                      <w:lang w:val="en-GB"/>
                    </w:rPr>
                    <w:t> - Submission of interview reports</w:t>
                  </w:r>
                  <w:r w:rsidRPr="00CC0E60">
                    <w:rPr>
                      <w:rFonts w:ascii="Calibri Light" w:hAnsi="Calibri Light" w:cs="Calibri Light"/>
                      <w:sz w:val="21"/>
                      <w:szCs w:val="21"/>
                    </w:rPr>
                    <w:t> </w:t>
                  </w:r>
                </w:p>
              </w:tc>
              <w:tc>
                <w:tcPr>
                  <w:tcW w:w="3345" w:type="dxa"/>
                  <w:tcBorders>
                    <w:top w:val="nil"/>
                    <w:left w:val="nil"/>
                    <w:bottom w:val="single" w:sz="6" w:space="0" w:color="auto"/>
                    <w:right w:val="single" w:sz="6" w:space="0" w:color="auto"/>
                  </w:tcBorders>
                  <w:shd w:val="clear" w:color="auto" w:fill="auto"/>
                  <w:vAlign w:val="center"/>
                  <w:hideMark/>
                </w:tcPr>
                <w:p w14:paraId="50D6526E" w14:textId="4B6BEA76"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Within </w:t>
                  </w:r>
                  <w:r w:rsidR="00D87D62" w:rsidRPr="00CC0E60">
                    <w:rPr>
                      <w:rFonts w:ascii="Calibri Light" w:hAnsi="Calibri Light" w:cs="Calibri Light"/>
                      <w:sz w:val="21"/>
                      <w:szCs w:val="21"/>
                      <w:lang w:val="en-GB"/>
                    </w:rPr>
                    <w:t>2.5</w:t>
                  </w:r>
                  <w:r w:rsidRPr="00CC0E60">
                    <w:rPr>
                      <w:rFonts w:ascii="Calibri Light" w:hAnsi="Calibri Light" w:cs="Calibri Light"/>
                      <w:sz w:val="21"/>
                      <w:szCs w:val="21"/>
                      <w:lang w:val="en-GB"/>
                    </w:rPr>
                    <w:t> months of the commencement of the assignment</w:t>
                  </w:r>
                  <w:r w:rsidRPr="00CC0E60">
                    <w:rPr>
                      <w:rFonts w:ascii="Calibri Light" w:hAnsi="Calibri Light" w:cs="Calibri Light"/>
                      <w:sz w:val="21"/>
                      <w:szCs w:val="21"/>
                    </w:rPr>
                    <w:t> </w:t>
                  </w:r>
                </w:p>
              </w:tc>
            </w:tr>
            <w:tr w:rsidR="00B3425E" w:rsidRPr="00CC0E60" w14:paraId="2D00C374" w14:textId="77777777" w:rsidTr="00F827CF">
              <w:tc>
                <w:tcPr>
                  <w:tcW w:w="5655" w:type="dxa"/>
                  <w:tcBorders>
                    <w:top w:val="nil"/>
                    <w:left w:val="single" w:sz="6" w:space="0" w:color="auto"/>
                    <w:bottom w:val="single" w:sz="6" w:space="0" w:color="auto"/>
                    <w:right w:val="single" w:sz="6" w:space="0" w:color="auto"/>
                  </w:tcBorders>
                  <w:shd w:val="clear" w:color="auto" w:fill="auto"/>
                  <w:vAlign w:val="center"/>
                  <w:hideMark/>
                </w:tcPr>
                <w:p w14:paraId="32137832"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Deliverable 3</w:t>
                  </w:r>
                  <w:r w:rsidRPr="00CC0E60">
                    <w:rPr>
                      <w:rFonts w:ascii="Calibri Light" w:hAnsi="Calibri Light" w:cs="Calibri Light"/>
                      <w:sz w:val="21"/>
                      <w:szCs w:val="21"/>
                      <w:lang w:val="en-GB"/>
                    </w:rPr>
                    <w:t> - Presentation of the initial findings of the mid-term review to the Joint Programme team</w:t>
                  </w:r>
                </w:p>
              </w:tc>
              <w:tc>
                <w:tcPr>
                  <w:tcW w:w="3345" w:type="dxa"/>
                  <w:tcBorders>
                    <w:top w:val="nil"/>
                    <w:left w:val="nil"/>
                    <w:bottom w:val="single" w:sz="6" w:space="0" w:color="auto"/>
                    <w:right w:val="single" w:sz="6" w:space="0" w:color="auto"/>
                  </w:tcBorders>
                  <w:shd w:val="clear" w:color="auto" w:fill="auto"/>
                  <w:vAlign w:val="center"/>
                  <w:hideMark/>
                </w:tcPr>
                <w:p w14:paraId="2FF6E01F" w14:textId="5DDD356F"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Within </w:t>
                  </w:r>
                  <w:r w:rsidR="00D87D62" w:rsidRPr="00CC0E60">
                    <w:rPr>
                      <w:rFonts w:ascii="Calibri Light" w:hAnsi="Calibri Light" w:cs="Calibri Light"/>
                      <w:sz w:val="21"/>
                      <w:szCs w:val="21"/>
                      <w:lang w:val="en-GB"/>
                    </w:rPr>
                    <w:t xml:space="preserve">3 </w:t>
                  </w:r>
                  <w:r w:rsidRPr="00CC0E60">
                    <w:rPr>
                      <w:rFonts w:ascii="Calibri Light" w:hAnsi="Calibri Light" w:cs="Calibri Light"/>
                      <w:sz w:val="21"/>
                      <w:szCs w:val="21"/>
                      <w:lang w:val="en-GB"/>
                    </w:rPr>
                    <w:t>months of the commencement of the assignment</w:t>
                  </w:r>
                  <w:r w:rsidRPr="00CC0E60">
                    <w:rPr>
                      <w:rFonts w:ascii="Calibri Light" w:hAnsi="Calibri Light" w:cs="Calibri Light"/>
                      <w:sz w:val="21"/>
                      <w:szCs w:val="21"/>
                    </w:rPr>
                    <w:t> </w:t>
                  </w:r>
                </w:p>
              </w:tc>
            </w:tr>
            <w:tr w:rsidR="00B3425E" w:rsidRPr="00CC0E60" w14:paraId="3EEC4C4A" w14:textId="77777777" w:rsidTr="00F827CF">
              <w:tc>
                <w:tcPr>
                  <w:tcW w:w="5655" w:type="dxa"/>
                  <w:tcBorders>
                    <w:top w:val="nil"/>
                    <w:left w:val="single" w:sz="6" w:space="0" w:color="auto"/>
                    <w:bottom w:val="single" w:sz="6" w:space="0" w:color="auto"/>
                    <w:right w:val="single" w:sz="6" w:space="0" w:color="auto"/>
                  </w:tcBorders>
                  <w:shd w:val="clear" w:color="auto" w:fill="auto"/>
                  <w:vAlign w:val="center"/>
                  <w:hideMark/>
                </w:tcPr>
                <w:p w14:paraId="115709D7"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Deliverable 4</w:t>
                  </w:r>
                  <w:r w:rsidRPr="00CC0E60">
                    <w:rPr>
                      <w:rFonts w:ascii="Calibri Light" w:hAnsi="Calibri Light" w:cs="Calibri Light"/>
                      <w:sz w:val="21"/>
                      <w:szCs w:val="21"/>
                      <w:lang w:val="en-GB"/>
                    </w:rPr>
                    <w:t> - Submission of evaluation draft report for review by the Joint Programme team</w:t>
                  </w:r>
                </w:p>
              </w:tc>
              <w:tc>
                <w:tcPr>
                  <w:tcW w:w="3345" w:type="dxa"/>
                  <w:tcBorders>
                    <w:top w:val="nil"/>
                    <w:left w:val="nil"/>
                    <w:bottom w:val="single" w:sz="6" w:space="0" w:color="auto"/>
                    <w:right w:val="single" w:sz="6" w:space="0" w:color="auto"/>
                  </w:tcBorders>
                  <w:shd w:val="clear" w:color="auto" w:fill="auto"/>
                  <w:vAlign w:val="center"/>
                  <w:hideMark/>
                </w:tcPr>
                <w:p w14:paraId="532148A2" w14:textId="758A8354"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Within </w:t>
                  </w:r>
                  <w:r w:rsidR="00D87D62" w:rsidRPr="00CC0E60">
                    <w:rPr>
                      <w:rFonts w:ascii="Calibri Light" w:hAnsi="Calibri Light" w:cs="Calibri Light"/>
                      <w:sz w:val="21"/>
                      <w:szCs w:val="21"/>
                      <w:lang w:val="en-GB"/>
                    </w:rPr>
                    <w:t>3</w:t>
                  </w:r>
                  <w:r w:rsidRPr="00CC0E60">
                    <w:rPr>
                      <w:rFonts w:ascii="Calibri Light" w:hAnsi="Calibri Light" w:cs="Calibri Light"/>
                      <w:sz w:val="21"/>
                      <w:szCs w:val="21"/>
                      <w:lang w:val="en-GB"/>
                    </w:rPr>
                    <w:t>.5 months of the commencement of the assignment</w:t>
                  </w:r>
                  <w:r w:rsidRPr="00CC0E60">
                    <w:rPr>
                      <w:rFonts w:ascii="Calibri Light" w:hAnsi="Calibri Light" w:cs="Calibri Light"/>
                      <w:sz w:val="21"/>
                      <w:szCs w:val="21"/>
                    </w:rPr>
                    <w:t> </w:t>
                  </w:r>
                </w:p>
              </w:tc>
            </w:tr>
            <w:tr w:rsidR="00B3425E" w:rsidRPr="00CC0E60" w14:paraId="7DC6F8C9" w14:textId="77777777" w:rsidTr="00F827CF">
              <w:tc>
                <w:tcPr>
                  <w:tcW w:w="5655" w:type="dxa"/>
                  <w:tcBorders>
                    <w:top w:val="nil"/>
                    <w:left w:val="single" w:sz="6" w:space="0" w:color="auto"/>
                    <w:bottom w:val="single" w:sz="6" w:space="0" w:color="auto"/>
                    <w:right w:val="single" w:sz="6" w:space="0" w:color="auto"/>
                  </w:tcBorders>
                  <w:shd w:val="clear" w:color="auto" w:fill="auto"/>
                  <w:vAlign w:val="center"/>
                  <w:hideMark/>
                </w:tcPr>
                <w:p w14:paraId="0A3779C5"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Deliverable 5</w:t>
                  </w:r>
                  <w:r w:rsidRPr="00CC0E60">
                    <w:rPr>
                      <w:rFonts w:ascii="Calibri Light" w:hAnsi="Calibri Light" w:cs="Calibri Light"/>
                      <w:sz w:val="21"/>
                      <w:szCs w:val="21"/>
                      <w:lang w:val="en-GB"/>
                    </w:rPr>
                    <w:t> - Submission of final report based on feedback received from the Joint Programme team, which will then be shared with the Co-Chairs</w:t>
                  </w:r>
                  <w:r w:rsidRPr="00CC0E60">
                    <w:rPr>
                      <w:rFonts w:ascii="Calibri Light" w:hAnsi="Calibri Light" w:cs="Calibri Light"/>
                      <w:sz w:val="21"/>
                      <w:szCs w:val="21"/>
                    </w:rPr>
                    <w:t> before its release</w:t>
                  </w:r>
                </w:p>
              </w:tc>
              <w:tc>
                <w:tcPr>
                  <w:tcW w:w="3345" w:type="dxa"/>
                  <w:tcBorders>
                    <w:top w:val="nil"/>
                    <w:left w:val="nil"/>
                    <w:bottom w:val="single" w:sz="6" w:space="0" w:color="auto"/>
                    <w:right w:val="single" w:sz="6" w:space="0" w:color="auto"/>
                  </w:tcBorders>
                  <w:shd w:val="clear" w:color="auto" w:fill="auto"/>
                  <w:vAlign w:val="center"/>
                  <w:hideMark/>
                </w:tcPr>
                <w:p w14:paraId="0D47279A" w14:textId="0A57D059"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Within </w:t>
                  </w:r>
                  <w:r w:rsidR="00D87D62" w:rsidRPr="00CC0E60">
                    <w:rPr>
                      <w:rFonts w:ascii="Calibri Light" w:hAnsi="Calibri Light" w:cs="Calibri Light"/>
                      <w:sz w:val="21"/>
                      <w:szCs w:val="21"/>
                      <w:lang w:val="en-GB"/>
                    </w:rPr>
                    <w:t>4</w:t>
                  </w:r>
                  <w:r w:rsidRPr="00CC0E60">
                    <w:rPr>
                      <w:rFonts w:ascii="Calibri Light" w:hAnsi="Calibri Light" w:cs="Calibri Light"/>
                      <w:sz w:val="21"/>
                      <w:szCs w:val="21"/>
                      <w:lang w:val="en-GB"/>
                    </w:rPr>
                    <w:t> months of the commencement of the assignment</w:t>
                  </w:r>
                  <w:r w:rsidRPr="00CC0E60">
                    <w:rPr>
                      <w:rFonts w:ascii="Calibri Light" w:hAnsi="Calibri Light" w:cs="Calibri Light"/>
                      <w:sz w:val="21"/>
                      <w:szCs w:val="21"/>
                    </w:rPr>
                    <w:t> </w:t>
                  </w:r>
                </w:p>
              </w:tc>
            </w:tr>
          </w:tbl>
          <w:p w14:paraId="3D2035B6" w14:textId="77777777" w:rsidR="00D0130F" w:rsidRPr="00CC0E60" w:rsidRDefault="00D0130F" w:rsidP="00B3425E">
            <w:pPr>
              <w:pStyle w:val="ListParagraph"/>
              <w:jc w:val="both"/>
              <w:rPr>
                <w:rFonts w:ascii="Calibri Light" w:hAnsi="Calibri Light" w:cs="Calibri Light"/>
              </w:rPr>
            </w:pPr>
          </w:p>
          <w:p w14:paraId="0A6AFEC9"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A final comprehensive analytical report (not exceeding 40 pages, Word format, single spaced, in English) shall include, but is not necessarily limited to, the following components:</w:t>
            </w:r>
            <w:r w:rsidRPr="00CC0E60">
              <w:rPr>
                <w:rFonts w:ascii="Calibri Light" w:hAnsi="Calibri Light" w:cs="Calibri Light"/>
                <w:sz w:val="21"/>
                <w:szCs w:val="21"/>
              </w:rPr>
              <w:t> </w:t>
            </w:r>
          </w:p>
          <w:p w14:paraId="45BD1773"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rPr>
              <w:t> </w:t>
            </w:r>
          </w:p>
          <w:p w14:paraId="02396A9E" w14:textId="77777777" w:rsidR="00B3425E" w:rsidRPr="00CC0E60" w:rsidRDefault="00B3425E" w:rsidP="00B3425E">
            <w:pPr>
              <w:numPr>
                <w:ilvl w:val="0"/>
                <w:numId w:val="35"/>
              </w:numPr>
              <w:spacing w:after="0" w:line="240" w:lineRule="auto"/>
              <w:ind w:left="39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Executive summary</w:t>
            </w:r>
            <w:r w:rsidRPr="00CC0E60">
              <w:rPr>
                <w:rFonts w:ascii="Calibri Light" w:hAnsi="Calibri Light" w:cs="Calibri Light"/>
                <w:sz w:val="21"/>
                <w:szCs w:val="21"/>
              </w:rPr>
              <w:t> </w:t>
            </w:r>
          </w:p>
          <w:p w14:paraId="6FBBDD67" w14:textId="77777777" w:rsidR="00B3425E" w:rsidRPr="00CC0E60" w:rsidRDefault="00B3425E" w:rsidP="00B3425E">
            <w:pPr>
              <w:numPr>
                <w:ilvl w:val="0"/>
                <w:numId w:val="35"/>
              </w:numPr>
              <w:spacing w:after="0" w:line="240" w:lineRule="auto"/>
              <w:ind w:left="39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Description of the evaluation methodology</w:t>
            </w:r>
            <w:r w:rsidRPr="00CC0E60">
              <w:rPr>
                <w:rFonts w:ascii="Calibri Light" w:hAnsi="Calibri Light" w:cs="Calibri Light"/>
                <w:sz w:val="21"/>
                <w:szCs w:val="21"/>
              </w:rPr>
              <w:t> </w:t>
            </w:r>
          </w:p>
          <w:p w14:paraId="1529A67E" w14:textId="77777777" w:rsidR="00B3425E" w:rsidRPr="00CC0E60" w:rsidRDefault="00B3425E" w:rsidP="00B3425E">
            <w:pPr>
              <w:pStyle w:val="ListParagraph"/>
              <w:numPr>
                <w:ilvl w:val="0"/>
                <w:numId w:val="40"/>
              </w:numPr>
              <w:spacing w:after="0" w:line="240" w:lineRule="auto"/>
              <w:jc w:val="both"/>
              <w:textAlignment w:val="baseline"/>
              <w:rPr>
                <w:rFonts w:ascii="Calibri Light" w:hAnsi="Calibri Light" w:cs="Calibri Light"/>
                <w:sz w:val="21"/>
                <w:szCs w:val="21"/>
              </w:rPr>
            </w:pPr>
            <w:r w:rsidRPr="00CC0E60">
              <w:rPr>
                <w:rFonts w:ascii="Calibri Light" w:hAnsi="Calibri Light" w:cs="Calibri Light"/>
                <w:sz w:val="21"/>
                <w:szCs w:val="21"/>
                <w:lang w:val="en-GB"/>
              </w:rPr>
              <w:t>Analysis of the results, impact, resources, partnerships, management/working methods, and implementation strategy in line with the evaluation methodology developed</w:t>
            </w:r>
            <w:r w:rsidRPr="00CC0E60">
              <w:rPr>
                <w:rFonts w:ascii="Calibri Light" w:hAnsi="Calibri Light" w:cs="Calibri Light"/>
                <w:sz w:val="21"/>
                <w:szCs w:val="21"/>
              </w:rPr>
              <w:t> </w:t>
            </w:r>
          </w:p>
          <w:p w14:paraId="79E4F3BB" w14:textId="77777777" w:rsidR="00B3425E" w:rsidRPr="00CC0E60" w:rsidRDefault="00B3425E" w:rsidP="00B3425E">
            <w:pPr>
              <w:numPr>
                <w:ilvl w:val="0"/>
                <w:numId w:val="35"/>
              </w:numPr>
              <w:spacing w:after="0" w:line="240" w:lineRule="auto"/>
              <w:ind w:left="39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Presentation of key findings</w:t>
            </w:r>
            <w:r w:rsidRPr="00CC0E60">
              <w:rPr>
                <w:rFonts w:ascii="Calibri Light" w:hAnsi="Calibri Light" w:cs="Calibri Light"/>
                <w:sz w:val="21"/>
                <w:szCs w:val="21"/>
              </w:rPr>
              <w:t> </w:t>
            </w:r>
          </w:p>
          <w:p w14:paraId="5F674378" w14:textId="77777777" w:rsidR="00B3425E" w:rsidRPr="00CC0E60" w:rsidRDefault="00B3425E" w:rsidP="00B3425E">
            <w:pPr>
              <w:numPr>
                <w:ilvl w:val="0"/>
                <w:numId w:val="35"/>
              </w:numPr>
              <w:spacing w:after="0" w:line="240" w:lineRule="auto"/>
              <w:ind w:left="39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Conclusions and recommendations</w:t>
            </w:r>
            <w:r w:rsidRPr="00CC0E60">
              <w:rPr>
                <w:rFonts w:ascii="Calibri Light" w:hAnsi="Calibri Light" w:cs="Calibri Light"/>
                <w:sz w:val="21"/>
                <w:szCs w:val="21"/>
              </w:rPr>
              <w:t> </w:t>
            </w:r>
          </w:p>
          <w:p w14:paraId="17943A39" w14:textId="77777777" w:rsidR="00B3425E" w:rsidRPr="00CC0E60" w:rsidRDefault="00B3425E" w:rsidP="00B3425E">
            <w:pPr>
              <w:numPr>
                <w:ilvl w:val="0"/>
                <w:numId w:val="35"/>
              </w:numPr>
              <w:spacing w:after="0" w:line="240" w:lineRule="auto"/>
              <w:ind w:left="39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Annexes</w:t>
            </w:r>
            <w:r w:rsidRPr="00CC0E60">
              <w:rPr>
                <w:rFonts w:ascii="Calibri Light" w:hAnsi="Calibri Light" w:cs="Calibri Light"/>
                <w:sz w:val="21"/>
                <w:szCs w:val="21"/>
              </w:rPr>
              <w:t> </w:t>
            </w:r>
          </w:p>
          <w:p w14:paraId="2C8A5834" w14:textId="77777777" w:rsidR="00B3425E" w:rsidRPr="00CC0E60" w:rsidRDefault="00B3425E" w:rsidP="00B3425E">
            <w:pPr>
              <w:numPr>
                <w:ilvl w:val="0"/>
                <w:numId w:val="36"/>
              </w:numPr>
              <w:spacing w:after="0" w:line="240" w:lineRule="auto"/>
              <w:ind w:left="114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Questionnaires developed by the consultant and used for the evaluation</w:t>
            </w:r>
            <w:r w:rsidRPr="00CC0E60">
              <w:rPr>
                <w:rFonts w:ascii="Calibri Light" w:hAnsi="Calibri Light" w:cs="Calibri Light"/>
                <w:sz w:val="21"/>
                <w:szCs w:val="21"/>
              </w:rPr>
              <w:t> </w:t>
            </w:r>
          </w:p>
          <w:p w14:paraId="52667EE8" w14:textId="77777777" w:rsidR="00B3425E" w:rsidRPr="00CC0E60" w:rsidRDefault="00B3425E" w:rsidP="00B3425E">
            <w:pPr>
              <w:numPr>
                <w:ilvl w:val="0"/>
                <w:numId w:val="37"/>
              </w:numPr>
              <w:spacing w:after="0" w:line="240" w:lineRule="auto"/>
              <w:ind w:left="114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List of persons interviewed, summary interview and mission reports</w:t>
            </w:r>
            <w:r w:rsidRPr="00CC0E60">
              <w:rPr>
                <w:rFonts w:ascii="Calibri Light" w:hAnsi="Calibri Light" w:cs="Calibri Light"/>
                <w:sz w:val="21"/>
                <w:szCs w:val="21"/>
              </w:rPr>
              <w:t> </w:t>
            </w:r>
          </w:p>
          <w:p w14:paraId="411F7714" w14:textId="77777777" w:rsidR="00B3425E" w:rsidRPr="00CC0E60" w:rsidRDefault="00B3425E" w:rsidP="00B3425E">
            <w:pPr>
              <w:numPr>
                <w:ilvl w:val="0"/>
                <w:numId w:val="38"/>
              </w:numPr>
              <w:spacing w:after="0" w:line="240" w:lineRule="auto"/>
              <w:ind w:left="114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Any other relevant material that supports evaluation findings and recommendations    </w:t>
            </w:r>
            <w:r w:rsidRPr="00CC0E60">
              <w:rPr>
                <w:rFonts w:ascii="Calibri Light" w:hAnsi="Calibri Light" w:cs="Calibri Light"/>
                <w:sz w:val="21"/>
                <w:szCs w:val="21"/>
              </w:rPr>
              <w:t> </w:t>
            </w:r>
          </w:p>
          <w:p w14:paraId="6F280A36" w14:textId="77777777" w:rsidR="00B3425E" w:rsidRPr="00CC0E60" w:rsidRDefault="00B3425E" w:rsidP="00B3425E">
            <w:pPr>
              <w:numPr>
                <w:ilvl w:val="0"/>
                <w:numId w:val="39"/>
              </w:numPr>
              <w:spacing w:after="0" w:line="240" w:lineRule="auto"/>
              <w:ind w:left="114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List of documents reviewed</w:t>
            </w:r>
            <w:r w:rsidRPr="00CC0E60">
              <w:rPr>
                <w:rFonts w:ascii="Calibri Light" w:hAnsi="Calibri Light" w:cs="Calibri Light"/>
                <w:sz w:val="21"/>
                <w:szCs w:val="21"/>
              </w:rPr>
              <w:t> </w:t>
            </w:r>
          </w:p>
          <w:p w14:paraId="6E1CB28D" w14:textId="77777777" w:rsidR="00B3425E" w:rsidRPr="00CC0E60" w:rsidRDefault="00B3425E" w:rsidP="00B3425E">
            <w:pPr>
              <w:spacing w:after="0" w:line="240" w:lineRule="auto"/>
              <w:textAlignment w:val="baseline"/>
              <w:rPr>
                <w:rFonts w:ascii="Calibri Light" w:hAnsi="Calibri Light" w:cs="Calibri Light"/>
                <w:sz w:val="21"/>
                <w:szCs w:val="21"/>
              </w:rPr>
            </w:pPr>
          </w:p>
          <w:p w14:paraId="5DFAABA7" w14:textId="77777777" w:rsidR="00B3425E" w:rsidRPr="00CC0E60" w:rsidRDefault="00B3425E" w:rsidP="00B3425E">
            <w:pPr>
              <w:spacing w:after="0" w:line="240" w:lineRule="auto"/>
              <w:textAlignment w:val="baseline"/>
              <w:rPr>
                <w:rFonts w:ascii="Calibri Light" w:hAnsi="Calibri Light" w:cs="Calibri Light"/>
                <w:sz w:val="21"/>
                <w:szCs w:val="21"/>
              </w:rPr>
            </w:pPr>
            <w:bookmarkStart w:id="2" w:name="_Hlk73534646"/>
            <w:r w:rsidRPr="00CC0E60">
              <w:rPr>
                <w:rFonts w:ascii="Calibri Light" w:hAnsi="Calibri Light" w:cs="Calibri Light"/>
                <w:sz w:val="21"/>
                <w:szCs w:val="21"/>
              </w:rPr>
              <w:t>The final report will be shared with the Co-Chairs of the Joint Programme before public release on the UNDP and DPPA websites as well as the Peace Infrastructure Portal.</w:t>
            </w:r>
          </w:p>
          <w:bookmarkEnd w:id="2"/>
          <w:p w14:paraId="74981D2D" w14:textId="77777777" w:rsidR="00B3425E" w:rsidRPr="00CC0E60" w:rsidRDefault="00B3425E" w:rsidP="00B3425E">
            <w:pPr>
              <w:spacing w:after="0" w:line="240" w:lineRule="auto"/>
              <w:ind w:left="1500"/>
              <w:textAlignment w:val="baseline"/>
              <w:rPr>
                <w:rFonts w:ascii="Calibri Light" w:hAnsi="Calibri Light" w:cs="Calibri Light"/>
                <w:sz w:val="24"/>
                <w:szCs w:val="24"/>
              </w:rPr>
            </w:pPr>
            <w:r w:rsidRPr="00CC0E60">
              <w:rPr>
                <w:rFonts w:ascii="Calibri Light" w:hAnsi="Calibri Light" w:cs="Calibri Light"/>
                <w:sz w:val="21"/>
                <w:szCs w:val="21"/>
              </w:rPr>
              <w:t> </w:t>
            </w:r>
          </w:p>
          <w:p w14:paraId="0AA43CB0" w14:textId="77777777" w:rsidR="00B3425E" w:rsidRPr="00CC0E60" w:rsidRDefault="00B3425E" w:rsidP="00B3425E">
            <w:pPr>
              <w:spacing w:after="0" w:line="240" w:lineRule="auto"/>
              <w:textAlignment w:val="baseline"/>
              <w:rPr>
                <w:rFonts w:ascii="Calibri Light" w:hAnsi="Calibri Light" w:cs="Calibri Light"/>
                <w:sz w:val="24"/>
                <w:szCs w:val="24"/>
              </w:rPr>
            </w:pPr>
            <w:r w:rsidRPr="00CC0E60">
              <w:rPr>
                <w:rFonts w:ascii="Calibri Light" w:hAnsi="Calibri Light" w:cs="Calibri Light"/>
                <w:b/>
                <w:bCs/>
                <w:sz w:val="21"/>
                <w:szCs w:val="21"/>
                <w:lang w:val="en-GB"/>
              </w:rPr>
              <w:t>Management Arrangements and Reporting</w:t>
            </w:r>
            <w:r w:rsidRPr="00CC0E60">
              <w:rPr>
                <w:rFonts w:ascii="Calibri Light" w:hAnsi="Calibri Light" w:cs="Calibri Light"/>
                <w:sz w:val="21"/>
                <w:szCs w:val="21"/>
              </w:rPr>
              <w:t> </w:t>
            </w:r>
          </w:p>
          <w:p w14:paraId="59B8F0CC" w14:textId="60447326" w:rsidR="00B3425E" w:rsidRPr="00CC0E60" w:rsidRDefault="00B3425E" w:rsidP="00B3425E">
            <w:pPr>
              <w:spacing w:after="0" w:line="240" w:lineRule="auto"/>
              <w:jc w:val="both"/>
              <w:textAlignment w:val="baseline"/>
              <w:rPr>
                <w:rFonts w:ascii="Calibri Light" w:hAnsi="Calibri Light" w:cs="Calibri Light"/>
                <w:sz w:val="21"/>
                <w:szCs w:val="21"/>
              </w:rPr>
            </w:pPr>
            <w:r w:rsidRPr="00CC0E60">
              <w:rPr>
                <w:rFonts w:ascii="Calibri Light" w:hAnsi="Calibri Light" w:cs="Calibri Light"/>
                <w:sz w:val="21"/>
                <w:szCs w:val="21"/>
                <w:lang w:val="en-GB"/>
              </w:rPr>
              <w:t>The </w:t>
            </w:r>
            <w:r w:rsidR="00D87D62" w:rsidRPr="00CC0E60">
              <w:rPr>
                <w:rFonts w:ascii="Calibri Light" w:hAnsi="Calibri Light" w:cs="Calibri Light"/>
                <w:sz w:val="21"/>
                <w:szCs w:val="21"/>
                <w:lang w:val="en-GB"/>
              </w:rPr>
              <w:t xml:space="preserve">evaluation specialist </w:t>
            </w:r>
            <w:r w:rsidRPr="00CC0E60">
              <w:rPr>
                <w:rFonts w:ascii="Calibri Light" w:hAnsi="Calibri Light" w:cs="Calibri Light"/>
                <w:sz w:val="21"/>
                <w:szCs w:val="21"/>
                <w:lang w:val="en-GB"/>
              </w:rPr>
              <w:t xml:space="preserve">will </w:t>
            </w:r>
            <w:r w:rsidR="00140B67">
              <w:rPr>
                <w:rFonts w:ascii="Calibri Light" w:hAnsi="Calibri Light" w:cs="Calibri Light"/>
                <w:sz w:val="21"/>
                <w:szCs w:val="21"/>
                <w:lang w:val="en-GB"/>
              </w:rPr>
              <w:t xml:space="preserve">work with the senior evaluation specialist, </w:t>
            </w:r>
            <w:r w:rsidRPr="00CC0E60">
              <w:rPr>
                <w:rFonts w:ascii="Calibri Light" w:hAnsi="Calibri Light" w:cs="Calibri Light"/>
                <w:sz w:val="21"/>
                <w:szCs w:val="21"/>
                <w:lang w:val="en-GB"/>
              </w:rPr>
              <w:t>report to the Joint Programme’s M&amp;E and Programme Specialist and liaise with the whole Joint Programme team during the assignment.</w:t>
            </w:r>
            <w:r w:rsidRPr="00CC0E60">
              <w:rPr>
                <w:rFonts w:ascii="Calibri Light" w:hAnsi="Calibri Light" w:cs="Calibri Light"/>
                <w:sz w:val="21"/>
                <w:szCs w:val="21"/>
              </w:rPr>
              <w:t> </w:t>
            </w:r>
          </w:p>
          <w:p w14:paraId="26FA992E" w14:textId="77777777" w:rsidR="00B3425E" w:rsidRPr="00CC0E60" w:rsidRDefault="00B3425E" w:rsidP="00B3425E">
            <w:pPr>
              <w:spacing w:after="0" w:line="240" w:lineRule="auto"/>
              <w:jc w:val="both"/>
              <w:textAlignment w:val="baseline"/>
              <w:rPr>
                <w:rFonts w:ascii="Calibri Light" w:hAnsi="Calibri Light" w:cs="Calibri Light"/>
                <w:sz w:val="24"/>
                <w:szCs w:val="24"/>
              </w:rPr>
            </w:pPr>
          </w:p>
          <w:p w14:paraId="76D32FBB" w14:textId="77777777" w:rsidR="00B3425E" w:rsidRPr="00CC0E60" w:rsidRDefault="00B3425E" w:rsidP="00B3425E">
            <w:pPr>
              <w:spacing w:after="0" w:line="240" w:lineRule="auto"/>
              <w:textAlignment w:val="baseline"/>
              <w:rPr>
                <w:rFonts w:ascii="Calibri Light" w:hAnsi="Calibri Light" w:cs="Calibri Light"/>
                <w:b/>
                <w:bCs/>
                <w:sz w:val="21"/>
                <w:szCs w:val="21"/>
                <w:lang w:val="en-GB"/>
              </w:rPr>
            </w:pPr>
            <w:r w:rsidRPr="00CC0E60">
              <w:rPr>
                <w:rFonts w:ascii="Calibri Light" w:hAnsi="Calibri Light" w:cs="Calibri Light"/>
                <w:b/>
                <w:bCs/>
                <w:sz w:val="21"/>
                <w:szCs w:val="21"/>
                <w:lang w:val="en-GB"/>
              </w:rPr>
              <w:t>Duty Station and travel</w:t>
            </w:r>
          </w:p>
          <w:p w14:paraId="1EDB17B7" w14:textId="611CFCB1" w:rsidR="00B3425E" w:rsidRPr="00CC0E60" w:rsidRDefault="00B3425E" w:rsidP="00B3425E">
            <w:p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 xml:space="preserve">The consultancy will be home-based, with missions to three countries selected in consultation with the Joint Programme team (dependent on COVID-19 travel restrictions and UN Guidance). Any necessary missions undertaken to deliver these outputs must be at the request of the Joint Programme team. </w:t>
            </w:r>
            <w:r w:rsidR="00CC0E60" w:rsidRPr="00CC0E60">
              <w:rPr>
                <w:rFonts w:ascii="Calibri Light" w:hAnsi="Calibri Light" w:cs="Calibri Light"/>
                <w:sz w:val="21"/>
                <w:szCs w:val="21"/>
                <w:lang w:val="en-GB"/>
              </w:rPr>
              <w:t>M</w:t>
            </w:r>
            <w:r w:rsidR="008D4B36" w:rsidRPr="00CC0E60">
              <w:rPr>
                <w:rFonts w:ascii="Calibri Light" w:hAnsi="Calibri Light" w:cs="Calibri Light"/>
                <w:sz w:val="21"/>
                <w:szCs w:val="21"/>
                <w:lang w:val="en-GB"/>
              </w:rPr>
              <w:t xml:space="preserve">ission travel will </w:t>
            </w:r>
            <w:r w:rsidR="00CC0E60" w:rsidRPr="00CC0E60">
              <w:rPr>
                <w:rFonts w:ascii="Calibri Light" w:hAnsi="Calibri Light" w:cs="Calibri Light"/>
                <w:sz w:val="21"/>
                <w:szCs w:val="21"/>
                <w:lang w:val="en-GB"/>
              </w:rPr>
              <w:t xml:space="preserve">be </w:t>
            </w:r>
            <w:r w:rsidR="008D4B36" w:rsidRPr="00CC0E60">
              <w:rPr>
                <w:rFonts w:ascii="Calibri Light" w:hAnsi="Calibri Light" w:cs="Calibri Light"/>
                <w:sz w:val="21"/>
                <w:szCs w:val="21"/>
                <w:lang w:val="en-GB"/>
              </w:rPr>
              <w:t xml:space="preserve">managed by UNDP separately and financial proposals should exclude the cost of travel. </w:t>
            </w:r>
            <w:r w:rsidRPr="00CC0E60">
              <w:rPr>
                <w:rFonts w:ascii="Calibri Light" w:hAnsi="Calibri Light" w:cs="Calibri Light"/>
                <w:sz w:val="21"/>
                <w:szCs w:val="21"/>
                <w:lang w:val="en-GB"/>
              </w:rPr>
              <w:t>In addition:</w:t>
            </w:r>
          </w:p>
          <w:p w14:paraId="562987D8" w14:textId="77777777" w:rsidR="00B3425E" w:rsidRPr="00CC0E60" w:rsidRDefault="00B3425E" w:rsidP="00B3425E">
            <w:pPr>
              <w:spacing w:after="0" w:line="240" w:lineRule="auto"/>
              <w:jc w:val="both"/>
              <w:textAlignment w:val="baseline"/>
              <w:rPr>
                <w:rFonts w:ascii="Calibri Light" w:hAnsi="Calibri Light" w:cs="Calibri Light"/>
                <w:sz w:val="21"/>
                <w:szCs w:val="21"/>
                <w:lang w:val="en-GB"/>
              </w:rPr>
            </w:pPr>
          </w:p>
          <w:p w14:paraId="124D446F" w14:textId="77777777" w:rsidR="00B3425E" w:rsidRPr="00CC0E60" w:rsidRDefault="00B3425E" w:rsidP="00A06F84">
            <w:pPr>
              <w:pStyle w:val="ListParagraph"/>
              <w:numPr>
                <w:ilvl w:val="0"/>
                <w:numId w:val="40"/>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The BSAFE course must be successfully completed prior to commencement of UNDP official travel.</w:t>
            </w:r>
          </w:p>
          <w:p w14:paraId="39471D6F" w14:textId="77777777" w:rsidR="00B3425E" w:rsidRPr="00CC0E60" w:rsidRDefault="00B3425E" w:rsidP="00A06F84">
            <w:pPr>
              <w:pStyle w:val="ListParagraph"/>
              <w:numPr>
                <w:ilvl w:val="0"/>
                <w:numId w:val="40"/>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The selected candidate is responsible for ensuring that s/he has the necessary vaccinations/inoculations when travelling to certain countries, as designated by the UN Medical Director.</w:t>
            </w:r>
          </w:p>
          <w:p w14:paraId="7840ED42" w14:textId="77777777" w:rsidR="00B3425E" w:rsidRPr="00CC0E60" w:rsidRDefault="00B3425E" w:rsidP="00A06F84">
            <w:pPr>
              <w:pStyle w:val="ListParagraph"/>
              <w:numPr>
                <w:ilvl w:val="0"/>
                <w:numId w:val="40"/>
              </w:numPr>
              <w:spacing w:after="0" w:line="240" w:lineRule="auto"/>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The selected candidate is responsible for obtaining any visas needed in connection with travel, with the necessary support from UNDP.</w:t>
            </w:r>
          </w:p>
          <w:p w14:paraId="3A820E71" w14:textId="422218BD" w:rsidR="00B3425E" w:rsidRPr="00CC0E60" w:rsidRDefault="00B3425E" w:rsidP="00A06F84">
            <w:pPr>
              <w:pStyle w:val="ListParagraph"/>
              <w:numPr>
                <w:ilvl w:val="0"/>
                <w:numId w:val="40"/>
              </w:numPr>
              <w:rPr>
                <w:rFonts w:ascii="Calibri Light" w:hAnsi="Calibri Light" w:cs="Calibri Light"/>
              </w:rPr>
            </w:pPr>
            <w:r w:rsidRPr="00CC0E60">
              <w:rPr>
                <w:rFonts w:ascii="Calibri Light" w:hAnsi="Calibri Light" w:cs="Calibri Light"/>
                <w:sz w:val="21"/>
                <w:szCs w:val="21"/>
                <w:lang w:val="en-GB"/>
              </w:rPr>
              <w:t xml:space="preserve">Consultants are required to comply with the UN security directives set forth under </w:t>
            </w:r>
            <w:hyperlink r:id="rId11" w:history="1">
              <w:r w:rsidR="00DB4349" w:rsidRPr="00CC0E60">
                <w:rPr>
                  <w:rStyle w:val="Hyperlink"/>
                  <w:rFonts w:ascii="Calibri Light" w:hAnsi="Calibri Light" w:cs="Calibri Light"/>
                  <w:sz w:val="21"/>
                  <w:szCs w:val="21"/>
                  <w:lang w:val="en-GB"/>
                </w:rPr>
                <w:t>https://dss.un.org/dssweb</w:t>
              </w:r>
            </w:hyperlink>
          </w:p>
          <w:p w14:paraId="277A3F47" w14:textId="7C16A93A" w:rsidR="00B3425E" w:rsidRPr="00CC0E60" w:rsidRDefault="00B3425E" w:rsidP="00B3425E">
            <w:pPr>
              <w:pStyle w:val="ListParagraph"/>
              <w:jc w:val="both"/>
              <w:rPr>
                <w:rFonts w:ascii="Calibri Light" w:hAnsi="Calibri Light" w:cs="Calibri Light"/>
              </w:rPr>
            </w:pPr>
          </w:p>
        </w:tc>
      </w:tr>
    </w:tbl>
    <w:p w14:paraId="0DA42BDF" w14:textId="77777777" w:rsidR="00E12AB3" w:rsidRPr="00CC0E60" w:rsidRDefault="00E12AB3" w:rsidP="00CA793B">
      <w:pPr>
        <w:spacing w:after="0" w:line="240" w:lineRule="auto"/>
        <w:rPr>
          <w:rFonts w:ascii="Calibri Light" w:hAnsi="Calibri Light" w:cs="Calibri Light"/>
          <w:b/>
        </w:rPr>
      </w:pPr>
    </w:p>
    <w:p w14:paraId="0B86BD66" w14:textId="23B11378" w:rsidR="00D0130F" w:rsidRPr="00CC0E60" w:rsidRDefault="00D0130F" w:rsidP="00D0130F">
      <w:pPr>
        <w:pStyle w:val="ListParagraph"/>
        <w:numPr>
          <w:ilvl w:val="0"/>
          <w:numId w:val="8"/>
        </w:numPr>
        <w:tabs>
          <w:tab w:val="left" w:pos="360"/>
          <w:tab w:val="left" w:pos="1410"/>
        </w:tabs>
        <w:spacing w:after="0" w:line="240" w:lineRule="auto"/>
        <w:ind w:left="360"/>
        <w:rPr>
          <w:rFonts w:ascii="Calibri Light" w:hAnsi="Calibri Light" w:cs="Calibri Light"/>
          <w:b/>
        </w:rPr>
      </w:pPr>
      <w:r w:rsidRPr="00CC0E60">
        <w:rPr>
          <w:rFonts w:ascii="Calibri Light" w:hAnsi="Calibri Light" w:cs="Calibri Light"/>
          <w:b/>
        </w:rPr>
        <w:t>Competencies</w:t>
      </w:r>
    </w:p>
    <w:p w14:paraId="11EE9DCE" w14:textId="77777777" w:rsidR="003215C1" w:rsidRPr="00CC0E60" w:rsidRDefault="003215C1" w:rsidP="003215C1">
      <w:pPr>
        <w:tabs>
          <w:tab w:val="left" w:pos="1410"/>
        </w:tabs>
        <w:spacing w:after="0" w:line="240" w:lineRule="auto"/>
        <w:jc w:val="both"/>
        <w:rPr>
          <w:rFonts w:ascii="Calibri Light" w:hAnsi="Calibri Light" w:cs="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E2B89" w:rsidRPr="00CC0E60" w14:paraId="33BF266D" w14:textId="77777777" w:rsidTr="005D5C91">
        <w:tc>
          <w:tcPr>
            <w:tcW w:w="9350" w:type="dxa"/>
            <w:shd w:val="clear" w:color="auto" w:fill="auto"/>
          </w:tcPr>
          <w:p w14:paraId="1CC16506" w14:textId="77777777" w:rsidR="002E2B89" w:rsidRPr="00CC0E60" w:rsidRDefault="002E2B89" w:rsidP="002E2B89">
            <w:pPr>
              <w:spacing w:after="0" w:line="240" w:lineRule="auto"/>
              <w:textAlignment w:val="baseline"/>
              <w:rPr>
                <w:rFonts w:ascii="Calibri Light" w:hAnsi="Calibri Light" w:cs="Calibri Light"/>
                <w:sz w:val="21"/>
                <w:szCs w:val="21"/>
                <w:lang w:val="en-GB"/>
              </w:rPr>
            </w:pPr>
          </w:p>
          <w:p w14:paraId="75C22154" w14:textId="6C5BE732" w:rsidR="002E2B89" w:rsidRPr="00CC0E60" w:rsidRDefault="002E2B89" w:rsidP="002E2B89">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Substantive and technical expertise:</w:t>
            </w:r>
            <w:r w:rsidRPr="00CC0E60">
              <w:rPr>
                <w:rFonts w:ascii="Calibri Light" w:hAnsi="Calibri Light" w:cs="Calibri Light"/>
                <w:sz w:val="21"/>
                <w:szCs w:val="21"/>
              </w:rPr>
              <w:t> </w:t>
            </w:r>
          </w:p>
          <w:p w14:paraId="33857BAB" w14:textId="2BAB8FE4"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Substantive expertise on peace and security, development, conflict prevention and peacebuilding. </w:t>
            </w:r>
          </w:p>
          <w:p w14:paraId="22E6152E" w14:textId="77777777"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Knowledge of assessment methodologies and tools, ability to apply practical experience in planning, monitoring, evaluating; </w:t>
            </w:r>
          </w:p>
          <w:p w14:paraId="6FC7592E" w14:textId="2BE12C1E"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Good understanding of UN programming modalities, particularly in crisis and post-conflict settings. </w:t>
            </w:r>
          </w:p>
          <w:p w14:paraId="4DB520E3" w14:textId="193BAB3E"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Demonstrated expertise on gender and the women, peace and security agenda. </w:t>
            </w:r>
          </w:p>
          <w:p w14:paraId="38BB82F3" w14:textId="77777777"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Strongly proactive in problem-solving and producing recommendations; </w:t>
            </w:r>
          </w:p>
          <w:p w14:paraId="0C9B7FFE" w14:textId="77777777"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Ability to manage confidential and politically sensitive issues, in a responsible way, and in accordance with protocols. </w:t>
            </w:r>
          </w:p>
          <w:p w14:paraId="4489F356" w14:textId="77777777" w:rsidR="002E2B89" w:rsidRPr="00CC0E60" w:rsidRDefault="002E2B89" w:rsidP="002E2B89">
            <w:pPr>
              <w:spacing w:after="0" w:line="240" w:lineRule="auto"/>
              <w:ind w:left="630"/>
              <w:textAlignment w:val="baseline"/>
              <w:rPr>
                <w:rFonts w:ascii="Calibri Light" w:hAnsi="Calibri Light" w:cs="Calibri Light"/>
                <w:sz w:val="24"/>
                <w:szCs w:val="24"/>
              </w:rPr>
            </w:pPr>
            <w:r w:rsidRPr="00CC0E60">
              <w:rPr>
                <w:rFonts w:ascii="Calibri Light" w:hAnsi="Calibri Light" w:cs="Calibri Light"/>
                <w:sz w:val="21"/>
                <w:szCs w:val="21"/>
              </w:rPr>
              <w:t> </w:t>
            </w:r>
          </w:p>
          <w:p w14:paraId="7B490FB1" w14:textId="77777777" w:rsidR="002E2B89" w:rsidRPr="00CC0E60" w:rsidRDefault="002E2B89" w:rsidP="002E2B89">
            <w:pPr>
              <w:spacing w:after="0" w:line="240" w:lineRule="auto"/>
              <w:textAlignment w:val="baseline"/>
              <w:rPr>
                <w:rFonts w:ascii="Calibri Light" w:hAnsi="Calibri Light" w:cs="Calibri Light"/>
                <w:sz w:val="24"/>
                <w:szCs w:val="24"/>
              </w:rPr>
            </w:pPr>
            <w:r w:rsidRPr="00CC0E60">
              <w:rPr>
                <w:rFonts w:ascii="Calibri Light" w:hAnsi="Calibri Light" w:cs="Calibri Light"/>
                <w:sz w:val="21"/>
                <w:szCs w:val="21"/>
                <w:lang w:val="en-GB"/>
              </w:rPr>
              <w:t>Interpersonal and communication skills:</w:t>
            </w:r>
            <w:r w:rsidRPr="00CC0E60">
              <w:rPr>
                <w:rFonts w:ascii="Calibri Light" w:hAnsi="Calibri Light" w:cs="Calibri Light"/>
                <w:sz w:val="21"/>
                <w:szCs w:val="21"/>
              </w:rPr>
              <w:t> </w:t>
            </w:r>
          </w:p>
          <w:p w14:paraId="3CEBF741" w14:textId="77777777"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Strong communication skills and proven ability to collaborate between different actors.</w:t>
            </w:r>
          </w:p>
          <w:p w14:paraId="43795F7D" w14:textId="77777777"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Strong ability to manage, facilitate, and engage in discussions with multiple stakeholders in a formal setting, seeking to encourage participation in an open and collegial environment. </w:t>
            </w:r>
          </w:p>
          <w:p w14:paraId="22512750" w14:textId="77777777" w:rsidR="002E2B89" w:rsidRPr="00CC0E60" w:rsidRDefault="002E2B89" w:rsidP="002E2B89">
            <w:pPr>
              <w:pStyle w:val="ListParagraph"/>
              <w:numPr>
                <w:ilvl w:val="0"/>
                <w:numId w:val="40"/>
              </w:numPr>
              <w:spacing w:after="0" w:line="240" w:lineRule="auto"/>
              <w:jc w:val="both"/>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Ability to use tact and sensitivity when delivering sensitive information or resolving delicate situations </w:t>
            </w:r>
          </w:p>
          <w:p w14:paraId="1E5DE6EE" w14:textId="77777777" w:rsidR="002E2B89" w:rsidRPr="00CC0E60" w:rsidRDefault="002E2B89" w:rsidP="002E2B89">
            <w:pPr>
              <w:numPr>
                <w:ilvl w:val="0"/>
                <w:numId w:val="41"/>
              </w:numPr>
              <w:spacing w:after="0" w:line="240" w:lineRule="auto"/>
              <w:ind w:left="390" w:firstLine="0"/>
              <w:textAlignment w:val="baseline"/>
              <w:rPr>
                <w:rFonts w:ascii="Calibri Light" w:hAnsi="Calibri Light" w:cs="Calibri Light"/>
                <w:sz w:val="21"/>
                <w:szCs w:val="21"/>
              </w:rPr>
            </w:pPr>
            <w:r w:rsidRPr="00CC0E60">
              <w:rPr>
                <w:rFonts w:ascii="Calibri Light" w:hAnsi="Calibri Light" w:cs="Calibri Light"/>
                <w:sz w:val="21"/>
                <w:szCs w:val="21"/>
                <w:lang w:val="en-GB"/>
              </w:rPr>
              <w:t>Openness to change and ability to manage complexities;</w:t>
            </w:r>
            <w:r w:rsidRPr="00CC0E60">
              <w:rPr>
                <w:rFonts w:ascii="Calibri Light" w:hAnsi="Calibri Light" w:cs="Calibri Light"/>
                <w:sz w:val="21"/>
                <w:szCs w:val="21"/>
              </w:rPr>
              <w:t> </w:t>
            </w:r>
          </w:p>
          <w:p w14:paraId="2F24D9AA" w14:textId="2272971D" w:rsidR="002E2B89" w:rsidRPr="00CC0E60" w:rsidRDefault="002E2B89" w:rsidP="002E2B89">
            <w:pPr>
              <w:spacing w:after="0" w:line="240" w:lineRule="auto"/>
              <w:jc w:val="both"/>
              <w:rPr>
                <w:rFonts w:ascii="Calibri Light" w:hAnsi="Calibri Light" w:cs="Calibri Light"/>
              </w:rPr>
            </w:pPr>
          </w:p>
        </w:tc>
      </w:tr>
    </w:tbl>
    <w:p w14:paraId="3D4CCCA6" w14:textId="77777777" w:rsidR="003215C1" w:rsidRPr="00CC0E60" w:rsidRDefault="003215C1" w:rsidP="003215C1">
      <w:pPr>
        <w:spacing w:after="0" w:line="240" w:lineRule="auto"/>
        <w:rPr>
          <w:rFonts w:ascii="Calibri Light" w:hAnsi="Calibri Light" w:cs="Calibri Light"/>
        </w:rPr>
      </w:pPr>
    </w:p>
    <w:p w14:paraId="6E70AA27" w14:textId="0FDC1348" w:rsidR="002223E0" w:rsidRPr="00CC0E60" w:rsidRDefault="003215C1" w:rsidP="00C7468B">
      <w:pPr>
        <w:pStyle w:val="ListParagraph"/>
        <w:numPr>
          <w:ilvl w:val="0"/>
          <w:numId w:val="8"/>
        </w:numPr>
        <w:tabs>
          <w:tab w:val="left" w:pos="360"/>
          <w:tab w:val="left" w:pos="1410"/>
        </w:tabs>
        <w:spacing w:after="0" w:line="240" w:lineRule="auto"/>
        <w:ind w:left="360"/>
        <w:rPr>
          <w:rFonts w:ascii="Calibri Light" w:hAnsi="Calibri Light" w:cs="Calibri Light"/>
          <w:b/>
        </w:rPr>
      </w:pPr>
      <w:r w:rsidRPr="00CC0E60">
        <w:rPr>
          <w:rFonts w:ascii="Calibri Light" w:hAnsi="Calibri Light" w:cs="Calibri Light"/>
          <w:b/>
        </w:rPr>
        <w:t xml:space="preserve">Required Skills and Experience </w:t>
      </w:r>
    </w:p>
    <w:p w14:paraId="733C8862" w14:textId="77777777" w:rsidR="00AA720F" w:rsidRPr="00CC0E60" w:rsidRDefault="00AA720F" w:rsidP="00CA793B">
      <w:pPr>
        <w:spacing w:after="0" w:line="240" w:lineRule="auto"/>
        <w:rPr>
          <w:rFonts w:ascii="Calibri Light" w:hAnsi="Calibri Light" w:cs="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B7B62" w:rsidRPr="00CC0E60" w14:paraId="48A8C2E8" w14:textId="77777777" w:rsidTr="00282E69">
        <w:tc>
          <w:tcPr>
            <w:tcW w:w="9350" w:type="dxa"/>
            <w:shd w:val="clear" w:color="auto" w:fill="auto"/>
          </w:tcPr>
          <w:p w14:paraId="3BDA8036" w14:textId="3BCF2AB4" w:rsidR="00D711B2" w:rsidRPr="00AF17E4" w:rsidRDefault="003215C1" w:rsidP="00CC0E60">
            <w:pPr>
              <w:spacing w:after="0" w:line="240" w:lineRule="auto"/>
              <w:jc w:val="both"/>
              <w:rPr>
                <w:rFonts w:ascii="Calibri Light" w:hAnsi="Calibri Light" w:cs="Calibri Light"/>
                <w:u w:val="single"/>
              </w:rPr>
            </w:pPr>
            <w:r w:rsidRPr="00AF17E4">
              <w:rPr>
                <w:rFonts w:ascii="Calibri Light" w:hAnsi="Calibri Light" w:cs="Calibri Light"/>
                <w:u w:val="single"/>
              </w:rPr>
              <w:t>Academic qualifications</w:t>
            </w:r>
            <w:r w:rsidR="0083641B" w:rsidRPr="00AF17E4">
              <w:rPr>
                <w:rFonts w:ascii="Calibri Light" w:hAnsi="Calibri Light" w:cs="Calibri Light"/>
                <w:u w:val="single"/>
              </w:rPr>
              <w:t>:</w:t>
            </w:r>
          </w:p>
          <w:p w14:paraId="15A603C6" w14:textId="77777777" w:rsidR="00CC0E60" w:rsidRPr="00AF17E4" w:rsidRDefault="00CC0E60" w:rsidP="00CC0E60">
            <w:pPr>
              <w:spacing w:after="0" w:line="240" w:lineRule="auto"/>
              <w:jc w:val="both"/>
              <w:rPr>
                <w:rFonts w:ascii="Calibri Light" w:hAnsi="Calibri Light" w:cs="Calibri Light"/>
                <w:u w:val="single"/>
              </w:rPr>
            </w:pPr>
          </w:p>
          <w:p w14:paraId="6D63D81E" w14:textId="2D83FF00" w:rsidR="00D711B2" w:rsidRPr="00AF17E4" w:rsidRDefault="00D711B2" w:rsidP="00D711B2">
            <w:pPr>
              <w:pStyle w:val="ListParagraph"/>
              <w:numPr>
                <w:ilvl w:val="0"/>
                <w:numId w:val="45"/>
              </w:numPr>
              <w:rPr>
                <w:rFonts w:ascii="Calibri Light" w:hAnsi="Calibri Light" w:cs="Calibri Light"/>
              </w:rPr>
            </w:pPr>
            <w:r w:rsidRPr="00AF17E4">
              <w:rPr>
                <w:rFonts w:ascii="Calibri Light" w:hAnsi="Calibri Light" w:cs="Calibri Light"/>
              </w:rPr>
              <w:t xml:space="preserve">A minimum of a master’s degree or equivalent in political science, development studies or other relevant social science. </w:t>
            </w:r>
          </w:p>
          <w:p w14:paraId="2A1C290E" w14:textId="155FC2F3" w:rsidR="008A39C3" w:rsidRPr="00AF17E4" w:rsidRDefault="008A39C3" w:rsidP="008A39C3">
            <w:pPr>
              <w:pStyle w:val="ListParagraph"/>
              <w:spacing w:after="0" w:line="240" w:lineRule="auto"/>
              <w:jc w:val="both"/>
              <w:rPr>
                <w:rFonts w:ascii="Calibri Light" w:hAnsi="Calibri Light" w:cs="Calibri Light"/>
                <w:u w:val="single"/>
              </w:rPr>
            </w:pPr>
          </w:p>
          <w:p w14:paraId="351640AA" w14:textId="01D94CA7" w:rsidR="0065710B" w:rsidRPr="00AF17E4" w:rsidRDefault="00AF5895" w:rsidP="00CA793B">
            <w:pPr>
              <w:spacing w:after="0" w:line="240" w:lineRule="auto"/>
              <w:jc w:val="both"/>
              <w:rPr>
                <w:rFonts w:ascii="Calibri Light" w:hAnsi="Calibri Light" w:cs="Calibri Light"/>
                <w:u w:val="single"/>
              </w:rPr>
            </w:pPr>
            <w:r w:rsidRPr="00AF17E4">
              <w:rPr>
                <w:rFonts w:ascii="Calibri Light" w:hAnsi="Calibri Light" w:cs="Calibri Light"/>
                <w:u w:val="single"/>
              </w:rPr>
              <w:t>Experience</w:t>
            </w:r>
            <w:r w:rsidR="0065710B" w:rsidRPr="00AF17E4">
              <w:rPr>
                <w:rFonts w:ascii="Calibri Light" w:hAnsi="Calibri Light" w:cs="Calibri Light"/>
                <w:u w:val="single"/>
              </w:rPr>
              <w:t>:</w:t>
            </w:r>
          </w:p>
          <w:p w14:paraId="16B44D86" w14:textId="77777777" w:rsidR="003215C1" w:rsidRPr="00AF17E4" w:rsidRDefault="003215C1" w:rsidP="00CA793B">
            <w:pPr>
              <w:spacing w:after="0" w:line="240" w:lineRule="auto"/>
              <w:jc w:val="both"/>
              <w:rPr>
                <w:rFonts w:ascii="Calibri Light" w:hAnsi="Calibri Light" w:cs="Calibri Light"/>
                <w:u w:val="single"/>
              </w:rPr>
            </w:pPr>
          </w:p>
          <w:p w14:paraId="4C47B04F" w14:textId="370F7266" w:rsidR="00D711B2" w:rsidRPr="00AF17E4" w:rsidRDefault="00E0750B" w:rsidP="00D711B2">
            <w:pPr>
              <w:pStyle w:val="ListParagraph"/>
              <w:numPr>
                <w:ilvl w:val="0"/>
                <w:numId w:val="45"/>
              </w:numPr>
              <w:spacing w:after="0" w:line="240" w:lineRule="auto"/>
              <w:jc w:val="both"/>
              <w:rPr>
                <w:rFonts w:ascii="Calibri Light" w:hAnsi="Calibri Light" w:cs="Calibri Light"/>
              </w:rPr>
            </w:pPr>
            <w:bookmarkStart w:id="3" w:name="_Hlk73983268"/>
            <w:r w:rsidRPr="00AF17E4">
              <w:rPr>
                <w:rFonts w:ascii="Calibri Light" w:hAnsi="Calibri Light" w:cs="Calibri Light"/>
              </w:rPr>
              <w:t>A</w:t>
            </w:r>
            <w:r w:rsidR="00D711B2" w:rsidRPr="00AF17E4">
              <w:rPr>
                <w:rFonts w:ascii="Calibri Light" w:hAnsi="Calibri Light" w:cs="Calibri Light"/>
              </w:rPr>
              <w:t>t least 5 years of significant experience in the design, monitoring and evaluation of conflict prevention and peacebuilding programme</w:t>
            </w:r>
            <w:bookmarkEnd w:id="3"/>
            <w:r w:rsidR="00D711B2" w:rsidRPr="00AF17E4">
              <w:rPr>
                <w:rFonts w:ascii="Calibri Light" w:hAnsi="Calibri Light" w:cs="Calibri Light"/>
              </w:rPr>
              <w:t>s; (</w:t>
            </w:r>
            <w:r w:rsidRPr="00AF17E4">
              <w:rPr>
                <w:rFonts w:ascii="Calibri Light" w:hAnsi="Calibri Light" w:cs="Calibri Light"/>
              </w:rPr>
              <w:t>r</w:t>
            </w:r>
            <w:r w:rsidR="00D711B2" w:rsidRPr="00AF17E4">
              <w:rPr>
                <w:rFonts w:ascii="Calibri Light" w:hAnsi="Calibri Light" w:cs="Calibri Light"/>
              </w:rPr>
              <w:t xml:space="preserve">equired) </w:t>
            </w:r>
          </w:p>
          <w:p w14:paraId="7543A33C" w14:textId="27F6F06A" w:rsidR="00D711B2" w:rsidRPr="00AF17E4" w:rsidRDefault="00D711B2" w:rsidP="00D711B2">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t>Technical knowledge and experience in peace and security, development, conflict prevention and peacebuilding</w:t>
            </w:r>
            <w:r w:rsidR="00E0750B" w:rsidRPr="00AF17E4">
              <w:rPr>
                <w:rFonts w:ascii="Calibri Light" w:hAnsi="Calibri Light" w:cs="Calibri Light"/>
              </w:rPr>
              <w:t>;</w:t>
            </w:r>
            <w:r w:rsidRPr="00AF17E4">
              <w:rPr>
                <w:rFonts w:ascii="Calibri Light" w:hAnsi="Calibri Light" w:cs="Calibri Light"/>
              </w:rPr>
              <w:t xml:space="preserve"> (</w:t>
            </w:r>
            <w:r w:rsidR="00A06F84">
              <w:rPr>
                <w:rFonts w:ascii="Calibri Light" w:hAnsi="Calibri Light" w:cs="Calibri Light"/>
              </w:rPr>
              <w:t>required</w:t>
            </w:r>
            <w:r w:rsidRPr="00AF17E4">
              <w:rPr>
                <w:rFonts w:ascii="Calibri Light" w:hAnsi="Calibri Light" w:cs="Calibri Light"/>
              </w:rPr>
              <w:t xml:space="preserve">) </w:t>
            </w:r>
          </w:p>
          <w:p w14:paraId="715D521F" w14:textId="5B4FB7CC" w:rsidR="00E0750B" w:rsidRPr="00AF17E4" w:rsidRDefault="00D711B2" w:rsidP="001A1BBA">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lastRenderedPageBreak/>
              <w:t>Sound understanding of the UN’ mandates and roles in conflict prevention, and familiarity with the work of UNDP, DPPA and/or the Joint UNDP-DPPA Programme</w:t>
            </w:r>
            <w:r w:rsidR="00E0750B" w:rsidRPr="00AF17E4">
              <w:rPr>
                <w:rFonts w:ascii="Calibri Light" w:hAnsi="Calibri Light" w:cs="Calibri Light"/>
              </w:rPr>
              <w:t>; as well as UN programming modalities, particularly in crisis and post-conflict settings; (</w:t>
            </w:r>
            <w:r w:rsidR="00AF17E4" w:rsidRPr="00AF17E4">
              <w:rPr>
                <w:rFonts w:ascii="Calibri Light" w:hAnsi="Calibri Light" w:cs="Calibri Light"/>
              </w:rPr>
              <w:t>desirable</w:t>
            </w:r>
            <w:r w:rsidR="00E0750B" w:rsidRPr="00AF17E4">
              <w:rPr>
                <w:rFonts w:ascii="Calibri Light" w:hAnsi="Calibri Light" w:cs="Calibri Light"/>
              </w:rPr>
              <w:t>)</w:t>
            </w:r>
          </w:p>
          <w:p w14:paraId="50505F70" w14:textId="1EF68560" w:rsidR="00D711B2" w:rsidRPr="00AF17E4" w:rsidRDefault="00D711B2" w:rsidP="00D711B2">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t>Experience</w:t>
            </w:r>
            <w:r w:rsidR="00E0750B" w:rsidRPr="00AF17E4">
              <w:rPr>
                <w:rFonts w:ascii="Calibri Light" w:hAnsi="Calibri Light" w:cs="Calibri Light"/>
              </w:rPr>
              <w:t xml:space="preserve"> </w:t>
            </w:r>
            <w:r w:rsidRPr="00AF17E4">
              <w:rPr>
                <w:rFonts w:ascii="Calibri Light" w:hAnsi="Calibri Light" w:cs="Calibri Light"/>
              </w:rPr>
              <w:t>in analyzing and evaluating gender dimensions of conflict prevention and peacebuilding</w:t>
            </w:r>
            <w:r w:rsidR="00E0750B" w:rsidRPr="00AF17E4">
              <w:rPr>
                <w:rFonts w:ascii="Calibri Light" w:hAnsi="Calibri Light" w:cs="Calibri Light"/>
              </w:rPr>
              <w:t>;</w:t>
            </w:r>
            <w:r w:rsidRPr="00AF17E4">
              <w:rPr>
                <w:rFonts w:ascii="Calibri Light" w:hAnsi="Calibri Light" w:cs="Calibri Light"/>
              </w:rPr>
              <w:t xml:space="preserve"> (</w:t>
            </w:r>
            <w:r w:rsidR="00AF17E4" w:rsidRPr="00AF17E4">
              <w:rPr>
                <w:rFonts w:ascii="Calibri Light" w:hAnsi="Calibri Light" w:cs="Calibri Light"/>
              </w:rPr>
              <w:t>desirable</w:t>
            </w:r>
            <w:r w:rsidR="00A5746F" w:rsidRPr="00AF17E4">
              <w:rPr>
                <w:rFonts w:ascii="Calibri Light" w:hAnsi="Calibri Light" w:cs="Calibri Light"/>
              </w:rPr>
              <w:t>)</w:t>
            </w:r>
          </w:p>
          <w:p w14:paraId="366A3556" w14:textId="7EC26390" w:rsidR="00D711B2" w:rsidRPr="00AF17E4" w:rsidRDefault="00D711B2" w:rsidP="00D711B2">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t>Demonstrable knowledge of results-based management and as well as monitoring and evaluation methodologies and approaches</w:t>
            </w:r>
            <w:r w:rsidR="00E0750B" w:rsidRPr="00AF17E4">
              <w:rPr>
                <w:rFonts w:ascii="Calibri Light" w:hAnsi="Calibri Light" w:cs="Calibri Light"/>
              </w:rPr>
              <w:t>; (</w:t>
            </w:r>
            <w:r w:rsidR="00AF17E4" w:rsidRPr="00AF17E4">
              <w:rPr>
                <w:rFonts w:ascii="Calibri Light" w:hAnsi="Calibri Light" w:cs="Calibri Light"/>
              </w:rPr>
              <w:t>desirable</w:t>
            </w:r>
            <w:r w:rsidR="00E0750B" w:rsidRPr="00AF17E4">
              <w:rPr>
                <w:rFonts w:ascii="Calibri Light" w:hAnsi="Calibri Light" w:cs="Calibri Light"/>
              </w:rPr>
              <w:t>)</w:t>
            </w:r>
          </w:p>
          <w:p w14:paraId="73A2F5CC" w14:textId="15906ED5" w:rsidR="00D711B2" w:rsidRPr="00AF17E4" w:rsidRDefault="00D711B2" w:rsidP="00D711B2">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t>Demonstrable analytical skills and strong drafting skills</w:t>
            </w:r>
            <w:r w:rsidR="00E0750B" w:rsidRPr="00AF17E4">
              <w:rPr>
                <w:rFonts w:ascii="Calibri Light" w:hAnsi="Calibri Light" w:cs="Calibri Light"/>
              </w:rPr>
              <w:t>; (desirable</w:t>
            </w:r>
            <w:r w:rsidR="00A5746F" w:rsidRPr="00AF17E4">
              <w:rPr>
                <w:rFonts w:ascii="Calibri Light" w:hAnsi="Calibri Light" w:cs="Calibri Light"/>
              </w:rPr>
              <w:t xml:space="preserve">) </w:t>
            </w:r>
          </w:p>
          <w:p w14:paraId="54008738" w14:textId="2B2E1513" w:rsidR="00E0750B" w:rsidRPr="00AF17E4" w:rsidRDefault="00E0750B" w:rsidP="00E0750B">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t xml:space="preserve">Excellent interviewing and facilitation skills; (desirable) </w:t>
            </w:r>
          </w:p>
          <w:p w14:paraId="4DBC8A05" w14:textId="4C257A2A" w:rsidR="00D711B2" w:rsidRPr="00AF17E4" w:rsidRDefault="00D711B2" w:rsidP="00D711B2">
            <w:pPr>
              <w:pStyle w:val="ListParagraph"/>
              <w:numPr>
                <w:ilvl w:val="0"/>
                <w:numId w:val="45"/>
              </w:numPr>
              <w:spacing w:after="0" w:line="240" w:lineRule="auto"/>
              <w:jc w:val="both"/>
              <w:rPr>
                <w:rFonts w:ascii="Calibri Light" w:hAnsi="Calibri Light" w:cs="Calibri Light"/>
              </w:rPr>
            </w:pPr>
            <w:r w:rsidRPr="00AF17E4">
              <w:rPr>
                <w:rFonts w:ascii="Calibri Light" w:hAnsi="Calibri Light" w:cs="Calibri Light"/>
              </w:rPr>
              <w:t>Demonstrated strategic thinking and understanding of global context for conflict prevention and recent policy developments and programming at country level</w:t>
            </w:r>
            <w:r w:rsidR="00E0750B" w:rsidRPr="00AF17E4">
              <w:rPr>
                <w:rFonts w:ascii="Calibri Light" w:hAnsi="Calibri Light" w:cs="Calibri Light"/>
              </w:rPr>
              <w:t>. (d</w:t>
            </w:r>
            <w:r w:rsidR="00A5746F" w:rsidRPr="00AF17E4">
              <w:rPr>
                <w:rFonts w:ascii="Calibri Light" w:hAnsi="Calibri Light" w:cs="Calibri Light"/>
              </w:rPr>
              <w:t xml:space="preserve">esirable) </w:t>
            </w:r>
            <w:r w:rsidRPr="00AF17E4">
              <w:rPr>
                <w:rFonts w:ascii="Calibri Light" w:hAnsi="Calibri Light" w:cs="Calibri Light"/>
              </w:rPr>
              <w:t xml:space="preserve"> </w:t>
            </w:r>
          </w:p>
          <w:p w14:paraId="3607AAFC" w14:textId="5F374DC7" w:rsidR="008A39C3" w:rsidRPr="00CC0E60" w:rsidRDefault="008A39C3" w:rsidP="00CA793B">
            <w:pPr>
              <w:spacing w:after="0" w:line="240" w:lineRule="auto"/>
              <w:jc w:val="both"/>
              <w:rPr>
                <w:rFonts w:ascii="Calibri Light" w:hAnsi="Calibri Light" w:cs="Calibri Light"/>
                <w:u w:val="single"/>
              </w:rPr>
            </w:pPr>
          </w:p>
          <w:p w14:paraId="1219789A" w14:textId="349A4DBF" w:rsidR="002E1979" w:rsidRPr="00CC0E60" w:rsidRDefault="002E1979" w:rsidP="00CA793B">
            <w:pPr>
              <w:spacing w:after="0" w:line="240" w:lineRule="auto"/>
              <w:jc w:val="both"/>
              <w:rPr>
                <w:rFonts w:ascii="Calibri Light" w:hAnsi="Calibri Light" w:cs="Calibri Light"/>
                <w:u w:val="single"/>
              </w:rPr>
            </w:pPr>
            <w:r w:rsidRPr="00CC0E60">
              <w:rPr>
                <w:rFonts w:ascii="Calibri Light" w:hAnsi="Calibri Light" w:cs="Calibri Light"/>
                <w:u w:val="single"/>
              </w:rPr>
              <w:t>Language:</w:t>
            </w:r>
          </w:p>
          <w:p w14:paraId="4600353C" w14:textId="77777777" w:rsidR="003215C1" w:rsidRPr="00CC0E60" w:rsidRDefault="003215C1" w:rsidP="00CA793B">
            <w:pPr>
              <w:spacing w:after="0" w:line="240" w:lineRule="auto"/>
              <w:jc w:val="both"/>
              <w:rPr>
                <w:rFonts w:ascii="Calibri Light" w:hAnsi="Calibri Light" w:cs="Calibri Light"/>
                <w:u w:val="single"/>
              </w:rPr>
            </w:pPr>
          </w:p>
          <w:p w14:paraId="105B7A3F" w14:textId="03845EE8" w:rsidR="00764BFA" w:rsidRPr="00CC0E60" w:rsidRDefault="00764BFA" w:rsidP="00A73242">
            <w:pPr>
              <w:pStyle w:val="ListParagraph"/>
              <w:numPr>
                <w:ilvl w:val="0"/>
                <w:numId w:val="30"/>
              </w:numPr>
              <w:spacing w:after="0" w:line="240" w:lineRule="auto"/>
              <w:rPr>
                <w:rFonts w:ascii="Calibri Light" w:hAnsi="Calibri Light" w:cs="Calibri Light"/>
              </w:rPr>
            </w:pPr>
            <w:r w:rsidRPr="00CC0E60">
              <w:rPr>
                <w:rFonts w:ascii="Calibri Light" w:hAnsi="Calibri Light" w:cs="Calibri Light"/>
              </w:rPr>
              <w:t xml:space="preserve">Fluency in written and spoken English is </w:t>
            </w:r>
            <w:r w:rsidR="00D711B2" w:rsidRPr="00CC0E60">
              <w:rPr>
                <w:rFonts w:ascii="Calibri Light" w:hAnsi="Calibri Light" w:cs="Calibri Light"/>
              </w:rPr>
              <w:t>required.</w:t>
            </w:r>
            <w:r w:rsidRPr="00CC0E60">
              <w:rPr>
                <w:rFonts w:ascii="Calibri Light" w:hAnsi="Calibri Light" w:cs="Calibri Light"/>
              </w:rPr>
              <w:t xml:space="preserve"> </w:t>
            </w:r>
          </w:p>
          <w:p w14:paraId="206D6D86" w14:textId="77777777" w:rsidR="00764BFA" w:rsidRPr="00CC0E60" w:rsidRDefault="00764BFA" w:rsidP="00A73242">
            <w:pPr>
              <w:pStyle w:val="ListParagraph"/>
              <w:numPr>
                <w:ilvl w:val="0"/>
                <w:numId w:val="30"/>
              </w:numPr>
              <w:spacing w:after="0" w:line="240" w:lineRule="auto"/>
              <w:rPr>
                <w:rFonts w:ascii="Calibri Light" w:hAnsi="Calibri Light" w:cs="Calibri Light"/>
              </w:rPr>
            </w:pPr>
            <w:r w:rsidRPr="00CC0E60">
              <w:rPr>
                <w:rFonts w:ascii="Calibri Light" w:hAnsi="Calibri Light" w:cs="Calibri Light"/>
              </w:rPr>
              <w:t>Working knowledge of another UN language would be an asset</w:t>
            </w:r>
          </w:p>
          <w:p w14:paraId="32D29F72" w14:textId="77777777" w:rsidR="008A39C3" w:rsidRPr="00CC0E60" w:rsidRDefault="008A39C3" w:rsidP="003215C1">
            <w:pPr>
              <w:spacing w:after="0" w:line="240" w:lineRule="auto"/>
              <w:jc w:val="both"/>
              <w:rPr>
                <w:rFonts w:ascii="Calibri Light" w:hAnsi="Calibri Light" w:cs="Calibri Light"/>
              </w:rPr>
            </w:pPr>
          </w:p>
          <w:p w14:paraId="4003CC59" w14:textId="77777777" w:rsidR="003215C1" w:rsidRPr="00CC0E60" w:rsidRDefault="003215C1" w:rsidP="003215C1">
            <w:pPr>
              <w:tabs>
                <w:tab w:val="left" w:pos="360"/>
                <w:tab w:val="left" w:pos="1410"/>
              </w:tabs>
              <w:spacing w:after="0" w:line="240" w:lineRule="auto"/>
              <w:rPr>
                <w:rFonts w:ascii="Calibri Light" w:hAnsi="Calibri Light" w:cs="Calibri Light"/>
                <w:b/>
              </w:rPr>
            </w:pPr>
            <w:r w:rsidRPr="00CC0E60">
              <w:rPr>
                <w:rFonts w:ascii="Calibri Light" w:hAnsi="Calibri Light" w:cs="Calibri Light"/>
                <w:b/>
              </w:rPr>
              <w:t>Application Procedure</w:t>
            </w:r>
          </w:p>
          <w:p w14:paraId="210031D6" w14:textId="77777777" w:rsidR="003215C1" w:rsidRPr="00CC0E60" w:rsidRDefault="003215C1" w:rsidP="003215C1">
            <w:pPr>
              <w:tabs>
                <w:tab w:val="left" w:pos="360"/>
                <w:tab w:val="left" w:pos="1410"/>
              </w:tabs>
              <w:spacing w:after="0" w:line="240" w:lineRule="auto"/>
              <w:rPr>
                <w:rFonts w:ascii="Calibri Light" w:hAnsi="Calibri Light" w:cs="Calibri Light"/>
                <w:b/>
              </w:rPr>
            </w:pPr>
          </w:p>
          <w:p w14:paraId="151895FA" w14:textId="77777777" w:rsidR="003215C1" w:rsidRPr="00CC0E60" w:rsidRDefault="003215C1" w:rsidP="003215C1">
            <w:pPr>
              <w:pStyle w:val="NormalWeb"/>
              <w:spacing w:before="0" w:beforeAutospacing="0" w:after="0" w:afterAutospacing="0" w:line="240" w:lineRule="auto"/>
              <w:jc w:val="both"/>
              <w:rPr>
                <w:rFonts w:ascii="Calibri Light" w:hAnsi="Calibri Light" w:cs="Calibri Light"/>
                <w:sz w:val="22"/>
                <w:szCs w:val="22"/>
              </w:rPr>
            </w:pPr>
            <w:r w:rsidRPr="00CC0E60">
              <w:rPr>
                <w:rFonts w:ascii="Calibri Light" w:hAnsi="Calibri Light" w:cs="Calibri Light"/>
                <w:sz w:val="22"/>
                <w:szCs w:val="22"/>
              </w:rPr>
              <w:t>The application package containing the following (</w:t>
            </w:r>
            <w:r w:rsidRPr="00CC0E60">
              <w:rPr>
                <w:rStyle w:val="Strong"/>
                <w:rFonts w:ascii="Calibri Light" w:hAnsi="Calibri Light" w:cs="Calibri Light"/>
                <w:sz w:val="22"/>
                <w:szCs w:val="22"/>
              </w:rPr>
              <w:t>to be uploaded as one file</w:t>
            </w:r>
            <w:r w:rsidRPr="00CC0E60">
              <w:rPr>
                <w:rFonts w:ascii="Calibri Light" w:hAnsi="Calibri Light" w:cs="Calibri Light"/>
                <w:sz w:val="22"/>
                <w:szCs w:val="22"/>
              </w:rPr>
              <w:t>):</w:t>
            </w:r>
          </w:p>
          <w:p w14:paraId="6B3E5662" w14:textId="77777777" w:rsidR="003215C1" w:rsidRPr="00CC0E60" w:rsidRDefault="003215C1" w:rsidP="003215C1">
            <w:pPr>
              <w:pStyle w:val="NormalWeb"/>
              <w:spacing w:before="0" w:beforeAutospacing="0" w:after="0" w:afterAutospacing="0" w:line="240" w:lineRule="auto"/>
              <w:jc w:val="both"/>
              <w:rPr>
                <w:rFonts w:ascii="Calibri Light" w:hAnsi="Calibri Light" w:cs="Calibri Light"/>
                <w:sz w:val="22"/>
                <w:szCs w:val="22"/>
              </w:rPr>
            </w:pPr>
          </w:p>
          <w:p w14:paraId="4C024CE1" w14:textId="77777777" w:rsidR="00A73242" w:rsidRPr="00CC0E60" w:rsidRDefault="00A73242" w:rsidP="00A73242">
            <w:pPr>
              <w:pStyle w:val="ListParagraph"/>
              <w:numPr>
                <w:ilvl w:val="0"/>
                <w:numId w:val="30"/>
              </w:numPr>
              <w:spacing w:after="0" w:line="240" w:lineRule="auto"/>
              <w:rPr>
                <w:rFonts w:ascii="Calibri Light" w:hAnsi="Calibri Light" w:cs="Calibri Light"/>
              </w:rPr>
            </w:pPr>
            <w:r w:rsidRPr="00CC0E60">
              <w:rPr>
                <w:rFonts w:ascii="Calibri Light" w:hAnsi="Calibri Light" w:cs="Calibri Light"/>
              </w:rPr>
              <w:t xml:space="preserve">A cover letter with a brief description of why the Offer considers her/himself the most suitable for the assignment; </w:t>
            </w:r>
          </w:p>
          <w:p w14:paraId="0F4C36DF" w14:textId="58BA391E" w:rsidR="00A73242" w:rsidRPr="00CC0E60" w:rsidRDefault="00A73242" w:rsidP="00A73242">
            <w:pPr>
              <w:pStyle w:val="ListParagraph"/>
              <w:numPr>
                <w:ilvl w:val="0"/>
                <w:numId w:val="30"/>
              </w:numPr>
              <w:spacing w:after="0" w:line="240" w:lineRule="auto"/>
              <w:rPr>
                <w:rFonts w:ascii="Calibri Light" w:hAnsi="Calibri Light" w:cs="Calibri Light"/>
              </w:rPr>
            </w:pPr>
            <w:r w:rsidRPr="00CC0E60">
              <w:rPr>
                <w:rFonts w:ascii="Calibri Light" w:hAnsi="Calibri Light" w:cs="Calibri Light"/>
              </w:rPr>
              <w:t xml:space="preserve">Personal CV or P11, indicating all past experience from similar projects and specifying the relevant assignment period (from/to), as well as the email and telephone contacts of at least three (3) professional references; </w:t>
            </w:r>
          </w:p>
          <w:p w14:paraId="79E1C866" w14:textId="48C0C80E" w:rsidR="00A73242" w:rsidRDefault="00A73242" w:rsidP="00A73242">
            <w:pPr>
              <w:pStyle w:val="ListParagraph"/>
              <w:numPr>
                <w:ilvl w:val="0"/>
                <w:numId w:val="30"/>
              </w:numPr>
              <w:spacing w:after="0" w:line="240" w:lineRule="auto"/>
              <w:rPr>
                <w:rFonts w:ascii="Calibri Light" w:hAnsi="Calibri Light" w:cs="Calibri Light"/>
              </w:rPr>
            </w:pPr>
            <w:r w:rsidRPr="00CC0E60">
              <w:rPr>
                <w:rFonts w:ascii="Calibri Light" w:hAnsi="Calibri Light" w:cs="Calibri Light"/>
              </w:rPr>
              <w:t>A two-page methodology on how the Offeror will conduct the work including a Work Plan and approach in delivering the required outputs within the assignment period</w:t>
            </w:r>
            <w:r w:rsidR="00A06F84">
              <w:rPr>
                <w:rFonts w:ascii="Calibri Light" w:hAnsi="Calibri Light" w:cs="Calibri Light"/>
              </w:rPr>
              <w:t>; and</w:t>
            </w:r>
          </w:p>
          <w:p w14:paraId="26C797DB" w14:textId="7C0060EF" w:rsidR="00A06F84" w:rsidRPr="00CC0E60" w:rsidRDefault="00A06F84" w:rsidP="00A73242">
            <w:pPr>
              <w:pStyle w:val="ListParagraph"/>
              <w:numPr>
                <w:ilvl w:val="0"/>
                <w:numId w:val="30"/>
              </w:numPr>
              <w:spacing w:after="0" w:line="240" w:lineRule="auto"/>
              <w:rPr>
                <w:rFonts w:ascii="Calibri Light" w:hAnsi="Calibri Light" w:cs="Calibri Light"/>
              </w:rPr>
            </w:pPr>
            <w:r>
              <w:rPr>
                <w:rFonts w:ascii="Calibri Light" w:hAnsi="Calibri Light" w:cs="Calibri Light"/>
              </w:rPr>
              <w:t>Writing samples (link to writing samples).</w:t>
            </w:r>
          </w:p>
          <w:p w14:paraId="68C64408" w14:textId="77777777" w:rsidR="003215C1" w:rsidRPr="00CC0E60" w:rsidRDefault="003215C1" w:rsidP="003215C1">
            <w:pPr>
              <w:pStyle w:val="NormalWeb"/>
              <w:spacing w:before="0" w:beforeAutospacing="0" w:after="0" w:afterAutospacing="0" w:line="240" w:lineRule="auto"/>
              <w:rPr>
                <w:rFonts w:ascii="Calibri Light" w:hAnsi="Calibri Light" w:cs="Calibri Light"/>
                <w:sz w:val="22"/>
                <w:szCs w:val="22"/>
              </w:rPr>
            </w:pPr>
          </w:p>
          <w:p w14:paraId="3C999994" w14:textId="77777777" w:rsidR="003215C1" w:rsidRPr="00CC0E60" w:rsidRDefault="003215C1" w:rsidP="003215C1">
            <w:pPr>
              <w:tabs>
                <w:tab w:val="left" w:pos="1410"/>
              </w:tabs>
              <w:spacing w:after="0" w:line="240" w:lineRule="auto"/>
              <w:rPr>
                <w:rFonts w:ascii="Calibri Light" w:hAnsi="Calibri Light" w:cs="Calibri Light"/>
                <w:b/>
              </w:rPr>
            </w:pPr>
            <w:r w:rsidRPr="00CC0E60">
              <w:rPr>
                <w:rFonts w:ascii="Calibri Light" w:hAnsi="Calibri Light" w:cs="Calibri Light"/>
                <w:b/>
              </w:rPr>
              <w:t>Note: The above documents need to be scanned in one file and uploaded to the online application as one document.</w:t>
            </w:r>
          </w:p>
          <w:p w14:paraId="17E4B8FE" w14:textId="77777777" w:rsidR="003215C1" w:rsidRPr="00CC0E60" w:rsidRDefault="003215C1" w:rsidP="003215C1">
            <w:pPr>
              <w:pStyle w:val="NormalWeb"/>
              <w:spacing w:before="0" w:beforeAutospacing="0" w:after="0" w:afterAutospacing="0" w:line="240" w:lineRule="auto"/>
              <w:rPr>
                <w:rFonts w:ascii="Calibri Light" w:hAnsi="Calibri Light" w:cs="Calibri Light"/>
                <w:sz w:val="22"/>
                <w:szCs w:val="22"/>
              </w:rPr>
            </w:pPr>
          </w:p>
          <w:p w14:paraId="74686512" w14:textId="7C5C551D" w:rsidR="003215C1" w:rsidRPr="00CC0E60" w:rsidRDefault="003215C1" w:rsidP="003215C1">
            <w:pPr>
              <w:pStyle w:val="NormalWeb"/>
              <w:spacing w:before="0" w:beforeAutospacing="0" w:after="0" w:afterAutospacing="0" w:line="240" w:lineRule="auto"/>
              <w:rPr>
                <w:rStyle w:val="Strong"/>
                <w:rFonts w:ascii="Calibri Light" w:hAnsi="Calibri Light" w:cs="Calibri Light"/>
                <w:sz w:val="22"/>
                <w:szCs w:val="22"/>
              </w:rPr>
            </w:pPr>
            <w:r w:rsidRPr="00CC0E60">
              <w:rPr>
                <w:rFonts w:ascii="Calibri Light" w:hAnsi="Calibri Light" w:cs="Calibri Light"/>
                <w:sz w:val="22"/>
                <w:szCs w:val="22"/>
              </w:rPr>
              <w:t>Shortlisted candidates (</w:t>
            </w:r>
            <w:r w:rsidRPr="00CC0E60">
              <w:rPr>
                <w:rStyle w:val="Strong"/>
                <w:rFonts w:ascii="Calibri Light" w:hAnsi="Calibri Light" w:cs="Calibri Light"/>
                <w:sz w:val="22"/>
                <w:szCs w:val="22"/>
              </w:rPr>
              <w:t>ONLY</w:t>
            </w:r>
            <w:r w:rsidRPr="00CC0E60">
              <w:rPr>
                <w:rFonts w:ascii="Calibri Light" w:hAnsi="Calibri Light" w:cs="Calibri Light"/>
                <w:sz w:val="22"/>
                <w:szCs w:val="22"/>
              </w:rPr>
              <w:t xml:space="preserve">) will be requested to submit a </w:t>
            </w:r>
            <w:r w:rsidR="00FC66D8" w:rsidRPr="00CC0E60">
              <w:rPr>
                <w:rStyle w:val="Strong"/>
                <w:rFonts w:ascii="Calibri Light" w:hAnsi="Calibri Light" w:cs="Calibri Light"/>
                <w:sz w:val="22"/>
                <w:szCs w:val="22"/>
              </w:rPr>
              <w:t>Financial Proposal.</w:t>
            </w:r>
          </w:p>
          <w:p w14:paraId="63FA6563" w14:textId="77777777" w:rsidR="003215C1" w:rsidRPr="00CC0E60" w:rsidRDefault="003215C1" w:rsidP="003215C1">
            <w:pPr>
              <w:pStyle w:val="NormalWeb"/>
              <w:spacing w:before="0" w:beforeAutospacing="0" w:after="0" w:afterAutospacing="0" w:line="240" w:lineRule="auto"/>
              <w:rPr>
                <w:rStyle w:val="Strong"/>
                <w:rFonts w:ascii="Calibri Light" w:hAnsi="Calibri Light" w:cs="Calibri Light"/>
                <w:sz w:val="22"/>
                <w:szCs w:val="22"/>
              </w:rPr>
            </w:pPr>
          </w:p>
          <w:p w14:paraId="2D41E057" w14:textId="63B16560" w:rsidR="00A73242" w:rsidRPr="00CC0E60" w:rsidRDefault="00A73242" w:rsidP="00A73242">
            <w:pPr>
              <w:pStyle w:val="ListParagraph"/>
              <w:numPr>
                <w:ilvl w:val="0"/>
                <w:numId w:val="30"/>
              </w:numPr>
              <w:spacing w:after="0" w:line="240" w:lineRule="auto"/>
              <w:jc w:val="both"/>
              <w:rPr>
                <w:rFonts w:ascii="Calibri Light" w:hAnsi="Calibri Light" w:cs="Calibri Light"/>
              </w:rPr>
            </w:pPr>
            <w:r w:rsidRPr="00CC0E60">
              <w:rPr>
                <w:rFonts w:ascii="Calibri Light" w:hAnsi="Calibri Light" w:cs="Calibri Light"/>
              </w:rPr>
              <w:t xml:space="preserve">The financial proposal shall specify a total lump sum amount, and payment terms around the specific and measurable deliverables of the TOR. Payments are based upon output, i.e. upon delivery of the services specified in the TOR, and deliverables accepted and certified by the technical manager.  </w:t>
            </w:r>
          </w:p>
          <w:p w14:paraId="278B0698" w14:textId="37EF4468" w:rsidR="004F7AC8" w:rsidRPr="00CC0E60" w:rsidRDefault="004F7AC8" w:rsidP="00CC0E60">
            <w:pPr>
              <w:pStyle w:val="ListParagraph"/>
              <w:numPr>
                <w:ilvl w:val="0"/>
                <w:numId w:val="30"/>
              </w:numPr>
              <w:spacing w:after="0" w:line="240" w:lineRule="auto"/>
              <w:jc w:val="both"/>
              <w:rPr>
                <w:rFonts w:ascii="Calibri Light" w:hAnsi="Calibri Light" w:cs="Calibri Light"/>
              </w:rPr>
            </w:pPr>
            <w:r w:rsidRPr="00CC0E60">
              <w:rPr>
                <w:rFonts w:ascii="Calibri Light" w:hAnsi="Calibri Light" w:cs="Calibri Light"/>
              </w:rPr>
              <w:t xml:space="preserve">This consultancy is a home-based assignment, therefore, there is no envisaged travel cost to join duty station/repatriation travel.  </w:t>
            </w:r>
          </w:p>
          <w:p w14:paraId="153F9D56" w14:textId="6136BE93" w:rsidR="00A73242" w:rsidRPr="00CC0E60" w:rsidRDefault="00F22E9D" w:rsidP="00CC0E60">
            <w:pPr>
              <w:numPr>
                <w:ilvl w:val="0"/>
                <w:numId w:val="30"/>
              </w:numPr>
              <w:spacing w:after="0" w:line="240" w:lineRule="auto"/>
              <w:jc w:val="both"/>
              <w:rPr>
                <w:rFonts w:ascii="Calibri Light" w:hAnsi="Calibri Light" w:cs="Calibri Light"/>
              </w:rPr>
            </w:pPr>
            <w:r w:rsidRPr="00CC0E60">
              <w:rPr>
                <w:rFonts w:ascii="Calibri Light" w:hAnsi="Calibri Light" w:cs="Calibri Light"/>
              </w:rPr>
              <w:t xml:space="preserve">The financial proposal </w:t>
            </w:r>
            <w:r w:rsidR="005E6FC3" w:rsidRPr="00CC0E60">
              <w:rPr>
                <w:rFonts w:ascii="Calibri Light" w:hAnsi="Calibri Light" w:cs="Calibri Light"/>
              </w:rPr>
              <w:t>must be all-inclusive</w:t>
            </w:r>
            <w:r w:rsidRPr="00CC0E60">
              <w:rPr>
                <w:rFonts w:ascii="Calibri Light" w:hAnsi="Calibri Light" w:cs="Calibri Light"/>
              </w:rPr>
              <w:t xml:space="preserve"> and</w:t>
            </w:r>
            <w:r w:rsidR="005E6FC3" w:rsidRPr="00CC0E60">
              <w:rPr>
                <w:rFonts w:ascii="Calibri Light" w:hAnsi="Calibri Light" w:cs="Calibri Light"/>
              </w:rPr>
              <w:t xml:space="preserve"> tak</w:t>
            </w:r>
            <w:r w:rsidRPr="00CC0E60">
              <w:rPr>
                <w:rFonts w:ascii="Calibri Light" w:hAnsi="Calibri Light" w:cs="Calibri Light"/>
              </w:rPr>
              <w:t>e</w:t>
            </w:r>
            <w:r w:rsidR="005E6FC3" w:rsidRPr="00CC0E60">
              <w:rPr>
                <w:rFonts w:ascii="Calibri Light" w:hAnsi="Calibri Light" w:cs="Calibri Light"/>
              </w:rPr>
              <w:t xml:space="preserve"> into account various expenses that will be incurred during the contract, including: the daily professional fee;</w:t>
            </w:r>
            <w:r w:rsidR="00CC0E60" w:rsidRPr="00CC0E60">
              <w:rPr>
                <w:rFonts w:ascii="Calibri Light" w:hAnsi="Calibri Light" w:cs="Calibri Light"/>
              </w:rPr>
              <w:t xml:space="preserve"> </w:t>
            </w:r>
            <w:r w:rsidR="005E6FC3" w:rsidRPr="00CC0E60">
              <w:rPr>
                <w:rFonts w:ascii="Calibri Light" w:hAnsi="Calibri Light" w:cs="Calibri Light"/>
              </w:rPr>
              <w:t>communications, utilities and consumables; life, health and any other insurance; risks and inconveniences related to work under hardship and hazardous conditions (e.g., personal security needs, etc.), when applicable; and any other relevant expenses related to the performance of services under the contract.</w:t>
            </w:r>
            <w:r w:rsidR="00CC0E60" w:rsidRPr="00CC0E60">
              <w:rPr>
                <w:rFonts w:ascii="Calibri Light" w:hAnsi="Calibri Light" w:cs="Calibri Light"/>
              </w:rPr>
              <w:t xml:space="preserve"> </w:t>
            </w:r>
            <w:r w:rsidR="002D24B3" w:rsidRPr="00CC0E60">
              <w:rPr>
                <w:rFonts w:ascii="Calibri Light" w:hAnsi="Calibri Light" w:cs="Calibri Light"/>
              </w:rPr>
              <w:t xml:space="preserve">In case of any mission, </w:t>
            </w:r>
            <w:r w:rsidR="00CC0E60" w:rsidRPr="00CC0E60">
              <w:rPr>
                <w:rFonts w:ascii="Calibri Light" w:hAnsi="Calibri Light" w:cs="Calibri Light"/>
              </w:rPr>
              <w:t>UNDP</w:t>
            </w:r>
            <w:r w:rsidR="002D24B3" w:rsidRPr="00CC0E60">
              <w:rPr>
                <w:rFonts w:ascii="Calibri Light" w:hAnsi="Calibri Light" w:cs="Calibri Light"/>
              </w:rPr>
              <w:t xml:space="preserve"> will arrange the travel based on extant travel policy. </w:t>
            </w:r>
            <w:r w:rsidR="00CC0E60" w:rsidRPr="00CC0E60">
              <w:rPr>
                <w:rFonts w:ascii="Calibri Light" w:hAnsi="Calibri Light" w:cs="Calibri Light"/>
                <w:sz w:val="21"/>
                <w:szCs w:val="21"/>
                <w:lang w:val="en-GB"/>
              </w:rPr>
              <w:t xml:space="preserve">Therefore, </w:t>
            </w:r>
            <w:r w:rsidR="002D24B3" w:rsidRPr="00CC0E60">
              <w:rPr>
                <w:rFonts w:ascii="Calibri Light" w:hAnsi="Calibri Light" w:cs="Calibri Light"/>
              </w:rPr>
              <w:t>financial proposals should exclude the cost of travel.</w:t>
            </w:r>
          </w:p>
          <w:p w14:paraId="18107EEE" w14:textId="7F4633B7" w:rsidR="003215C1" w:rsidRPr="00CC0E60" w:rsidRDefault="003215C1" w:rsidP="00A73242">
            <w:pPr>
              <w:numPr>
                <w:ilvl w:val="0"/>
                <w:numId w:val="30"/>
              </w:numPr>
              <w:spacing w:after="0" w:line="240" w:lineRule="auto"/>
              <w:jc w:val="both"/>
              <w:rPr>
                <w:rFonts w:ascii="Calibri Light" w:hAnsi="Calibri Light" w:cs="Calibri Light"/>
              </w:rPr>
            </w:pPr>
            <w:r w:rsidRPr="00CC0E60">
              <w:rPr>
                <w:rFonts w:ascii="Calibri Light" w:hAnsi="Calibri Light" w:cs="Calibri Light"/>
              </w:rPr>
              <w:lastRenderedPageBreak/>
              <w:t xml:space="preserve">In the case of unforeseeable travel requested by UNDP, payment of travel costs including tickets, lodging and terminal expenses should be agreed upon, between UNDP and Individual Consultant, prior to travel and will be reimbursed. </w:t>
            </w:r>
            <w:r w:rsidR="005E6FC3" w:rsidRPr="00CC0E60">
              <w:rPr>
                <w:rFonts w:ascii="Calibri Light" w:hAnsi="Calibri Light" w:cs="Calibri Light"/>
              </w:rPr>
              <w:t>In general, UNDP should not accept travel costs exceeding those of an economy class ticket. Should the IC wish to travel on a higher class he/she should do so using their own resources.</w:t>
            </w:r>
          </w:p>
          <w:p w14:paraId="782857E5" w14:textId="77777777" w:rsidR="00A06F84" w:rsidRDefault="003215C1" w:rsidP="00A06F84">
            <w:pPr>
              <w:pStyle w:val="ListParagraph"/>
              <w:numPr>
                <w:ilvl w:val="0"/>
                <w:numId w:val="30"/>
              </w:numPr>
              <w:spacing w:after="0" w:line="240" w:lineRule="auto"/>
              <w:jc w:val="both"/>
              <w:rPr>
                <w:rFonts w:ascii="Calibri Light" w:hAnsi="Calibri Light" w:cs="Calibri Light"/>
              </w:rPr>
            </w:pPr>
            <w:r w:rsidRPr="00CC0E60">
              <w:rPr>
                <w:rFonts w:ascii="Calibri Light" w:hAnsi="Calibri Light" w:cs="Calibri Light"/>
              </w:rPr>
              <w:t>If the Offeror is employed by an organization/company/institution, and he/she expects his/her employer to charge a management fee in the process of releasing him/her to UNDP under a Reimbursable Loan Agreement (RLA), the Offeror must indicate at this point, and ensure that all such costs are duly incorporated in the financial proposal submitted to UNDP.</w:t>
            </w:r>
          </w:p>
          <w:p w14:paraId="7936AEA4" w14:textId="60675B59" w:rsidR="008A39C3" w:rsidRPr="00A06F84" w:rsidRDefault="003215C1" w:rsidP="00A06F84">
            <w:pPr>
              <w:pStyle w:val="ListParagraph"/>
              <w:numPr>
                <w:ilvl w:val="0"/>
                <w:numId w:val="30"/>
              </w:numPr>
              <w:spacing w:after="0" w:line="240" w:lineRule="auto"/>
              <w:jc w:val="both"/>
              <w:rPr>
                <w:rFonts w:ascii="Calibri Light" w:hAnsi="Calibri Light" w:cs="Calibri Light"/>
              </w:rPr>
            </w:pPr>
            <w:r w:rsidRPr="00A06F84">
              <w:rPr>
                <w:rFonts w:ascii="Calibri Light" w:hAnsi="Calibri Light" w:cs="Calibri Light"/>
              </w:rPr>
              <w:t>The Financial Proposal is to be emailed as per the instruction in the separate email that will be sent to shortlisted candidates.</w:t>
            </w:r>
          </w:p>
          <w:p w14:paraId="64054C5A" w14:textId="77777777" w:rsidR="003215C1" w:rsidRPr="00CC0E60" w:rsidRDefault="003215C1" w:rsidP="003215C1">
            <w:pPr>
              <w:spacing w:after="0" w:line="240" w:lineRule="auto"/>
              <w:jc w:val="both"/>
              <w:rPr>
                <w:rFonts w:ascii="Calibri Light" w:hAnsi="Calibri Light" w:cs="Calibri Light"/>
              </w:rPr>
            </w:pPr>
          </w:p>
          <w:p w14:paraId="532AA4CC" w14:textId="77777777" w:rsidR="003215C1" w:rsidRPr="00CC0E60" w:rsidRDefault="003215C1" w:rsidP="003215C1">
            <w:pPr>
              <w:spacing w:after="0" w:line="240" w:lineRule="auto"/>
              <w:jc w:val="both"/>
              <w:rPr>
                <w:rFonts w:ascii="Calibri Light" w:hAnsi="Calibri Light" w:cs="Calibri Light"/>
                <w:b/>
              </w:rPr>
            </w:pPr>
            <w:r w:rsidRPr="00CC0E60">
              <w:rPr>
                <w:rFonts w:ascii="Calibri Light" w:hAnsi="Calibri Light" w:cs="Calibri Light"/>
                <w:b/>
              </w:rPr>
              <w:t xml:space="preserve">Evaluation </w:t>
            </w:r>
            <w:r w:rsidR="00E12AB3" w:rsidRPr="00CC0E60">
              <w:rPr>
                <w:rFonts w:ascii="Calibri Light" w:hAnsi="Calibri Light" w:cs="Calibri Light"/>
                <w:b/>
              </w:rPr>
              <w:t>process</w:t>
            </w:r>
          </w:p>
          <w:p w14:paraId="5F24E3DC" w14:textId="77777777" w:rsidR="00E12AB3" w:rsidRPr="00CC0E60" w:rsidRDefault="00E12AB3" w:rsidP="003215C1">
            <w:pPr>
              <w:spacing w:after="0" w:line="240" w:lineRule="auto"/>
              <w:jc w:val="both"/>
              <w:rPr>
                <w:rFonts w:ascii="Calibri Light" w:hAnsi="Calibri Light" w:cs="Calibri Light"/>
              </w:rPr>
            </w:pPr>
          </w:p>
          <w:p w14:paraId="11750F9F" w14:textId="1F205EFC" w:rsidR="00E12AB3" w:rsidRPr="00CC0E60" w:rsidRDefault="00E12AB3" w:rsidP="00762A3C">
            <w:pPr>
              <w:pStyle w:val="NormalWeb"/>
              <w:spacing w:before="0" w:beforeAutospacing="0" w:after="0" w:afterAutospacing="0" w:line="240" w:lineRule="auto"/>
              <w:jc w:val="both"/>
              <w:rPr>
                <w:rFonts w:ascii="Calibri Light" w:hAnsi="Calibri Light" w:cs="Calibri Light"/>
                <w:sz w:val="22"/>
                <w:szCs w:val="22"/>
              </w:rPr>
            </w:pPr>
            <w:r w:rsidRPr="00CC0E60">
              <w:rPr>
                <w:rFonts w:ascii="Calibri Light" w:hAnsi="Calibri Light" w:cs="Calibri Light"/>
                <w:sz w:val="22"/>
                <w:szCs w:val="22"/>
              </w:rPr>
              <w:t xml:space="preserve">Applicants are </w:t>
            </w:r>
            <w:r w:rsidR="00F22E9D" w:rsidRPr="00CC0E60">
              <w:rPr>
                <w:rFonts w:ascii="Calibri Light" w:hAnsi="Calibri Light" w:cs="Calibri Light"/>
                <w:sz w:val="22"/>
                <w:szCs w:val="22"/>
              </w:rPr>
              <w:t>reviewed</w:t>
            </w:r>
            <w:r w:rsidRPr="00CC0E60">
              <w:rPr>
                <w:rFonts w:ascii="Calibri Light" w:hAnsi="Calibri Light" w:cs="Calibri Light"/>
                <w:sz w:val="22"/>
                <w:szCs w:val="22"/>
              </w:rPr>
              <w:t xml:space="preserve"> based on Required Skills and Experience stated </w:t>
            </w:r>
            <w:r w:rsidR="00F22E9D" w:rsidRPr="00CC0E60">
              <w:rPr>
                <w:rFonts w:ascii="Calibri Light" w:hAnsi="Calibri Light" w:cs="Calibri Light"/>
                <w:sz w:val="22"/>
                <w:szCs w:val="22"/>
              </w:rPr>
              <w:t xml:space="preserve">above and based on the technical evaluation criteria outlined below. </w:t>
            </w:r>
            <w:r w:rsidRPr="00CC0E60">
              <w:rPr>
                <w:rFonts w:ascii="Calibri Light" w:hAnsi="Calibri Light" w:cs="Calibri Light"/>
                <w:sz w:val="22"/>
                <w:szCs w:val="22"/>
              </w:rPr>
              <w:t>Applicants will be evaluated based on cumulative scoring. When using this weighted scoring method, the award of the contract will be made to the individual consultant whose offer has been evaluated and determined as:</w:t>
            </w:r>
          </w:p>
          <w:p w14:paraId="52E5082C" w14:textId="77777777" w:rsidR="00E12AB3" w:rsidRPr="00CC0E60" w:rsidRDefault="00E12AB3" w:rsidP="00E12AB3">
            <w:pPr>
              <w:pStyle w:val="NormalWeb"/>
              <w:spacing w:before="0" w:beforeAutospacing="0" w:after="0" w:afterAutospacing="0" w:line="240" w:lineRule="auto"/>
              <w:rPr>
                <w:rFonts w:ascii="Calibri Light" w:hAnsi="Calibri Light" w:cs="Calibri Light"/>
                <w:sz w:val="22"/>
                <w:szCs w:val="22"/>
              </w:rPr>
            </w:pPr>
          </w:p>
          <w:p w14:paraId="37776FC7" w14:textId="6C021100" w:rsidR="00E12AB3" w:rsidRPr="00CC0E60" w:rsidRDefault="00E12AB3" w:rsidP="00A73242">
            <w:pPr>
              <w:numPr>
                <w:ilvl w:val="0"/>
                <w:numId w:val="30"/>
              </w:numPr>
              <w:spacing w:after="0" w:line="240" w:lineRule="auto"/>
              <w:rPr>
                <w:rFonts w:ascii="Calibri Light" w:hAnsi="Calibri Light" w:cs="Calibri Light"/>
              </w:rPr>
            </w:pPr>
            <w:r w:rsidRPr="00CC0E60">
              <w:rPr>
                <w:rFonts w:ascii="Calibri Light" w:hAnsi="Calibri Light" w:cs="Calibri Light"/>
              </w:rPr>
              <w:t>Being r</w:t>
            </w:r>
            <w:r w:rsidR="00F22E9D" w:rsidRPr="00CC0E60">
              <w:rPr>
                <w:rFonts w:ascii="Calibri Light" w:hAnsi="Calibri Light" w:cs="Calibri Light"/>
              </w:rPr>
              <w:t>esponsive/compliant/acceptable; and</w:t>
            </w:r>
          </w:p>
          <w:p w14:paraId="5CEFA048" w14:textId="76CB9C6B" w:rsidR="00E12AB3" w:rsidRPr="00CC0E60" w:rsidRDefault="00E12AB3" w:rsidP="00A73242">
            <w:pPr>
              <w:numPr>
                <w:ilvl w:val="0"/>
                <w:numId w:val="30"/>
              </w:numPr>
              <w:spacing w:after="0" w:line="240" w:lineRule="auto"/>
              <w:rPr>
                <w:rFonts w:ascii="Calibri Light" w:hAnsi="Calibri Light" w:cs="Calibri Light"/>
              </w:rPr>
            </w:pPr>
            <w:r w:rsidRPr="00CC0E60">
              <w:rPr>
                <w:rFonts w:ascii="Calibri Light" w:hAnsi="Calibri Light" w:cs="Calibri Light"/>
              </w:rPr>
              <w:t>Having received the highest score out of a pre-determined set of weighted technical and financial criteria specific to the solicitation</w:t>
            </w:r>
            <w:r w:rsidR="00F22E9D" w:rsidRPr="00CC0E60">
              <w:rPr>
                <w:rFonts w:ascii="Calibri Light" w:hAnsi="Calibri Light" w:cs="Calibri Light"/>
              </w:rPr>
              <w:t xml:space="preserve"> where technical criteria </w:t>
            </w:r>
            <w:r w:rsidR="00A5746F" w:rsidRPr="00CC0E60">
              <w:rPr>
                <w:rFonts w:ascii="Calibri Light" w:hAnsi="Calibri Light" w:cs="Calibri Light"/>
              </w:rPr>
              <w:t>weigh</w:t>
            </w:r>
            <w:r w:rsidRPr="00CC0E60">
              <w:rPr>
                <w:rFonts w:ascii="Calibri Light" w:hAnsi="Calibri Light" w:cs="Calibri Light"/>
              </w:rPr>
              <w:t xml:space="preserve"> </w:t>
            </w:r>
            <w:r w:rsidR="00F22E9D" w:rsidRPr="00CC0E60">
              <w:rPr>
                <w:rFonts w:ascii="Calibri Light" w:hAnsi="Calibri Light" w:cs="Calibri Light"/>
              </w:rPr>
              <w:t>70% and Financial criteria/ Proposal weighs 30%</w:t>
            </w:r>
            <w:r w:rsidRPr="00CC0E60">
              <w:rPr>
                <w:rFonts w:ascii="Calibri Light" w:hAnsi="Calibri Light" w:cs="Calibri Light"/>
              </w:rPr>
              <w:t>.</w:t>
            </w:r>
          </w:p>
          <w:p w14:paraId="436DCB96" w14:textId="77777777" w:rsidR="00E12AB3" w:rsidRPr="00CC0E60" w:rsidRDefault="00E12AB3" w:rsidP="00E12AB3">
            <w:pPr>
              <w:pStyle w:val="NormalWeb"/>
              <w:spacing w:before="0" w:beforeAutospacing="0" w:after="0" w:afterAutospacing="0" w:line="240" w:lineRule="auto"/>
              <w:rPr>
                <w:rFonts w:ascii="Calibri Light" w:hAnsi="Calibri Light" w:cs="Calibri Light"/>
                <w:sz w:val="22"/>
                <w:szCs w:val="22"/>
              </w:rPr>
            </w:pPr>
          </w:p>
          <w:p w14:paraId="662821CA" w14:textId="3087F261" w:rsidR="00E12AB3" w:rsidRPr="00CC0E60" w:rsidRDefault="00E12AB3" w:rsidP="00E12AB3">
            <w:pPr>
              <w:pStyle w:val="NormalWeb"/>
              <w:spacing w:before="0" w:beforeAutospacing="0" w:after="0" w:afterAutospacing="0" w:line="240" w:lineRule="auto"/>
              <w:rPr>
                <w:rFonts w:ascii="Calibri Light" w:hAnsi="Calibri Light" w:cs="Calibri Light"/>
                <w:b/>
                <w:sz w:val="22"/>
                <w:szCs w:val="22"/>
              </w:rPr>
            </w:pPr>
            <w:r w:rsidRPr="00CC0E60">
              <w:rPr>
                <w:rFonts w:ascii="Calibri Light" w:hAnsi="Calibri Light" w:cs="Calibri Light"/>
                <w:b/>
                <w:sz w:val="22"/>
                <w:szCs w:val="22"/>
              </w:rPr>
              <w:t>Technical evaluation - Total 70% (7</w:t>
            </w:r>
            <w:r w:rsidR="005F15D9" w:rsidRPr="00CC0E60">
              <w:rPr>
                <w:rFonts w:ascii="Calibri Light" w:hAnsi="Calibri Light" w:cs="Calibri Light"/>
                <w:b/>
                <w:sz w:val="22"/>
                <w:szCs w:val="22"/>
              </w:rPr>
              <w:t>0</w:t>
            </w:r>
            <w:r w:rsidR="004F7AC8" w:rsidRPr="00CC0E60">
              <w:rPr>
                <w:rFonts w:ascii="Calibri Light" w:hAnsi="Calibri Light" w:cs="Calibri Light"/>
                <w:b/>
                <w:sz w:val="22"/>
                <w:szCs w:val="22"/>
              </w:rPr>
              <w:t>0</w:t>
            </w:r>
            <w:r w:rsidRPr="00CC0E60">
              <w:rPr>
                <w:rFonts w:ascii="Calibri Light" w:hAnsi="Calibri Light" w:cs="Calibri Light"/>
                <w:b/>
                <w:sz w:val="22"/>
                <w:szCs w:val="22"/>
              </w:rPr>
              <w:t xml:space="preserve"> points):</w:t>
            </w:r>
          </w:p>
          <w:p w14:paraId="334BB4CB" w14:textId="7A63A516" w:rsidR="001A1BBA" w:rsidRPr="00CC0E60" w:rsidRDefault="001A1BBA" w:rsidP="00E12AB3">
            <w:pPr>
              <w:pStyle w:val="NormalWeb"/>
              <w:spacing w:before="0" w:beforeAutospacing="0" w:after="0" w:afterAutospacing="0" w:line="240" w:lineRule="auto"/>
              <w:rPr>
                <w:rFonts w:ascii="Calibri Light" w:hAnsi="Calibri Light" w:cs="Calibri Light"/>
                <w:b/>
                <w:sz w:val="22"/>
                <w:szCs w:val="22"/>
              </w:rPr>
            </w:pPr>
          </w:p>
          <w:p w14:paraId="1EB1A05C" w14:textId="7A9ED863" w:rsidR="001A1BBA" w:rsidRPr="00CC0E60" w:rsidRDefault="001A1BBA" w:rsidP="0061641B">
            <w:pPr>
              <w:pStyle w:val="ListParagraph"/>
              <w:numPr>
                <w:ilvl w:val="0"/>
                <w:numId w:val="45"/>
              </w:numPr>
              <w:spacing w:after="0" w:line="240" w:lineRule="auto"/>
              <w:rPr>
                <w:rFonts w:ascii="Calibri Light" w:hAnsi="Calibri Light" w:cs="Calibri Light"/>
              </w:rPr>
            </w:pPr>
            <w:r w:rsidRPr="00CC0E60">
              <w:rPr>
                <w:rFonts w:ascii="Calibri Light" w:hAnsi="Calibri Light" w:cs="Calibri Light"/>
                <w:b/>
                <w:bCs/>
              </w:rPr>
              <w:t>Criteria 1:</w:t>
            </w:r>
            <w:r w:rsidRPr="00CC0E60">
              <w:rPr>
                <w:rFonts w:ascii="Calibri Light" w:hAnsi="Calibri Light" w:cs="Calibri Light"/>
              </w:rPr>
              <w:t xml:space="preserve"> Demonstrable </w:t>
            </w:r>
            <w:r w:rsidR="00E5559D">
              <w:rPr>
                <w:rFonts w:ascii="Calibri Light" w:hAnsi="Calibri Light" w:cs="Calibri Light"/>
              </w:rPr>
              <w:t xml:space="preserve">relevant </w:t>
            </w:r>
            <w:r w:rsidRPr="00CC0E60">
              <w:rPr>
                <w:rFonts w:ascii="Calibri Light" w:hAnsi="Calibri Light" w:cs="Calibri Light"/>
              </w:rPr>
              <w:t xml:space="preserve">knowledge and experience in peace and security, development, conflict prevention and peacebuilding </w:t>
            </w:r>
            <w:r w:rsidRPr="00CC0E60">
              <w:rPr>
                <w:rFonts w:ascii="Calibri Light" w:hAnsi="Calibri Light" w:cs="Calibri Light"/>
                <w:b/>
                <w:bCs/>
              </w:rPr>
              <w:t>Maximum points: 200</w:t>
            </w:r>
          </w:p>
          <w:p w14:paraId="1F61AF1C" w14:textId="4F3E0643" w:rsidR="001A1BBA" w:rsidRPr="00CC0E60" w:rsidRDefault="001A1BBA" w:rsidP="0061641B">
            <w:pPr>
              <w:pStyle w:val="ListParagraph"/>
              <w:numPr>
                <w:ilvl w:val="0"/>
                <w:numId w:val="45"/>
              </w:numPr>
              <w:spacing w:after="0" w:line="240" w:lineRule="auto"/>
              <w:rPr>
                <w:rFonts w:ascii="Calibri Light" w:hAnsi="Calibri Light" w:cs="Calibri Light"/>
              </w:rPr>
            </w:pPr>
            <w:r w:rsidRPr="00CC0E60">
              <w:rPr>
                <w:rFonts w:ascii="Calibri Light" w:hAnsi="Calibri Light" w:cs="Calibri Light"/>
                <w:b/>
                <w:bCs/>
              </w:rPr>
              <w:t>Criteria 2:</w:t>
            </w:r>
            <w:r w:rsidRPr="00CC0E60">
              <w:rPr>
                <w:rFonts w:ascii="Calibri Light" w:hAnsi="Calibri Light" w:cs="Calibri Light"/>
              </w:rPr>
              <w:t xml:space="preserve"> Sound understanding of the UN’ mandates and roles in conflict prevention, and familiarity with the work of UNDP, DPPA and/or the Joint UNDP-DPPA Programme; as well as UN programming modalities, particularly in crisis and post-conflict settings </w:t>
            </w:r>
            <w:r w:rsidRPr="00CC0E60">
              <w:rPr>
                <w:rFonts w:ascii="Calibri Light" w:hAnsi="Calibri Light" w:cs="Calibri Light"/>
                <w:b/>
                <w:bCs/>
              </w:rPr>
              <w:t xml:space="preserve">Maximum points: 100 </w:t>
            </w:r>
          </w:p>
          <w:p w14:paraId="018775CE" w14:textId="247F0A6D" w:rsidR="001A1BBA" w:rsidRPr="00CC0E60" w:rsidRDefault="001A1BBA" w:rsidP="0061641B">
            <w:pPr>
              <w:pStyle w:val="ListParagraph"/>
              <w:numPr>
                <w:ilvl w:val="0"/>
                <w:numId w:val="45"/>
              </w:numPr>
              <w:spacing w:after="0" w:line="240" w:lineRule="auto"/>
              <w:rPr>
                <w:rFonts w:ascii="Calibri Light" w:hAnsi="Calibri Light" w:cs="Calibri Light"/>
              </w:rPr>
            </w:pPr>
            <w:r w:rsidRPr="00CC0E60">
              <w:rPr>
                <w:rFonts w:ascii="Calibri Light" w:hAnsi="Calibri Light" w:cs="Calibri Light"/>
                <w:b/>
                <w:bCs/>
              </w:rPr>
              <w:t>Criteria 3:</w:t>
            </w:r>
            <w:r w:rsidRPr="00CC0E60">
              <w:rPr>
                <w:rFonts w:ascii="Calibri Light" w:hAnsi="Calibri Light" w:cs="Calibri Light"/>
              </w:rPr>
              <w:t xml:space="preserve"> Relevant experience in analyzing and evaluating gender dimensions of conflict prevention and peacebuilding </w:t>
            </w:r>
            <w:r w:rsidRPr="00CC0E60">
              <w:rPr>
                <w:rFonts w:ascii="Calibri Light" w:hAnsi="Calibri Light" w:cs="Calibri Light"/>
                <w:b/>
                <w:bCs/>
              </w:rPr>
              <w:t>Maximum points: 100</w:t>
            </w:r>
          </w:p>
          <w:p w14:paraId="44BF0EE4" w14:textId="6C67ABAC" w:rsidR="001A1BBA" w:rsidRPr="00CC0E60" w:rsidRDefault="001A1BBA" w:rsidP="001A1BBA">
            <w:pPr>
              <w:pStyle w:val="ListParagraph"/>
              <w:numPr>
                <w:ilvl w:val="0"/>
                <w:numId w:val="45"/>
              </w:numPr>
              <w:spacing w:after="0" w:line="240" w:lineRule="auto"/>
              <w:rPr>
                <w:rFonts w:ascii="Calibri Light" w:hAnsi="Calibri Light" w:cs="Calibri Light"/>
              </w:rPr>
            </w:pPr>
            <w:r w:rsidRPr="00CC0E60">
              <w:rPr>
                <w:rFonts w:ascii="Calibri Light" w:hAnsi="Calibri Light" w:cs="Calibri Light"/>
                <w:b/>
                <w:bCs/>
              </w:rPr>
              <w:t>Criteria 4:</w:t>
            </w:r>
            <w:r w:rsidRPr="00CC0E60">
              <w:rPr>
                <w:rFonts w:ascii="Calibri Light" w:hAnsi="Calibri Light" w:cs="Calibri Light"/>
              </w:rPr>
              <w:t xml:space="preserve"> Demonstrable knowledge of results-based management and as well as monitoring and evaluation methodologies and approaches </w:t>
            </w:r>
            <w:r w:rsidRPr="00CC0E60">
              <w:rPr>
                <w:rFonts w:ascii="Calibri Light" w:hAnsi="Calibri Light" w:cs="Calibri Light"/>
                <w:b/>
                <w:bCs/>
              </w:rPr>
              <w:t>Maximum points: 150</w:t>
            </w:r>
          </w:p>
          <w:p w14:paraId="6031D26E" w14:textId="5B095BBE" w:rsidR="001A1BBA" w:rsidRPr="00CC0E60" w:rsidRDefault="001A1BBA" w:rsidP="0061641B">
            <w:pPr>
              <w:pStyle w:val="ListParagraph"/>
              <w:numPr>
                <w:ilvl w:val="0"/>
                <w:numId w:val="45"/>
              </w:numPr>
              <w:spacing w:after="0" w:line="240" w:lineRule="auto"/>
              <w:rPr>
                <w:rFonts w:ascii="Calibri Light" w:hAnsi="Calibri Light" w:cs="Calibri Light"/>
              </w:rPr>
            </w:pPr>
            <w:r w:rsidRPr="00CC0E60">
              <w:rPr>
                <w:rFonts w:ascii="Calibri Light" w:hAnsi="Calibri Light" w:cs="Calibri Light"/>
                <w:b/>
                <w:bCs/>
              </w:rPr>
              <w:t>Criteria 5:</w:t>
            </w:r>
            <w:r w:rsidRPr="00CC0E60">
              <w:rPr>
                <w:rFonts w:ascii="Calibri Light" w:hAnsi="Calibri Light" w:cs="Calibri Light"/>
              </w:rPr>
              <w:t xml:space="preserve"> Interview </w:t>
            </w:r>
            <w:r w:rsidRPr="00CC0E60">
              <w:rPr>
                <w:rFonts w:ascii="Calibri Light" w:hAnsi="Calibri Light" w:cs="Calibri Light"/>
                <w:b/>
              </w:rPr>
              <w:t>Maximum Points: 150</w:t>
            </w:r>
            <w:r w:rsidRPr="00CC0E60">
              <w:rPr>
                <w:rFonts w:ascii="Calibri Light" w:hAnsi="Calibri Light" w:cs="Calibri Light"/>
              </w:rPr>
              <w:t>.</w:t>
            </w:r>
          </w:p>
          <w:p w14:paraId="75070863" w14:textId="77777777" w:rsidR="00F22E9D" w:rsidRPr="00CC0E60" w:rsidRDefault="00F22E9D" w:rsidP="00F22E9D">
            <w:pPr>
              <w:pStyle w:val="NormalWeb"/>
              <w:spacing w:before="0" w:beforeAutospacing="0" w:after="0" w:afterAutospacing="0" w:line="240" w:lineRule="auto"/>
              <w:rPr>
                <w:rFonts w:ascii="Calibri Light" w:hAnsi="Calibri Light" w:cs="Calibri Light"/>
                <w:sz w:val="22"/>
                <w:szCs w:val="22"/>
              </w:rPr>
            </w:pPr>
          </w:p>
          <w:p w14:paraId="2A8AD671" w14:textId="7AB687A4" w:rsidR="005D780D" w:rsidRPr="00CC0E60" w:rsidRDefault="00F22E9D" w:rsidP="005D780D">
            <w:pPr>
              <w:pStyle w:val="NormalWeb"/>
              <w:spacing w:before="0" w:beforeAutospacing="0" w:after="0" w:afterAutospacing="0" w:line="240" w:lineRule="auto"/>
              <w:rPr>
                <w:rFonts w:ascii="Calibri Light" w:hAnsi="Calibri Light" w:cs="Calibri Light"/>
                <w:sz w:val="22"/>
                <w:szCs w:val="22"/>
              </w:rPr>
            </w:pPr>
            <w:r w:rsidRPr="00CC0E60">
              <w:rPr>
                <w:rFonts w:ascii="Calibri Light" w:hAnsi="Calibri Light" w:cs="Calibri Light"/>
                <w:sz w:val="22"/>
                <w:szCs w:val="22"/>
              </w:rPr>
              <w:t xml:space="preserve">Having reviewed applications received, UNDP will invite the </w:t>
            </w:r>
            <w:r w:rsidRPr="00CC0E60">
              <w:rPr>
                <w:rFonts w:ascii="Calibri Light" w:hAnsi="Calibri Light" w:cs="Calibri Light"/>
                <w:b/>
                <w:bCs/>
                <w:sz w:val="22"/>
                <w:szCs w:val="22"/>
              </w:rPr>
              <w:t xml:space="preserve">top </w:t>
            </w:r>
            <w:r w:rsidR="004E4C2A" w:rsidRPr="00CC0E60">
              <w:rPr>
                <w:rFonts w:ascii="Calibri Light" w:hAnsi="Calibri Light" w:cs="Calibri Light"/>
                <w:b/>
                <w:bCs/>
                <w:sz w:val="22"/>
                <w:szCs w:val="22"/>
              </w:rPr>
              <w:t>f</w:t>
            </w:r>
            <w:r w:rsidR="005D780D" w:rsidRPr="00CC0E60">
              <w:rPr>
                <w:rFonts w:ascii="Calibri Light" w:hAnsi="Calibri Light" w:cs="Calibri Light"/>
                <w:b/>
                <w:bCs/>
                <w:sz w:val="22"/>
                <w:szCs w:val="22"/>
              </w:rPr>
              <w:t>our</w:t>
            </w:r>
            <w:r w:rsidRPr="00CC0E60">
              <w:rPr>
                <w:rFonts w:ascii="Calibri Light" w:hAnsi="Calibri Light" w:cs="Calibri Light"/>
                <w:sz w:val="22"/>
                <w:szCs w:val="22"/>
              </w:rPr>
              <w:t xml:space="preserve"> shortlisted</w:t>
            </w:r>
            <w:r w:rsidR="001F17C2" w:rsidRPr="00CC0E60">
              <w:rPr>
                <w:rFonts w:ascii="Calibri Light" w:hAnsi="Calibri Light" w:cs="Calibri Light"/>
              </w:rPr>
              <w:t xml:space="preserve"> </w:t>
            </w:r>
            <w:r w:rsidR="001F17C2" w:rsidRPr="00CC0E60">
              <w:rPr>
                <w:rFonts w:ascii="Calibri Light" w:hAnsi="Calibri Light" w:cs="Calibri Light"/>
                <w:sz w:val="22"/>
                <w:szCs w:val="22"/>
              </w:rPr>
              <w:t>obtaining 70% i.e., 385 out 550 points of the desk review scores (Criteria 1- 4) for interview</w:t>
            </w:r>
            <w:r w:rsidRPr="00CC0E60">
              <w:rPr>
                <w:rFonts w:ascii="Calibri Light" w:hAnsi="Calibri Light" w:cs="Calibri Light"/>
                <w:sz w:val="22"/>
                <w:szCs w:val="22"/>
              </w:rPr>
              <w:t xml:space="preserve"> candidates. </w:t>
            </w:r>
            <w:r w:rsidR="005D780D" w:rsidRPr="00CC0E60">
              <w:rPr>
                <w:rFonts w:ascii="Calibri Light" w:hAnsi="Calibri Light" w:cs="Calibri Light"/>
                <w:sz w:val="22"/>
                <w:szCs w:val="22"/>
              </w:rPr>
              <w:t>Please note that only shortlisted candidates will be contacted.</w:t>
            </w:r>
          </w:p>
          <w:p w14:paraId="6B40903A" w14:textId="77777777" w:rsidR="00F22E9D" w:rsidRPr="00CC0E60" w:rsidRDefault="00F22E9D" w:rsidP="00F22E9D">
            <w:pPr>
              <w:pStyle w:val="NormalWeb"/>
              <w:spacing w:before="0" w:beforeAutospacing="0" w:after="0" w:afterAutospacing="0" w:line="240" w:lineRule="auto"/>
              <w:rPr>
                <w:rFonts w:ascii="Calibri Light" w:hAnsi="Calibri Light" w:cs="Calibri Light"/>
                <w:sz w:val="22"/>
                <w:szCs w:val="22"/>
              </w:rPr>
            </w:pPr>
          </w:p>
          <w:p w14:paraId="54BAF819" w14:textId="37E8A44B" w:rsidR="005D780D" w:rsidRPr="00CC0E60" w:rsidRDefault="005D780D" w:rsidP="005D780D">
            <w:pPr>
              <w:pStyle w:val="NormalWeb"/>
              <w:spacing w:before="0" w:beforeAutospacing="0" w:after="0" w:afterAutospacing="0" w:line="240" w:lineRule="auto"/>
              <w:rPr>
                <w:rFonts w:ascii="Calibri Light" w:hAnsi="Calibri Light" w:cs="Calibri Light"/>
                <w:sz w:val="22"/>
                <w:szCs w:val="22"/>
              </w:rPr>
            </w:pPr>
            <w:r w:rsidRPr="00CC0E60">
              <w:rPr>
                <w:rFonts w:ascii="Calibri Light" w:hAnsi="Calibri Light" w:cs="Calibri Light"/>
                <w:sz w:val="22"/>
                <w:szCs w:val="22"/>
              </w:rPr>
              <w:t>Candidates obtaining a minimum of 70% (49</w:t>
            </w:r>
            <w:r w:rsidR="001F17C2" w:rsidRPr="00CC0E60">
              <w:rPr>
                <w:rFonts w:ascii="Calibri Light" w:hAnsi="Calibri Light" w:cs="Calibri Light"/>
                <w:sz w:val="22"/>
                <w:szCs w:val="22"/>
              </w:rPr>
              <w:t>0</w:t>
            </w:r>
            <w:r w:rsidR="00280C44" w:rsidRPr="00CC0E60">
              <w:rPr>
                <w:rFonts w:ascii="Calibri Light" w:hAnsi="Calibri Light" w:cs="Calibri Light"/>
                <w:sz w:val="22"/>
                <w:szCs w:val="22"/>
              </w:rPr>
              <w:t xml:space="preserve"> </w:t>
            </w:r>
            <w:r w:rsidRPr="00CC0E60">
              <w:rPr>
                <w:rFonts w:ascii="Calibri Light" w:hAnsi="Calibri Light" w:cs="Calibri Light"/>
                <w:sz w:val="22"/>
                <w:szCs w:val="22"/>
              </w:rPr>
              <w:t>points) of the maximum obtainable points for the technical criteria (70</w:t>
            </w:r>
            <w:r w:rsidR="00140B67">
              <w:rPr>
                <w:rFonts w:ascii="Calibri Light" w:hAnsi="Calibri Light" w:cs="Calibri Light"/>
                <w:sz w:val="22"/>
                <w:szCs w:val="22"/>
              </w:rPr>
              <w:t>0</w:t>
            </w:r>
            <w:r w:rsidRPr="00CC0E60">
              <w:rPr>
                <w:rFonts w:ascii="Calibri Light" w:hAnsi="Calibri Light" w:cs="Calibri Light"/>
                <w:sz w:val="22"/>
                <w:szCs w:val="22"/>
              </w:rPr>
              <w:t xml:space="preserve"> points) shall be considered for the financial evaluation.</w:t>
            </w:r>
          </w:p>
          <w:p w14:paraId="473FD95B" w14:textId="77777777" w:rsidR="00E12AB3" w:rsidRPr="00CC0E60" w:rsidRDefault="00E12AB3" w:rsidP="00E12AB3">
            <w:pPr>
              <w:pStyle w:val="ListParagraph"/>
              <w:spacing w:after="0" w:line="240" w:lineRule="auto"/>
              <w:ind w:left="360"/>
              <w:rPr>
                <w:rFonts w:ascii="Calibri Light" w:hAnsi="Calibri Light" w:cs="Calibri Light"/>
                <w:lang w:val="en"/>
              </w:rPr>
            </w:pPr>
          </w:p>
          <w:p w14:paraId="77825C89" w14:textId="5C1D58C0" w:rsidR="00E12AB3" w:rsidRPr="00CC0E60" w:rsidRDefault="00E12AB3" w:rsidP="00E12AB3">
            <w:pPr>
              <w:pStyle w:val="NormalWeb"/>
              <w:spacing w:before="0" w:beforeAutospacing="0" w:after="0" w:afterAutospacing="0" w:line="240" w:lineRule="auto"/>
              <w:rPr>
                <w:rFonts w:ascii="Calibri Light" w:hAnsi="Calibri Light" w:cs="Calibri Light"/>
                <w:b/>
                <w:sz w:val="22"/>
                <w:szCs w:val="22"/>
              </w:rPr>
            </w:pPr>
            <w:r w:rsidRPr="00CC0E60">
              <w:rPr>
                <w:rFonts w:ascii="Calibri Light" w:hAnsi="Calibri Light" w:cs="Calibri Light"/>
                <w:b/>
                <w:sz w:val="22"/>
                <w:szCs w:val="22"/>
              </w:rPr>
              <w:t>Financial evaluation - Total 30% (3</w:t>
            </w:r>
            <w:r w:rsidR="00280C44" w:rsidRPr="00CC0E60">
              <w:rPr>
                <w:rFonts w:ascii="Calibri Light" w:hAnsi="Calibri Light" w:cs="Calibri Light"/>
                <w:b/>
                <w:sz w:val="22"/>
                <w:szCs w:val="22"/>
              </w:rPr>
              <w:t>0</w:t>
            </w:r>
            <w:r w:rsidR="001F17C2" w:rsidRPr="00CC0E60">
              <w:rPr>
                <w:rFonts w:ascii="Calibri Light" w:hAnsi="Calibri Light" w:cs="Calibri Light"/>
                <w:b/>
                <w:sz w:val="22"/>
                <w:szCs w:val="22"/>
              </w:rPr>
              <w:t>0</w:t>
            </w:r>
            <w:r w:rsidRPr="00CC0E60">
              <w:rPr>
                <w:rFonts w:ascii="Calibri Light" w:hAnsi="Calibri Light" w:cs="Calibri Light"/>
                <w:b/>
                <w:sz w:val="22"/>
                <w:szCs w:val="22"/>
              </w:rPr>
              <w:t xml:space="preserve"> points)</w:t>
            </w:r>
          </w:p>
          <w:p w14:paraId="63202D72" w14:textId="77777777" w:rsidR="00F22E9D" w:rsidRPr="00CC0E60" w:rsidRDefault="00F22E9D" w:rsidP="00F22E9D">
            <w:pPr>
              <w:spacing w:after="0" w:line="240" w:lineRule="auto"/>
              <w:jc w:val="both"/>
              <w:rPr>
                <w:rFonts w:ascii="Calibri Light" w:hAnsi="Calibri Light" w:cs="Calibri Light"/>
              </w:rPr>
            </w:pPr>
            <w:r w:rsidRPr="00CC0E60">
              <w:rPr>
                <w:rFonts w:ascii="Calibri Light" w:hAnsi="Calibri Light" w:cs="Calibri Light"/>
              </w:rPr>
              <w:t xml:space="preserve">The following formula will be used to evaluate financial proposal: </w:t>
            </w:r>
          </w:p>
          <w:p w14:paraId="647C4A93" w14:textId="77777777" w:rsidR="00F22E9D" w:rsidRPr="00CC0E60" w:rsidRDefault="00F22E9D" w:rsidP="001F17C2">
            <w:pPr>
              <w:pStyle w:val="ListParagraph"/>
              <w:numPr>
                <w:ilvl w:val="0"/>
                <w:numId w:val="46"/>
              </w:numPr>
              <w:spacing w:after="0" w:line="240" w:lineRule="auto"/>
              <w:jc w:val="both"/>
              <w:rPr>
                <w:rFonts w:ascii="Calibri Light" w:hAnsi="Calibri Light" w:cs="Calibri Light"/>
              </w:rPr>
            </w:pPr>
            <w:r w:rsidRPr="00CC0E60">
              <w:rPr>
                <w:rFonts w:ascii="Calibri Light" w:hAnsi="Calibri Light" w:cs="Calibri Light"/>
              </w:rPr>
              <w:t>p = y (μ/z), where</w:t>
            </w:r>
          </w:p>
          <w:p w14:paraId="0F45D348" w14:textId="77777777" w:rsidR="00F22E9D" w:rsidRPr="00CC0E60" w:rsidRDefault="00F22E9D" w:rsidP="001F17C2">
            <w:pPr>
              <w:pStyle w:val="ListParagraph"/>
              <w:numPr>
                <w:ilvl w:val="0"/>
                <w:numId w:val="46"/>
              </w:numPr>
              <w:spacing w:after="0" w:line="240" w:lineRule="auto"/>
              <w:jc w:val="both"/>
              <w:rPr>
                <w:rFonts w:ascii="Calibri Light" w:hAnsi="Calibri Light" w:cs="Calibri Light"/>
              </w:rPr>
            </w:pPr>
            <w:r w:rsidRPr="00CC0E60">
              <w:rPr>
                <w:rFonts w:ascii="Calibri Light" w:hAnsi="Calibri Light" w:cs="Calibri Light"/>
              </w:rPr>
              <w:t>p = points for the financial proposal being evaluated</w:t>
            </w:r>
          </w:p>
          <w:p w14:paraId="04C71786" w14:textId="77777777" w:rsidR="00F22E9D" w:rsidRPr="00CC0E60" w:rsidRDefault="00F22E9D" w:rsidP="001F17C2">
            <w:pPr>
              <w:pStyle w:val="ListParagraph"/>
              <w:numPr>
                <w:ilvl w:val="0"/>
                <w:numId w:val="46"/>
              </w:numPr>
              <w:spacing w:after="0" w:line="240" w:lineRule="auto"/>
              <w:jc w:val="both"/>
              <w:rPr>
                <w:rFonts w:ascii="Calibri Light" w:hAnsi="Calibri Light" w:cs="Calibri Light"/>
              </w:rPr>
            </w:pPr>
            <w:r w:rsidRPr="00CC0E60">
              <w:rPr>
                <w:rFonts w:ascii="Calibri Light" w:hAnsi="Calibri Light" w:cs="Calibri Light"/>
              </w:rPr>
              <w:lastRenderedPageBreak/>
              <w:t>y = maximum number of points for the financial proposal</w:t>
            </w:r>
          </w:p>
          <w:p w14:paraId="64DE2327" w14:textId="77777777" w:rsidR="00F22E9D" w:rsidRPr="00CC0E60" w:rsidRDefault="00F22E9D" w:rsidP="001F17C2">
            <w:pPr>
              <w:pStyle w:val="ListParagraph"/>
              <w:numPr>
                <w:ilvl w:val="0"/>
                <w:numId w:val="46"/>
              </w:numPr>
              <w:spacing w:after="0" w:line="240" w:lineRule="auto"/>
              <w:jc w:val="both"/>
              <w:rPr>
                <w:rFonts w:ascii="Calibri Light" w:hAnsi="Calibri Light" w:cs="Calibri Light"/>
              </w:rPr>
            </w:pPr>
            <w:r w:rsidRPr="00CC0E60">
              <w:rPr>
                <w:rFonts w:ascii="Calibri Light" w:hAnsi="Calibri Light" w:cs="Calibri Light"/>
              </w:rPr>
              <w:t>μ = price of the lowest priced proposal</w:t>
            </w:r>
          </w:p>
          <w:p w14:paraId="7AAB3BFE" w14:textId="69B58F97" w:rsidR="000F63DC" w:rsidRPr="00CC0E60" w:rsidRDefault="00F22E9D" w:rsidP="001F17C2">
            <w:pPr>
              <w:pStyle w:val="ListParagraph"/>
              <w:numPr>
                <w:ilvl w:val="0"/>
                <w:numId w:val="46"/>
              </w:numPr>
              <w:spacing w:after="0" w:line="240" w:lineRule="auto"/>
              <w:jc w:val="both"/>
              <w:rPr>
                <w:rFonts w:ascii="Calibri Light" w:hAnsi="Calibri Light" w:cs="Calibri Light"/>
              </w:rPr>
            </w:pPr>
            <w:r w:rsidRPr="00CC0E60">
              <w:rPr>
                <w:rFonts w:ascii="Calibri Light" w:hAnsi="Calibri Light" w:cs="Calibri Light"/>
              </w:rPr>
              <w:t>z = price of the proposal being evaluated</w:t>
            </w:r>
          </w:p>
          <w:p w14:paraId="162976A3" w14:textId="77777777" w:rsidR="000F63DC" w:rsidRPr="00CC0E60" w:rsidRDefault="000F63DC" w:rsidP="003215C1">
            <w:pPr>
              <w:spacing w:after="0" w:line="240" w:lineRule="auto"/>
              <w:jc w:val="both"/>
              <w:rPr>
                <w:rFonts w:ascii="Calibri Light" w:hAnsi="Calibri Light" w:cs="Calibri Light"/>
              </w:rPr>
            </w:pPr>
          </w:p>
          <w:p w14:paraId="2EE271FB" w14:textId="67D5447D" w:rsidR="005D780D" w:rsidRPr="00CC0E60" w:rsidRDefault="005D780D" w:rsidP="003215C1">
            <w:pPr>
              <w:spacing w:after="0" w:line="240" w:lineRule="auto"/>
              <w:jc w:val="both"/>
              <w:rPr>
                <w:rFonts w:ascii="Calibri Light" w:hAnsi="Calibri Light" w:cs="Calibri Light"/>
                <w:b/>
              </w:rPr>
            </w:pPr>
            <w:r w:rsidRPr="00CC0E60">
              <w:rPr>
                <w:rFonts w:ascii="Calibri Light" w:hAnsi="Calibri Light" w:cs="Calibri Light"/>
                <w:b/>
              </w:rPr>
              <w:t>Contract Award</w:t>
            </w:r>
          </w:p>
          <w:p w14:paraId="0F9A7920" w14:textId="77777777" w:rsidR="005D780D" w:rsidRPr="00CC0E60" w:rsidRDefault="005D780D" w:rsidP="003215C1">
            <w:pPr>
              <w:spacing w:after="0" w:line="240" w:lineRule="auto"/>
              <w:jc w:val="both"/>
              <w:rPr>
                <w:rFonts w:ascii="Calibri Light" w:hAnsi="Calibri Light" w:cs="Calibri Light"/>
                <w:b/>
              </w:rPr>
            </w:pPr>
          </w:p>
          <w:p w14:paraId="403B6839" w14:textId="1A782E72" w:rsidR="005D780D" w:rsidRPr="00CC0E60" w:rsidRDefault="005D780D" w:rsidP="003215C1">
            <w:pPr>
              <w:spacing w:after="0" w:line="240" w:lineRule="auto"/>
              <w:jc w:val="both"/>
              <w:rPr>
                <w:rFonts w:ascii="Calibri Light" w:hAnsi="Calibri Light" w:cs="Calibri Light"/>
              </w:rPr>
            </w:pPr>
            <w:r w:rsidRPr="00CC0E60">
              <w:rPr>
                <w:rFonts w:ascii="Calibri Light" w:hAnsi="Calibri Light" w:cs="Calibri Light"/>
              </w:rPr>
              <w:t>Candidate obtaining the highest combined scores in the combined score of Technical and Financial evaluation will be considered technically qualified and will be offered to enter into contract with UNDP.</w:t>
            </w:r>
          </w:p>
          <w:p w14:paraId="34256C76" w14:textId="77777777" w:rsidR="005D780D" w:rsidRPr="00CC0E60" w:rsidRDefault="005D780D" w:rsidP="003215C1">
            <w:pPr>
              <w:spacing w:after="0" w:line="240" w:lineRule="auto"/>
              <w:jc w:val="both"/>
              <w:rPr>
                <w:rFonts w:ascii="Calibri Light" w:hAnsi="Calibri Light" w:cs="Calibri Light"/>
                <w:b/>
              </w:rPr>
            </w:pPr>
          </w:p>
          <w:p w14:paraId="7369AA3F" w14:textId="091AC670" w:rsidR="00CE212A" w:rsidRPr="00CC0E60" w:rsidRDefault="000F63DC" w:rsidP="003215C1">
            <w:pPr>
              <w:spacing w:after="0" w:line="240" w:lineRule="auto"/>
              <w:jc w:val="both"/>
              <w:rPr>
                <w:rFonts w:ascii="Calibri Light" w:hAnsi="Calibri Light" w:cs="Calibri Light"/>
                <w:b/>
              </w:rPr>
            </w:pPr>
            <w:r w:rsidRPr="00CC0E60">
              <w:rPr>
                <w:rFonts w:ascii="Calibri Light" w:hAnsi="Calibri Light" w:cs="Calibri Light"/>
                <w:b/>
              </w:rPr>
              <w:t>Institutional arrangement</w:t>
            </w:r>
          </w:p>
          <w:p w14:paraId="37B52DD8" w14:textId="77777777" w:rsidR="00CE212A" w:rsidRPr="00CC0E60" w:rsidRDefault="00CE212A" w:rsidP="003215C1">
            <w:pPr>
              <w:spacing w:after="0" w:line="240" w:lineRule="auto"/>
              <w:jc w:val="both"/>
              <w:rPr>
                <w:rFonts w:ascii="Calibri Light" w:hAnsi="Calibri Light" w:cs="Calibri Light"/>
                <w:b/>
              </w:rPr>
            </w:pPr>
          </w:p>
          <w:p w14:paraId="194AFB11" w14:textId="5410341A" w:rsidR="00CE212A" w:rsidRPr="00CC0E60" w:rsidRDefault="00CE212A" w:rsidP="00CE212A">
            <w:pPr>
              <w:autoSpaceDE w:val="0"/>
              <w:autoSpaceDN w:val="0"/>
              <w:adjustRightInd w:val="0"/>
              <w:spacing w:after="0" w:line="240" w:lineRule="auto"/>
              <w:jc w:val="both"/>
              <w:rPr>
                <w:rFonts w:ascii="Calibri Light" w:hAnsi="Calibri Light" w:cs="Calibri Light"/>
              </w:rPr>
            </w:pPr>
            <w:r w:rsidRPr="00CC0E60">
              <w:rPr>
                <w:rFonts w:ascii="Calibri Light" w:hAnsi="Calibri Light" w:cs="Calibri Light"/>
              </w:rPr>
              <w:t xml:space="preserve">The consultant will work under the guidance and direct supervision of </w:t>
            </w:r>
            <w:r w:rsidR="001F17C2" w:rsidRPr="00CC0E60">
              <w:rPr>
                <w:rFonts w:ascii="Calibri Light" w:hAnsi="Calibri Light" w:cs="Calibri Light"/>
              </w:rPr>
              <w:t xml:space="preserve">M&amp;E and Programme </w:t>
            </w:r>
            <w:r w:rsidR="00282E69" w:rsidRPr="00CC0E60">
              <w:rPr>
                <w:rFonts w:ascii="Calibri Light" w:hAnsi="Calibri Light" w:cs="Calibri Light"/>
              </w:rPr>
              <w:t>Specialist and</w:t>
            </w:r>
            <w:r w:rsidRPr="00CC0E60">
              <w:rPr>
                <w:rFonts w:ascii="Calibri Light" w:hAnsi="Calibri Light" w:cs="Calibri Light"/>
              </w:rPr>
              <w:t xml:space="preserve"> will be responsible for the fulfilment of the deliverables as specified above.</w:t>
            </w:r>
          </w:p>
          <w:p w14:paraId="31A1D289" w14:textId="77777777" w:rsidR="00CE212A" w:rsidRPr="00CC0E60" w:rsidRDefault="00CE212A" w:rsidP="00CE212A">
            <w:pPr>
              <w:autoSpaceDE w:val="0"/>
              <w:autoSpaceDN w:val="0"/>
              <w:adjustRightInd w:val="0"/>
              <w:spacing w:after="0" w:line="240" w:lineRule="auto"/>
              <w:jc w:val="both"/>
              <w:rPr>
                <w:rFonts w:ascii="Calibri Light" w:hAnsi="Calibri Light" w:cs="Calibri Light"/>
              </w:rPr>
            </w:pPr>
          </w:p>
          <w:p w14:paraId="6912B7BE" w14:textId="5EB0E7C2" w:rsidR="00CE212A" w:rsidRPr="00CC0E60" w:rsidRDefault="00CE212A" w:rsidP="00CE212A">
            <w:pPr>
              <w:autoSpaceDE w:val="0"/>
              <w:autoSpaceDN w:val="0"/>
              <w:adjustRightInd w:val="0"/>
              <w:spacing w:after="0" w:line="240" w:lineRule="auto"/>
              <w:jc w:val="both"/>
              <w:rPr>
                <w:rFonts w:ascii="Calibri Light" w:hAnsi="Calibri Light" w:cs="Calibri Light"/>
                <w:lang w:eastAsia="es-ES_tradnl"/>
              </w:rPr>
            </w:pPr>
            <w:r w:rsidRPr="00CC0E60">
              <w:rPr>
                <w:rFonts w:ascii="Calibri Light" w:hAnsi="Calibri Light" w:cs="Calibri Light"/>
                <w:lang w:eastAsia="es-ES_tradnl"/>
              </w:rPr>
              <w:t xml:space="preserve">The Consultant will be responsible for providing her/his own laptop. </w:t>
            </w:r>
          </w:p>
          <w:p w14:paraId="33FEAEBF" w14:textId="41D6BE18" w:rsidR="00CE212A" w:rsidRPr="00CC0E60" w:rsidRDefault="00CE212A" w:rsidP="003215C1">
            <w:pPr>
              <w:spacing w:after="0" w:line="240" w:lineRule="auto"/>
              <w:jc w:val="both"/>
              <w:rPr>
                <w:rFonts w:ascii="Calibri Light" w:hAnsi="Calibri Light" w:cs="Calibri Light"/>
                <w:b/>
              </w:rPr>
            </w:pPr>
          </w:p>
          <w:p w14:paraId="10BD8CD7" w14:textId="0B699347" w:rsidR="00282E69" w:rsidRPr="00CC0E60" w:rsidRDefault="00282E69" w:rsidP="00CC0E60">
            <w:pPr>
              <w:spacing w:after="0" w:line="240" w:lineRule="auto"/>
              <w:jc w:val="both"/>
              <w:rPr>
                <w:rFonts w:ascii="Calibri Light" w:hAnsi="Calibri Light" w:cs="Calibri Light"/>
                <w:b/>
              </w:rPr>
            </w:pPr>
            <w:r w:rsidRPr="00CC0E60">
              <w:rPr>
                <w:rFonts w:ascii="Calibri Light" w:hAnsi="Calibri Light" w:cs="Calibri Light"/>
                <w:b/>
              </w:rPr>
              <w:t xml:space="preserve">Payment Schedule </w:t>
            </w:r>
          </w:p>
          <w:p w14:paraId="6C43BC3E" w14:textId="77777777" w:rsidR="00CC0E60" w:rsidRPr="00CC0E60" w:rsidRDefault="00CC0E60" w:rsidP="00CC0E60">
            <w:pPr>
              <w:spacing w:after="0" w:line="240" w:lineRule="auto"/>
              <w:jc w:val="both"/>
              <w:rPr>
                <w:rFonts w:ascii="Calibri Light" w:hAnsi="Calibri Light" w:cs="Calibri Light"/>
                <w:b/>
              </w:rPr>
            </w:pPr>
          </w:p>
          <w:p w14:paraId="4ADAE401" w14:textId="2924DF34" w:rsidR="00282E69" w:rsidRPr="00CC0E60" w:rsidRDefault="00282E69" w:rsidP="00282E69">
            <w:pPr>
              <w:numPr>
                <w:ilvl w:val="0"/>
                <w:numId w:val="47"/>
              </w:numPr>
              <w:spacing w:after="0" w:line="240" w:lineRule="auto"/>
              <w:ind w:hanging="330"/>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10% of contract value after satisfactory submission of inception report outlining the evaluation methodology and suggested report outline. </w:t>
            </w:r>
          </w:p>
          <w:p w14:paraId="4A69C4FE" w14:textId="77777777" w:rsidR="00282E69" w:rsidRPr="00CC0E60" w:rsidRDefault="00282E69" w:rsidP="00282E69">
            <w:pPr>
              <w:numPr>
                <w:ilvl w:val="0"/>
                <w:numId w:val="47"/>
              </w:numPr>
              <w:spacing w:after="0" w:line="240" w:lineRule="auto"/>
              <w:ind w:hanging="330"/>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20% of contract value after satisfactory submission of interview reports </w:t>
            </w:r>
          </w:p>
          <w:p w14:paraId="56B71AD1" w14:textId="77777777" w:rsidR="00282E69" w:rsidRPr="00CC0E60" w:rsidRDefault="00282E69" w:rsidP="00282E69">
            <w:pPr>
              <w:numPr>
                <w:ilvl w:val="0"/>
                <w:numId w:val="47"/>
              </w:numPr>
              <w:spacing w:after="0" w:line="240" w:lineRule="auto"/>
              <w:ind w:hanging="330"/>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10% of contract value after satisfactory presentation of the initial findings of the mid-term review to the Joint Programme team</w:t>
            </w:r>
          </w:p>
          <w:p w14:paraId="498C95E6" w14:textId="77777777" w:rsidR="00282E69" w:rsidRPr="00CC0E60" w:rsidRDefault="00282E69" w:rsidP="00282E69">
            <w:pPr>
              <w:numPr>
                <w:ilvl w:val="0"/>
                <w:numId w:val="47"/>
              </w:numPr>
              <w:spacing w:after="0" w:line="240" w:lineRule="auto"/>
              <w:ind w:hanging="330"/>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30% of contract value after satisfactory draft evaluation report for review by the Joint Programme team</w:t>
            </w:r>
          </w:p>
          <w:p w14:paraId="308519C8" w14:textId="19E0931F" w:rsidR="00282E69" w:rsidRPr="00CC0E60" w:rsidRDefault="00282E69" w:rsidP="00CC0E60">
            <w:pPr>
              <w:numPr>
                <w:ilvl w:val="0"/>
                <w:numId w:val="47"/>
              </w:numPr>
              <w:spacing w:after="0" w:line="240" w:lineRule="auto"/>
              <w:ind w:hanging="330"/>
              <w:textAlignment w:val="baseline"/>
              <w:rPr>
                <w:rFonts w:ascii="Calibri Light" w:hAnsi="Calibri Light" w:cs="Calibri Light"/>
                <w:sz w:val="21"/>
                <w:szCs w:val="21"/>
                <w:lang w:val="en-GB"/>
              </w:rPr>
            </w:pPr>
            <w:r w:rsidRPr="00CC0E60">
              <w:rPr>
                <w:rFonts w:ascii="Calibri Light" w:hAnsi="Calibri Light" w:cs="Calibri Light"/>
                <w:sz w:val="21"/>
                <w:szCs w:val="21"/>
                <w:lang w:val="en-GB"/>
              </w:rPr>
              <w:t>30% of final report, based on feedback received from the Joint Programme team </w:t>
            </w:r>
          </w:p>
          <w:p w14:paraId="08A0F6C5" w14:textId="77777777" w:rsidR="008A39C3" w:rsidRPr="00CC0E60" w:rsidRDefault="008A39C3" w:rsidP="003215C1">
            <w:pPr>
              <w:spacing w:after="0" w:line="240" w:lineRule="auto"/>
              <w:jc w:val="both"/>
              <w:rPr>
                <w:rFonts w:ascii="Calibri Light" w:hAnsi="Calibri Light" w:cs="Calibri Light"/>
                <w:b/>
              </w:rPr>
            </w:pPr>
          </w:p>
          <w:p w14:paraId="21CE915C" w14:textId="7D99923A" w:rsidR="000F63DC" w:rsidRPr="00CC0E60" w:rsidRDefault="000F63DC" w:rsidP="00CC0E60">
            <w:pPr>
              <w:spacing w:after="0" w:line="240" w:lineRule="auto"/>
              <w:jc w:val="both"/>
              <w:rPr>
                <w:rFonts w:ascii="Calibri Light" w:hAnsi="Calibri Light" w:cs="Calibri Light"/>
                <w:b/>
              </w:rPr>
            </w:pPr>
            <w:r w:rsidRPr="00CC0E60">
              <w:rPr>
                <w:rFonts w:ascii="Calibri Light" w:hAnsi="Calibri Light" w:cs="Calibri Light"/>
                <w:b/>
              </w:rPr>
              <w:t>Payment modality</w:t>
            </w:r>
          </w:p>
          <w:p w14:paraId="078BB715" w14:textId="77777777" w:rsidR="00CC0E60" w:rsidRPr="00CC0E60" w:rsidRDefault="00CC0E60" w:rsidP="00CC0E60">
            <w:pPr>
              <w:spacing w:after="0" w:line="240" w:lineRule="auto"/>
              <w:jc w:val="both"/>
              <w:rPr>
                <w:rFonts w:ascii="Calibri Light" w:hAnsi="Calibri Light" w:cs="Calibri Light"/>
                <w:b/>
              </w:rPr>
            </w:pPr>
          </w:p>
          <w:p w14:paraId="36A9E27B" w14:textId="0093B177" w:rsidR="00A73242" w:rsidRPr="00CC0E60" w:rsidRDefault="00A73242" w:rsidP="00A73242">
            <w:pPr>
              <w:numPr>
                <w:ilvl w:val="0"/>
                <w:numId w:val="30"/>
              </w:numPr>
              <w:tabs>
                <w:tab w:val="num" w:pos="720"/>
              </w:tabs>
              <w:spacing w:after="0" w:line="240" w:lineRule="auto"/>
              <w:rPr>
                <w:rFonts w:ascii="Calibri Light" w:hAnsi="Calibri Light" w:cs="Calibri Light"/>
              </w:rPr>
            </w:pPr>
            <w:r w:rsidRPr="00CC0E60">
              <w:rPr>
                <w:rFonts w:ascii="Calibri Light" w:hAnsi="Calibri Light" w:cs="Calibri Light"/>
              </w:rPr>
              <w:t xml:space="preserve">Payments are based upon output, i.e. upon delivery of the services specified above and deliverables accepted and upon certification of satisfactory completion by the manager.  </w:t>
            </w:r>
          </w:p>
          <w:p w14:paraId="2B849331" w14:textId="77777777" w:rsidR="00062CF4" w:rsidRDefault="00A73242" w:rsidP="00A73242">
            <w:pPr>
              <w:numPr>
                <w:ilvl w:val="0"/>
                <w:numId w:val="30"/>
              </w:numPr>
              <w:tabs>
                <w:tab w:val="num" w:pos="720"/>
              </w:tabs>
              <w:spacing w:after="0" w:line="240" w:lineRule="auto"/>
              <w:rPr>
                <w:rFonts w:ascii="Calibri Light" w:hAnsi="Calibri Light" w:cs="Calibri Light"/>
              </w:rPr>
            </w:pPr>
            <w:r w:rsidRPr="00CC0E60">
              <w:rPr>
                <w:rFonts w:ascii="Calibri Light" w:hAnsi="Calibri Light" w:cs="Calibri Light"/>
              </w:rPr>
              <w:t xml:space="preserve">The work week will be based on 35 hours, i.e. on a </w:t>
            </w:r>
            <w:r w:rsidR="00CC0E60" w:rsidRPr="00CC0E60">
              <w:rPr>
                <w:rFonts w:ascii="Calibri Light" w:hAnsi="Calibri Light" w:cs="Calibri Light"/>
              </w:rPr>
              <w:t>seven-</w:t>
            </w:r>
            <w:r w:rsidRPr="00CC0E60">
              <w:rPr>
                <w:rFonts w:ascii="Calibri Light" w:hAnsi="Calibri Light" w:cs="Calibri Light"/>
              </w:rPr>
              <w:t>hour working day, with core hours being between 9h00 and 18h00 daily</w:t>
            </w:r>
            <w:r w:rsidR="0066100E" w:rsidRPr="00CC0E60">
              <w:rPr>
                <w:rFonts w:ascii="Calibri Light" w:hAnsi="Calibri Light" w:cs="Calibri Light"/>
              </w:rPr>
              <w:t xml:space="preserve"> Eastern Daylight Time</w:t>
            </w:r>
            <w:r w:rsidR="00A06F84">
              <w:rPr>
                <w:rFonts w:ascii="Calibri Light" w:hAnsi="Calibri Light" w:cs="Calibri Light"/>
              </w:rPr>
              <w:t>.</w:t>
            </w:r>
          </w:p>
          <w:p w14:paraId="730602DD" w14:textId="772041AD" w:rsidR="00A06F84" w:rsidRPr="00CC0E60" w:rsidRDefault="00A06F84" w:rsidP="00A06F84">
            <w:pPr>
              <w:spacing w:after="0" w:line="240" w:lineRule="auto"/>
              <w:ind w:left="720"/>
              <w:rPr>
                <w:rFonts w:ascii="Calibri Light" w:hAnsi="Calibri Light" w:cs="Calibri Light"/>
              </w:rPr>
            </w:pPr>
          </w:p>
        </w:tc>
      </w:tr>
    </w:tbl>
    <w:p w14:paraId="4F7CA7C4" w14:textId="77777777" w:rsidR="00CA793B" w:rsidRPr="00CC0E60" w:rsidRDefault="00CA793B" w:rsidP="00CA793B">
      <w:pPr>
        <w:spacing w:after="0" w:line="240" w:lineRule="auto"/>
        <w:rPr>
          <w:rFonts w:ascii="Calibri Light" w:hAnsi="Calibri Light" w:cs="Calibri Light"/>
          <w:b/>
          <w:u w:val="single"/>
        </w:rPr>
      </w:pPr>
    </w:p>
    <w:p w14:paraId="1753A91E" w14:textId="2E4ECD4D" w:rsidR="000F63DC" w:rsidRPr="00CC0E60" w:rsidRDefault="000F63DC" w:rsidP="000F63DC">
      <w:pPr>
        <w:spacing w:after="0" w:line="240" w:lineRule="auto"/>
        <w:rPr>
          <w:rFonts w:ascii="Calibri Light" w:hAnsi="Calibri Light" w:cs="Calibri Light"/>
          <w:b/>
          <w:u w:val="single"/>
        </w:rPr>
      </w:pPr>
      <w:r w:rsidRPr="00CC0E60">
        <w:rPr>
          <w:rFonts w:ascii="Calibri Light" w:hAnsi="Calibri Light" w:cs="Calibri Light"/>
          <w:b/>
          <w:u w:val="single"/>
        </w:rPr>
        <w:t>Annexes</w:t>
      </w:r>
      <w:r w:rsidR="00762A3C" w:rsidRPr="00CC0E60">
        <w:rPr>
          <w:rFonts w:ascii="Calibri Light" w:hAnsi="Calibri Light" w:cs="Calibri Light"/>
          <w:b/>
        </w:rPr>
        <w:t xml:space="preserve"> </w:t>
      </w:r>
      <w:r w:rsidR="00762A3C" w:rsidRPr="00CC0E60">
        <w:rPr>
          <w:rFonts w:ascii="Calibri Light" w:hAnsi="Calibri Light" w:cs="Calibri Light"/>
          <w:b/>
          <w:i/>
        </w:rPr>
        <w:t>(click on the hyperlink to access the documents)</w:t>
      </w:r>
      <w:r w:rsidR="00762A3C" w:rsidRPr="00CC0E60">
        <w:rPr>
          <w:rFonts w:ascii="Calibri Light" w:hAnsi="Calibri Light" w:cs="Calibri Light"/>
          <w:b/>
        </w:rPr>
        <w:t>:</w:t>
      </w:r>
    </w:p>
    <w:p w14:paraId="7F8BAD8D" w14:textId="699FFF2B" w:rsidR="000F63DC" w:rsidRPr="00CC0E60" w:rsidRDefault="000F63DC" w:rsidP="000F63DC">
      <w:pPr>
        <w:spacing w:after="0" w:line="240" w:lineRule="auto"/>
        <w:rPr>
          <w:rFonts w:ascii="Calibri Light" w:hAnsi="Calibri Light" w:cs="Calibri Light"/>
          <w:b/>
        </w:rPr>
      </w:pPr>
      <w:r w:rsidRPr="00CC0E60">
        <w:rPr>
          <w:rFonts w:ascii="Calibri Light" w:hAnsi="Calibri Light" w:cs="Calibri Light"/>
          <w:b/>
        </w:rPr>
        <w:t xml:space="preserve">Annex 1 - </w:t>
      </w:r>
      <w:hyperlink r:id="rId12" w:history="1">
        <w:r w:rsidRPr="00CC0E60">
          <w:rPr>
            <w:rStyle w:val="Hyperlink"/>
            <w:rFonts w:ascii="Calibri Light" w:hAnsi="Calibri Light" w:cs="Calibri Light"/>
            <w:b/>
          </w:rPr>
          <w:t>UNDP P-11 Form for ICs</w:t>
        </w:r>
      </w:hyperlink>
      <w:r w:rsidRPr="00CC0E60">
        <w:rPr>
          <w:rFonts w:ascii="Calibri Light" w:hAnsi="Calibri Light" w:cs="Calibri Light"/>
          <w:b/>
        </w:rPr>
        <w:t xml:space="preserve"> </w:t>
      </w:r>
    </w:p>
    <w:p w14:paraId="2C8DE945" w14:textId="14DA253E" w:rsidR="000F63DC" w:rsidRPr="00CC0E60" w:rsidRDefault="000F63DC" w:rsidP="000F63DC">
      <w:pPr>
        <w:spacing w:after="0" w:line="240" w:lineRule="auto"/>
        <w:rPr>
          <w:rFonts w:ascii="Calibri Light" w:hAnsi="Calibri Light" w:cs="Calibri Light"/>
          <w:b/>
          <w:u w:val="single"/>
        </w:rPr>
      </w:pPr>
      <w:r w:rsidRPr="00CC0E60">
        <w:rPr>
          <w:rFonts w:ascii="Calibri Light" w:hAnsi="Calibri Light" w:cs="Calibri Light"/>
          <w:b/>
        </w:rPr>
        <w:t xml:space="preserve">Annex 2 - </w:t>
      </w:r>
      <w:hyperlink r:id="rId13" w:history="1">
        <w:r w:rsidRPr="00CC0E60">
          <w:rPr>
            <w:rStyle w:val="Hyperlink"/>
            <w:rFonts w:ascii="Calibri Light" w:hAnsi="Calibri Light" w:cs="Calibri Light"/>
            <w:b/>
          </w:rPr>
          <w:t>IC Contract Template</w:t>
        </w:r>
      </w:hyperlink>
      <w:r w:rsidRPr="00CC0E60">
        <w:rPr>
          <w:rFonts w:ascii="Calibri Light" w:hAnsi="Calibri Light" w:cs="Calibri Light"/>
          <w:b/>
        </w:rPr>
        <w:t xml:space="preserve"> </w:t>
      </w:r>
    </w:p>
    <w:p w14:paraId="5B3AB709" w14:textId="4504DC97" w:rsidR="000F63DC" w:rsidRPr="00CC0E60" w:rsidRDefault="000F63DC" w:rsidP="000F63DC">
      <w:pPr>
        <w:spacing w:after="0" w:line="240" w:lineRule="auto"/>
        <w:rPr>
          <w:rFonts w:ascii="Calibri Light" w:hAnsi="Calibri Light" w:cs="Calibri Light"/>
          <w:b/>
        </w:rPr>
      </w:pPr>
      <w:r w:rsidRPr="00CC0E60">
        <w:rPr>
          <w:rFonts w:ascii="Calibri Light" w:hAnsi="Calibri Light" w:cs="Calibri Light"/>
          <w:b/>
        </w:rPr>
        <w:t xml:space="preserve">Annex 3 – </w:t>
      </w:r>
      <w:hyperlink r:id="rId14" w:history="1">
        <w:r w:rsidRPr="00CC0E60">
          <w:rPr>
            <w:rStyle w:val="Hyperlink"/>
            <w:rFonts w:ascii="Calibri Light" w:hAnsi="Calibri Light" w:cs="Calibri Light"/>
            <w:b/>
          </w:rPr>
          <w:t>IC General Terms and Conditions</w:t>
        </w:r>
      </w:hyperlink>
      <w:r w:rsidRPr="00CC0E60">
        <w:rPr>
          <w:rFonts w:ascii="Calibri Light" w:hAnsi="Calibri Light" w:cs="Calibri Light"/>
          <w:b/>
        </w:rPr>
        <w:t xml:space="preserve"> </w:t>
      </w:r>
    </w:p>
    <w:p w14:paraId="768CAC3B" w14:textId="246DB708" w:rsidR="000F63DC" w:rsidRPr="00CC0E60" w:rsidRDefault="000F63DC" w:rsidP="000F63DC">
      <w:pPr>
        <w:spacing w:after="0" w:line="240" w:lineRule="auto"/>
        <w:rPr>
          <w:rFonts w:ascii="Calibri Light" w:hAnsi="Calibri Light" w:cs="Calibri Light"/>
          <w:b/>
        </w:rPr>
      </w:pPr>
      <w:r w:rsidRPr="00CC0E60">
        <w:rPr>
          <w:rFonts w:ascii="Calibri Light" w:hAnsi="Calibri Light" w:cs="Calibri Light"/>
          <w:b/>
        </w:rPr>
        <w:t xml:space="preserve">Annex 4 – </w:t>
      </w:r>
      <w:hyperlink r:id="rId15" w:history="1">
        <w:r w:rsidRPr="00CC0E60">
          <w:rPr>
            <w:rStyle w:val="Hyperlink"/>
            <w:rFonts w:ascii="Calibri Light" w:hAnsi="Calibri Light" w:cs="Calibri Light"/>
            <w:b/>
          </w:rPr>
          <w:t>RLA Template</w:t>
        </w:r>
      </w:hyperlink>
    </w:p>
    <w:p w14:paraId="0DB85D15" w14:textId="77777777" w:rsidR="000F63DC" w:rsidRPr="00CC0E60" w:rsidRDefault="000F63DC" w:rsidP="00CA793B">
      <w:pPr>
        <w:spacing w:after="0" w:line="240" w:lineRule="auto"/>
        <w:rPr>
          <w:rFonts w:ascii="Calibri Light" w:eastAsia="SimSun" w:hAnsi="Calibri Light" w:cs="Calibri Light"/>
          <w:lang w:eastAsia="zh-CN"/>
        </w:rPr>
      </w:pPr>
    </w:p>
    <w:p w14:paraId="1A17E78F" w14:textId="77777777" w:rsidR="000758CF" w:rsidRPr="00CC0E60" w:rsidRDefault="000758CF" w:rsidP="00CA793B">
      <w:pPr>
        <w:spacing w:after="0" w:line="240" w:lineRule="auto"/>
        <w:rPr>
          <w:rFonts w:ascii="Calibri Light" w:eastAsia="SimSun" w:hAnsi="Calibri Light" w:cs="Calibri Light"/>
          <w:lang w:eastAsia="zh-CN"/>
        </w:rPr>
      </w:pPr>
      <w:r w:rsidRPr="00CC0E60">
        <w:rPr>
          <w:rFonts w:ascii="Calibri Light" w:eastAsia="SimSun" w:hAnsi="Calibri Light" w:cs="Calibri Light"/>
          <w:lang w:eastAsia="zh-CN"/>
        </w:rPr>
        <w:t xml:space="preserve">Any request for clarification must be sent by email to </w:t>
      </w:r>
      <w:hyperlink r:id="rId16" w:history="1">
        <w:r w:rsidRPr="00CC0E60">
          <w:rPr>
            <w:rStyle w:val="Hyperlink"/>
            <w:rFonts w:ascii="Calibri Light" w:eastAsia="SimSun" w:hAnsi="Calibri Light" w:cs="Calibri Light"/>
            <w:lang w:eastAsia="zh-CN"/>
          </w:rPr>
          <w:t>cpu.bids@undp.org</w:t>
        </w:r>
      </w:hyperlink>
      <w:r w:rsidRPr="00CC0E60">
        <w:rPr>
          <w:rFonts w:ascii="Calibri Light" w:eastAsia="SimSun" w:hAnsi="Calibri Light" w:cs="Calibri Light"/>
          <w:lang w:eastAsia="zh-CN"/>
        </w:rPr>
        <w:t xml:space="preserve">  </w:t>
      </w:r>
    </w:p>
    <w:p w14:paraId="221B24C7" w14:textId="77777777" w:rsidR="0081217A" w:rsidRPr="00CC0E60" w:rsidRDefault="0081217A" w:rsidP="00CA793B">
      <w:pPr>
        <w:spacing w:after="0" w:line="240" w:lineRule="auto"/>
        <w:rPr>
          <w:rFonts w:ascii="Calibri Light" w:eastAsia="SimSun" w:hAnsi="Calibri Light" w:cs="Calibri Light"/>
          <w:lang w:eastAsia="zh-CN"/>
        </w:rPr>
      </w:pPr>
    </w:p>
    <w:p w14:paraId="16971E08" w14:textId="6F3F8F9C" w:rsidR="000930D4" w:rsidRPr="00CC0E60" w:rsidRDefault="000758CF" w:rsidP="00A02B2D">
      <w:pPr>
        <w:spacing w:after="0" w:line="240" w:lineRule="auto"/>
        <w:rPr>
          <w:rFonts w:ascii="Calibri Light" w:eastAsia="SimSun" w:hAnsi="Calibri Light" w:cs="Calibri Light"/>
          <w:lang w:eastAsia="zh-CN"/>
        </w:rPr>
      </w:pPr>
      <w:r w:rsidRPr="00CC0E60">
        <w:rPr>
          <w:rFonts w:ascii="Calibri Light" w:eastAsia="SimSun" w:hAnsi="Calibri Light" w:cs="Calibri Light"/>
          <w:lang w:eastAsia="zh-CN"/>
        </w:rPr>
        <w:t>The UNDP Central Procurement Unit will respond by email and will send written copies of the response, including an explanation of the query without identifying the source of inquiry, to all applicants.</w:t>
      </w:r>
    </w:p>
    <w:p w14:paraId="747534C7" w14:textId="31DFF6D5" w:rsidR="005F15D9" w:rsidRDefault="005F15D9" w:rsidP="00A02B2D">
      <w:pPr>
        <w:spacing w:after="0" w:line="240" w:lineRule="auto"/>
        <w:rPr>
          <w:rFonts w:ascii="Calibri Light" w:eastAsia="SimSun" w:hAnsi="Calibri Light" w:cs="Calibri Light"/>
          <w:lang w:eastAsia="zh-CN"/>
        </w:rPr>
      </w:pPr>
    </w:p>
    <w:p w14:paraId="780D0F49" w14:textId="77777777" w:rsidR="007D72C6" w:rsidRPr="00CC0E60" w:rsidRDefault="007D72C6" w:rsidP="00A02B2D">
      <w:pPr>
        <w:spacing w:after="0" w:line="240" w:lineRule="auto"/>
        <w:rPr>
          <w:rFonts w:ascii="Calibri Light" w:eastAsia="SimSun" w:hAnsi="Calibri Light" w:cs="Calibri Light"/>
          <w:lang w:eastAsia="zh-CN"/>
        </w:rPr>
      </w:pPr>
    </w:p>
    <w:p w14:paraId="14DA1F34" w14:textId="3308DCE7" w:rsidR="005F15D9" w:rsidRPr="00CC0E60" w:rsidRDefault="005F15D9" w:rsidP="00A02B2D">
      <w:pPr>
        <w:spacing w:after="0" w:line="240" w:lineRule="auto"/>
        <w:rPr>
          <w:rFonts w:ascii="Calibri Light" w:eastAsia="SimSun" w:hAnsi="Calibri Light" w:cs="Calibri Light"/>
          <w:b/>
          <w:u w:val="single"/>
          <w:lang w:eastAsia="zh-CN"/>
        </w:rPr>
      </w:pPr>
      <w:r w:rsidRPr="00CC0E60">
        <w:rPr>
          <w:rFonts w:ascii="Calibri Light" w:eastAsia="SimSun" w:hAnsi="Calibri Light" w:cs="Calibri Light"/>
          <w:b/>
          <w:u w:val="single"/>
          <w:lang w:eastAsia="zh-CN"/>
        </w:rPr>
        <w:t xml:space="preserve">Additional Questions: </w:t>
      </w:r>
    </w:p>
    <w:p w14:paraId="0A8EA98A" w14:textId="35F004C0" w:rsidR="00282E69" w:rsidRPr="007D72C6" w:rsidRDefault="00EB3E1E" w:rsidP="007D72C6">
      <w:pPr>
        <w:numPr>
          <w:ilvl w:val="0"/>
          <w:numId w:val="31"/>
        </w:numPr>
        <w:spacing w:after="0" w:line="293" w:lineRule="atLeast"/>
        <w:textAlignment w:val="baseline"/>
        <w:rPr>
          <w:rFonts w:ascii="Calibri Light" w:eastAsia="SimSun" w:hAnsi="Calibri Light" w:cs="Calibri Light"/>
          <w:bCs/>
          <w:lang w:eastAsia="zh-CN"/>
        </w:rPr>
      </w:pPr>
      <w:r w:rsidRPr="007D72C6">
        <w:rPr>
          <w:rFonts w:ascii="Calibri Light" w:eastAsia="SimSun" w:hAnsi="Calibri Light" w:cs="Calibri Light"/>
          <w:bCs/>
          <w:lang w:eastAsia="zh-CN"/>
        </w:rPr>
        <w:lastRenderedPageBreak/>
        <w:t xml:space="preserve">Can you confirm that you </w:t>
      </w:r>
      <w:r w:rsidR="002051AB" w:rsidRPr="007D72C6">
        <w:rPr>
          <w:rFonts w:ascii="Calibri Light" w:eastAsia="SimSun" w:hAnsi="Calibri Light" w:cs="Calibri Light"/>
          <w:bCs/>
          <w:lang w:eastAsia="zh-CN"/>
        </w:rPr>
        <w:t>have at least</w:t>
      </w:r>
      <w:r w:rsidR="00282E69" w:rsidRPr="007D72C6">
        <w:rPr>
          <w:rFonts w:ascii="Calibri Light" w:eastAsia="SimSun" w:hAnsi="Calibri Light" w:cs="Calibri Light"/>
          <w:bCs/>
          <w:lang w:eastAsia="zh-CN"/>
        </w:rPr>
        <w:t xml:space="preserve"> a master’s degree or equivalent in political science, development studies or other relevant social science. </w:t>
      </w:r>
    </w:p>
    <w:p w14:paraId="78900223" w14:textId="2BFD1F7C" w:rsidR="00511D90" w:rsidRPr="007D72C6" w:rsidRDefault="00511D90" w:rsidP="00DD1E2E">
      <w:pPr>
        <w:numPr>
          <w:ilvl w:val="0"/>
          <w:numId w:val="31"/>
        </w:numPr>
        <w:spacing w:after="0" w:line="293" w:lineRule="atLeast"/>
        <w:textAlignment w:val="baseline"/>
        <w:rPr>
          <w:rFonts w:ascii="Calibri Light" w:eastAsia="SimSun" w:hAnsi="Calibri Light" w:cs="Calibri Light"/>
          <w:bCs/>
          <w:lang w:eastAsia="zh-CN"/>
        </w:rPr>
      </w:pPr>
      <w:r w:rsidRPr="007D72C6">
        <w:rPr>
          <w:rFonts w:ascii="Calibri Light" w:eastAsia="SimSun" w:hAnsi="Calibri Light" w:cs="Calibri Light"/>
          <w:bCs/>
          <w:lang w:eastAsia="zh-CN"/>
        </w:rPr>
        <w:t>Can you confirm that you have at least</w:t>
      </w:r>
      <w:r w:rsidR="00282E69" w:rsidRPr="007D72C6">
        <w:rPr>
          <w:rFonts w:ascii="Calibri Light" w:eastAsia="SimSun" w:hAnsi="Calibri Light" w:cs="Calibri Light"/>
          <w:bCs/>
          <w:lang w:eastAsia="zh-CN"/>
        </w:rPr>
        <w:t xml:space="preserve"> 5 years of significant experience in the design, monitoring and evaluation of conflict prevention and peacebuilding programme</w:t>
      </w:r>
      <w:r w:rsidR="00B675D0">
        <w:rPr>
          <w:rFonts w:ascii="Calibri Light" w:eastAsia="SimSun" w:hAnsi="Calibri Light" w:cs="Calibri Light"/>
          <w:bCs/>
          <w:lang w:eastAsia="zh-CN"/>
        </w:rPr>
        <w:t>s</w:t>
      </w:r>
      <w:r w:rsidRPr="007D72C6">
        <w:rPr>
          <w:rFonts w:ascii="Calibri Light" w:eastAsia="SimSun" w:hAnsi="Calibri Light" w:cs="Calibri Light"/>
          <w:bCs/>
          <w:lang w:eastAsia="zh-CN"/>
        </w:rPr>
        <w:t>?</w:t>
      </w:r>
    </w:p>
    <w:p w14:paraId="47A52005" w14:textId="3858AB8F" w:rsidR="00DD1E2E" w:rsidRPr="007D72C6" w:rsidRDefault="00DD1E2E" w:rsidP="007D72C6">
      <w:pPr>
        <w:numPr>
          <w:ilvl w:val="0"/>
          <w:numId w:val="31"/>
        </w:numPr>
        <w:spacing w:after="0" w:line="293" w:lineRule="atLeast"/>
        <w:textAlignment w:val="baseline"/>
        <w:rPr>
          <w:rFonts w:ascii="Calibri Light" w:eastAsia="SimSun" w:hAnsi="Calibri Light" w:cs="Calibri Light"/>
          <w:bCs/>
          <w:lang w:eastAsia="zh-CN"/>
        </w:rPr>
      </w:pPr>
      <w:bookmarkStart w:id="4" w:name="_Hlk74662791"/>
      <w:r w:rsidRPr="007D72C6">
        <w:rPr>
          <w:rFonts w:ascii="Calibri Light" w:eastAsia="SimSun" w:hAnsi="Calibri Light" w:cs="Calibri Light"/>
          <w:bCs/>
          <w:lang w:eastAsia="zh-CN"/>
        </w:rPr>
        <w:t xml:space="preserve">Can you confirm that you have </w:t>
      </w:r>
      <w:r w:rsidR="00282E69" w:rsidRPr="007D72C6">
        <w:rPr>
          <w:rFonts w:ascii="Calibri Light" w:eastAsia="SimSun" w:hAnsi="Calibri Light" w:cs="Calibri Light"/>
          <w:bCs/>
          <w:lang w:eastAsia="zh-CN"/>
        </w:rPr>
        <w:t>technical knowledge and experience in peace and security, development, conflict prevention and peacebuilding</w:t>
      </w:r>
      <w:r w:rsidR="002051AB" w:rsidRPr="007D72C6">
        <w:rPr>
          <w:rFonts w:ascii="Calibri Light" w:eastAsia="SimSun" w:hAnsi="Calibri Light" w:cs="Calibri Light"/>
          <w:bCs/>
          <w:lang w:eastAsia="zh-CN"/>
        </w:rPr>
        <w:t>?</w:t>
      </w:r>
    </w:p>
    <w:bookmarkEnd w:id="4"/>
    <w:p w14:paraId="78BF4EBD" w14:textId="3582CC60" w:rsidR="00330D7C" w:rsidRPr="007D72C6" w:rsidRDefault="00330D7C" w:rsidP="007D72C6">
      <w:pPr>
        <w:numPr>
          <w:ilvl w:val="0"/>
          <w:numId w:val="31"/>
        </w:numPr>
        <w:spacing w:after="0" w:line="293" w:lineRule="atLeast"/>
        <w:textAlignment w:val="baseline"/>
        <w:rPr>
          <w:rFonts w:ascii="Calibri Light" w:eastAsia="SimSun" w:hAnsi="Calibri Light" w:cs="Calibri Light"/>
          <w:bCs/>
          <w:lang w:eastAsia="zh-CN"/>
        </w:rPr>
      </w:pPr>
      <w:r w:rsidRPr="007D72C6">
        <w:rPr>
          <w:rFonts w:ascii="Calibri Light" w:eastAsia="SimSun" w:hAnsi="Calibri Light" w:cs="Calibri Light"/>
          <w:bCs/>
          <w:lang w:eastAsia="zh-CN"/>
        </w:rPr>
        <w:t xml:space="preserve">Do you have an active contract with UNDP or Other UN Agencies? If </w:t>
      </w:r>
      <w:r w:rsidR="00A96F98" w:rsidRPr="007D72C6">
        <w:rPr>
          <w:rFonts w:ascii="Calibri Light" w:eastAsia="SimSun" w:hAnsi="Calibri Light" w:cs="Calibri Light"/>
          <w:bCs/>
          <w:lang w:eastAsia="zh-CN"/>
        </w:rPr>
        <w:t>yes,</w:t>
      </w:r>
      <w:r w:rsidRPr="007D72C6">
        <w:rPr>
          <w:rFonts w:ascii="Calibri Light" w:eastAsia="SimSun" w:hAnsi="Calibri Light" w:cs="Calibri Light"/>
          <w:bCs/>
          <w:lang w:eastAsia="zh-CN"/>
        </w:rPr>
        <w:t xml:space="preserve"> please </w:t>
      </w:r>
      <w:r w:rsidR="00A96F98" w:rsidRPr="007D72C6">
        <w:rPr>
          <w:rFonts w:ascii="Calibri Light" w:eastAsia="SimSun" w:hAnsi="Calibri Light" w:cs="Calibri Light"/>
          <w:bCs/>
          <w:lang w:eastAsia="zh-CN"/>
        </w:rPr>
        <w:t>clarify?</w:t>
      </w:r>
      <w:r w:rsidRPr="007D72C6">
        <w:rPr>
          <w:rFonts w:ascii="Calibri Light" w:eastAsia="SimSun" w:hAnsi="Calibri Light" w:cs="Calibri Light"/>
          <w:bCs/>
          <w:lang w:eastAsia="zh-CN"/>
        </w:rPr>
        <w:t xml:space="preserve"> </w:t>
      </w:r>
    </w:p>
    <w:p w14:paraId="488357DC" w14:textId="59504DA3" w:rsidR="00EB3E1E" w:rsidRPr="007D72C6" w:rsidRDefault="00EB3E1E" w:rsidP="007D72C6">
      <w:pPr>
        <w:numPr>
          <w:ilvl w:val="0"/>
          <w:numId w:val="31"/>
        </w:numPr>
        <w:spacing w:after="0" w:line="293" w:lineRule="atLeast"/>
        <w:textAlignment w:val="baseline"/>
        <w:rPr>
          <w:rFonts w:ascii="Calibri Light" w:eastAsia="SimSun" w:hAnsi="Calibri Light" w:cs="Calibri Light"/>
          <w:bCs/>
          <w:lang w:eastAsia="zh-CN"/>
        </w:rPr>
      </w:pPr>
      <w:r w:rsidRPr="007D72C6">
        <w:rPr>
          <w:rFonts w:ascii="Calibri Light" w:eastAsia="SimSun" w:hAnsi="Calibri Light" w:cs="Calibri Light"/>
          <w:bCs/>
          <w:lang w:eastAsia="zh-CN"/>
        </w:rPr>
        <w:t>Are you a former staff of the UN/UNDP? If yes, please clarify the reason of separation.</w:t>
      </w:r>
    </w:p>
    <w:p w14:paraId="220A7887" w14:textId="3C1B47D2" w:rsidR="00EB3E1E" w:rsidRPr="007D72C6" w:rsidRDefault="00EB3E1E" w:rsidP="007D72C6">
      <w:pPr>
        <w:numPr>
          <w:ilvl w:val="0"/>
          <w:numId w:val="31"/>
        </w:numPr>
        <w:spacing w:after="0" w:line="293" w:lineRule="atLeast"/>
        <w:textAlignment w:val="baseline"/>
        <w:rPr>
          <w:rFonts w:ascii="Calibri Light" w:eastAsia="SimSun" w:hAnsi="Calibri Light" w:cs="Calibri Light"/>
          <w:bCs/>
          <w:lang w:eastAsia="zh-CN"/>
        </w:rPr>
      </w:pPr>
      <w:r w:rsidRPr="007D72C6">
        <w:rPr>
          <w:rFonts w:ascii="Calibri Light" w:eastAsia="SimSun" w:hAnsi="Calibri Light" w:cs="Calibri Light"/>
          <w:bCs/>
          <w:lang w:eastAsia="zh-CN"/>
        </w:rPr>
        <w:t>Are you a UN/UNDP retiree?</w:t>
      </w:r>
    </w:p>
    <w:p w14:paraId="7D9F0A05" w14:textId="3443CA43" w:rsidR="00330D7C" w:rsidRPr="007D72C6" w:rsidRDefault="00330D7C" w:rsidP="007D72C6">
      <w:pPr>
        <w:numPr>
          <w:ilvl w:val="0"/>
          <w:numId w:val="31"/>
        </w:numPr>
        <w:spacing w:after="0" w:line="293" w:lineRule="atLeast"/>
        <w:textAlignment w:val="baseline"/>
        <w:rPr>
          <w:rFonts w:ascii="Calibri Light" w:eastAsia="SimSun" w:hAnsi="Calibri Light" w:cs="Calibri Light"/>
          <w:bCs/>
          <w:lang w:eastAsia="zh-CN"/>
        </w:rPr>
      </w:pPr>
      <w:r w:rsidRPr="007D72C6">
        <w:rPr>
          <w:rFonts w:ascii="Calibri Light" w:eastAsia="SimSun" w:hAnsi="Calibri Light" w:cs="Calibri Light"/>
          <w:bCs/>
          <w:lang w:eastAsia="zh-CN"/>
        </w:rPr>
        <w:t xml:space="preserve">Are you a Government Official / Civil Servant please clarify? </w:t>
      </w:r>
    </w:p>
    <w:sectPr w:rsidR="00330D7C" w:rsidRPr="007D72C6" w:rsidSect="009E4B6C">
      <w:headerReference w:type="even" r:id="rId17"/>
      <w:headerReference w:type="default" r:id="rId18"/>
      <w:headerReference w:type="first" r:id="rId1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17D9" w14:textId="77777777" w:rsidR="00631DA8" w:rsidRDefault="00631DA8" w:rsidP="00A24134">
      <w:pPr>
        <w:spacing w:after="0" w:line="240" w:lineRule="auto"/>
      </w:pPr>
      <w:r>
        <w:separator/>
      </w:r>
    </w:p>
  </w:endnote>
  <w:endnote w:type="continuationSeparator" w:id="0">
    <w:p w14:paraId="7F1B974C" w14:textId="77777777" w:rsidR="00631DA8" w:rsidRDefault="00631DA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OfficinaSans-Book">
    <w:altName w:val="ITC Officina Sans Book"/>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E079" w14:textId="77777777" w:rsidR="00631DA8" w:rsidRDefault="00631DA8" w:rsidP="00A24134">
      <w:pPr>
        <w:spacing w:after="0" w:line="240" w:lineRule="auto"/>
      </w:pPr>
      <w:r>
        <w:separator/>
      </w:r>
    </w:p>
  </w:footnote>
  <w:footnote w:type="continuationSeparator" w:id="0">
    <w:p w14:paraId="081E4556" w14:textId="77777777" w:rsidR="00631DA8" w:rsidRDefault="00631DA8"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F58B" w14:textId="77777777" w:rsidR="006937DF" w:rsidRDefault="006937DF">
    <w:pPr>
      <w:pStyle w:val="Header"/>
      <w:framePr w:wrap="around" w:vAnchor="text" w:hAnchor="margin" w:xAlign="right" w:y="1"/>
    </w:pPr>
    <w:r>
      <w:fldChar w:fldCharType="begin"/>
    </w:r>
    <w:r>
      <w:instrText xml:space="preserve">PAGE  </w:instrText>
    </w:r>
    <w:r>
      <w:fldChar w:fldCharType="separate"/>
    </w:r>
    <w:r>
      <w:t>1</w:t>
    </w:r>
    <w:r>
      <w:fldChar w:fldCharType="end"/>
    </w:r>
  </w:p>
  <w:p w14:paraId="29978F31" w14:textId="77777777" w:rsidR="006937DF" w:rsidRDefault="006937DF">
    <w:pPr>
      <w:pStyle w:val="Header"/>
      <w:ind w:right="360"/>
    </w:pPr>
  </w:p>
  <w:p w14:paraId="365D1F65" w14:textId="77777777" w:rsidR="006937DF" w:rsidRDefault="006937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249D" w14:textId="51A52E65" w:rsidR="006937DF" w:rsidRDefault="006937DF">
    <w:pPr>
      <w:pStyle w:val="Header"/>
      <w:ind w:right="28"/>
      <w:jc w:val="right"/>
    </w:pPr>
  </w:p>
  <w:p w14:paraId="72A250C2" w14:textId="77777777" w:rsidR="006937DF" w:rsidRDefault="006937DF">
    <w:pPr>
      <w:pStyle w:val="Header"/>
      <w:ind w:right="28"/>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59B8" w14:textId="77777777" w:rsidR="006937DF" w:rsidRDefault="006937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694"/>
    <w:multiLevelType w:val="multilevel"/>
    <w:tmpl w:val="E0386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B5BDA"/>
    <w:multiLevelType w:val="hybridMultilevel"/>
    <w:tmpl w:val="141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290D"/>
    <w:multiLevelType w:val="multilevel"/>
    <w:tmpl w:val="27F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81366"/>
    <w:multiLevelType w:val="hybridMultilevel"/>
    <w:tmpl w:val="D658A932"/>
    <w:lvl w:ilvl="0" w:tplc="367699EE">
      <w:start w:val="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4C57"/>
    <w:multiLevelType w:val="hybridMultilevel"/>
    <w:tmpl w:val="AF0AC068"/>
    <w:lvl w:ilvl="0" w:tplc="72CCF046">
      <w:start w:val="1"/>
      <w:numFmt w:val="bullet"/>
      <w:pStyle w:val="body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661B45"/>
    <w:multiLevelType w:val="hybridMultilevel"/>
    <w:tmpl w:val="D9540786"/>
    <w:lvl w:ilvl="0" w:tplc="70E439B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D24B0"/>
    <w:multiLevelType w:val="hybridMultilevel"/>
    <w:tmpl w:val="537C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D1068"/>
    <w:multiLevelType w:val="hybridMultilevel"/>
    <w:tmpl w:val="44247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B3DD8"/>
    <w:multiLevelType w:val="hybridMultilevel"/>
    <w:tmpl w:val="4C7A5C62"/>
    <w:lvl w:ilvl="0" w:tplc="D9D458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7E4D"/>
    <w:multiLevelType w:val="hybridMultilevel"/>
    <w:tmpl w:val="3538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12077"/>
    <w:multiLevelType w:val="multilevel"/>
    <w:tmpl w:val="43AE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D39F4"/>
    <w:multiLevelType w:val="hybridMultilevel"/>
    <w:tmpl w:val="A04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36F1B"/>
    <w:multiLevelType w:val="hybridMultilevel"/>
    <w:tmpl w:val="4A60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D5A30"/>
    <w:multiLevelType w:val="hybridMultilevel"/>
    <w:tmpl w:val="69B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152AB"/>
    <w:multiLevelType w:val="hybridMultilevel"/>
    <w:tmpl w:val="7BE80158"/>
    <w:lvl w:ilvl="0" w:tplc="AE54801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35417"/>
    <w:multiLevelType w:val="multilevel"/>
    <w:tmpl w:val="6A6E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9751E8"/>
    <w:multiLevelType w:val="hybridMultilevel"/>
    <w:tmpl w:val="E1946B46"/>
    <w:lvl w:ilvl="0" w:tplc="70E439B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647C9"/>
    <w:multiLevelType w:val="hybridMultilevel"/>
    <w:tmpl w:val="4B1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57E6D"/>
    <w:multiLevelType w:val="multilevel"/>
    <w:tmpl w:val="BCEC5F2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2AC33C2F"/>
    <w:multiLevelType w:val="multilevel"/>
    <w:tmpl w:val="2BAC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5921B7"/>
    <w:multiLevelType w:val="multilevel"/>
    <w:tmpl w:val="4338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9355D8"/>
    <w:multiLevelType w:val="multilevel"/>
    <w:tmpl w:val="32BE2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D94D0F"/>
    <w:multiLevelType w:val="multilevel"/>
    <w:tmpl w:val="069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EA671B"/>
    <w:multiLevelType w:val="hybridMultilevel"/>
    <w:tmpl w:val="8A7A0BE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1EC6923"/>
    <w:multiLevelType w:val="hybridMultilevel"/>
    <w:tmpl w:val="3E8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B4EE1"/>
    <w:multiLevelType w:val="hybridMultilevel"/>
    <w:tmpl w:val="4CBADD8A"/>
    <w:lvl w:ilvl="0" w:tplc="AF2A6F1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A72C7"/>
    <w:multiLevelType w:val="multilevel"/>
    <w:tmpl w:val="30C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8A3C3E"/>
    <w:multiLevelType w:val="multilevel"/>
    <w:tmpl w:val="DC4842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40" w:hanging="5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0C5051"/>
    <w:multiLevelType w:val="multilevel"/>
    <w:tmpl w:val="CF8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953EFE"/>
    <w:multiLevelType w:val="multilevel"/>
    <w:tmpl w:val="996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3E5B5A"/>
    <w:multiLevelType w:val="multilevel"/>
    <w:tmpl w:val="F9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B82E4D"/>
    <w:multiLevelType w:val="hybridMultilevel"/>
    <w:tmpl w:val="43B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865FA"/>
    <w:multiLevelType w:val="multilevel"/>
    <w:tmpl w:val="DFB6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843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5FEE09D7"/>
    <w:multiLevelType w:val="hybridMultilevel"/>
    <w:tmpl w:val="008C5840"/>
    <w:lvl w:ilvl="0" w:tplc="70E439B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D20B4"/>
    <w:multiLevelType w:val="multilevel"/>
    <w:tmpl w:val="BAD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60422A"/>
    <w:multiLevelType w:val="multilevel"/>
    <w:tmpl w:val="2556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2C2A22"/>
    <w:multiLevelType w:val="hybridMultilevel"/>
    <w:tmpl w:val="1C7661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911E7"/>
    <w:multiLevelType w:val="hybridMultilevel"/>
    <w:tmpl w:val="DD56DDD2"/>
    <w:lvl w:ilvl="0" w:tplc="367699EE">
      <w:start w:val="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8309C"/>
    <w:multiLevelType w:val="multilevel"/>
    <w:tmpl w:val="F9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E14FCE"/>
    <w:multiLevelType w:val="hybridMultilevel"/>
    <w:tmpl w:val="B9B61042"/>
    <w:lvl w:ilvl="0" w:tplc="D9D458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2285C"/>
    <w:multiLevelType w:val="multilevel"/>
    <w:tmpl w:val="1A5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913B0B"/>
    <w:multiLevelType w:val="hybridMultilevel"/>
    <w:tmpl w:val="E054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B2B07"/>
    <w:multiLevelType w:val="multilevel"/>
    <w:tmpl w:val="ACC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2A445A"/>
    <w:multiLevelType w:val="hybridMultilevel"/>
    <w:tmpl w:val="E2382D3E"/>
    <w:lvl w:ilvl="0" w:tplc="70E439B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127C7B14">
      <w:numFmt w:val="bullet"/>
      <w:lvlText w:val="•"/>
      <w:lvlJc w:val="left"/>
      <w:pPr>
        <w:ind w:left="2520" w:hanging="72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34817"/>
    <w:multiLevelType w:val="hybridMultilevel"/>
    <w:tmpl w:val="D3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16cid:durableId="500394642">
    <w:abstractNumId w:val="23"/>
  </w:num>
  <w:num w:numId="2" w16cid:durableId="1603370247">
    <w:abstractNumId w:val="27"/>
  </w:num>
  <w:num w:numId="3" w16cid:durableId="1009988941">
    <w:abstractNumId w:val="13"/>
  </w:num>
  <w:num w:numId="4" w16cid:durableId="943267489">
    <w:abstractNumId w:val="4"/>
  </w:num>
  <w:num w:numId="5" w16cid:durableId="1669866827">
    <w:abstractNumId w:val="6"/>
  </w:num>
  <w:num w:numId="6" w16cid:durableId="1853178311">
    <w:abstractNumId w:val="33"/>
  </w:num>
  <w:num w:numId="7" w16cid:durableId="1878816381">
    <w:abstractNumId w:val="45"/>
  </w:num>
  <w:num w:numId="8" w16cid:durableId="455484975">
    <w:abstractNumId w:val="42"/>
  </w:num>
  <w:num w:numId="9" w16cid:durableId="611211966">
    <w:abstractNumId w:val="12"/>
  </w:num>
  <w:num w:numId="10" w16cid:durableId="1258175597">
    <w:abstractNumId w:val="37"/>
  </w:num>
  <w:num w:numId="11" w16cid:durableId="1383168871">
    <w:abstractNumId w:val="34"/>
  </w:num>
  <w:num w:numId="12" w16cid:durableId="1069232693">
    <w:abstractNumId w:val="25"/>
  </w:num>
  <w:num w:numId="13" w16cid:durableId="548227572">
    <w:abstractNumId w:val="14"/>
  </w:num>
  <w:num w:numId="14" w16cid:durableId="1938170348">
    <w:abstractNumId w:val="46"/>
  </w:num>
  <w:num w:numId="15" w16cid:durableId="1853059877">
    <w:abstractNumId w:val="7"/>
  </w:num>
  <w:num w:numId="16" w16cid:durableId="803430613">
    <w:abstractNumId w:val="44"/>
  </w:num>
  <w:num w:numId="17" w16cid:durableId="1013147702">
    <w:abstractNumId w:val="16"/>
  </w:num>
  <w:num w:numId="18" w16cid:durableId="519003777">
    <w:abstractNumId w:val="5"/>
  </w:num>
  <w:num w:numId="19" w16cid:durableId="1160148146">
    <w:abstractNumId w:val="11"/>
  </w:num>
  <w:num w:numId="20" w16cid:durableId="414673875">
    <w:abstractNumId w:val="9"/>
  </w:num>
  <w:num w:numId="21" w16cid:durableId="2010281226">
    <w:abstractNumId w:val="43"/>
  </w:num>
  <w:num w:numId="22" w16cid:durableId="529732138">
    <w:abstractNumId w:val="15"/>
  </w:num>
  <w:num w:numId="23" w16cid:durableId="1472819955">
    <w:abstractNumId w:val="29"/>
  </w:num>
  <w:num w:numId="24" w16cid:durableId="1145586171">
    <w:abstractNumId w:val="35"/>
  </w:num>
  <w:num w:numId="25" w16cid:durableId="703290526">
    <w:abstractNumId w:val="36"/>
  </w:num>
  <w:num w:numId="26" w16cid:durableId="1913615876">
    <w:abstractNumId w:val="20"/>
  </w:num>
  <w:num w:numId="27" w16cid:durableId="1221941760">
    <w:abstractNumId w:val="41"/>
  </w:num>
  <w:num w:numId="28" w16cid:durableId="1138718511">
    <w:abstractNumId w:val="10"/>
  </w:num>
  <w:num w:numId="29" w16cid:durableId="538589766">
    <w:abstractNumId w:val="26"/>
  </w:num>
  <w:num w:numId="30" w16cid:durableId="631833417">
    <w:abstractNumId w:val="24"/>
  </w:num>
  <w:num w:numId="31" w16cid:durableId="288125498">
    <w:abstractNumId w:val="1"/>
  </w:num>
  <w:num w:numId="32" w16cid:durableId="1002203921">
    <w:abstractNumId w:val="39"/>
  </w:num>
  <w:num w:numId="33" w16cid:durableId="662200498">
    <w:abstractNumId w:val="30"/>
  </w:num>
  <w:num w:numId="34" w16cid:durableId="230895826">
    <w:abstractNumId w:val="18"/>
  </w:num>
  <w:num w:numId="35" w16cid:durableId="1753356192">
    <w:abstractNumId w:val="22"/>
  </w:num>
  <w:num w:numId="36" w16cid:durableId="830290917">
    <w:abstractNumId w:val="32"/>
  </w:num>
  <w:num w:numId="37" w16cid:durableId="678461184">
    <w:abstractNumId w:val="0"/>
  </w:num>
  <w:num w:numId="38" w16cid:durableId="1463310266">
    <w:abstractNumId w:val="21"/>
  </w:num>
  <w:num w:numId="39" w16cid:durableId="1244142530">
    <w:abstractNumId w:val="19"/>
  </w:num>
  <w:num w:numId="40" w16cid:durableId="1338576747">
    <w:abstractNumId w:val="31"/>
  </w:num>
  <w:num w:numId="41" w16cid:durableId="1498763022">
    <w:abstractNumId w:val="28"/>
  </w:num>
  <w:num w:numId="42" w16cid:durableId="1663579313">
    <w:abstractNumId w:val="17"/>
  </w:num>
  <w:num w:numId="43" w16cid:durableId="1510636596">
    <w:abstractNumId w:val="3"/>
  </w:num>
  <w:num w:numId="44" w16cid:durableId="1914006842">
    <w:abstractNumId w:val="38"/>
  </w:num>
  <w:num w:numId="45" w16cid:durableId="21977931">
    <w:abstractNumId w:val="8"/>
  </w:num>
  <w:num w:numId="46" w16cid:durableId="33821868">
    <w:abstractNumId w:val="40"/>
  </w:num>
  <w:num w:numId="47" w16cid:durableId="148258065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2CB1"/>
    <w:rsid w:val="000034C0"/>
    <w:rsid w:val="0001012F"/>
    <w:rsid w:val="000166DC"/>
    <w:rsid w:val="000179A6"/>
    <w:rsid w:val="00024347"/>
    <w:rsid w:val="000362C9"/>
    <w:rsid w:val="00044580"/>
    <w:rsid w:val="00050E07"/>
    <w:rsid w:val="00055D14"/>
    <w:rsid w:val="00057DA8"/>
    <w:rsid w:val="00062CEA"/>
    <w:rsid w:val="00062CF4"/>
    <w:rsid w:val="000651AC"/>
    <w:rsid w:val="000710FE"/>
    <w:rsid w:val="000758CF"/>
    <w:rsid w:val="00075D6F"/>
    <w:rsid w:val="00084608"/>
    <w:rsid w:val="00086485"/>
    <w:rsid w:val="00087245"/>
    <w:rsid w:val="00087BB2"/>
    <w:rsid w:val="00091FCE"/>
    <w:rsid w:val="000930D4"/>
    <w:rsid w:val="000964DE"/>
    <w:rsid w:val="000A58FF"/>
    <w:rsid w:val="000C2CF9"/>
    <w:rsid w:val="000D53B0"/>
    <w:rsid w:val="000E2C6B"/>
    <w:rsid w:val="000E3574"/>
    <w:rsid w:val="000E454F"/>
    <w:rsid w:val="000E45E5"/>
    <w:rsid w:val="000F63DC"/>
    <w:rsid w:val="000F6623"/>
    <w:rsid w:val="00103276"/>
    <w:rsid w:val="001047F6"/>
    <w:rsid w:val="001069FC"/>
    <w:rsid w:val="001243E1"/>
    <w:rsid w:val="00125951"/>
    <w:rsid w:val="00125CE0"/>
    <w:rsid w:val="00134A66"/>
    <w:rsid w:val="00135349"/>
    <w:rsid w:val="00140B67"/>
    <w:rsid w:val="001473B3"/>
    <w:rsid w:val="001531A0"/>
    <w:rsid w:val="001534E2"/>
    <w:rsid w:val="001557BB"/>
    <w:rsid w:val="00156D78"/>
    <w:rsid w:val="001621AB"/>
    <w:rsid w:val="001661A5"/>
    <w:rsid w:val="00180DF8"/>
    <w:rsid w:val="001811AC"/>
    <w:rsid w:val="00197B86"/>
    <w:rsid w:val="001A0DCE"/>
    <w:rsid w:val="001A1BBA"/>
    <w:rsid w:val="001A3C21"/>
    <w:rsid w:val="001B739B"/>
    <w:rsid w:val="001D540D"/>
    <w:rsid w:val="001D7D8B"/>
    <w:rsid w:val="001E30BA"/>
    <w:rsid w:val="001E61CE"/>
    <w:rsid w:val="001F17C2"/>
    <w:rsid w:val="001F2890"/>
    <w:rsid w:val="001F486F"/>
    <w:rsid w:val="002051AB"/>
    <w:rsid w:val="00207C3A"/>
    <w:rsid w:val="0022043E"/>
    <w:rsid w:val="0022182D"/>
    <w:rsid w:val="002223E0"/>
    <w:rsid w:val="00223E2B"/>
    <w:rsid w:val="00225C37"/>
    <w:rsid w:val="0023059F"/>
    <w:rsid w:val="00231835"/>
    <w:rsid w:val="00232420"/>
    <w:rsid w:val="00233F78"/>
    <w:rsid w:val="00234FA6"/>
    <w:rsid w:val="0024556F"/>
    <w:rsid w:val="002463BC"/>
    <w:rsid w:val="0025297B"/>
    <w:rsid w:val="00261691"/>
    <w:rsid w:val="00263CC9"/>
    <w:rsid w:val="002739E3"/>
    <w:rsid w:val="00280C44"/>
    <w:rsid w:val="00282E69"/>
    <w:rsid w:val="00297277"/>
    <w:rsid w:val="002A1486"/>
    <w:rsid w:val="002B197A"/>
    <w:rsid w:val="002B5DBF"/>
    <w:rsid w:val="002C2A86"/>
    <w:rsid w:val="002C7B3D"/>
    <w:rsid w:val="002D1CD4"/>
    <w:rsid w:val="002D24B3"/>
    <w:rsid w:val="002D3763"/>
    <w:rsid w:val="002E1979"/>
    <w:rsid w:val="002E2B89"/>
    <w:rsid w:val="002E3DF8"/>
    <w:rsid w:val="002F06AE"/>
    <w:rsid w:val="002F0737"/>
    <w:rsid w:val="002F3413"/>
    <w:rsid w:val="002F381F"/>
    <w:rsid w:val="002F3C1C"/>
    <w:rsid w:val="002F62B9"/>
    <w:rsid w:val="002F799A"/>
    <w:rsid w:val="00302F86"/>
    <w:rsid w:val="0030396C"/>
    <w:rsid w:val="003215C1"/>
    <w:rsid w:val="00321F9C"/>
    <w:rsid w:val="00325ECA"/>
    <w:rsid w:val="003265E9"/>
    <w:rsid w:val="00330362"/>
    <w:rsid w:val="00330D7C"/>
    <w:rsid w:val="0033411B"/>
    <w:rsid w:val="0033662F"/>
    <w:rsid w:val="00340669"/>
    <w:rsid w:val="00341B42"/>
    <w:rsid w:val="00345921"/>
    <w:rsid w:val="00354191"/>
    <w:rsid w:val="003754C3"/>
    <w:rsid w:val="00380C31"/>
    <w:rsid w:val="003812A9"/>
    <w:rsid w:val="003831A5"/>
    <w:rsid w:val="003836C0"/>
    <w:rsid w:val="00383B6C"/>
    <w:rsid w:val="003A0E38"/>
    <w:rsid w:val="003A22D4"/>
    <w:rsid w:val="003B0C3C"/>
    <w:rsid w:val="003C09AA"/>
    <w:rsid w:val="003C30D3"/>
    <w:rsid w:val="003D320E"/>
    <w:rsid w:val="003E15ED"/>
    <w:rsid w:val="003E47BE"/>
    <w:rsid w:val="003E558F"/>
    <w:rsid w:val="003E5C38"/>
    <w:rsid w:val="003F0258"/>
    <w:rsid w:val="0040241C"/>
    <w:rsid w:val="00404838"/>
    <w:rsid w:val="00405D7F"/>
    <w:rsid w:val="00406ECF"/>
    <w:rsid w:val="0041427D"/>
    <w:rsid w:val="0042543E"/>
    <w:rsid w:val="00432027"/>
    <w:rsid w:val="00440ECE"/>
    <w:rsid w:val="0044164E"/>
    <w:rsid w:val="00443E94"/>
    <w:rsid w:val="00445AFB"/>
    <w:rsid w:val="0044722A"/>
    <w:rsid w:val="00457DEF"/>
    <w:rsid w:val="00462B37"/>
    <w:rsid w:val="00462F4A"/>
    <w:rsid w:val="00463AAC"/>
    <w:rsid w:val="0046669C"/>
    <w:rsid w:val="0047026B"/>
    <w:rsid w:val="004758AA"/>
    <w:rsid w:val="004904F0"/>
    <w:rsid w:val="004A2B79"/>
    <w:rsid w:val="004A414F"/>
    <w:rsid w:val="004B1F3A"/>
    <w:rsid w:val="004C2965"/>
    <w:rsid w:val="004D3F24"/>
    <w:rsid w:val="004E127A"/>
    <w:rsid w:val="004E4C2A"/>
    <w:rsid w:val="004E6CD0"/>
    <w:rsid w:val="004F346A"/>
    <w:rsid w:val="004F7AC8"/>
    <w:rsid w:val="00503E0B"/>
    <w:rsid w:val="005044F3"/>
    <w:rsid w:val="00511D90"/>
    <w:rsid w:val="00513277"/>
    <w:rsid w:val="005143F4"/>
    <w:rsid w:val="005168BB"/>
    <w:rsid w:val="005402FC"/>
    <w:rsid w:val="00547003"/>
    <w:rsid w:val="00552317"/>
    <w:rsid w:val="00553EA2"/>
    <w:rsid w:val="005550E7"/>
    <w:rsid w:val="005706C2"/>
    <w:rsid w:val="00574EB9"/>
    <w:rsid w:val="005764E7"/>
    <w:rsid w:val="005841F4"/>
    <w:rsid w:val="00584605"/>
    <w:rsid w:val="00592916"/>
    <w:rsid w:val="005946EF"/>
    <w:rsid w:val="00596BC6"/>
    <w:rsid w:val="005B038A"/>
    <w:rsid w:val="005B56D5"/>
    <w:rsid w:val="005C7D9E"/>
    <w:rsid w:val="005D1DFE"/>
    <w:rsid w:val="005D2D8E"/>
    <w:rsid w:val="005D5B8F"/>
    <w:rsid w:val="005D5C91"/>
    <w:rsid w:val="005D780D"/>
    <w:rsid w:val="005E0E8A"/>
    <w:rsid w:val="005E6FC3"/>
    <w:rsid w:val="005F15D9"/>
    <w:rsid w:val="005F1B65"/>
    <w:rsid w:val="005F2701"/>
    <w:rsid w:val="005F5F86"/>
    <w:rsid w:val="0060144A"/>
    <w:rsid w:val="006041DD"/>
    <w:rsid w:val="00606A82"/>
    <w:rsid w:val="0061641B"/>
    <w:rsid w:val="0062378B"/>
    <w:rsid w:val="00625597"/>
    <w:rsid w:val="006278E5"/>
    <w:rsid w:val="00631DA8"/>
    <w:rsid w:val="00633152"/>
    <w:rsid w:val="0063524A"/>
    <w:rsid w:val="006553FF"/>
    <w:rsid w:val="0065710B"/>
    <w:rsid w:val="0066100E"/>
    <w:rsid w:val="00661218"/>
    <w:rsid w:val="00661CF9"/>
    <w:rsid w:val="00671359"/>
    <w:rsid w:val="006713AA"/>
    <w:rsid w:val="00675D7D"/>
    <w:rsid w:val="0067618C"/>
    <w:rsid w:val="00676489"/>
    <w:rsid w:val="00676AD5"/>
    <w:rsid w:val="00677CAF"/>
    <w:rsid w:val="006843F9"/>
    <w:rsid w:val="00686E32"/>
    <w:rsid w:val="006937DF"/>
    <w:rsid w:val="0069792D"/>
    <w:rsid w:val="006A5381"/>
    <w:rsid w:val="006B09BB"/>
    <w:rsid w:val="006B1D78"/>
    <w:rsid w:val="006B6EE4"/>
    <w:rsid w:val="006B7B62"/>
    <w:rsid w:val="006C491D"/>
    <w:rsid w:val="006C5620"/>
    <w:rsid w:val="006D54E2"/>
    <w:rsid w:val="006E1090"/>
    <w:rsid w:val="006E6253"/>
    <w:rsid w:val="007001DF"/>
    <w:rsid w:val="007149ED"/>
    <w:rsid w:val="007220A6"/>
    <w:rsid w:val="007343BD"/>
    <w:rsid w:val="007354EA"/>
    <w:rsid w:val="007525B2"/>
    <w:rsid w:val="00752EBD"/>
    <w:rsid w:val="00761893"/>
    <w:rsid w:val="00762A3C"/>
    <w:rsid w:val="00764BFA"/>
    <w:rsid w:val="007650C2"/>
    <w:rsid w:val="007658DD"/>
    <w:rsid w:val="007675FC"/>
    <w:rsid w:val="007715A3"/>
    <w:rsid w:val="00782C9C"/>
    <w:rsid w:val="007C4235"/>
    <w:rsid w:val="007D271B"/>
    <w:rsid w:val="007D382E"/>
    <w:rsid w:val="007D72C6"/>
    <w:rsid w:val="007E42B6"/>
    <w:rsid w:val="007E4F76"/>
    <w:rsid w:val="007E512F"/>
    <w:rsid w:val="007F6830"/>
    <w:rsid w:val="007F714A"/>
    <w:rsid w:val="00800A94"/>
    <w:rsid w:val="00802EC6"/>
    <w:rsid w:val="00804BAC"/>
    <w:rsid w:val="00804E5C"/>
    <w:rsid w:val="00807F98"/>
    <w:rsid w:val="00810FC3"/>
    <w:rsid w:val="0081217A"/>
    <w:rsid w:val="00812A74"/>
    <w:rsid w:val="00813D99"/>
    <w:rsid w:val="0081459D"/>
    <w:rsid w:val="00816B78"/>
    <w:rsid w:val="00827157"/>
    <w:rsid w:val="00834D1A"/>
    <w:rsid w:val="0083641B"/>
    <w:rsid w:val="0083711D"/>
    <w:rsid w:val="00837F09"/>
    <w:rsid w:val="00840A80"/>
    <w:rsid w:val="00845F98"/>
    <w:rsid w:val="0085184A"/>
    <w:rsid w:val="00855013"/>
    <w:rsid w:val="00855E99"/>
    <w:rsid w:val="00856FAC"/>
    <w:rsid w:val="008651F3"/>
    <w:rsid w:val="00882780"/>
    <w:rsid w:val="0088736F"/>
    <w:rsid w:val="0089644A"/>
    <w:rsid w:val="008A0260"/>
    <w:rsid w:val="008A39C3"/>
    <w:rsid w:val="008A4E69"/>
    <w:rsid w:val="008A6F73"/>
    <w:rsid w:val="008B33D2"/>
    <w:rsid w:val="008B6D97"/>
    <w:rsid w:val="008D110E"/>
    <w:rsid w:val="008D4B36"/>
    <w:rsid w:val="008D5ED3"/>
    <w:rsid w:val="008E21EC"/>
    <w:rsid w:val="008E3651"/>
    <w:rsid w:val="008E6CBB"/>
    <w:rsid w:val="008F1868"/>
    <w:rsid w:val="0090517A"/>
    <w:rsid w:val="009109F7"/>
    <w:rsid w:val="0093447A"/>
    <w:rsid w:val="00944F40"/>
    <w:rsid w:val="00945EDD"/>
    <w:rsid w:val="0094779C"/>
    <w:rsid w:val="009608E7"/>
    <w:rsid w:val="00961B51"/>
    <w:rsid w:val="009675B0"/>
    <w:rsid w:val="009723CE"/>
    <w:rsid w:val="009912B9"/>
    <w:rsid w:val="00991B88"/>
    <w:rsid w:val="00993E07"/>
    <w:rsid w:val="009A04B1"/>
    <w:rsid w:val="009A205B"/>
    <w:rsid w:val="009B1E8F"/>
    <w:rsid w:val="009C3F1D"/>
    <w:rsid w:val="009C6E0D"/>
    <w:rsid w:val="009D0252"/>
    <w:rsid w:val="009D22EC"/>
    <w:rsid w:val="009E2B22"/>
    <w:rsid w:val="009E4B6C"/>
    <w:rsid w:val="009E7B02"/>
    <w:rsid w:val="009F0DDB"/>
    <w:rsid w:val="009F7432"/>
    <w:rsid w:val="00A02B2D"/>
    <w:rsid w:val="00A030A0"/>
    <w:rsid w:val="00A06F84"/>
    <w:rsid w:val="00A13700"/>
    <w:rsid w:val="00A14411"/>
    <w:rsid w:val="00A14E98"/>
    <w:rsid w:val="00A16350"/>
    <w:rsid w:val="00A1686A"/>
    <w:rsid w:val="00A24134"/>
    <w:rsid w:val="00A32A7A"/>
    <w:rsid w:val="00A35FC8"/>
    <w:rsid w:val="00A4151F"/>
    <w:rsid w:val="00A5439D"/>
    <w:rsid w:val="00A57115"/>
    <w:rsid w:val="00A5746F"/>
    <w:rsid w:val="00A6756E"/>
    <w:rsid w:val="00A70EDC"/>
    <w:rsid w:val="00A73242"/>
    <w:rsid w:val="00A7562F"/>
    <w:rsid w:val="00A83454"/>
    <w:rsid w:val="00A84AEE"/>
    <w:rsid w:val="00A84B45"/>
    <w:rsid w:val="00A93171"/>
    <w:rsid w:val="00A96F98"/>
    <w:rsid w:val="00AA2A9E"/>
    <w:rsid w:val="00AA4872"/>
    <w:rsid w:val="00AA6B32"/>
    <w:rsid w:val="00AA720F"/>
    <w:rsid w:val="00AA7406"/>
    <w:rsid w:val="00AA76B6"/>
    <w:rsid w:val="00AB000A"/>
    <w:rsid w:val="00AB0446"/>
    <w:rsid w:val="00AC4CE5"/>
    <w:rsid w:val="00AC6F4C"/>
    <w:rsid w:val="00AE4107"/>
    <w:rsid w:val="00AE5573"/>
    <w:rsid w:val="00AE609B"/>
    <w:rsid w:val="00AF17E4"/>
    <w:rsid w:val="00AF3C0C"/>
    <w:rsid w:val="00AF5895"/>
    <w:rsid w:val="00AF6929"/>
    <w:rsid w:val="00B04DFD"/>
    <w:rsid w:val="00B1288C"/>
    <w:rsid w:val="00B146C3"/>
    <w:rsid w:val="00B23E71"/>
    <w:rsid w:val="00B2445F"/>
    <w:rsid w:val="00B248A4"/>
    <w:rsid w:val="00B3425E"/>
    <w:rsid w:val="00B35778"/>
    <w:rsid w:val="00B41B91"/>
    <w:rsid w:val="00B42BDA"/>
    <w:rsid w:val="00B43561"/>
    <w:rsid w:val="00B438A3"/>
    <w:rsid w:val="00B50650"/>
    <w:rsid w:val="00B60FD8"/>
    <w:rsid w:val="00B675D0"/>
    <w:rsid w:val="00B754B9"/>
    <w:rsid w:val="00B755ED"/>
    <w:rsid w:val="00B879BD"/>
    <w:rsid w:val="00B90F2A"/>
    <w:rsid w:val="00B92A7E"/>
    <w:rsid w:val="00BA618A"/>
    <w:rsid w:val="00BD1359"/>
    <w:rsid w:val="00BD28AB"/>
    <w:rsid w:val="00BD48BA"/>
    <w:rsid w:val="00BD5ED6"/>
    <w:rsid w:val="00C112AF"/>
    <w:rsid w:val="00C13BFB"/>
    <w:rsid w:val="00C13C9C"/>
    <w:rsid w:val="00C22E07"/>
    <w:rsid w:val="00C424F3"/>
    <w:rsid w:val="00C47B25"/>
    <w:rsid w:val="00C51168"/>
    <w:rsid w:val="00C62F49"/>
    <w:rsid w:val="00C64032"/>
    <w:rsid w:val="00C64099"/>
    <w:rsid w:val="00C642BA"/>
    <w:rsid w:val="00C7468B"/>
    <w:rsid w:val="00CA793B"/>
    <w:rsid w:val="00CB1E97"/>
    <w:rsid w:val="00CB7097"/>
    <w:rsid w:val="00CC0E60"/>
    <w:rsid w:val="00CC4C0A"/>
    <w:rsid w:val="00CC51CA"/>
    <w:rsid w:val="00CC560E"/>
    <w:rsid w:val="00CC6D27"/>
    <w:rsid w:val="00CD1239"/>
    <w:rsid w:val="00CD6C39"/>
    <w:rsid w:val="00CE212A"/>
    <w:rsid w:val="00CE561D"/>
    <w:rsid w:val="00CF2C71"/>
    <w:rsid w:val="00CF4A6D"/>
    <w:rsid w:val="00CF4AAB"/>
    <w:rsid w:val="00CF522C"/>
    <w:rsid w:val="00D0130F"/>
    <w:rsid w:val="00D036D4"/>
    <w:rsid w:val="00D17475"/>
    <w:rsid w:val="00D240D9"/>
    <w:rsid w:val="00D2659A"/>
    <w:rsid w:val="00D47D98"/>
    <w:rsid w:val="00D527D1"/>
    <w:rsid w:val="00D56566"/>
    <w:rsid w:val="00D62000"/>
    <w:rsid w:val="00D66011"/>
    <w:rsid w:val="00D711B2"/>
    <w:rsid w:val="00D80FF4"/>
    <w:rsid w:val="00D83B14"/>
    <w:rsid w:val="00D858F4"/>
    <w:rsid w:val="00D8763E"/>
    <w:rsid w:val="00D87D62"/>
    <w:rsid w:val="00D92A20"/>
    <w:rsid w:val="00D92FCE"/>
    <w:rsid w:val="00DA06ED"/>
    <w:rsid w:val="00DA646F"/>
    <w:rsid w:val="00DB0EB6"/>
    <w:rsid w:val="00DB1497"/>
    <w:rsid w:val="00DB4349"/>
    <w:rsid w:val="00DB7177"/>
    <w:rsid w:val="00DB77DD"/>
    <w:rsid w:val="00DB7F57"/>
    <w:rsid w:val="00DC0CDA"/>
    <w:rsid w:val="00DD1DBF"/>
    <w:rsid w:val="00DD1E2E"/>
    <w:rsid w:val="00DD3BA3"/>
    <w:rsid w:val="00DD6D98"/>
    <w:rsid w:val="00DE1432"/>
    <w:rsid w:val="00DF11B8"/>
    <w:rsid w:val="00DF6844"/>
    <w:rsid w:val="00E0039B"/>
    <w:rsid w:val="00E0750B"/>
    <w:rsid w:val="00E12AB3"/>
    <w:rsid w:val="00E31B1E"/>
    <w:rsid w:val="00E430E5"/>
    <w:rsid w:val="00E4772A"/>
    <w:rsid w:val="00E52316"/>
    <w:rsid w:val="00E5559D"/>
    <w:rsid w:val="00E56341"/>
    <w:rsid w:val="00E627B1"/>
    <w:rsid w:val="00E63B61"/>
    <w:rsid w:val="00E705CD"/>
    <w:rsid w:val="00E70985"/>
    <w:rsid w:val="00E8310E"/>
    <w:rsid w:val="00E851FF"/>
    <w:rsid w:val="00E85572"/>
    <w:rsid w:val="00E8676F"/>
    <w:rsid w:val="00E87878"/>
    <w:rsid w:val="00E90276"/>
    <w:rsid w:val="00E90323"/>
    <w:rsid w:val="00E90D10"/>
    <w:rsid w:val="00E94857"/>
    <w:rsid w:val="00EA19A4"/>
    <w:rsid w:val="00EA50D0"/>
    <w:rsid w:val="00EA6278"/>
    <w:rsid w:val="00EA697D"/>
    <w:rsid w:val="00EB3E1E"/>
    <w:rsid w:val="00EC17C5"/>
    <w:rsid w:val="00EC3CF3"/>
    <w:rsid w:val="00EC4A5C"/>
    <w:rsid w:val="00ED20F8"/>
    <w:rsid w:val="00ED649B"/>
    <w:rsid w:val="00EE61AD"/>
    <w:rsid w:val="00EE7814"/>
    <w:rsid w:val="00EF60FD"/>
    <w:rsid w:val="00F0352B"/>
    <w:rsid w:val="00F176E6"/>
    <w:rsid w:val="00F20577"/>
    <w:rsid w:val="00F217AD"/>
    <w:rsid w:val="00F22E9D"/>
    <w:rsid w:val="00F26860"/>
    <w:rsid w:val="00F40EEB"/>
    <w:rsid w:val="00F41817"/>
    <w:rsid w:val="00F51427"/>
    <w:rsid w:val="00F53955"/>
    <w:rsid w:val="00F56D47"/>
    <w:rsid w:val="00F57459"/>
    <w:rsid w:val="00F662A3"/>
    <w:rsid w:val="00F708CA"/>
    <w:rsid w:val="00F7159F"/>
    <w:rsid w:val="00F7549D"/>
    <w:rsid w:val="00F7753E"/>
    <w:rsid w:val="00F9130D"/>
    <w:rsid w:val="00F918E6"/>
    <w:rsid w:val="00F966B7"/>
    <w:rsid w:val="00F97899"/>
    <w:rsid w:val="00FA6A05"/>
    <w:rsid w:val="00FB55E0"/>
    <w:rsid w:val="00FC0F51"/>
    <w:rsid w:val="00FC44B4"/>
    <w:rsid w:val="00FC66D8"/>
    <w:rsid w:val="00FD26D2"/>
    <w:rsid w:val="00FD7645"/>
    <w:rsid w:val="00FE7C9D"/>
    <w:rsid w:val="00FF0CD6"/>
    <w:rsid w:val="00FF2D1B"/>
    <w:rsid w:val="00FF4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D2A48"/>
  <w15:docId w15:val="{5A4F17E9-5B8A-4515-8C5B-9449883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14411"/>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411"/>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411"/>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4411"/>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autoRedefine/>
    <w:qFormat/>
    <w:rsid w:val="00A14411"/>
    <w:pPr>
      <w:widowControl w:val="0"/>
      <w:numPr>
        <w:ilvl w:val="4"/>
        <w:numId w:val="6"/>
      </w:numPr>
      <w:overflowPunct w:val="0"/>
      <w:adjustRightInd w:val="0"/>
      <w:spacing w:after="0" w:line="240" w:lineRule="auto"/>
      <w:jc w:val="both"/>
      <w:outlineLvl w:val="4"/>
    </w:pPr>
    <w:rPr>
      <w:rFonts w:asciiTheme="minorHAnsi" w:eastAsiaTheme="minorEastAsia" w:hAnsiTheme="minorHAnsi" w:cstheme="minorHAnsi"/>
      <w:b/>
      <w:bCs/>
      <w:iCs/>
      <w:kern w:val="28"/>
      <w:sz w:val="20"/>
      <w:szCs w:val="20"/>
    </w:rPr>
  </w:style>
  <w:style w:type="paragraph" w:styleId="Heading6">
    <w:name w:val="heading 6"/>
    <w:basedOn w:val="Normal"/>
    <w:next w:val="Normal"/>
    <w:link w:val="Heading6Char"/>
    <w:uiPriority w:val="9"/>
    <w:semiHidden/>
    <w:unhideWhenUsed/>
    <w:qFormat/>
    <w:rsid w:val="00A14411"/>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4411"/>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441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441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CommentReference">
    <w:name w:val="annotation reference"/>
    <w:unhideWhenUsed/>
    <w:rsid w:val="00F918E6"/>
    <w:rPr>
      <w:sz w:val="16"/>
      <w:szCs w:val="16"/>
    </w:rPr>
  </w:style>
  <w:style w:type="paragraph" w:styleId="CommentText">
    <w:name w:val="annotation text"/>
    <w:basedOn w:val="Normal"/>
    <w:link w:val="CommentTextChar"/>
    <w:semiHidden/>
    <w:unhideWhenUsed/>
    <w:rsid w:val="00F918E6"/>
    <w:pPr>
      <w:spacing w:line="240" w:lineRule="auto"/>
    </w:pPr>
    <w:rPr>
      <w:sz w:val="20"/>
      <w:szCs w:val="20"/>
    </w:rPr>
  </w:style>
  <w:style w:type="character" w:customStyle="1" w:styleId="CommentTextChar">
    <w:name w:val="Comment Text Char"/>
    <w:link w:val="CommentText"/>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link w:val="CommentSubject"/>
    <w:uiPriority w:val="99"/>
    <w:semiHidden/>
    <w:rsid w:val="00F918E6"/>
    <w:rPr>
      <w:b/>
      <w:bCs/>
      <w:sz w:val="20"/>
      <w:szCs w:val="20"/>
    </w:rPr>
  </w:style>
  <w:style w:type="character" w:styleId="Hyperlink">
    <w:name w:val="Hyperlink"/>
    <w:unhideWhenUsed/>
    <w:rsid w:val="00086485"/>
    <w:rPr>
      <w:color w:val="0000FF"/>
      <w:u w:val="single"/>
    </w:rPr>
  </w:style>
  <w:style w:type="paragraph" w:customStyle="1" w:styleId="NormalDS">
    <w:name w:val="Normal DS"/>
    <w:basedOn w:val="Normal"/>
    <w:rsid w:val="006713AA"/>
    <w:pPr>
      <w:spacing w:after="260" w:line="240" w:lineRule="auto"/>
    </w:pPr>
    <w:rPr>
      <w:rFonts w:ascii="Times" w:hAnsi="Times" w:cs="Vrinda"/>
      <w:sz w:val="23"/>
      <w:szCs w:val="23"/>
      <w:lang w:bidi="bn-IN"/>
    </w:rPr>
  </w:style>
  <w:style w:type="paragraph" w:styleId="NormalWeb">
    <w:name w:val="Normal (Web)"/>
    <w:basedOn w:val="Normal"/>
    <w:uiPriority w:val="99"/>
    <w:unhideWhenUsed/>
    <w:rsid w:val="009D22EC"/>
    <w:pPr>
      <w:spacing w:before="100" w:beforeAutospacing="1" w:after="100" w:afterAutospacing="1" w:line="36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84605"/>
    <w:rPr>
      <w:color w:val="800080" w:themeColor="followedHyperlink"/>
      <w:u w:val="single"/>
    </w:rPr>
  </w:style>
  <w:style w:type="paragraph" w:customStyle="1" w:styleId="intropara">
    <w:name w:val="* intro para"/>
    <w:basedOn w:val="Normal"/>
    <w:rsid w:val="00E851FF"/>
    <w:pPr>
      <w:widowControl w:val="0"/>
      <w:suppressAutoHyphens/>
      <w:autoSpaceDE w:val="0"/>
      <w:autoSpaceDN w:val="0"/>
      <w:adjustRightInd w:val="0"/>
      <w:spacing w:after="113" w:line="340" w:lineRule="atLeast"/>
      <w:textAlignment w:val="center"/>
    </w:pPr>
    <w:rPr>
      <w:rFonts w:ascii="OfficinaSans-Book" w:hAnsi="OfficinaSans-Book"/>
      <w:color w:val="000000"/>
      <w:sz w:val="26"/>
      <w:szCs w:val="26"/>
    </w:rPr>
  </w:style>
  <w:style w:type="paragraph" w:customStyle="1" w:styleId="bodybullet">
    <w:name w:val="body bullet"/>
    <w:basedOn w:val="Normal"/>
    <w:rsid w:val="00F7159F"/>
    <w:pPr>
      <w:numPr>
        <w:numId w:val="4"/>
      </w:numPr>
      <w:spacing w:after="60" w:line="240" w:lineRule="auto"/>
    </w:pPr>
    <w:rPr>
      <w:rFonts w:ascii="Cambria" w:hAnsi="Cambria"/>
      <w:szCs w:val="20"/>
    </w:rPr>
  </w:style>
  <w:style w:type="character" w:customStyle="1" w:styleId="Heading1Char">
    <w:name w:val="Heading 1 Char"/>
    <w:basedOn w:val="DefaultParagraphFont"/>
    <w:link w:val="Heading1"/>
    <w:uiPriority w:val="9"/>
    <w:rsid w:val="00A144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44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44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441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A14411"/>
    <w:rPr>
      <w:rFonts w:asciiTheme="minorHAnsi" w:eastAsiaTheme="minorEastAsia" w:hAnsiTheme="minorHAnsi" w:cstheme="minorHAnsi"/>
      <w:b/>
      <w:bCs/>
      <w:iCs/>
      <w:kern w:val="28"/>
    </w:rPr>
  </w:style>
  <w:style w:type="character" w:customStyle="1" w:styleId="Heading6Char">
    <w:name w:val="Heading 6 Char"/>
    <w:basedOn w:val="DefaultParagraphFont"/>
    <w:link w:val="Heading6"/>
    <w:uiPriority w:val="9"/>
    <w:semiHidden/>
    <w:rsid w:val="00A1441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1441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144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4411"/>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A14411"/>
    <w:pPr>
      <w:widowControl w:val="0"/>
      <w:tabs>
        <w:tab w:val="left" w:pos="680"/>
        <w:tab w:val="left" w:pos="1060"/>
      </w:tabs>
      <w:spacing w:after="0" w:line="240" w:lineRule="atLeast"/>
      <w:ind w:left="432" w:hanging="288"/>
    </w:pPr>
    <w:rPr>
      <w:rFonts w:ascii="Times New Roman" w:hAnsi="Times New Roman"/>
      <w:snapToGrid w:val="0"/>
      <w:sz w:val="24"/>
      <w:szCs w:val="20"/>
    </w:rPr>
  </w:style>
  <w:style w:type="character" w:styleId="UnresolvedMention">
    <w:name w:val="Unresolved Mention"/>
    <w:basedOn w:val="DefaultParagraphFont"/>
    <w:uiPriority w:val="99"/>
    <w:semiHidden/>
    <w:unhideWhenUsed/>
    <w:rsid w:val="00DB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770">
      <w:bodyDiv w:val="1"/>
      <w:marLeft w:val="0"/>
      <w:marRight w:val="0"/>
      <w:marTop w:val="0"/>
      <w:marBottom w:val="0"/>
      <w:divBdr>
        <w:top w:val="none" w:sz="0" w:space="0" w:color="auto"/>
        <w:left w:val="none" w:sz="0" w:space="0" w:color="auto"/>
        <w:bottom w:val="none" w:sz="0" w:space="0" w:color="auto"/>
        <w:right w:val="none" w:sz="0" w:space="0" w:color="auto"/>
      </w:divBdr>
    </w:div>
    <w:div w:id="753867546">
      <w:bodyDiv w:val="1"/>
      <w:marLeft w:val="0"/>
      <w:marRight w:val="0"/>
      <w:marTop w:val="0"/>
      <w:marBottom w:val="0"/>
      <w:divBdr>
        <w:top w:val="none" w:sz="0" w:space="0" w:color="auto"/>
        <w:left w:val="none" w:sz="0" w:space="0" w:color="auto"/>
        <w:bottom w:val="none" w:sz="0" w:space="0" w:color="auto"/>
        <w:right w:val="none" w:sz="0" w:space="0" w:color="auto"/>
      </w:divBdr>
    </w:div>
    <w:div w:id="789125488">
      <w:bodyDiv w:val="1"/>
      <w:marLeft w:val="0"/>
      <w:marRight w:val="0"/>
      <w:marTop w:val="0"/>
      <w:marBottom w:val="0"/>
      <w:divBdr>
        <w:top w:val="none" w:sz="0" w:space="0" w:color="auto"/>
        <w:left w:val="none" w:sz="0" w:space="0" w:color="auto"/>
        <w:bottom w:val="none" w:sz="0" w:space="0" w:color="auto"/>
        <w:right w:val="none" w:sz="0" w:space="0" w:color="auto"/>
      </w:divBdr>
    </w:div>
    <w:div w:id="1220094776">
      <w:bodyDiv w:val="1"/>
      <w:marLeft w:val="0"/>
      <w:marRight w:val="0"/>
      <w:marTop w:val="0"/>
      <w:marBottom w:val="0"/>
      <w:divBdr>
        <w:top w:val="none" w:sz="0" w:space="0" w:color="auto"/>
        <w:left w:val="none" w:sz="0" w:space="0" w:color="auto"/>
        <w:bottom w:val="none" w:sz="0" w:space="0" w:color="auto"/>
        <w:right w:val="none" w:sz="0" w:space="0" w:color="auto"/>
      </w:divBdr>
    </w:div>
    <w:div w:id="1457409328">
      <w:bodyDiv w:val="1"/>
      <w:marLeft w:val="0"/>
      <w:marRight w:val="0"/>
      <w:marTop w:val="0"/>
      <w:marBottom w:val="0"/>
      <w:divBdr>
        <w:top w:val="none" w:sz="0" w:space="0" w:color="auto"/>
        <w:left w:val="none" w:sz="0" w:space="0" w:color="auto"/>
        <w:bottom w:val="none" w:sz="0" w:space="0" w:color="auto"/>
        <w:right w:val="none" w:sz="0" w:space="0" w:color="auto"/>
      </w:divBdr>
    </w:div>
    <w:div w:id="15127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gssu/eRecruit/Templates_IC/AnnexII.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fo.undp.org/gssu/eRecruit/Templates_IC/AnnexI.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pu.bids@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s.un.org/dssweb" TargetMode="External"/><Relationship Id="rId5" Type="http://schemas.openxmlformats.org/officeDocument/2006/relationships/numbering" Target="numbering.xml"/><Relationship Id="rId15" Type="http://schemas.openxmlformats.org/officeDocument/2006/relationships/hyperlink" Target="https://info.undp.org/gssu/eRecruit/Templates_IC/AnnexIV.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ndp.org/gssu/eRecruit/Templates_IC/AnnexI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C1A9EA0DBD541BA3BFBA9B935E795" ma:contentTypeVersion="13" ma:contentTypeDescription="Create a new document." ma:contentTypeScope="" ma:versionID="b7d1e6a555bba8c89b28587f17b90996">
  <xsd:schema xmlns:xsd="http://www.w3.org/2001/XMLSchema" xmlns:xs="http://www.w3.org/2001/XMLSchema" xmlns:p="http://schemas.microsoft.com/office/2006/metadata/properties" xmlns:ns2="238dfa6f-61b7-445f-8158-e0ab6f440046" xmlns:ns3="69e13f0d-0b62-41a2-8e7e-8821b4e2e63d" targetNamespace="http://schemas.microsoft.com/office/2006/metadata/properties" ma:root="true" ma:fieldsID="f14f933c2fa664547ff84dabf8f451fc" ns2:_="" ns3:_="">
    <xsd:import namespace="238dfa6f-61b7-445f-8158-e0ab6f440046"/>
    <xsd:import namespace="69e13f0d-0b62-41a2-8e7e-8821b4e2e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fa6f-61b7-445f-8158-e0ab6f440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13f0d-0b62-41a2-8e7e-8821b4e2e6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3FCF-BD72-4140-8781-BA5791A1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fa6f-61b7-445f-8158-e0ab6f440046"/>
    <ds:schemaRef ds:uri="69e13f0d-0b62-41a2-8e7e-8821b4e2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BD164-49DA-4B67-8043-F6846FAB9F94}">
  <ds:schemaRefs>
    <ds:schemaRef ds:uri="http://schemas.microsoft.com/office/2006/metadata/properties"/>
    <ds:schemaRef ds:uri="http://schemas.microsoft.com/office/infopath/2007/PartnerControls"/>
    <ds:schemaRef ds:uri="335ef00f-28a5-4c01-a868-2605f5f7f82e"/>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A15FF203-B39F-4E22-9C18-ED36D46F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4402</Words>
  <Characters>25094</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29438</CharactersWithSpaces>
  <SharedDoc>false</SharedDoc>
  <HLinks>
    <vt:vector size="6" baseType="variant">
      <vt:variant>
        <vt:i4>2162778</vt:i4>
      </vt:variant>
      <vt:variant>
        <vt:i4>0</vt:i4>
      </vt:variant>
      <vt:variant>
        <vt:i4>0</vt:i4>
      </vt:variant>
      <vt:variant>
        <vt:i4>5</vt:i4>
      </vt:variant>
      <vt:variant>
        <vt:lpwstr>mailto:ugyen.tobgay@undp.org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Ferouze Abdi Mohamed</dc:creator>
  <cp:lastModifiedBy>Margaret Chi</cp:lastModifiedBy>
  <cp:revision>2</cp:revision>
  <cp:lastPrinted>2016-03-17T15:49:00Z</cp:lastPrinted>
  <dcterms:created xsi:type="dcterms:W3CDTF">2022-04-22T15:43:00Z</dcterms:created>
  <dcterms:modified xsi:type="dcterms:W3CDTF">2022-04-22T15:43:00Z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0x010100E69C1A9EA0DBD541BA3BFBA9B935E795</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