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10285" w14:textId="007505F7" w:rsidR="00FD0716" w:rsidRPr="0025358D" w:rsidRDefault="00734B4F" w:rsidP="00FD0716">
      <w:pPr>
        <w:spacing w:after="0" w:line="240" w:lineRule="auto"/>
        <w:jc w:val="both"/>
        <w:rPr>
          <w:rFonts w:cstheme="minorHAnsi"/>
          <w:b/>
          <w:bCs/>
        </w:rPr>
      </w:pPr>
      <w:r w:rsidRPr="00734B4F">
        <w:rPr>
          <w:rFonts w:cstheme="minorHAnsi"/>
          <w:b/>
          <w:bCs/>
          <w:noProof/>
        </w:rPr>
        <mc:AlternateContent>
          <mc:Choice Requires="wps">
            <w:drawing>
              <wp:anchor distT="45720" distB="45720" distL="114300" distR="114300" simplePos="0" relativeHeight="251675648" behindDoc="0" locked="0" layoutInCell="1" allowOverlap="1" wp14:anchorId="11877E6C" wp14:editId="35D8E367">
                <wp:simplePos x="0" y="0"/>
                <wp:positionH relativeFrom="column">
                  <wp:posOffset>1872557</wp:posOffset>
                </wp:positionH>
                <wp:positionV relativeFrom="paragraph">
                  <wp:posOffset>200429</wp:posOffset>
                </wp:positionV>
                <wp:extent cx="2360930" cy="1404620"/>
                <wp:effectExtent l="0" t="0" r="3810" b="19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2CF50D7" w14:textId="60B783C4" w:rsidR="00734B4F" w:rsidRPr="00734B4F" w:rsidRDefault="00734B4F" w:rsidP="00734B4F">
                            <w:pPr>
                              <w:jc w:val="center"/>
                              <w:rPr>
                                <w:sz w:val="28"/>
                                <w:szCs w:val="28"/>
                              </w:rPr>
                            </w:pPr>
                            <w:r w:rsidRPr="00734B4F">
                              <w:rPr>
                                <w:rFonts w:cstheme="minorHAnsi"/>
                                <w:b/>
                                <w:bCs/>
                                <w:sz w:val="28"/>
                                <w:szCs w:val="28"/>
                              </w:rPr>
                              <w:t>TERMS OF REFERENCE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1877E6C" id="_x0000_t202" coordsize="21600,21600" o:spt="202" path="m,l,21600r21600,l21600,xe">
                <v:stroke joinstyle="miter"/>
                <v:path gradientshapeok="t" o:connecttype="rect"/>
              </v:shapetype>
              <v:shape id="Text Box 2" o:spid="_x0000_s1026" type="#_x0000_t202" style="position:absolute;left:0;text-align:left;margin-left:147.45pt;margin-top:15.8pt;width:185.9pt;height:110.6pt;z-index:2516756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" stroked="f">
                <v:textbox style="mso-fit-shape-to-text:t">
                  <w:txbxContent>
                    <w:p w14:paraId="62CF50D7" w14:textId="60B783C4" w:rsidR="00734B4F" w:rsidRPr="00734B4F" w:rsidRDefault="00734B4F" w:rsidP="00734B4F">
                      <w:pPr>
                        <w:jc w:val="center"/>
                        <w:rPr>
                          <w:sz w:val="28"/>
                          <w:szCs w:val="28"/>
                        </w:rPr>
                      </w:pPr>
                      <w:r w:rsidRPr="00734B4F">
                        <w:rPr>
                          <w:rFonts w:cstheme="minorHAnsi"/>
                          <w:b/>
                          <w:bCs/>
                          <w:sz w:val="28"/>
                          <w:szCs w:val="28"/>
                        </w:rPr>
                        <w:t>TERMS OF REFERENCE</w:t>
                      </w:r>
                    </w:p>
                  </w:txbxContent>
                </v:textbox>
                <w10:wrap type="square"/>
              </v:shape>
            </w:pict>
          </mc:Fallback>
        </mc:AlternateContent>
      </w:r>
      <w:r w:rsidRPr="0025358D">
        <w:rPr>
          <w:rFonts w:cstheme="minorHAnsi"/>
          <w:noProof/>
        </w:rPr>
        <w:drawing>
          <wp:anchor distT="0" distB="0" distL="114300" distR="114300" simplePos="0" relativeHeight="251667456" behindDoc="0" locked="0" layoutInCell="1" allowOverlap="1" wp14:anchorId="795758F5" wp14:editId="4FAEB4FB">
            <wp:simplePos x="0" y="0"/>
            <wp:positionH relativeFrom="margin">
              <wp:posOffset>4941454</wp:posOffset>
            </wp:positionH>
            <wp:positionV relativeFrom="paragraph">
              <wp:posOffset>-404</wp:posOffset>
            </wp:positionV>
            <wp:extent cx="1071654" cy="1054181"/>
            <wp:effectExtent l="0" t="0" r="0" b="0"/>
            <wp:wrapNone/>
            <wp:docPr id="272085" name="Picture 272085"/>
            <wp:cNvGraphicFramePr/>
            <a:graphic xmlns:a="http://schemas.openxmlformats.org/drawingml/2006/main">
              <a:graphicData uri="http://schemas.openxmlformats.org/drawingml/2006/picture">
                <pic:pic xmlns:pic="http://schemas.openxmlformats.org/drawingml/2006/picture">
                  <pic:nvPicPr>
                    <pic:cNvPr id="272085" name="Picture 272085"/>
                    <pic:cNvPicPr/>
                  </pic:nvPicPr>
                  <pic:blipFill>
                    <a:blip r:embed="rId11"/>
                    <a:stretch>
                      <a:fillRect/>
                    </a:stretch>
                  </pic:blipFill>
                  <pic:spPr>
                    <a:xfrm>
                      <a:off x="0" y="0"/>
                      <a:ext cx="1071654" cy="1054181"/>
                    </a:xfrm>
                    <a:prstGeom prst="rect">
                      <a:avLst/>
                    </a:prstGeom>
                  </pic:spPr>
                </pic:pic>
              </a:graphicData>
            </a:graphic>
            <wp14:sizeRelH relativeFrom="margin">
              <wp14:pctWidth>0</wp14:pctWidth>
            </wp14:sizeRelH>
            <wp14:sizeRelV relativeFrom="margin">
              <wp14:pctHeight>0</wp14:pctHeight>
            </wp14:sizeRelV>
          </wp:anchor>
        </w:drawing>
      </w:r>
      <w:r w:rsidR="00FD0716" w:rsidRPr="0025358D">
        <w:rPr>
          <w:rFonts w:cstheme="minorHAnsi"/>
          <w:noProof/>
        </w:rPr>
        <w:drawing>
          <wp:inline distT="0" distB="0" distL="0" distR="0" wp14:anchorId="04FA6FE0" wp14:editId="6151D2AD">
            <wp:extent cx="733736" cy="796059"/>
            <wp:effectExtent l="0" t="0" r="0" b="4445"/>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36851" cy="799439"/>
                    </a:xfrm>
                    <a:prstGeom prst="rect">
                      <a:avLst/>
                    </a:prstGeom>
                  </pic:spPr>
                </pic:pic>
              </a:graphicData>
            </a:graphic>
          </wp:inline>
        </w:drawing>
      </w:r>
      <w:r w:rsidR="00FD0716" w:rsidRPr="0025358D">
        <w:rPr>
          <w:rFonts w:cstheme="minorHAnsi"/>
          <w:b/>
          <w:bCs/>
        </w:rPr>
        <w:t xml:space="preserve"> </w:t>
      </w:r>
    </w:p>
    <w:p w14:paraId="75B92407" w14:textId="5A75F2ED" w:rsidR="00FD0716" w:rsidRDefault="00FD0716" w:rsidP="0025358D">
      <w:pPr>
        <w:spacing w:after="0" w:line="240" w:lineRule="auto"/>
        <w:jc w:val="both"/>
        <w:rPr>
          <w:rFonts w:cstheme="minorHAnsi"/>
          <w:b/>
          <w:bCs/>
        </w:rPr>
      </w:pPr>
    </w:p>
    <w:p w14:paraId="179D2636" w14:textId="77777777" w:rsidR="009315E7" w:rsidRPr="0025358D" w:rsidRDefault="009315E7" w:rsidP="0025358D">
      <w:pPr>
        <w:spacing w:after="0" w:line="240" w:lineRule="auto"/>
        <w:jc w:val="both"/>
        <w:rPr>
          <w:rFonts w:cstheme="minorHAnsi"/>
          <w:b/>
          <w:bCs/>
        </w:rPr>
      </w:pPr>
    </w:p>
    <w:p w14:paraId="7BDF73CA" w14:textId="0EA1A310" w:rsidR="00572C70" w:rsidRPr="0025358D" w:rsidRDefault="0092669B" w:rsidP="0025358D">
      <w:pPr>
        <w:spacing w:after="0" w:line="240" w:lineRule="auto"/>
        <w:jc w:val="both"/>
        <w:rPr>
          <w:rFonts w:cstheme="minorHAnsi"/>
          <w:b/>
          <w:bCs/>
        </w:rPr>
      </w:pPr>
      <w:r w:rsidRPr="0025358D">
        <w:rPr>
          <w:rFonts w:cstheme="minorHAnsi"/>
          <w:b/>
          <w:bCs/>
        </w:rPr>
        <w:t xml:space="preserve">Terminal Evaluation </w:t>
      </w:r>
      <w:r w:rsidR="004B56B0" w:rsidRPr="0025358D">
        <w:rPr>
          <w:rFonts w:cstheme="minorHAnsi"/>
          <w:b/>
          <w:bCs/>
        </w:rPr>
        <w:t xml:space="preserve">of </w:t>
      </w:r>
      <w:r w:rsidR="00572C70" w:rsidRPr="0025358D">
        <w:rPr>
          <w:rFonts w:cstheme="minorHAnsi"/>
          <w:b/>
          <w:bCs/>
        </w:rPr>
        <w:t>Bhutan Sustainable Low-emission Urban Transport Systems Project</w:t>
      </w:r>
    </w:p>
    <w:p w14:paraId="48D7FB6E" w14:textId="77777777" w:rsidR="002A1055" w:rsidRPr="0025358D" w:rsidRDefault="002A1055" w:rsidP="0025358D">
      <w:pPr>
        <w:spacing w:after="0" w:line="240" w:lineRule="auto"/>
        <w:jc w:val="both"/>
        <w:rPr>
          <w:rFonts w:cstheme="minorHAnsi"/>
          <w:b/>
          <w:bCs/>
        </w:rPr>
      </w:pPr>
    </w:p>
    <w:p w14:paraId="6B064683" w14:textId="30981B27" w:rsidR="004B56B0" w:rsidRPr="0025358D" w:rsidRDefault="0092669B" w:rsidP="0025358D">
      <w:pPr>
        <w:spacing w:after="0" w:line="240" w:lineRule="auto"/>
        <w:jc w:val="both"/>
        <w:rPr>
          <w:rFonts w:cstheme="minorHAnsi"/>
          <w:b/>
          <w:bCs/>
        </w:rPr>
      </w:pPr>
      <w:r w:rsidRPr="0025358D">
        <w:rPr>
          <w:rFonts w:cstheme="minorHAnsi"/>
          <w:b/>
          <w:bCs/>
        </w:rPr>
        <w:t xml:space="preserve">Project Title: </w:t>
      </w:r>
      <w:r w:rsidR="004B56B0" w:rsidRPr="0025358D">
        <w:rPr>
          <w:rFonts w:cstheme="minorHAnsi"/>
          <w:b/>
          <w:bCs/>
        </w:rPr>
        <w:tab/>
      </w:r>
      <w:r w:rsidR="004B56B0" w:rsidRPr="0025358D">
        <w:rPr>
          <w:rFonts w:cstheme="minorHAnsi"/>
          <w:b/>
          <w:bCs/>
        </w:rPr>
        <w:tab/>
      </w:r>
      <w:r w:rsidR="004B56B0" w:rsidRPr="0025358D">
        <w:rPr>
          <w:rFonts w:cstheme="minorHAnsi"/>
        </w:rPr>
        <w:t xml:space="preserve">Bhutan Sustainable Low-emission Urban Transport Systems </w:t>
      </w:r>
      <w:r w:rsidR="003B3CFD">
        <w:rPr>
          <w:rFonts w:cstheme="minorHAnsi"/>
        </w:rPr>
        <w:t xml:space="preserve">(SLEUTS) </w:t>
      </w:r>
      <w:r w:rsidR="004B56B0" w:rsidRPr="0025358D">
        <w:rPr>
          <w:rFonts w:cstheme="minorHAnsi"/>
        </w:rPr>
        <w:t>Project</w:t>
      </w:r>
      <w:r w:rsidR="004B56B0" w:rsidRPr="0025358D">
        <w:rPr>
          <w:rFonts w:cstheme="minorHAnsi"/>
          <w:b/>
          <w:bCs/>
        </w:rPr>
        <w:t xml:space="preserve"> </w:t>
      </w:r>
    </w:p>
    <w:p w14:paraId="31627242" w14:textId="77777777" w:rsidR="004E2B8A" w:rsidRDefault="0092669B" w:rsidP="0025358D">
      <w:pPr>
        <w:spacing w:after="0" w:line="240" w:lineRule="auto"/>
        <w:jc w:val="both"/>
        <w:rPr>
          <w:rFonts w:cstheme="minorHAnsi"/>
          <w:b/>
          <w:bCs/>
        </w:rPr>
      </w:pPr>
      <w:r w:rsidRPr="00196AAB">
        <w:rPr>
          <w:rFonts w:cstheme="minorHAnsi"/>
          <w:b/>
          <w:bCs/>
        </w:rPr>
        <w:t xml:space="preserve">Functional Title: </w:t>
      </w:r>
      <w:r w:rsidR="004B56B0" w:rsidRPr="00196AAB">
        <w:rPr>
          <w:rFonts w:cstheme="minorHAnsi"/>
          <w:b/>
          <w:bCs/>
        </w:rPr>
        <w:tab/>
      </w:r>
      <w:r w:rsidRPr="00196AAB">
        <w:rPr>
          <w:rFonts w:cstheme="minorHAnsi"/>
        </w:rPr>
        <w:t>National Consultant for Terminal Evaluation</w:t>
      </w:r>
      <w:r w:rsidRPr="0025358D">
        <w:rPr>
          <w:rFonts w:cstheme="minorHAnsi"/>
          <w:b/>
          <w:bCs/>
        </w:rPr>
        <w:t xml:space="preserve"> </w:t>
      </w:r>
    </w:p>
    <w:p w14:paraId="474A9D0C" w14:textId="4296E1D5" w:rsidR="006604B8" w:rsidRPr="0025358D" w:rsidRDefault="0092669B" w:rsidP="0025358D">
      <w:pPr>
        <w:spacing w:after="0" w:line="240" w:lineRule="auto"/>
        <w:jc w:val="both"/>
        <w:rPr>
          <w:rFonts w:cstheme="minorHAnsi"/>
        </w:rPr>
      </w:pPr>
      <w:r w:rsidRPr="0025358D">
        <w:rPr>
          <w:rFonts w:cstheme="minorHAnsi"/>
          <w:b/>
          <w:bCs/>
        </w:rPr>
        <w:t xml:space="preserve">Duration: </w:t>
      </w:r>
      <w:r w:rsidR="004B56B0" w:rsidRPr="0025358D">
        <w:rPr>
          <w:rFonts w:cstheme="minorHAnsi"/>
          <w:b/>
          <w:bCs/>
        </w:rPr>
        <w:tab/>
      </w:r>
      <w:r w:rsidR="004B56B0" w:rsidRPr="0025358D">
        <w:rPr>
          <w:rFonts w:cstheme="minorHAnsi"/>
          <w:b/>
          <w:bCs/>
        </w:rPr>
        <w:tab/>
      </w:r>
      <w:r w:rsidRPr="0025358D">
        <w:rPr>
          <w:rFonts w:cstheme="minorHAnsi"/>
        </w:rPr>
        <w:t xml:space="preserve">Estimated </w:t>
      </w:r>
      <w:r w:rsidR="00AE09F9">
        <w:rPr>
          <w:rFonts w:cstheme="minorHAnsi"/>
        </w:rPr>
        <w:t>25</w:t>
      </w:r>
      <w:r w:rsidR="00AE09F9" w:rsidRPr="0025358D">
        <w:rPr>
          <w:rFonts w:cstheme="minorHAnsi"/>
        </w:rPr>
        <w:t xml:space="preserve"> </w:t>
      </w:r>
      <w:r w:rsidRPr="0025358D">
        <w:rPr>
          <w:rFonts w:cstheme="minorHAnsi"/>
        </w:rPr>
        <w:t xml:space="preserve">days (per consultant) over a period of </w:t>
      </w:r>
      <w:r w:rsidR="00CA6C99" w:rsidRPr="0025358D">
        <w:rPr>
          <w:rFonts w:cstheme="minorHAnsi"/>
        </w:rPr>
        <w:t>May-Ju</w:t>
      </w:r>
      <w:r w:rsidR="004E2B8A">
        <w:rPr>
          <w:rFonts w:cstheme="minorHAnsi"/>
        </w:rPr>
        <w:t>ne</w:t>
      </w:r>
      <w:r w:rsidRPr="0025358D">
        <w:rPr>
          <w:rFonts w:cstheme="minorHAnsi"/>
        </w:rPr>
        <w:t xml:space="preserve"> 202</w:t>
      </w:r>
      <w:r w:rsidR="00CA6C99" w:rsidRPr="0025358D">
        <w:rPr>
          <w:rFonts w:cstheme="minorHAnsi"/>
        </w:rPr>
        <w:t>2</w:t>
      </w:r>
      <w:r w:rsidRPr="0025358D">
        <w:rPr>
          <w:rFonts w:cstheme="minorHAnsi"/>
        </w:rPr>
        <w:t xml:space="preserve">, including </w:t>
      </w:r>
    </w:p>
    <w:p w14:paraId="4B1A3872" w14:textId="188A06CF" w:rsidR="00000F9B" w:rsidRPr="0025358D" w:rsidRDefault="006604B8" w:rsidP="0025358D">
      <w:pPr>
        <w:spacing w:after="0" w:line="240" w:lineRule="auto"/>
        <w:jc w:val="both"/>
        <w:rPr>
          <w:rFonts w:cstheme="minorHAnsi"/>
        </w:rPr>
      </w:pPr>
      <w:r w:rsidRPr="0025358D">
        <w:rPr>
          <w:rFonts w:cstheme="minorHAnsi"/>
        </w:rPr>
        <w:t xml:space="preserve">                                           </w:t>
      </w:r>
      <w:r w:rsidR="0092669B" w:rsidRPr="0025358D">
        <w:rPr>
          <w:rFonts w:cstheme="minorHAnsi"/>
        </w:rPr>
        <w:t xml:space="preserve">field mission to </w:t>
      </w:r>
      <w:r w:rsidR="00AA24A0" w:rsidRPr="0025358D">
        <w:rPr>
          <w:rFonts w:cstheme="minorHAnsi"/>
        </w:rPr>
        <w:t>Thimphu, Paro,</w:t>
      </w:r>
      <w:r w:rsidR="00AE09F9">
        <w:rPr>
          <w:rFonts w:cstheme="minorHAnsi"/>
        </w:rPr>
        <w:t xml:space="preserve"> </w:t>
      </w:r>
      <w:proofErr w:type="spellStart"/>
      <w:proofErr w:type="gramStart"/>
      <w:r w:rsidR="00AE09F9">
        <w:t>Punakha,Wangdue</w:t>
      </w:r>
      <w:proofErr w:type="spellEnd"/>
      <w:proofErr w:type="gramEnd"/>
      <w:r w:rsidR="00AE09F9">
        <w:t>,</w:t>
      </w:r>
      <w:r w:rsidR="00AA24A0" w:rsidRPr="0025358D">
        <w:rPr>
          <w:rFonts w:cstheme="minorHAnsi"/>
        </w:rPr>
        <w:t xml:space="preserve"> </w:t>
      </w:r>
      <w:proofErr w:type="spellStart"/>
      <w:r w:rsidR="00AA24A0" w:rsidRPr="0025358D">
        <w:rPr>
          <w:rFonts w:cstheme="minorHAnsi"/>
        </w:rPr>
        <w:t>Haa</w:t>
      </w:r>
      <w:proofErr w:type="spellEnd"/>
      <w:r w:rsidR="00AA24A0" w:rsidRPr="0025358D">
        <w:rPr>
          <w:rFonts w:cstheme="minorHAnsi"/>
        </w:rPr>
        <w:t xml:space="preserve"> and </w:t>
      </w:r>
      <w:proofErr w:type="spellStart"/>
      <w:r w:rsidR="00AA24A0" w:rsidRPr="0025358D">
        <w:rPr>
          <w:rFonts w:cstheme="minorHAnsi"/>
        </w:rPr>
        <w:t>Chukha</w:t>
      </w:r>
      <w:proofErr w:type="spellEnd"/>
    </w:p>
    <w:p w14:paraId="0256F462" w14:textId="77777777" w:rsidR="0092669B" w:rsidRPr="0025358D" w:rsidRDefault="0092669B" w:rsidP="0025358D">
      <w:pPr>
        <w:spacing w:after="0" w:line="240" w:lineRule="auto"/>
        <w:jc w:val="both"/>
        <w:rPr>
          <w:rFonts w:cstheme="minorHAnsi"/>
          <w:b/>
          <w:bCs/>
        </w:rPr>
      </w:pPr>
    </w:p>
    <w:p w14:paraId="7E71117C" w14:textId="493C34F1" w:rsidR="00000F9B" w:rsidRPr="0025358D" w:rsidRDefault="00000F9B" w:rsidP="0025358D">
      <w:pPr>
        <w:pStyle w:val="ListParagraph"/>
        <w:numPr>
          <w:ilvl w:val="0"/>
          <w:numId w:val="1"/>
        </w:numPr>
        <w:spacing w:after="0" w:line="240" w:lineRule="auto"/>
        <w:ind w:left="360"/>
        <w:jc w:val="both"/>
        <w:rPr>
          <w:rFonts w:cstheme="minorHAnsi"/>
          <w:b/>
          <w:bCs/>
        </w:rPr>
      </w:pPr>
      <w:r w:rsidRPr="0025358D">
        <w:rPr>
          <w:rFonts w:cstheme="minorHAnsi"/>
          <w:b/>
          <w:bCs/>
        </w:rPr>
        <w:t>INTRODUCTION</w:t>
      </w:r>
    </w:p>
    <w:p w14:paraId="52B8B86F" w14:textId="77777777" w:rsidR="00000F9B" w:rsidRPr="0025358D" w:rsidRDefault="00000F9B" w:rsidP="0025358D">
      <w:pPr>
        <w:spacing w:after="0" w:line="240" w:lineRule="auto"/>
        <w:jc w:val="both"/>
        <w:rPr>
          <w:rFonts w:cstheme="minorHAnsi"/>
          <w:color w:val="000000"/>
        </w:rPr>
      </w:pPr>
    </w:p>
    <w:p w14:paraId="138853DE" w14:textId="6AA4A910" w:rsidR="00000F9B" w:rsidRPr="0025358D" w:rsidRDefault="00000F9B" w:rsidP="0025358D">
      <w:pPr>
        <w:jc w:val="both"/>
        <w:rPr>
          <w:rFonts w:cstheme="minorHAnsi"/>
        </w:rPr>
      </w:pPr>
      <w:r w:rsidRPr="0025358D">
        <w:rPr>
          <w:rFonts w:cstheme="minorHAnsi"/>
        </w:rPr>
        <w:t>In accordance with UNDP and GEF M&amp;E policies and procedures, all full- and medium-sized UNDP-supported GEF-financed projects are required to undergo a Terminal Evaluation (TE) at the end of the project. This Terms of Reference (</w:t>
      </w:r>
      <w:proofErr w:type="spellStart"/>
      <w:r w:rsidRPr="0025358D">
        <w:rPr>
          <w:rFonts w:cstheme="minorHAnsi"/>
        </w:rPr>
        <w:t>ToR</w:t>
      </w:r>
      <w:proofErr w:type="spellEnd"/>
      <w:r w:rsidRPr="0025358D">
        <w:rPr>
          <w:rFonts w:cstheme="minorHAnsi"/>
        </w:rPr>
        <w:t xml:space="preserve">) sets out the expectations for the TE of </w:t>
      </w:r>
      <w:r w:rsidR="004D1ED4" w:rsidRPr="0025358D">
        <w:rPr>
          <w:rFonts w:cstheme="minorHAnsi"/>
        </w:rPr>
        <w:t>full-</w:t>
      </w:r>
      <w:r w:rsidR="0025358D" w:rsidRPr="0025358D">
        <w:rPr>
          <w:rFonts w:cstheme="minorHAnsi"/>
        </w:rPr>
        <w:t xml:space="preserve">sized </w:t>
      </w:r>
      <w:r w:rsidRPr="0025358D">
        <w:rPr>
          <w:rFonts w:cstheme="minorHAnsi"/>
        </w:rPr>
        <w:t xml:space="preserve">project titled </w:t>
      </w:r>
      <w:r w:rsidR="00572C70" w:rsidRPr="0025358D">
        <w:rPr>
          <w:rFonts w:cstheme="minorHAnsi"/>
        </w:rPr>
        <w:t>Bhutan Sustainable Low-emission Urban Transport Systems project</w:t>
      </w:r>
      <w:r w:rsidR="006B3DC8" w:rsidRPr="0025358D">
        <w:rPr>
          <w:rFonts w:cstheme="minorHAnsi"/>
        </w:rPr>
        <w:t xml:space="preserve"> </w:t>
      </w:r>
      <w:r w:rsidR="00572C70" w:rsidRPr="0025358D">
        <w:rPr>
          <w:rFonts w:cstheme="minorHAnsi"/>
        </w:rPr>
        <w:t xml:space="preserve">(PIMS 5563) </w:t>
      </w:r>
      <w:r w:rsidRPr="0025358D">
        <w:rPr>
          <w:rFonts w:cstheme="minorHAnsi"/>
        </w:rPr>
        <w:t xml:space="preserve">implemented through the </w:t>
      </w:r>
      <w:r w:rsidR="00572C70" w:rsidRPr="0025358D">
        <w:rPr>
          <w:rFonts w:cstheme="minorHAnsi"/>
        </w:rPr>
        <w:t>Ministry of Information and Communications</w:t>
      </w:r>
      <w:r w:rsidRPr="0025358D">
        <w:rPr>
          <w:rFonts w:cstheme="minorHAnsi"/>
        </w:rPr>
        <w:t xml:space="preserve">. The project started on </w:t>
      </w:r>
      <w:r w:rsidR="00572C70" w:rsidRPr="0025358D">
        <w:rPr>
          <w:rFonts w:cstheme="minorHAnsi"/>
        </w:rPr>
        <w:t xml:space="preserve">28 September 2018 </w:t>
      </w:r>
      <w:r w:rsidRPr="0025358D">
        <w:rPr>
          <w:rFonts w:cstheme="minorHAnsi"/>
        </w:rPr>
        <w:t xml:space="preserve">and is in its </w:t>
      </w:r>
      <w:r w:rsidR="00572C70" w:rsidRPr="0025358D">
        <w:rPr>
          <w:rFonts w:cstheme="minorHAnsi"/>
        </w:rPr>
        <w:t>final</w:t>
      </w:r>
      <w:r w:rsidRPr="0025358D">
        <w:rPr>
          <w:rFonts w:cstheme="minorHAnsi"/>
        </w:rPr>
        <w:t xml:space="preserve"> year of implementation. The TE process must follow the guidance outlined in the document ‘Guidance For Conducting Terminal Evaluations of UNDP-Supported, GEF-Financed Projects’</w:t>
      </w:r>
      <w:r w:rsidR="005E4509" w:rsidRPr="0025358D">
        <w:rPr>
          <w:rFonts w:cstheme="minorHAnsi"/>
        </w:rPr>
        <w:t xml:space="preserve"> </w:t>
      </w:r>
      <w:r w:rsidRPr="0025358D">
        <w:rPr>
          <w:rFonts w:cstheme="minorHAnsi"/>
        </w:rPr>
        <w:t>(</w:t>
      </w:r>
      <w:hyperlink r:id="rId13" w:history="1">
        <w:r w:rsidR="005E4509" w:rsidRPr="0025358D">
          <w:rPr>
            <w:rStyle w:val="Hyperlink"/>
            <w:rFonts w:cstheme="minorHAnsi"/>
          </w:rPr>
          <w:t>http://web.undp.org/evaluation/guideline/documents/GEF/TE_GuidanceforUNDP-supportedGEF-financedProjects.pdf</w:t>
        </w:r>
      </w:hyperlink>
      <w:r w:rsidR="005E4509" w:rsidRPr="0025358D">
        <w:rPr>
          <w:rFonts w:cstheme="minorHAnsi"/>
        </w:rPr>
        <w:t xml:space="preserve"> </w:t>
      </w:r>
      <w:r w:rsidRPr="0025358D">
        <w:rPr>
          <w:rFonts w:cstheme="minorHAnsi"/>
        </w:rPr>
        <w:t>).</w:t>
      </w:r>
    </w:p>
    <w:p w14:paraId="70062172" w14:textId="77777777" w:rsidR="00000F9B" w:rsidRPr="0025358D" w:rsidRDefault="00000F9B" w:rsidP="0025358D">
      <w:pPr>
        <w:pStyle w:val="ListParagraph"/>
        <w:spacing w:after="0" w:line="240" w:lineRule="auto"/>
        <w:ind w:left="360"/>
        <w:jc w:val="both"/>
        <w:rPr>
          <w:rFonts w:cstheme="minorHAnsi"/>
          <w:b/>
          <w:bCs/>
        </w:rPr>
      </w:pPr>
    </w:p>
    <w:p w14:paraId="363DFC4A" w14:textId="60D8F68C" w:rsidR="00000F9B" w:rsidRPr="0025358D" w:rsidRDefault="00000F9B" w:rsidP="0025358D">
      <w:pPr>
        <w:pStyle w:val="ListParagraph"/>
        <w:numPr>
          <w:ilvl w:val="0"/>
          <w:numId w:val="1"/>
        </w:numPr>
        <w:spacing w:after="0" w:line="240" w:lineRule="auto"/>
        <w:ind w:left="360"/>
        <w:jc w:val="both"/>
        <w:rPr>
          <w:rFonts w:cstheme="minorHAnsi"/>
          <w:b/>
        </w:rPr>
      </w:pPr>
      <w:r w:rsidRPr="0025358D">
        <w:rPr>
          <w:rFonts w:cstheme="minorHAnsi"/>
          <w:b/>
          <w:bCs/>
        </w:rPr>
        <w:t>PROJECT BACKGROUND AND CONTEXT</w:t>
      </w:r>
    </w:p>
    <w:p w14:paraId="03046FB0" w14:textId="1F8B9D8B" w:rsidR="00000F9B" w:rsidRPr="0025358D" w:rsidRDefault="00000F9B" w:rsidP="0025358D">
      <w:pPr>
        <w:spacing w:after="0" w:line="240" w:lineRule="auto"/>
        <w:jc w:val="both"/>
        <w:rPr>
          <w:rFonts w:cstheme="minorHAnsi"/>
        </w:rPr>
      </w:pPr>
    </w:p>
    <w:p w14:paraId="23F1CC51" w14:textId="48CD43DE" w:rsidR="00C71FAF" w:rsidRDefault="002A688F" w:rsidP="002A688F">
      <w:pPr>
        <w:spacing w:after="0" w:line="240" w:lineRule="auto"/>
        <w:jc w:val="both"/>
        <w:rPr>
          <w:rFonts w:cstheme="minorHAnsi"/>
        </w:rPr>
      </w:pPr>
      <w:r w:rsidRPr="002A688F">
        <w:rPr>
          <w:rFonts w:cstheme="minorHAnsi"/>
        </w:rPr>
        <w:t>Between 2000 and 2015, the number of Bhutanese living in urban areas has doubled from around 150,000 in 2000 up to 300,000 in 2015. The population in the capital city of Thimphu has expanded even faster: in 2000, roughly 43,479 people lived in Thimphu compared to approximately 122,242 people today. It is expected that Thimphu will further double its population by 204</w:t>
      </w:r>
      <w:r w:rsidR="00234EAB">
        <w:rPr>
          <w:rFonts w:cstheme="minorHAnsi"/>
        </w:rPr>
        <w:t>0</w:t>
      </w:r>
      <w:r w:rsidRPr="002A688F">
        <w:rPr>
          <w:rFonts w:cstheme="minorHAnsi"/>
        </w:rPr>
        <w:t>.</w:t>
      </w:r>
      <w:r w:rsidR="00234EAB">
        <w:rPr>
          <w:rFonts w:cstheme="minorHAnsi"/>
        </w:rPr>
        <w:t xml:space="preserve"> An increase</w:t>
      </w:r>
      <w:r w:rsidRPr="002A688F">
        <w:rPr>
          <w:rFonts w:cstheme="minorHAnsi"/>
        </w:rPr>
        <w:t xml:space="preserve"> in the urban population results in larger city areas which in turn increases the demand for urban mobility, for instance</w:t>
      </w:r>
      <w:r w:rsidR="0007424F">
        <w:rPr>
          <w:rFonts w:cstheme="minorHAnsi"/>
        </w:rPr>
        <w:t>,</w:t>
      </w:r>
      <w:r w:rsidRPr="002A688F">
        <w:rPr>
          <w:rFonts w:cstheme="minorHAnsi"/>
        </w:rPr>
        <w:t xml:space="preserve"> due to workers' commutes, and leads to increases in private motorized transport. </w:t>
      </w:r>
    </w:p>
    <w:p w14:paraId="16DDFD85" w14:textId="77777777" w:rsidR="00C71FAF" w:rsidRDefault="00C71FAF" w:rsidP="002A688F">
      <w:pPr>
        <w:spacing w:after="0" w:line="240" w:lineRule="auto"/>
        <w:jc w:val="both"/>
        <w:rPr>
          <w:rFonts w:cstheme="minorHAnsi"/>
        </w:rPr>
      </w:pPr>
    </w:p>
    <w:p w14:paraId="061E9F74" w14:textId="0EF9ED54" w:rsidR="002A688F" w:rsidRDefault="002A688F" w:rsidP="002A688F">
      <w:pPr>
        <w:spacing w:after="0" w:line="240" w:lineRule="auto"/>
        <w:jc w:val="both"/>
        <w:rPr>
          <w:rFonts w:cstheme="minorHAnsi"/>
        </w:rPr>
      </w:pPr>
      <w:r w:rsidRPr="002A688F">
        <w:rPr>
          <w:rFonts w:cstheme="minorHAnsi"/>
        </w:rPr>
        <w:t>As a result, Bhutan is facing an alarming growth rate of private vehicles. Keeping aside the vehicle import restriction period from 2012 until July 2014, the numbers of light vehicles including taxies were increasing on a Compounded Annual Growth Rate {CAGR} of 11.5% per annum tripling from slightly less than 25,000 in 2000, to over 75,000 in 2015 and reaching up to 89,300 in August 2017.</w:t>
      </w:r>
    </w:p>
    <w:p w14:paraId="505ABA31" w14:textId="77777777" w:rsidR="0007424F" w:rsidRDefault="0007424F" w:rsidP="0025358D">
      <w:pPr>
        <w:spacing w:after="0" w:line="240" w:lineRule="auto"/>
        <w:jc w:val="both"/>
        <w:rPr>
          <w:rFonts w:cstheme="minorHAnsi"/>
        </w:rPr>
      </w:pPr>
    </w:p>
    <w:p w14:paraId="3A939DF8" w14:textId="554EBD9E" w:rsidR="00F95F79" w:rsidRDefault="0029386D" w:rsidP="0025358D">
      <w:pPr>
        <w:spacing w:after="0" w:line="240" w:lineRule="auto"/>
        <w:jc w:val="both"/>
        <w:rPr>
          <w:rFonts w:cstheme="minorHAnsi"/>
        </w:rPr>
      </w:pPr>
      <w:r w:rsidRPr="0029386D">
        <w:rPr>
          <w:rFonts w:cstheme="minorHAnsi"/>
        </w:rPr>
        <w:t xml:space="preserve">Consequently, Bhutan, especially the capital Thimphu, is facing some of the typical problems associated with traffic growth, </w:t>
      </w:r>
      <w:proofErr w:type="gramStart"/>
      <w:r w:rsidRPr="0029386D">
        <w:rPr>
          <w:rFonts w:cstheme="minorHAnsi"/>
        </w:rPr>
        <w:t>i.e.</w:t>
      </w:r>
      <w:proofErr w:type="gramEnd"/>
      <w:r w:rsidRPr="0029386D">
        <w:rPr>
          <w:rFonts w:cstheme="minorHAnsi"/>
        </w:rPr>
        <w:t xml:space="preserve"> growing distances </w:t>
      </w:r>
      <w:r w:rsidR="0007424F">
        <w:rPr>
          <w:rFonts w:cstheme="minorHAnsi"/>
        </w:rPr>
        <w:t>traveled</w:t>
      </w:r>
      <w:r w:rsidRPr="0029386D">
        <w:rPr>
          <w:rFonts w:cstheme="minorHAnsi"/>
        </w:rPr>
        <w:t xml:space="preserve">, traffic congestion, local air pollution, negative impact on health, decreasing road safety, social exclusion and inefficient land use. Further, since the transport sector is entirely reliant on imported fossil fuel, the rapid increase of private internal combustion engine {ICE} vehicles </w:t>
      </w:r>
      <w:proofErr w:type="gramStart"/>
      <w:r w:rsidRPr="0029386D">
        <w:rPr>
          <w:rFonts w:cstheme="minorHAnsi"/>
        </w:rPr>
        <w:t>results</w:t>
      </w:r>
      <w:proofErr w:type="gramEnd"/>
      <w:r w:rsidRPr="0029386D">
        <w:rPr>
          <w:rFonts w:cstheme="minorHAnsi"/>
        </w:rPr>
        <w:t xml:space="preserve"> in increasing fossil fuel imports</w:t>
      </w:r>
      <w:r>
        <w:rPr>
          <w:rFonts w:cstheme="minorHAnsi"/>
        </w:rPr>
        <w:t>.</w:t>
      </w:r>
    </w:p>
    <w:p w14:paraId="47DFF8FF" w14:textId="77777777" w:rsidR="0029386D" w:rsidRDefault="0029386D" w:rsidP="0025358D">
      <w:pPr>
        <w:spacing w:after="0" w:line="240" w:lineRule="auto"/>
        <w:jc w:val="both"/>
        <w:rPr>
          <w:rFonts w:cstheme="minorHAnsi"/>
        </w:rPr>
      </w:pPr>
    </w:p>
    <w:p w14:paraId="2ED6987C" w14:textId="037F029B" w:rsidR="005E4509" w:rsidRPr="0025358D" w:rsidRDefault="005E4509" w:rsidP="0025358D">
      <w:pPr>
        <w:spacing w:after="0" w:line="240" w:lineRule="auto"/>
        <w:jc w:val="both"/>
        <w:rPr>
          <w:rFonts w:cstheme="minorHAnsi"/>
        </w:rPr>
      </w:pPr>
      <w:r w:rsidRPr="0025358D">
        <w:rPr>
          <w:rFonts w:cstheme="minorHAnsi"/>
        </w:rPr>
        <w:lastRenderedPageBreak/>
        <w:t xml:space="preserve">The objective of the project is to facilitate low-carbon transition in Bhutan’s urban transport sector by promoting wider uptake of low emission vehicles (LEVs), </w:t>
      </w:r>
      <w:proofErr w:type="gramStart"/>
      <w:r w:rsidRPr="0025358D">
        <w:rPr>
          <w:rFonts w:cstheme="minorHAnsi"/>
        </w:rPr>
        <w:t>in particular electric</w:t>
      </w:r>
      <w:proofErr w:type="gramEnd"/>
      <w:r w:rsidRPr="0025358D">
        <w:rPr>
          <w:rFonts w:cstheme="minorHAnsi"/>
        </w:rPr>
        <w:t xml:space="preserve"> vehicles (EVs), as the preferred fuel source for transport in Bhutan. </w:t>
      </w:r>
    </w:p>
    <w:p w14:paraId="79A497BF" w14:textId="77777777" w:rsidR="005E4509" w:rsidRPr="0025358D" w:rsidRDefault="005E4509" w:rsidP="0025358D">
      <w:pPr>
        <w:spacing w:after="0" w:line="240" w:lineRule="auto"/>
        <w:jc w:val="both"/>
        <w:rPr>
          <w:rFonts w:cstheme="minorHAnsi"/>
        </w:rPr>
      </w:pPr>
    </w:p>
    <w:p w14:paraId="3A5E7E43" w14:textId="77777777" w:rsidR="005E4509" w:rsidRPr="0025358D" w:rsidRDefault="005E4509" w:rsidP="0025358D">
      <w:pPr>
        <w:spacing w:after="0" w:line="240" w:lineRule="auto"/>
        <w:jc w:val="both"/>
        <w:rPr>
          <w:rFonts w:cstheme="minorHAnsi"/>
        </w:rPr>
      </w:pPr>
      <w:r w:rsidRPr="0025358D">
        <w:rPr>
          <w:rFonts w:cstheme="minorHAnsi"/>
        </w:rPr>
        <w:t xml:space="preserve">Component 1 “Policy support for low-emission transport” will remove policy and regulatory barriers hampering growth of LEV market. Component 2 “Awareness and capacity development” aims at addressing awareness, misperception and capacity gaps and constraints regarding LEVs among wide range of transport market stakeholders. Component 3 “Investment in low-emission transport systems and support services” will tackle barriers related to affordability of and access to finance for LEVs, as well as investment in electric vehicle supply equipment (EVSE). </w:t>
      </w:r>
    </w:p>
    <w:p w14:paraId="561E9E30" w14:textId="77777777" w:rsidR="005E4509" w:rsidRPr="0025358D" w:rsidRDefault="005E4509" w:rsidP="0025358D">
      <w:pPr>
        <w:spacing w:after="0" w:line="240" w:lineRule="auto"/>
        <w:jc w:val="both"/>
        <w:rPr>
          <w:rFonts w:cstheme="minorHAnsi"/>
        </w:rPr>
      </w:pPr>
    </w:p>
    <w:p w14:paraId="6FA78D13" w14:textId="605996D4" w:rsidR="005E4509" w:rsidRPr="0025358D" w:rsidRDefault="005E4509" w:rsidP="0025358D">
      <w:pPr>
        <w:spacing w:after="0" w:line="240" w:lineRule="auto"/>
        <w:jc w:val="both"/>
        <w:rPr>
          <w:rFonts w:cstheme="minorHAnsi"/>
        </w:rPr>
      </w:pPr>
      <w:r w:rsidRPr="0025358D">
        <w:rPr>
          <w:rFonts w:cstheme="minorHAnsi"/>
        </w:rPr>
        <w:t xml:space="preserve">The project will, in partnership with local financial institutions and </w:t>
      </w:r>
      <w:r w:rsidR="00464DA0">
        <w:rPr>
          <w:rFonts w:cstheme="minorHAnsi"/>
        </w:rPr>
        <w:t>regulators</w:t>
      </w:r>
      <w:r w:rsidRPr="0025358D">
        <w:rPr>
          <w:rFonts w:cstheme="minorHAnsi"/>
        </w:rPr>
        <w:t xml:space="preserve">, design and implement an innovative financial support mechanism and financial product for EVs.   It will also support expansion of the charging infrastructure network and </w:t>
      </w:r>
      <w:r w:rsidR="00464DA0">
        <w:rPr>
          <w:rFonts w:cstheme="minorHAnsi"/>
        </w:rPr>
        <w:t xml:space="preserve">the </w:t>
      </w:r>
      <w:r w:rsidRPr="0025358D">
        <w:rPr>
          <w:rFonts w:cstheme="minorHAnsi"/>
        </w:rPr>
        <w:t xml:space="preserve">establishment of a viable business model to ensure its sustainability, </w:t>
      </w:r>
      <w:proofErr w:type="gramStart"/>
      <w:r w:rsidRPr="0025358D">
        <w:rPr>
          <w:rFonts w:cstheme="minorHAnsi"/>
        </w:rPr>
        <w:t>reliability</w:t>
      </w:r>
      <w:proofErr w:type="gramEnd"/>
      <w:r w:rsidRPr="0025358D">
        <w:rPr>
          <w:rFonts w:cstheme="minorHAnsi"/>
        </w:rPr>
        <w:t xml:space="preserve"> and further growth. The ambition and the expected scale of market transformation is to ensure that, by the end of this 3-year long project, the fleet of EVs (taxis) in Bhutan to increase 4-fold, </w:t>
      </w:r>
      <w:proofErr w:type="gramStart"/>
      <w:r w:rsidRPr="0025358D">
        <w:rPr>
          <w:rFonts w:cstheme="minorHAnsi"/>
        </w:rPr>
        <w:t>i.e.</w:t>
      </w:r>
      <w:proofErr w:type="gramEnd"/>
      <w:r w:rsidRPr="0025358D">
        <w:rPr>
          <w:rFonts w:cstheme="minorHAnsi"/>
        </w:rPr>
        <w:t xml:space="preserve"> from 99 vehicles today up to 399 by the project end.</w:t>
      </w:r>
    </w:p>
    <w:p w14:paraId="4A27B1B7" w14:textId="77777777" w:rsidR="005E4509" w:rsidRDefault="005E4509" w:rsidP="0025358D">
      <w:pPr>
        <w:spacing w:after="0" w:line="240" w:lineRule="auto"/>
        <w:jc w:val="both"/>
        <w:rPr>
          <w:rFonts w:cstheme="minorHAnsi"/>
        </w:rPr>
      </w:pPr>
    </w:p>
    <w:p w14:paraId="5651AFC0" w14:textId="797A382B" w:rsidR="006D7DF8" w:rsidRPr="006D7DF8" w:rsidRDefault="00A81BC2" w:rsidP="006D7DF8">
      <w:pPr>
        <w:spacing w:after="0" w:line="240" w:lineRule="auto"/>
        <w:jc w:val="both"/>
        <w:rPr>
          <w:rFonts w:cstheme="minorHAnsi"/>
          <w:lang w:val="en-GB"/>
        </w:rPr>
      </w:pPr>
      <w:r w:rsidRPr="00A81BC2">
        <w:rPr>
          <w:rFonts w:cstheme="minorHAnsi"/>
          <w:lang w:val="en-GB"/>
        </w:rPr>
        <w:t>The project face</w:t>
      </w:r>
      <w:r>
        <w:rPr>
          <w:rFonts w:cstheme="minorHAnsi"/>
          <w:lang w:val="en-GB"/>
        </w:rPr>
        <w:t>d</w:t>
      </w:r>
      <w:r w:rsidR="007265C1">
        <w:rPr>
          <w:rFonts w:cstheme="minorHAnsi"/>
          <w:lang w:val="en-GB"/>
        </w:rPr>
        <w:t xml:space="preserve"> significant </w:t>
      </w:r>
      <w:r w:rsidRPr="00A81BC2">
        <w:rPr>
          <w:rFonts w:cstheme="minorHAnsi"/>
          <w:lang w:val="en-GB"/>
        </w:rPr>
        <w:t xml:space="preserve">challenges </w:t>
      </w:r>
      <w:r w:rsidR="0065559D">
        <w:rPr>
          <w:rFonts w:cstheme="minorHAnsi"/>
          <w:lang w:val="en-GB"/>
        </w:rPr>
        <w:t>from</w:t>
      </w:r>
      <w:r w:rsidR="007265C1">
        <w:rPr>
          <w:rFonts w:cstheme="minorHAnsi"/>
          <w:lang w:val="en-GB"/>
        </w:rPr>
        <w:t xml:space="preserve"> the</w:t>
      </w:r>
      <w:r w:rsidRPr="00A81BC2">
        <w:rPr>
          <w:rFonts w:cstheme="minorHAnsi"/>
          <w:lang w:val="en-GB"/>
        </w:rPr>
        <w:t xml:space="preserve"> COVID-19 pandemic and evolving landscape of </w:t>
      </w:r>
      <w:r w:rsidR="0065559D">
        <w:rPr>
          <w:rFonts w:cstheme="minorHAnsi"/>
          <w:lang w:val="en-GB"/>
        </w:rPr>
        <w:t>electric vehicle</w:t>
      </w:r>
      <w:r w:rsidRPr="00A81BC2">
        <w:rPr>
          <w:rFonts w:cstheme="minorHAnsi"/>
          <w:lang w:val="en-GB"/>
        </w:rPr>
        <w:t xml:space="preserve"> technology. </w:t>
      </w:r>
      <w:r w:rsidR="006D7DF8" w:rsidRPr="006D7DF8">
        <w:rPr>
          <w:rFonts w:cstheme="minorHAnsi"/>
          <w:lang w:val="en-GB"/>
        </w:rPr>
        <w:t>There has been a significant delay in the delivery of electric vehicles due</w:t>
      </w:r>
      <w:r w:rsidR="009306BA">
        <w:rPr>
          <w:rFonts w:cstheme="minorHAnsi"/>
          <w:lang w:val="en-GB"/>
        </w:rPr>
        <w:t xml:space="preserve"> to</w:t>
      </w:r>
      <w:r w:rsidR="00E87F3C">
        <w:rPr>
          <w:rFonts w:cstheme="minorHAnsi"/>
          <w:lang w:val="en-GB"/>
        </w:rPr>
        <w:t xml:space="preserve"> </w:t>
      </w:r>
      <w:r w:rsidR="0088784B">
        <w:rPr>
          <w:rFonts w:cstheme="minorHAnsi"/>
          <w:lang w:val="en-GB"/>
        </w:rPr>
        <w:t xml:space="preserve">supply chain disruption following </w:t>
      </w:r>
      <w:r w:rsidR="009306BA">
        <w:rPr>
          <w:rFonts w:cstheme="minorHAnsi"/>
          <w:lang w:val="en-GB"/>
        </w:rPr>
        <w:t xml:space="preserve">the </w:t>
      </w:r>
      <w:r w:rsidR="006D7DF8" w:rsidRPr="006D7DF8">
        <w:rPr>
          <w:rFonts w:cstheme="minorHAnsi"/>
          <w:lang w:val="en-GB"/>
        </w:rPr>
        <w:t xml:space="preserve">COVID-19 Pandemic. As a result, </w:t>
      </w:r>
      <w:r w:rsidR="00E87F3C">
        <w:rPr>
          <w:rFonts w:cstheme="minorHAnsi"/>
          <w:lang w:val="en-GB"/>
        </w:rPr>
        <w:t xml:space="preserve">the project has been </w:t>
      </w:r>
      <w:r w:rsidR="009306BA">
        <w:rPr>
          <w:rFonts w:cstheme="minorHAnsi"/>
          <w:lang w:val="en-GB"/>
        </w:rPr>
        <w:t>extended</w:t>
      </w:r>
      <w:r w:rsidR="00E87F3C">
        <w:rPr>
          <w:rFonts w:cstheme="minorHAnsi"/>
          <w:lang w:val="en-GB"/>
        </w:rPr>
        <w:t xml:space="preserve"> by </w:t>
      </w:r>
      <w:r w:rsidR="009306BA">
        <w:rPr>
          <w:rFonts w:cstheme="minorHAnsi"/>
          <w:lang w:val="en-GB"/>
        </w:rPr>
        <w:t>a</w:t>
      </w:r>
      <w:r w:rsidR="00E87F3C">
        <w:rPr>
          <w:rFonts w:cstheme="minorHAnsi"/>
          <w:lang w:val="en-GB"/>
        </w:rPr>
        <w:t xml:space="preserve"> year until </w:t>
      </w:r>
      <w:r w:rsidR="009306BA">
        <w:rPr>
          <w:rFonts w:cstheme="minorHAnsi"/>
          <w:lang w:val="en-GB"/>
        </w:rPr>
        <w:t xml:space="preserve">the </w:t>
      </w:r>
      <w:r w:rsidR="00E87F3C">
        <w:rPr>
          <w:rFonts w:cstheme="minorHAnsi"/>
          <w:lang w:val="en-GB"/>
        </w:rPr>
        <w:t>28</w:t>
      </w:r>
      <w:r w:rsidR="00E87F3C" w:rsidRPr="00E87F3C">
        <w:rPr>
          <w:rFonts w:cstheme="minorHAnsi"/>
          <w:vertAlign w:val="superscript"/>
          <w:lang w:val="en-GB"/>
        </w:rPr>
        <w:t>th</w:t>
      </w:r>
      <w:r w:rsidR="00E87F3C">
        <w:rPr>
          <w:rFonts w:cstheme="minorHAnsi"/>
          <w:lang w:val="en-GB"/>
        </w:rPr>
        <w:t xml:space="preserve"> of September</w:t>
      </w:r>
      <w:r w:rsidR="008D1C65">
        <w:rPr>
          <w:rFonts w:cstheme="minorHAnsi"/>
          <w:lang w:val="en-GB"/>
        </w:rPr>
        <w:t xml:space="preserve"> 2022</w:t>
      </w:r>
      <w:r w:rsidR="00E87F3C">
        <w:rPr>
          <w:rFonts w:cstheme="minorHAnsi"/>
          <w:lang w:val="en-GB"/>
        </w:rPr>
        <w:t xml:space="preserve"> to</w:t>
      </w:r>
      <w:r w:rsidR="008D1C65">
        <w:rPr>
          <w:rFonts w:cstheme="minorHAnsi"/>
          <w:lang w:val="en-GB"/>
        </w:rPr>
        <w:t xml:space="preserve"> achieve its objectives.</w:t>
      </w:r>
      <w:r w:rsidR="006D7DF8" w:rsidRPr="006D7DF8">
        <w:rPr>
          <w:rFonts w:cstheme="minorHAnsi"/>
          <w:lang w:val="en-GB"/>
        </w:rPr>
        <w:t xml:space="preserve"> </w:t>
      </w:r>
    </w:p>
    <w:p w14:paraId="04FD329E" w14:textId="77777777" w:rsidR="006D7DF8" w:rsidRPr="0025358D" w:rsidRDefault="006D7DF8" w:rsidP="0025358D">
      <w:pPr>
        <w:spacing w:after="0" w:line="240" w:lineRule="auto"/>
        <w:jc w:val="both"/>
        <w:rPr>
          <w:rFonts w:cstheme="minorHAnsi"/>
        </w:rPr>
      </w:pPr>
    </w:p>
    <w:p w14:paraId="329FF784" w14:textId="77777777" w:rsidR="00326F10" w:rsidRPr="0025358D" w:rsidRDefault="00326F10" w:rsidP="00326F10">
      <w:pPr>
        <w:jc w:val="both"/>
        <w:rPr>
          <w:rFonts w:cstheme="minorHAnsi"/>
          <w:b/>
          <w:bCs/>
        </w:rPr>
      </w:pPr>
      <w:r w:rsidRPr="0025358D">
        <w:rPr>
          <w:rFonts w:cstheme="minorHAnsi"/>
          <w:b/>
          <w:bCs/>
        </w:rPr>
        <w:t>PROJECT SUMMARY TABLE:</w:t>
      </w:r>
    </w:p>
    <w:tbl>
      <w:tblPr>
        <w:tblW w:w="9358"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760"/>
        <w:gridCol w:w="2827"/>
        <w:gridCol w:w="372"/>
        <w:gridCol w:w="61"/>
        <w:gridCol w:w="4338"/>
      </w:tblGrid>
      <w:tr w:rsidR="00326F10" w:rsidRPr="0025358D" w14:paraId="6E6FB9F8" w14:textId="77777777" w:rsidTr="0068420A">
        <w:trPr>
          <w:trHeight w:val="385"/>
          <w:jc w:val="center"/>
        </w:trPr>
        <w:tc>
          <w:tcPr>
            <w:tcW w:w="9358" w:type="dxa"/>
            <w:gridSpan w:val="5"/>
          </w:tcPr>
          <w:p w14:paraId="3DE75334" w14:textId="77777777" w:rsidR="00326F10" w:rsidRPr="0025358D" w:rsidRDefault="00326F10" w:rsidP="00D22272">
            <w:pPr>
              <w:pStyle w:val="TableParagraph"/>
              <w:ind w:left="107"/>
              <w:jc w:val="both"/>
              <w:rPr>
                <w:rFonts w:asciiTheme="minorHAnsi" w:hAnsiTheme="minorHAnsi" w:cstheme="minorHAnsi"/>
                <w:bCs/>
              </w:rPr>
            </w:pPr>
            <w:r w:rsidRPr="0025358D">
              <w:rPr>
                <w:rFonts w:asciiTheme="minorHAnsi" w:hAnsiTheme="minorHAnsi" w:cstheme="minorHAnsi"/>
                <w:bCs/>
                <w:color w:val="4C4C4E"/>
              </w:rPr>
              <w:t>Project</w:t>
            </w:r>
            <w:r w:rsidRPr="0025358D">
              <w:rPr>
                <w:rFonts w:asciiTheme="minorHAnsi" w:hAnsiTheme="minorHAnsi" w:cstheme="minorHAnsi"/>
                <w:bCs/>
                <w:color w:val="4C4C4E"/>
                <w:spacing w:val="-3"/>
              </w:rPr>
              <w:t xml:space="preserve"> </w:t>
            </w:r>
            <w:r w:rsidRPr="0025358D">
              <w:rPr>
                <w:rFonts w:asciiTheme="minorHAnsi" w:hAnsiTheme="minorHAnsi" w:cstheme="minorHAnsi"/>
                <w:bCs/>
                <w:color w:val="4C4C4E"/>
              </w:rPr>
              <w:t>title:</w:t>
            </w:r>
            <w:r w:rsidRPr="0025358D">
              <w:rPr>
                <w:rFonts w:asciiTheme="minorHAnsi" w:hAnsiTheme="minorHAnsi" w:cstheme="minorHAnsi"/>
                <w:bCs/>
                <w:color w:val="4C4C4E"/>
                <w:spacing w:val="43"/>
              </w:rPr>
              <w:t xml:space="preserve"> </w:t>
            </w:r>
            <w:r w:rsidRPr="0025358D">
              <w:rPr>
                <w:rFonts w:asciiTheme="minorHAnsi" w:hAnsiTheme="minorHAnsi" w:cstheme="minorHAnsi"/>
                <w:bCs/>
                <w:color w:val="4C4C4E"/>
              </w:rPr>
              <w:t>Bhutan</w:t>
            </w:r>
            <w:r w:rsidRPr="0025358D">
              <w:rPr>
                <w:rFonts w:asciiTheme="minorHAnsi" w:hAnsiTheme="minorHAnsi" w:cstheme="minorHAnsi"/>
                <w:bCs/>
                <w:color w:val="4C4C4E"/>
                <w:spacing w:val="-2"/>
              </w:rPr>
              <w:t xml:space="preserve"> </w:t>
            </w:r>
            <w:r w:rsidRPr="0025358D">
              <w:rPr>
                <w:rFonts w:asciiTheme="minorHAnsi" w:hAnsiTheme="minorHAnsi" w:cstheme="minorHAnsi"/>
                <w:bCs/>
                <w:color w:val="4C4C4E"/>
              </w:rPr>
              <w:t>Sustainable</w:t>
            </w:r>
            <w:r w:rsidRPr="0025358D">
              <w:rPr>
                <w:rFonts w:asciiTheme="minorHAnsi" w:hAnsiTheme="minorHAnsi" w:cstheme="minorHAnsi"/>
                <w:bCs/>
                <w:color w:val="4C4C4E"/>
                <w:spacing w:val="-3"/>
              </w:rPr>
              <w:t xml:space="preserve"> </w:t>
            </w:r>
            <w:r w:rsidRPr="0025358D">
              <w:rPr>
                <w:rFonts w:asciiTheme="minorHAnsi" w:hAnsiTheme="minorHAnsi" w:cstheme="minorHAnsi"/>
                <w:bCs/>
                <w:color w:val="4C4C4E"/>
              </w:rPr>
              <w:t>Low-emission</w:t>
            </w:r>
            <w:r w:rsidRPr="0025358D">
              <w:rPr>
                <w:rFonts w:asciiTheme="minorHAnsi" w:hAnsiTheme="minorHAnsi" w:cstheme="minorHAnsi"/>
                <w:bCs/>
                <w:color w:val="4C4C4E"/>
                <w:spacing w:val="-1"/>
              </w:rPr>
              <w:t xml:space="preserve"> </w:t>
            </w:r>
            <w:r w:rsidRPr="0025358D">
              <w:rPr>
                <w:rFonts w:asciiTheme="minorHAnsi" w:hAnsiTheme="minorHAnsi" w:cstheme="minorHAnsi"/>
                <w:bCs/>
                <w:color w:val="4C4C4E"/>
              </w:rPr>
              <w:t>Urban</w:t>
            </w:r>
            <w:r w:rsidRPr="0025358D">
              <w:rPr>
                <w:rFonts w:asciiTheme="minorHAnsi" w:hAnsiTheme="minorHAnsi" w:cstheme="minorHAnsi"/>
                <w:bCs/>
                <w:color w:val="4C4C4E"/>
                <w:spacing w:val="-1"/>
              </w:rPr>
              <w:t xml:space="preserve"> </w:t>
            </w:r>
            <w:r w:rsidRPr="0025358D">
              <w:rPr>
                <w:rFonts w:asciiTheme="minorHAnsi" w:hAnsiTheme="minorHAnsi" w:cstheme="minorHAnsi"/>
                <w:bCs/>
                <w:color w:val="4C4C4E"/>
              </w:rPr>
              <w:t>Transport</w:t>
            </w:r>
            <w:r w:rsidRPr="0025358D">
              <w:rPr>
                <w:rFonts w:asciiTheme="minorHAnsi" w:hAnsiTheme="minorHAnsi" w:cstheme="minorHAnsi"/>
                <w:bCs/>
                <w:color w:val="4C4C4E"/>
                <w:spacing w:val="-2"/>
              </w:rPr>
              <w:t xml:space="preserve"> </w:t>
            </w:r>
            <w:r w:rsidRPr="0025358D">
              <w:rPr>
                <w:rFonts w:asciiTheme="minorHAnsi" w:hAnsiTheme="minorHAnsi" w:cstheme="minorHAnsi"/>
                <w:bCs/>
                <w:color w:val="4C4C4E"/>
              </w:rPr>
              <w:t>Systems</w:t>
            </w:r>
          </w:p>
        </w:tc>
      </w:tr>
      <w:tr w:rsidR="00326F10" w:rsidRPr="0025358D" w14:paraId="25334494" w14:textId="77777777" w:rsidTr="0068420A">
        <w:trPr>
          <w:trHeight w:val="690"/>
          <w:jc w:val="center"/>
        </w:trPr>
        <w:tc>
          <w:tcPr>
            <w:tcW w:w="1760" w:type="dxa"/>
          </w:tcPr>
          <w:p w14:paraId="4F3E5541" w14:textId="77777777" w:rsidR="00326F10" w:rsidRPr="0025358D" w:rsidRDefault="00326F10" w:rsidP="00D22272">
            <w:pPr>
              <w:pStyle w:val="TableParagraph"/>
              <w:ind w:left="107"/>
              <w:jc w:val="both"/>
              <w:rPr>
                <w:rFonts w:asciiTheme="minorHAnsi" w:hAnsiTheme="minorHAnsi" w:cstheme="minorHAnsi"/>
                <w:bCs/>
              </w:rPr>
            </w:pPr>
            <w:r w:rsidRPr="0025358D">
              <w:rPr>
                <w:rFonts w:asciiTheme="minorHAnsi" w:hAnsiTheme="minorHAnsi" w:cstheme="minorHAnsi"/>
                <w:bCs/>
                <w:color w:val="4C4C4E"/>
              </w:rPr>
              <w:t>Country:</w:t>
            </w:r>
            <w:r w:rsidRPr="0025358D">
              <w:rPr>
                <w:rFonts w:asciiTheme="minorHAnsi" w:hAnsiTheme="minorHAnsi" w:cstheme="minorHAnsi"/>
                <w:bCs/>
                <w:color w:val="4C4C4E"/>
                <w:spacing w:val="43"/>
              </w:rPr>
              <w:t xml:space="preserve"> </w:t>
            </w:r>
            <w:r w:rsidRPr="0025358D">
              <w:rPr>
                <w:rFonts w:asciiTheme="minorHAnsi" w:hAnsiTheme="minorHAnsi" w:cstheme="minorHAnsi"/>
                <w:bCs/>
                <w:color w:val="4C4C4E"/>
              </w:rPr>
              <w:t>Bhutan</w:t>
            </w:r>
          </w:p>
        </w:tc>
        <w:tc>
          <w:tcPr>
            <w:tcW w:w="3260" w:type="dxa"/>
            <w:gridSpan w:val="3"/>
          </w:tcPr>
          <w:p w14:paraId="255989B0" w14:textId="77777777" w:rsidR="00326F10" w:rsidRPr="0025358D" w:rsidRDefault="00326F10" w:rsidP="00D22272">
            <w:pPr>
              <w:pStyle w:val="TableParagraph"/>
              <w:ind w:left="105" w:right="122"/>
              <w:jc w:val="both"/>
              <w:rPr>
                <w:rFonts w:asciiTheme="minorHAnsi" w:hAnsiTheme="minorHAnsi" w:cstheme="minorHAnsi"/>
                <w:bCs/>
              </w:rPr>
            </w:pPr>
            <w:r w:rsidRPr="0025358D">
              <w:rPr>
                <w:rFonts w:asciiTheme="minorHAnsi" w:hAnsiTheme="minorHAnsi" w:cstheme="minorHAnsi"/>
                <w:bCs/>
                <w:color w:val="4C4C4E"/>
              </w:rPr>
              <w:t>Implementing Partner:</w:t>
            </w:r>
            <w:r w:rsidRPr="0025358D">
              <w:rPr>
                <w:rFonts w:asciiTheme="minorHAnsi" w:hAnsiTheme="minorHAnsi" w:cstheme="minorHAnsi"/>
                <w:bCs/>
                <w:color w:val="4C4C4E"/>
                <w:spacing w:val="1"/>
              </w:rPr>
              <w:t xml:space="preserve"> </w:t>
            </w:r>
            <w:r w:rsidRPr="0025358D">
              <w:rPr>
                <w:rFonts w:asciiTheme="minorHAnsi" w:hAnsiTheme="minorHAnsi" w:cstheme="minorHAnsi"/>
                <w:bCs/>
                <w:color w:val="4C4C4E"/>
              </w:rPr>
              <w:t>Ministry of</w:t>
            </w:r>
            <w:r w:rsidRPr="0025358D">
              <w:rPr>
                <w:rFonts w:asciiTheme="minorHAnsi" w:hAnsiTheme="minorHAnsi" w:cstheme="minorHAnsi"/>
                <w:bCs/>
                <w:color w:val="4C4C4E"/>
                <w:spacing w:val="1"/>
              </w:rPr>
              <w:t xml:space="preserve"> </w:t>
            </w:r>
            <w:r w:rsidRPr="0025358D">
              <w:rPr>
                <w:rFonts w:asciiTheme="minorHAnsi" w:hAnsiTheme="minorHAnsi" w:cstheme="minorHAnsi"/>
                <w:bCs/>
                <w:color w:val="4C4C4E"/>
              </w:rPr>
              <w:t>Information</w:t>
            </w:r>
            <w:r w:rsidRPr="0025358D">
              <w:rPr>
                <w:rFonts w:asciiTheme="minorHAnsi" w:hAnsiTheme="minorHAnsi" w:cstheme="minorHAnsi"/>
                <w:bCs/>
                <w:color w:val="4C4C4E"/>
                <w:spacing w:val="-6"/>
              </w:rPr>
              <w:t xml:space="preserve"> </w:t>
            </w:r>
            <w:r w:rsidRPr="0025358D">
              <w:rPr>
                <w:rFonts w:asciiTheme="minorHAnsi" w:hAnsiTheme="minorHAnsi" w:cstheme="minorHAnsi"/>
                <w:bCs/>
                <w:color w:val="4C4C4E"/>
              </w:rPr>
              <w:t>and</w:t>
            </w:r>
            <w:r w:rsidRPr="0025358D">
              <w:rPr>
                <w:rFonts w:asciiTheme="minorHAnsi" w:hAnsiTheme="minorHAnsi" w:cstheme="minorHAnsi"/>
                <w:bCs/>
                <w:color w:val="4C4C4E"/>
                <w:spacing w:val="-5"/>
              </w:rPr>
              <w:t xml:space="preserve"> </w:t>
            </w:r>
            <w:r w:rsidRPr="0025358D">
              <w:rPr>
                <w:rFonts w:asciiTheme="minorHAnsi" w:hAnsiTheme="minorHAnsi" w:cstheme="minorHAnsi"/>
                <w:bCs/>
                <w:color w:val="4C4C4E"/>
              </w:rPr>
              <w:t>Communications</w:t>
            </w:r>
            <w:r w:rsidRPr="0025358D">
              <w:rPr>
                <w:rFonts w:asciiTheme="minorHAnsi" w:hAnsiTheme="minorHAnsi" w:cstheme="minorHAnsi"/>
                <w:bCs/>
                <w:color w:val="4C4C4E"/>
                <w:spacing w:val="-7"/>
              </w:rPr>
              <w:t xml:space="preserve"> </w:t>
            </w:r>
          </w:p>
        </w:tc>
        <w:tc>
          <w:tcPr>
            <w:tcW w:w="4338" w:type="dxa"/>
          </w:tcPr>
          <w:p w14:paraId="7703EE11" w14:textId="77777777" w:rsidR="00326F10" w:rsidRPr="0025358D" w:rsidRDefault="00326F10" w:rsidP="00D22272">
            <w:pPr>
              <w:pStyle w:val="TableParagraph"/>
              <w:ind w:left="107"/>
              <w:jc w:val="both"/>
              <w:rPr>
                <w:rFonts w:asciiTheme="minorHAnsi" w:hAnsiTheme="minorHAnsi" w:cstheme="minorHAnsi"/>
                <w:bCs/>
              </w:rPr>
            </w:pPr>
            <w:r w:rsidRPr="0025358D">
              <w:rPr>
                <w:rFonts w:asciiTheme="minorHAnsi" w:hAnsiTheme="minorHAnsi" w:cstheme="minorHAnsi"/>
                <w:bCs/>
                <w:color w:val="4C4C4E"/>
              </w:rPr>
              <w:t>Management</w:t>
            </w:r>
            <w:r w:rsidRPr="0025358D">
              <w:rPr>
                <w:rFonts w:asciiTheme="minorHAnsi" w:hAnsiTheme="minorHAnsi" w:cstheme="minorHAnsi"/>
                <w:bCs/>
                <w:color w:val="4C4C4E"/>
                <w:spacing w:val="-3"/>
              </w:rPr>
              <w:t xml:space="preserve"> </w:t>
            </w:r>
            <w:r w:rsidRPr="0025358D">
              <w:rPr>
                <w:rFonts w:asciiTheme="minorHAnsi" w:hAnsiTheme="minorHAnsi" w:cstheme="minorHAnsi"/>
                <w:bCs/>
                <w:color w:val="4C4C4E"/>
              </w:rPr>
              <w:t>Arrangements:</w:t>
            </w:r>
          </w:p>
          <w:p w14:paraId="6CD0E6CD" w14:textId="77777777" w:rsidR="00326F10" w:rsidRPr="0025358D" w:rsidRDefault="00326F10" w:rsidP="00D22272">
            <w:pPr>
              <w:pStyle w:val="TableParagraph"/>
              <w:ind w:left="107"/>
              <w:jc w:val="both"/>
              <w:rPr>
                <w:rFonts w:asciiTheme="minorHAnsi" w:hAnsiTheme="minorHAnsi" w:cstheme="minorHAnsi"/>
                <w:bCs/>
              </w:rPr>
            </w:pPr>
            <w:r w:rsidRPr="0025358D">
              <w:rPr>
                <w:rFonts w:asciiTheme="minorHAnsi" w:hAnsiTheme="minorHAnsi" w:cstheme="minorHAnsi"/>
                <w:bCs/>
                <w:color w:val="4C4C4E"/>
              </w:rPr>
              <w:t>National</w:t>
            </w:r>
            <w:r w:rsidRPr="0025358D">
              <w:rPr>
                <w:rFonts w:asciiTheme="minorHAnsi" w:hAnsiTheme="minorHAnsi" w:cstheme="minorHAnsi"/>
                <w:bCs/>
                <w:color w:val="4C4C4E"/>
                <w:spacing w:val="-4"/>
              </w:rPr>
              <w:t xml:space="preserve"> </w:t>
            </w:r>
            <w:r w:rsidRPr="0025358D">
              <w:rPr>
                <w:rFonts w:asciiTheme="minorHAnsi" w:hAnsiTheme="minorHAnsi" w:cstheme="minorHAnsi"/>
                <w:bCs/>
                <w:color w:val="4C4C4E"/>
              </w:rPr>
              <w:t>Implementation</w:t>
            </w:r>
            <w:r w:rsidRPr="0025358D">
              <w:rPr>
                <w:rFonts w:asciiTheme="minorHAnsi" w:hAnsiTheme="minorHAnsi" w:cstheme="minorHAnsi"/>
                <w:bCs/>
                <w:color w:val="4C4C4E"/>
                <w:spacing w:val="-4"/>
              </w:rPr>
              <w:t xml:space="preserve"> </w:t>
            </w:r>
            <w:r w:rsidRPr="0025358D">
              <w:rPr>
                <w:rFonts w:asciiTheme="minorHAnsi" w:hAnsiTheme="minorHAnsi" w:cstheme="minorHAnsi"/>
                <w:bCs/>
                <w:color w:val="4C4C4E"/>
              </w:rPr>
              <w:t>Modality {NIM}</w:t>
            </w:r>
          </w:p>
        </w:tc>
      </w:tr>
      <w:tr w:rsidR="00326F10" w:rsidRPr="0025358D" w14:paraId="07C5D507" w14:textId="77777777" w:rsidTr="0068420A">
        <w:trPr>
          <w:trHeight w:val="704"/>
          <w:jc w:val="center"/>
        </w:trPr>
        <w:tc>
          <w:tcPr>
            <w:tcW w:w="4959" w:type="dxa"/>
            <w:gridSpan w:val="3"/>
          </w:tcPr>
          <w:p w14:paraId="3ADAB037" w14:textId="77777777" w:rsidR="00326F10" w:rsidRPr="0025358D" w:rsidRDefault="00326F10" w:rsidP="00D22272">
            <w:pPr>
              <w:pStyle w:val="TableParagraph"/>
              <w:ind w:left="107"/>
              <w:jc w:val="both"/>
              <w:rPr>
                <w:rFonts w:asciiTheme="minorHAnsi" w:hAnsiTheme="minorHAnsi" w:cstheme="minorHAnsi"/>
                <w:bCs/>
                <w:color w:val="4C4C4E"/>
              </w:rPr>
            </w:pPr>
            <w:r w:rsidRPr="0025358D">
              <w:rPr>
                <w:rFonts w:asciiTheme="minorHAnsi" w:hAnsiTheme="minorHAnsi" w:cstheme="minorHAnsi"/>
                <w:bCs/>
                <w:color w:val="4C4C4E"/>
              </w:rPr>
              <w:t>UNDP</w:t>
            </w:r>
            <w:r w:rsidRPr="0025358D">
              <w:rPr>
                <w:rFonts w:asciiTheme="minorHAnsi" w:hAnsiTheme="minorHAnsi" w:cstheme="minorHAnsi"/>
                <w:bCs/>
                <w:color w:val="4C4C4E"/>
                <w:spacing w:val="-6"/>
              </w:rPr>
              <w:t xml:space="preserve"> </w:t>
            </w:r>
            <w:r w:rsidRPr="0025358D">
              <w:rPr>
                <w:rFonts w:asciiTheme="minorHAnsi" w:hAnsiTheme="minorHAnsi" w:cstheme="minorHAnsi"/>
                <w:bCs/>
                <w:color w:val="4C4C4E"/>
              </w:rPr>
              <w:t>Social</w:t>
            </w:r>
            <w:r w:rsidRPr="0025358D">
              <w:rPr>
                <w:rFonts w:asciiTheme="minorHAnsi" w:hAnsiTheme="minorHAnsi" w:cstheme="minorHAnsi"/>
                <w:bCs/>
                <w:color w:val="4C4C4E"/>
                <w:spacing w:val="-6"/>
              </w:rPr>
              <w:t xml:space="preserve"> </w:t>
            </w:r>
            <w:r w:rsidRPr="0025358D">
              <w:rPr>
                <w:rFonts w:asciiTheme="minorHAnsi" w:hAnsiTheme="minorHAnsi" w:cstheme="minorHAnsi"/>
                <w:bCs/>
                <w:color w:val="4C4C4E"/>
              </w:rPr>
              <w:t>and</w:t>
            </w:r>
            <w:r w:rsidRPr="0025358D">
              <w:rPr>
                <w:rFonts w:asciiTheme="minorHAnsi" w:hAnsiTheme="minorHAnsi" w:cstheme="minorHAnsi"/>
                <w:bCs/>
                <w:color w:val="4C4C4E"/>
                <w:spacing w:val="-5"/>
              </w:rPr>
              <w:t xml:space="preserve"> </w:t>
            </w:r>
            <w:r w:rsidRPr="0025358D">
              <w:rPr>
                <w:rFonts w:asciiTheme="minorHAnsi" w:hAnsiTheme="minorHAnsi" w:cstheme="minorHAnsi"/>
                <w:bCs/>
                <w:color w:val="4C4C4E"/>
              </w:rPr>
              <w:t>Environmental</w:t>
            </w:r>
            <w:r w:rsidRPr="0025358D">
              <w:rPr>
                <w:rFonts w:asciiTheme="minorHAnsi" w:hAnsiTheme="minorHAnsi" w:cstheme="minorHAnsi"/>
                <w:bCs/>
                <w:color w:val="4C4C4E"/>
                <w:spacing w:val="-5"/>
              </w:rPr>
              <w:t xml:space="preserve"> </w:t>
            </w:r>
            <w:r w:rsidRPr="0025358D">
              <w:rPr>
                <w:rFonts w:asciiTheme="minorHAnsi" w:hAnsiTheme="minorHAnsi" w:cstheme="minorHAnsi"/>
                <w:bCs/>
                <w:color w:val="4C4C4E"/>
              </w:rPr>
              <w:t>Screening</w:t>
            </w:r>
            <w:r w:rsidRPr="0025358D">
              <w:rPr>
                <w:rFonts w:asciiTheme="minorHAnsi" w:hAnsiTheme="minorHAnsi" w:cstheme="minorHAnsi"/>
                <w:bCs/>
                <w:color w:val="4C4C4E"/>
                <w:spacing w:val="-6"/>
              </w:rPr>
              <w:t xml:space="preserve"> </w:t>
            </w:r>
            <w:r w:rsidRPr="0025358D">
              <w:rPr>
                <w:rFonts w:asciiTheme="minorHAnsi" w:hAnsiTheme="minorHAnsi" w:cstheme="minorHAnsi"/>
                <w:bCs/>
                <w:color w:val="4C4C4E"/>
              </w:rPr>
              <w:t>Category:</w:t>
            </w:r>
          </w:p>
          <w:p w14:paraId="72A70EA3" w14:textId="77777777" w:rsidR="00326F10" w:rsidRPr="0025358D" w:rsidRDefault="00326F10" w:rsidP="00D22272">
            <w:pPr>
              <w:pStyle w:val="TableParagraph"/>
              <w:ind w:left="107"/>
              <w:jc w:val="both"/>
              <w:rPr>
                <w:rFonts w:asciiTheme="minorHAnsi" w:hAnsiTheme="minorHAnsi" w:cstheme="minorHAnsi"/>
                <w:bCs/>
              </w:rPr>
            </w:pPr>
            <w:r w:rsidRPr="0025358D">
              <w:rPr>
                <w:rFonts w:asciiTheme="minorHAnsi" w:hAnsiTheme="minorHAnsi" w:cstheme="minorHAnsi"/>
                <w:bCs/>
                <w:color w:val="4C4C4E"/>
              </w:rPr>
              <w:t>Moderate</w:t>
            </w:r>
          </w:p>
        </w:tc>
        <w:tc>
          <w:tcPr>
            <w:tcW w:w="4399" w:type="dxa"/>
            <w:gridSpan w:val="2"/>
          </w:tcPr>
          <w:p w14:paraId="0DE96932" w14:textId="77777777" w:rsidR="00326F10" w:rsidRPr="0025358D" w:rsidRDefault="00326F10" w:rsidP="00D22272">
            <w:pPr>
              <w:pStyle w:val="TableParagraph"/>
              <w:ind w:left="108"/>
              <w:jc w:val="both"/>
              <w:rPr>
                <w:rFonts w:asciiTheme="minorHAnsi" w:hAnsiTheme="minorHAnsi" w:cstheme="minorHAnsi"/>
                <w:bCs/>
              </w:rPr>
            </w:pPr>
            <w:r w:rsidRPr="0025358D">
              <w:rPr>
                <w:rFonts w:asciiTheme="minorHAnsi" w:hAnsiTheme="minorHAnsi" w:cstheme="minorHAnsi"/>
                <w:bCs/>
                <w:color w:val="4C4C4E"/>
              </w:rPr>
              <w:t>UNDP</w:t>
            </w:r>
            <w:r w:rsidRPr="0025358D">
              <w:rPr>
                <w:rFonts w:asciiTheme="minorHAnsi" w:hAnsiTheme="minorHAnsi" w:cstheme="minorHAnsi"/>
                <w:bCs/>
                <w:color w:val="4C4C4E"/>
                <w:spacing w:val="-4"/>
              </w:rPr>
              <w:t xml:space="preserve"> </w:t>
            </w:r>
            <w:r w:rsidRPr="0025358D">
              <w:rPr>
                <w:rFonts w:asciiTheme="minorHAnsi" w:hAnsiTheme="minorHAnsi" w:cstheme="minorHAnsi"/>
                <w:bCs/>
                <w:color w:val="4C4C4E"/>
              </w:rPr>
              <w:t>Gender</w:t>
            </w:r>
            <w:r w:rsidRPr="0025358D">
              <w:rPr>
                <w:rFonts w:asciiTheme="minorHAnsi" w:hAnsiTheme="minorHAnsi" w:cstheme="minorHAnsi"/>
                <w:bCs/>
                <w:color w:val="4C4C4E"/>
                <w:spacing w:val="-2"/>
              </w:rPr>
              <w:t xml:space="preserve"> </w:t>
            </w:r>
            <w:r w:rsidRPr="0025358D">
              <w:rPr>
                <w:rFonts w:asciiTheme="minorHAnsi" w:hAnsiTheme="minorHAnsi" w:cstheme="minorHAnsi"/>
                <w:bCs/>
                <w:color w:val="4C4C4E"/>
              </w:rPr>
              <w:t>Marker:</w:t>
            </w:r>
          </w:p>
          <w:p w14:paraId="4E755EE2" w14:textId="77777777" w:rsidR="00326F10" w:rsidRPr="0025358D" w:rsidRDefault="00326F10" w:rsidP="00D22272">
            <w:pPr>
              <w:pStyle w:val="TableParagraph"/>
              <w:ind w:left="108"/>
              <w:jc w:val="both"/>
              <w:rPr>
                <w:rFonts w:asciiTheme="minorHAnsi" w:hAnsiTheme="minorHAnsi" w:cstheme="minorHAnsi"/>
                <w:bCs/>
              </w:rPr>
            </w:pPr>
            <w:r w:rsidRPr="0025358D">
              <w:rPr>
                <w:rFonts w:asciiTheme="minorHAnsi" w:hAnsiTheme="minorHAnsi" w:cstheme="minorHAnsi"/>
                <w:bCs/>
                <w:color w:val="4C4C4E"/>
              </w:rPr>
              <w:t>GEN2:</w:t>
            </w:r>
            <w:r w:rsidRPr="0025358D">
              <w:rPr>
                <w:rFonts w:asciiTheme="minorHAnsi" w:hAnsiTheme="minorHAnsi" w:cstheme="minorHAnsi"/>
                <w:bCs/>
                <w:color w:val="4C4C4E"/>
                <w:spacing w:val="-3"/>
              </w:rPr>
              <w:t xml:space="preserve"> </w:t>
            </w:r>
            <w:r w:rsidRPr="0025358D">
              <w:rPr>
                <w:rFonts w:asciiTheme="minorHAnsi" w:hAnsiTheme="minorHAnsi" w:cstheme="minorHAnsi"/>
                <w:bCs/>
                <w:color w:val="4C4C4E"/>
              </w:rPr>
              <w:t>Gender</w:t>
            </w:r>
            <w:r w:rsidRPr="0025358D">
              <w:rPr>
                <w:rFonts w:asciiTheme="minorHAnsi" w:hAnsiTheme="minorHAnsi" w:cstheme="minorHAnsi"/>
                <w:bCs/>
                <w:color w:val="4C4C4E"/>
                <w:spacing w:val="-3"/>
              </w:rPr>
              <w:t xml:space="preserve"> </w:t>
            </w:r>
            <w:r w:rsidRPr="0025358D">
              <w:rPr>
                <w:rFonts w:asciiTheme="minorHAnsi" w:hAnsiTheme="minorHAnsi" w:cstheme="minorHAnsi"/>
                <w:bCs/>
                <w:color w:val="4C4C4E"/>
              </w:rPr>
              <w:t>equality</w:t>
            </w:r>
            <w:r w:rsidRPr="0025358D">
              <w:rPr>
                <w:rFonts w:asciiTheme="minorHAnsi" w:hAnsiTheme="minorHAnsi" w:cstheme="minorHAnsi"/>
                <w:bCs/>
                <w:color w:val="4C4C4E"/>
                <w:spacing w:val="-3"/>
              </w:rPr>
              <w:t xml:space="preserve"> </w:t>
            </w:r>
            <w:r w:rsidRPr="0025358D">
              <w:rPr>
                <w:rFonts w:asciiTheme="minorHAnsi" w:hAnsiTheme="minorHAnsi" w:cstheme="minorHAnsi"/>
                <w:bCs/>
                <w:color w:val="4C4C4E"/>
              </w:rPr>
              <w:t>as</w:t>
            </w:r>
            <w:r w:rsidRPr="0025358D">
              <w:rPr>
                <w:rFonts w:asciiTheme="minorHAnsi" w:hAnsiTheme="minorHAnsi" w:cstheme="minorHAnsi"/>
                <w:bCs/>
                <w:color w:val="4C4C4E"/>
                <w:spacing w:val="-4"/>
              </w:rPr>
              <w:t xml:space="preserve"> </w:t>
            </w:r>
            <w:r w:rsidRPr="0025358D">
              <w:rPr>
                <w:rFonts w:asciiTheme="minorHAnsi" w:hAnsiTheme="minorHAnsi" w:cstheme="minorHAnsi"/>
                <w:bCs/>
                <w:color w:val="4C4C4E"/>
              </w:rPr>
              <w:t>a</w:t>
            </w:r>
            <w:r w:rsidRPr="0025358D">
              <w:rPr>
                <w:rFonts w:asciiTheme="minorHAnsi" w:hAnsiTheme="minorHAnsi" w:cstheme="minorHAnsi"/>
                <w:bCs/>
                <w:color w:val="4C4C4E"/>
                <w:spacing w:val="-2"/>
              </w:rPr>
              <w:t xml:space="preserve"> </w:t>
            </w:r>
            <w:r w:rsidRPr="0025358D">
              <w:rPr>
                <w:rFonts w:asciiTheme="minorHAnsi" w:hAnsiTheme="minorHAnsi" w:cstheme="minorHAnsi"/>
                <w:bCs/>
                <w:color w:val="4C4C4E"/>
              </w:rPr>
              <w:t>significant</w:t>
            </w:r>
            <w:r w:rsidRPr="0025358D">
              <w:rPr>
                <w:rFonts w:asciiTheme="minorHAnsi" w:hAnsiTheme="minorHAnsi" w:cstheme="minorHAnsi"/>
                <w:bCs/>
                <w:color w:val="4C4C4E"/>
                <w:spacing w:val="-2"/>
              </w:rPr>
              <w:t xml:space="preserve"> </w:t>
            </w:r>
            <w:r w:rsidRPr="0025358D">
              <w:rPr>
                <w:rFonts w:asciiTheme="minorHAnsi" w:hAnsiTheme="minorHAnsi" w:cstheme="minorHAnsi"/>
                <w:bCs/>
                <w:color w:val="4C4C4E"/>
              </w:rPr>
              <w:t>objective</w:t>
            </w:r>
          </w:p>
        </w:tc>
      </w:tr>
      <w:tr w:rsidR="00326F10" w:rsidRPr="0025358D" w14:paraId="4398912E" w14:textId="77777777" w:rsidTr="0068420A">
        <w:trPr>
          <w:trHeight w:val="261"/>
          <w:jc w:val="center"/>
        </w:trPr>
        <w:tc>
          <w:tcPr>
            <w:tcW w:w="4959" w:type="dxa"/>
            <w:gridSpan w:val="3"/>
          </w:tcPr>
          <w:p w14:paraId="4B8A279D" w14:textId="77777777" w:rsidR="00326F10" w:rsidRPr="0025358D" w:rsidRDefault="00326F10" w:rsidP="00D22272">
            <w:pPr>
              <w:pStyle w:val="TableParagraph"/>
              <w:ind w:left="107"/>
              <w:jc w:val="both"/>
              <w:rPr>
                <w:rFonts w:asciiTheme="minorHAnsi" w:hAnsiTheme="minorHAnsi" w:cstheme="minorHAnsi"/>
                <w:bCs/>
              </w:rPr>
            </w:pPr>
            <w:r w:rsidRPr="0025358D">
              <w:rPr>
                <w:rFonts w:asciiTheme="minorHAnsi" w:hAnsiTheme="minorHAnsi" w:cstheme="minorHAnsi"/>
                <w:bCs/>
                <w:color w:val="4C4C4E"/>
              </w:rPr>
              <w:t>Atlas</w:t>
            </w:r>
            <w:r w:rsidRPr="0025358D">
              <w:rPr>
                <w:rFonts w:asciiTheme="minorHAnsi" w:hAnsiTheme="minorHAnsi" w:cstheme="minorHAnsi"/>
                <w:bCs/>
                <w:color w:val="4C4C4E"/>
                <w:spacing w:val="-3"/>
              </w:rPr>
              <w:t xml:space="preserve"> </w:t>
            </w:r>
            <w:r w:rsidRPr="0025358D">
              <w:rPr>
                <w:rFonts w:asciiTheme="minorHAnsi" w:hAnsiTheme="minorHAnsi" w:cstheme="minorHAnsi"/>
                <w:bCs/>
                <w:color w:val="4C4C4E"/>
              </w:rPr>
              <w:t>Project</w:t>
            </w:r>
            <w:r w:rsidRPr="0025358D">
              <w:rPr>
                <w:rFonts w:asciiTheme="minorHAnsi" w:hAnsiTheme="minorHAnsi" w:cstheme="minorHAnsi"/>
                <w:bCs/>
                <w:color w:val="4C4C4E"/>
                <w:spacing w:val="-3"/>
              </w:rPr>
              <w:t xml:space="preserve"> </w:t>
            </w:r>
            <w:r w:rsidRPr="0025358D">
              <w:rPr>
                <w:rFonts w:asciiTheme="minorHAnsi" w:hAnsiTheme="minorHAnsi" w:cstheme="minorHAnsi"/>
                <w:bCs/>
                <w:color w:val="4C4C4E"/>
              </w:rPr>
              <w:t>ID/Award</w:t>
            </w:r>
            <w:r w:rsidRPr="0025358D">
              <w:rPr>
                <w:rFonts w:asciiTheme="minorHAnsi" w:hAnsiTheme="minorHAnsi" w:cstheme="minorHAnsi"/>
                <w:bCs/>
                <w:color w:val="4C4C4E"/>
                <w:spacing w:val="-2"/>
              </w:rPr>
              <w:t xml:space="preserve"> </w:t>
            </w:r>
            <w:r w:rsidRPr="0025358D">
              <w:rPr>
                <w:rFonts w:asciiTheme="minorHAnsi" w:hAnsiTheme="minorHAnsi" w:cstheme="minorHAnsi"/>
                <w:bCs/>
                <w:color w:val="4C4C4E"/>
              </w:rPr>
              <w:t>ID</w:t>
            </w:r>
            <w:r w:rsidRPr="0025358D">
              <w:rPr>
                <w:rFonts w:asciiTheme="minorHAnsi" w:hAnsiTheme="minorHAnsi" w:cstheme="minorHAnsi"/>
                <w:bCs/>
                <w:color w:val="4C4C4E"/>
                <w:spacing w:val="-3"/>
              </w:rPr>
              <w:t xml:space="preserve"> </w:t>
            </w:r>
            <w:r w:rsidRPr="0025358D">
              <w:rPr>
                <w:rFonts w:asciiTheme="minorHAnsi" w:hAnsiTheme="minorHAnsi" w:cstheme="minorHAnsi"/>
                <w:bCs/>
                <w:color w:val="4C4C4E"/>
              </w:rPr>
              <w:t>number:</w:t>
            </w:r>
            <w:r w:rsidRPr="0025358D">
              <w:rPr>
                <w:rFonts w:asciiTheme="minorHAnsi" w:hAnsiTheme="minorHAnsi" w:cstheme="minorHAnsi"/>
                <w:bCs/>
                <w:color w:val="4C4C4E"/>
                <w:spacing w:val="43"/>
              </w:rPr>
              <w:t xml:space="preserve"> </w:t>
            </w:r>
            <w:r w:rsidRPr="0025358D">
              <w:rPr>
                <w:rFonts w:asciiTheme="minorHAnsi" w:hAnsiTheme="minorHAnsi" w:cstheme="minorHAnsi"/>
                <w:bCs/>
                <w:color w:val="231F20"/>
              </w:rPr>
              <w:t>00094488</w:t>
            </w:r>
          </w:p>
        </w:tc>
        <w:tc>
          <w:tcPr>
            <w:tcW w:w="4399" w:type="dxa"/>
            <w:gridSpan w:val="2"/>
          </w:tcPr>
          <w:p w14:paraId="0E1E831C" w14:textId="77777777" w:rsidR="00326F10" w:rsidRPr="0025358D" w:rsidRDefault="00326F10" w:rsidP="00D22272">
            <w:pPr>
              <w:pStyle w:val="TableParagraph"/>
              <w:ind w:left="108"/>
              <w:jc w:val="both"/>
              <w:rPr>
                <w:rFonts w:asciiTheme="minorHAnsi" w:hAnsiTheme="minorHAnsi" w:cstheme="minorHAnsi"/>
                <w:bCs/>
              </w:rPr>
            </w:pPr>
            <w:r w:rsidRPr="0025358D">
              <w:rPr>
                <w:rFonts w:asciiTheme="minorHAnsi" w:hAnsiTheme="minorHAnsi" w:cstheme="minorHAnsi"/>
                <w:bCs/>
                <w:color w:val="4C4C4E"/>
              </w:rPr>
              <w:t>Atlas</w:t>
            </w:r>
            <w:r w:rsidRPr="0025358D">
              <w:rPr>
                <w:rFonts w:asciiTheme="minorHAnsi" w:hAnsiTheme="minorHAnsi" w:cstheme="minorHAnsi"/>
                <w:bCs/>
                <w:color w:val="4C4C4E"/>
                <w:spacing w:val="-5"/>
              </w:rPr>
              <w:t xml:space="preserve"> </w:t>
            </w:r>
            <w:r w:rsidRPr="0025358D">
              <w:rPr>
                <w:rFonts w:asciiTheme="minorHAnsi" w:hAnsiTheme="minorHAnsi" w:cstheme="minorHAnsi"/>
                <w:bCs/>
                <w:color w:val="4C4C4E"/>
              </w:rPr>
              <w:t>Output</w:t>
            </w:r>
            <w:r w:rsidRPr="0025358D">
              <w:rPr>
                <w:rFonts w:asciiTheme="minorHAnsi" w:hAnsiTheme="minorHAnsi" w:cstheme="minorHAnsi"/>
                <w:bCs/>
                <w:color w:val="4C4C4E"/>
                <w:spacing w:val="-3"/>
              </w:rPr>
              <w:t xml:space="preserve"> </w:t>
            </w:r>
            <w:r w:rsidRPr="0025358D">
              <w:rPr>
                <w:rFonts w:asciiTheme="minorHAnsi" w:hAnsiTheme="minorHAnsi" w:cstheme="minorHAnsi"/>
                <w:bCs/>
                <w:color w:val="4C4C4E"/>
              </w:rPr>
              <w:t>ID/Project</w:t>
            </w:r>
            <w:r w:rsidRPr="0025358D">
              <w:rPr>
                <w:rFonts w:asciiTheme="minorHAnsi" w:hAnsiTheme="minorHAnsi" w:cstheme="minorHAnsi"/>
                <w:bCs/>
                <w:color w:val="4C4C4E"/>
                <w:spacing w:val="-3"/>
              </w:rPr>
              <w:t xml:space="preserve"> </w:t>
            </w:r>
            <w:r w:rsidRPr="0025358D">
              <w:rPr>
                <w:rFonts w:asciiTheme="minorHAnsi" w:hAnsiTheme="minorHAnsi" w:cstheme="minorHAnsi"/>
                <w:bCs/>
                <w:color w:val="4C4C4E"/>
              </w:rPr>
              <w:t>ID</w:t>
            </w:r>
            <w:r w:rsidRPr="0025358D">
              <w:rPr>
                <w:rFonts w:asciiTheme="minorHAnsi" w:hAnsiTheme="minorHAnsi" w:cstheme="minorHAnsi"/>
                <w:bCs/>
                <w:color w:val="4C4C4E"/>
                <w:spacing w:val="-5"/>
              </w:rPr>
              <w:t xml:space="preserve"> </w:t>
            </w:r>
            <w:r w:rsidRPr="0025358D">
              <w:rPr>
                <w:rFonts w:asciiTheme="minorHAnsi" w:hAnsiTheme="minorHAnsi" w:cstheme="minorHAnsi"/>
                <w:bCs/>
                <w:color w:val="4C4C4E"/>
              </w:rPr>
              <w:t>number:</w:t>
            </w:r>
            <w:r w:rsidRPr="0025358D">
              <w:rPr>
                <w:rFonts w:asciiTheme="minorHAnsi" w:hAnsiTheme="minorHAnsi" w:cstheme="minorHAnsi"/>
                <w:bCs/>
                <w:color w:val="4C4C4E"/>
                <w:spacing w:val="40"/>
              </w:rPr>
              <w:t xml:space="preserve"> </w:t>
            </w:r>
            <w:r w:rsidRPr="0025358D">
              <w:rPr>
                <w:rFonts w:asciiTheme="minorHAnsi" w:hAnsiTheme="minorHAnsi" w:cstheme="minorHAnsi"/>
                <w:bCs/>
                <w:color w:val="231F20"/>
              </w:rPr>
              <w:t>00098606</w:t>
            </w:r>
          </w:p>
        </w:tc>
      </w:tr>
      <w:tr w:rsidR="00326F10" w:rsidRPr="0025358D" w14:paraId="56093266" w14:textId="77777777" w:rsidTr="0068420A">
        <w:trPr>
          <w:trHeight w:val="337"/>
          <w:jc w:val="center"/>
        </w:trPr>
        <w:tc>
          <w:tcPr>
            <w:tcW w:w="4959" w:type="dxa"/>
            <w:gridSpan w:val="3"/>
          </w:tcPr>
          <w:p w14:paraId="4F065A8A" w14:textId="77777777" w:rsidR="00326F10" w:rsidRPr="0025358D" w:rsidRDefault="00326F10" w:rsidP="00D22272">
            <w:pPr>
              <w:pStyle w:val="TableParagraph"/>
              <w:ind w:left="107"/>
              <w:jc w:val="both"/>
              <w:rPr>
                <w:rFonts w:asciiTheme="minorHAnsi" w:hAnsiTheme="minorHAnsi" w:cstheme="minorHAnsi"/>
                <w:bCs/>
              </w:rPr>
            </w:pPr>
            <w:r w:rsidRPr="0025358D">
              <w:rPr>
                <w:rFonts w:asciiTheme="minorHAnsi" w:hAnsiTheme="minorHAnsi" w:cstheme="minorHAnsi"/>
                <w:bCs/>
                <w:color w:val="4C4C4E"/>
              </w:rPr>
              <w:t>UNDP-GEF</w:t>
            </w:r>
            <w:r w:rsidRPr="0025358D">
              <w:rPr>
                <w:rFonts w:asciiTheme="minorHAnsi" w:hAnsiTheme="minorHAnsi" w:cstheme="minorHAnsi"/>
                <w:bCs/>
                <w:color w:val="4C4C4E"/>
                <w:spacing w:val="-2"/>
              </w:rPr>
              <w:t xml:space="preserve"> </w:t>
            </w:r>
            <w:r w:rsidRPr="0025358D">
              <w:rPr>
                <w:rFonts w:asciiTheme="minorHAnsi" w:hAnsiTheme="minorHAnsi" w:cstheme="minorHAnsi"/>
                <w:bCs/>
                <w:color w:val="4C4C4E"/>
              </w:rPr>
              <w:t>PIMS</w:t>
            </w:r>
            <w:r w:rsidRPr="0025358D">
              <w:rPr>
                <w:rFonts w:asciiTheme="minorHAnsi" w:hAnsiTheme="minorHAnsi" w:cstheme="minorHAnsi"/>
                <w:bCs/>
                <w:color w:val="4C4C4E"/>
                <w:spacing w:val="-1"/>
              </w:rPr>
              <w:t xml:space="preserve"> </w:t>
            </w:r>
            <w:r w:rsidRPr="0025358D">
              <w:rPr>
                <w:rFonts w:asciiTheme="minorHAnsi" w:hAnsiTheme="minorHAnsi" w:cstheme="minorHAnsi"/>
                <w:bCs/>
                <w:color w:val="4C4C4E"/>
              </w:rPr>
              <w:t>ID</w:t>
            </w:r>
            <w:r w:rsidRPr="0025358D">
              <w:rPr>
                <w:rFonts w:asciiTheme="minorHAnsi" w:hAnsiTheme="minorHAnsi" w:cstheme="minorHAnsi"/>
                <w:bCs/>
                <w:color w:val="4C4C4E"/>
                <w:spacing w:val="-3"/>
              </w:rPr>
              <w:t xml:space="preserve"> </w:t>
            </w:r>
            <w:r w:rsidRPr="0025358D">
              <w:rPr>
                <w:rFonts w:asciiTheme="minorHAnsi" w:hAnsiTheme="minorHAnsi" w:cstheme="minorHAnsi"/>
                <w:bCs/>
                <w:color w:val="4C4C4E"/>
              </w:rPr>
              <w:t>number:</w:t>
            </w:r>
            <w:r w:rsidRPr="0025358D">
              <w:rPr>
                <w:rFonts w:asciiTheme="minorHAnsi" w:hAnsiTheme="minorHAnsi" w:cstheme="minorHAnsi"/>
                <w:bCs/>
                <w:color w:val="4C4C4E"/>
                <w:spacing w:val="42"/>
              </w:rPr>
              <w:t xml:space="preserve"> </w:t>
            </w:r>
            <w:r w:rsidRPr="0025358D">
              <w:rPr>
                <w:rFonts w:asciiTheme="minorHAnsi" w:hAnsiTheme="minorHAnsi" w:cstheme="minorHAnsi"/>
                <w:bCs/>
                <w:color w:val="4C4C4E"/>
              </w:rPr>
              <w:t>5563</w:t>
            </w:r>
          </w:p>
        </w:tc>
        <w:tc>
          <w:tcPr>
            <w:tcW w:w="4399" w:type="dxa"/>
            <w:gridSpan w:val="2"/>
          </w:tcPr>
          <w:p w14:paraId="41CC4F40" w14:textId="77777777" w:rsidR="00326F10" w:rsidRPr="0025358D" w:rsidRDefault="00326F10" w:rsidP="00D22272">
            <w:pPr>
              <w:pStyle w:val="TableParagraph"/>
              <w:ind w:left="108"/>
              <w:jc w:val="both"/>
              <w:rPr>
                <w:rFonts w:asciiTheme="minorHAnsi" w:hAnsiTheme="minorHAnsi" w:cstheme="minorHAnsi"/>
                <w:bCs/>
              </w:rPr>
            </w:pPr>
            <w:r w:rsidRPr="0025358D">
              <w:rPr>
                <w:rFonts w:asciiTheme="minorHAnsi" w:hAnsiTheme="minorHAnsi" w:cstheme="minorHAnsi"/>
                <w:bCs/>
                <w:color w:val="4C4C4E"/>
              </w:rPr>
              <w:t>GEF</w:t>
            </w:r>
            <w:r w:rsidRPr="0025358D">
              <w:rPr>
                <w:rFonts w:asciiTheme="minorHAnsi" w:hAnsiTheme="minorHAnsi" w:cstheme="minorHAnsi"/>
                <w:bCs/>
                <w:color w:val="4C4C4E"/>
                <w:spacing w:val="-3"/>
              </w:rPr>
              <w:t xml:space="preserve"> </w:t>
            </w:r>
            <w:r w:rsidRPr="0025358D">
              <w:rPr>
                <w:rFonts w:asciiTheme="minorHAnsi" w:hAnsiTheme="minorHAnsi" w:cstheme="minorHAnsi"/>
                <w:bCs/>
                <w:color w:val="4C4C4E"/>
              </w:rPr>
              <w:t>ID</w:t>
            </w:r>
            <w:r w:rsidRPr="0025358D">
              <w:rPr>
                <w:rFonts w:asciiTheme="minorHAnsi" w:hAnsiTheme="minorHAnsi" w:cstheme="minorHAnsi"/>
                <w:bCs/>
                <w:color w:val="4C4C4E"/>
                <w:spacing w:val="-3"/>
              </w:rPr>
              <w:t xml:space="preserve"> </w:t>
            </w:r>
            <w:r w:rsidRPr="0025358D">
              <w:rPr>
                <w:rFonts w:asciiTheme="minorHAnsi" w:hAnsiTheme="minorHAnsi" w:cstheme="minorHAnsi"/>
                <w:bCs/>
                <w:color w:val="4C4C4E"/>
              </w:rPr>
              <w:t>number: 9367</w:t>
            </w:r>
          </w:p>
        </w:tc>
      </w:tr>
      <w:tr w:rsidR="00326F10" w:rsidRPr="0025358D" w14:paraId="7171BEC6" w14:textId="77777777" w:rsidTr="0068420A">
        <w:trPr>
          <w:trHeight w:val="484"/>
          <w:jc w:val="center"/>
        </w:trPr>
        <w:tc>
          <w:tcPr>
            <w:tcW w:w="4959" w:type="dxa"/>
            <w:gridSpan w:val="3"/>
          </w:tcPr>
          <w:p w14:paraId="39DF5F54" w14:textId="48CFDF64" w:rsidR="00326F10" w:rsidRPr="0025358D" w:rsidRDefault="00326F10" w:rsidP="00D22272">
            <w:pPr>
              <w:pStyle w:val="TableParagraph"/>
              <w:ind w:left="107"/>
              <w:jc w:val="both"/>
              <w:rPr>
                <w:rFonts w:asciiTheme="minorHAnsi" w:hAnsiTheme="minorHAnsi" w:cstheme="minorHAnsi"/>
                <w:bCs/>
              </w:rPr>
            </w:pPr>
            <w:r w:rsidRPr="0025358D">
              <w:rPr>
                <w:rFonts w:asciiTheme="minorHAnsi" w:hAnsiTheme="minorHAnsi" w:cstheme="minorHAnsi"/>
                <w:bCs/>
                <w:color w:val="4C4C4E"/>
              </w:rPr>
              <w:t>Planned</w:t>
            </w:r>
            <w:r w:rsidRPr="0025358D">
              <w:rPr>
                <w:rFonts w:asciiTheme="minorHAnsi" w:hAnsiTheme="minorHAnsi" w:cstheme="minorHAnsi"/>
                <w:bCs/>
                <w:color w:val="4C4C4E"/>
                <w:spacing w:val="-3"/>
              </w:rPr>
              <w:t xml:space="preserve"> </w:t>
            </w:r>
            <w:r w:rsidRPr="0025358D">
              <w:rPr>
                <w:rFonts w:asciiTheme="minorHAnsi" w:hAnsiTheme="minorHAnsi" w:cstheme="minorHAnsi"/>
                <w:bCs/>
                <w:color w:val="4C4C4E"/>
              </w:rPr>
              <w:t>start</w:t>
            </w:r>
            <w:r w:rsidRPr="0025358D">
              <w:rPr>
                <w:rFonts w:asciiTheme="minorHAnsi" w:hAnsiTheme="minorHAnsi" w:cstheme="minorHAnsi"/>
                <w:bCs/>
                <w:color w:val="4C4C4E"/>
                <w:spacing w:val="-2"/>
              </w:rPr>
              <w:t xml:space="preserve"> </w:t>
            </w:r>
            <w:r w:rsidRPr="0025358D">
              <w:rPr>
                <w:rFonts w:asciiTheme="minorHAnsi" w:hAnsiTheme="minorHAnsi" w:cstheme="minorHAnsi"/>
                <w:bCs/>
                <w:color w:val="4C4C4E"/>
              </w:rPr>
              <w:t>date:</w:t>
            </w:r>
            <w:r w:rsidRPr="0025358D">
              <w:rPr>
                <w:rFonts w:asciiTheme="minorHAnsi" w:hAnsiTheme="minorHAnsi" w:cstheme="minorHAnsi"/>
                <w:bCs/>
                <w:color w:val="4C4C4E"/>
                <w:spacing w:val="42"/>
              </w:rPr>
              <w:t xml:space="preserve"> </w:t>
            </w:r>
            <w:r w:rsidR="00867347">
              <w:rPr>
                <w:rFonts w:asciiTheme="minorHAnsi" w:hAnsiTheme="minorHAnsi" w:cstheme="minorHAnsi"/>
                <w:bCs/>
                <w:color w:val="4C4C4E"/>
              </w:rPr>
              <w:t>September</w:t>
            </w:r>
            <w:r w:rsidRPr="0025358D">
              <w:rPr>
                <w:rFonts w:asciiTheme="minorHAnsi" w:hAnsiTheme="minorHAnsi" w:cstheme="minorHAnsi"/>
                <w:bCs/>
                <w:color w:val="4C4C4E"/>
                <w:spacing w:val="-1"/>
              </w:rPr>
              <w:t xml:space="preserve"> </w:t>
            </w:r>
            <w:r w:rsidRPr="0025358D">
              <w:rPr>
                <w:rFonts w:asciiTheme="minorHAnsi" w:hAnsiTheme="minorHAnsi" w:cstheme="minorHAnsi"/>
                <w:bCs/>
                <w:color w:val="4C4C4E"/>
              </w:rPr>
              <w:t>2018</w:t>
            </w:r>
          </w:p>
        </w:tc>
        <w:tc>
          <w:tcPr>
            <w:tcW w:w="4399" w:type="dxa"/>
            <w:gridSpan w:val="2"/>
          </w:tcPr>
          <w:p w14:paraId="4958DF0D" w14:textId="0AF840DE" w:rsidR="00326F10" w:rsidRPr="0025358D" w:rsidRDefault="00326F10" w:rsidP="00D22272">
            <w:pPr>
              <w:pStyle w:val="TableParagraph"/>
              <w:ind w:left="108"/>
              <w:jc w:val="both"/>
              <w:rPr>
                <w:rFonts w:asciiTheme="minorHAnsi" w:hAnsiTheme="minorHAnsi" w:cstheme="minorHAnsi"/>
                <w:bCs/>
              </w:rPr>
            </w:pPr>
            <w:r w:rsidRPr="0025358D">
              <w:rPr>
                <w:rFonts w:asciiTheme="minorHAnsi" w:hAnsiTheme="minorHAnsi" w:cstheme="minorHAnsi"/>
                <w:bCs/>
                <w:color w:val="4C4C4E"/>
              </w:rPr>
              <w:t>Planned</w:t>
            </w:r>
            <w:r w:rsidRPr="0025358D">
              <w:rPr>
                <w:rFonts w:asciiTheme="minorHAnsi" w:hAnsiTheme="minorHAnsi" w:cstheme="minorHAnsi"/>
                <w:bCs/>
                <w:color w:val="4C4C4E"/>
                <w:spacing w:val="-4"/>
              </w:rPr>
              <w:t xml:space="preserve"> </w:t>
            </w:r>
            <w:r w:rsidRPr="0025358D">
              <w:rPr>
                <w:rFonts w:asciiTheme="minorHAnsi" w:hAnsiTheme="minorHAnsi" w:cstheme="minorHAnsi"/>
                <w:bCs/>
                <w:color w:val="4C4C4E"/>
              </w:rPr>
              <w:t>end</w:t>
            </w:r>
            <w:r w:rsidRPr="0025358D">
              <w:rPr>
                <w:rFonts w:asciiTheme="minorHAnsi" w:hAnsiTheme="minorHAnsi" w:cstheme="minorHAnsi"/>
                <w:bCs/>
                <w:color w:val="4C4C4E"/>
                <w:spacing w:val="-3"/>
              </w:rPr>
              <w:t xml:space="preserve"> </w:t>
            </w:r>
            <w:r w:rsidRPr="0025358D">
              <w:rPr>
                <w:rFonts w:asciiTheme="minorHAnsi" w:hAnsiTheme="minorHAnsi" w:cstheme="minorHAnsi"/>
                <w:bCs/>
                <w:color w:val="4C4C4E"/>
              </w:rPr>
              <w:t>date:</w:t>
            </w:r>
            <w:r w:rsidRPr="0025358D">
              <w:rPr>
                <w:rFonts w:asciiTheme="minorHAnsi" w:hAnsiTheme="minorHAnsi" w:cstheme="minorHAnsi"/>
                <w:bCs/>
                <w:color w:val="4C4C4E"/>
                <w:spacing w:val="42"/>
              </w:rPr>
              <w:t xml:space="preserve"> </w:t>
            </w:r>
            <w:r w:rsidR="00550500">
              <w:rPr>
                <w:rFonts w:asciiTheme="minorHAnsi" w:hAnsiTheme="minorHAnsi" w:cstheme="minorHAnsi"/>
                <w:bCs/>
                <w:color w:val="4C4C4E"/>
              </w:rPr>
              <w:t>September 2022</w:t>
            </w:r>
          </w:p>
        </w:tc>
      </w:tr>
      <w:tr w:rsidR="00326F10" w:rsidRPr="0025358D" w14:paraId="1D412D95" w14:textId="77777777" w:rsidTr="0068420A">
        <w:trPr>
          <w:trHeight w:val="313"/>
          <w:jc w:val="center"/>
        </w:trPr>
        <w:tc>
          <w:tcPr>
            <w:tcW w:w="9358" w:type="dxa"/>
            <w:gridSpan w:val="5"/>
          </w:tcPr>
          <w:p w14:paraId="33B0B5F4" w14:textId="77777777" w:rsidR="00326F10" w:rsidRPr="0025358D" w:rsidRDefault="00326F10" w:rsidP="00D22272">
            <w:pPr>
              <w:pStyle w:val="TableParagraph"/>
              <w:ind w:left="107"/>
              <w:jc w:val="both"/>
              <w:rPr>
                <w:rFonts w:asciiTheme="minorHAnsi" w:hAnsiTheme="minorHAnsi" w:cstheme="minorHAnsi"/>
                <w:bCs/>
              </w:rPr>
            </w:pPr>
            <w:r w:rsidRPr="0025358D">
              <w:rPr>
                <w:rFonts w:asciiTheme="minorHAnsi" w:hAnsiTheme="minorHAnsi" w:cstheme="minorHAnsi"/>
                <w:bCs/>
                <w:color w:val="4C4C4E"/>
              </w:rPr>
              <w:t>LPAC</w:t>
            </w:r>
            <w:r w:rsidRPr="0025358D">
              <w:rPr>
                <w:rFonts w:asciiTheme="minorHAnsi" w:hAnsiTheme="minorHAnsi" w:cstheme="minorHAnsi"/>
                <w:bCs/>
                <w:color w:val="4C4C4E"/>
                <w:spacing w:val="-2"/>
              </w:rPr>
              <w:t xml:space="preserve"> </w:t>
            </w:r>
            <w:r w:rsidRPr="0025358D">
              <w:rPr>
                <w:rFonts w:asciiTheme="minorHAnsi" w:hAnsiTheme="minorHAnsi" w:cstheme="minorHAnsi"/>
                <w:bCs/>
                <w:color w:val="4C4C4E"/>
              </w:rPr>
              <w:t>date:</w:t>
            </w:r>
            <w:r w:rsidRPr="0025358D">
              <w:rPr>
                <w:rFonts w:asciiTheme="minorHAnsi" w:hAnsiTheme="minorHAnsi" w:cstheme="minorHAnsi"/>
                <w:bCs/>
                <w:color w:val="4C4C4E"/>
                <w:spacing w:val="43"/>
              </w:rPr>
              <w:t xml:space="preserve"> </w:t>
            </w:r>
            <w:r w:rsidRPr="0025358D">
              <w:rPr>
                <w:rFonts w:asciiTheme="minorHAnsi" w:hAnsiTheme="minorHAnsi" w:cstheme="minorHAnsi"/>
                <w:bCs/>
                <w:color w:val="4C4C4E"/>
              </w:rPr>
              <w:t>4</w:t>
            </w:r>
            <w:r w:rsidRPr="0025358D">
              <w:rPr>
                <w:rFonts w:asciiTheme="minorHAnsi" w:hAnsiTheme="minorHAnsi" w:cstheme="minorHAnsi"/>
                <w:bCs/>
                <w:color w:val="4C4C4E"/>
                <w:spacing w:val="-1"/>
              </w:rPr>
              <w:t xml:space="preserve"> </w:t>
            </w:r>
            <w:r w:rsidRPr="0025358D">
              <w:rPr>
                <w:rFonts w:asciiTheme="minorHAnsi" w:hAnsiTheme="minorHAnsi" w:cstheme="minorHAnsi"/>
                <w:bCs/>
                <w:color w:val="4C4C4E"/>
              </w:rPr>
              <w:t>January</w:t>
            </w:r>
            <w:r w:rsidRPr="0025358D">
              <w:rPr>
                <w:rFonts w:asciiTheme="minorHAnsi" w:hAnsiTheme="minorHAnsi" w:cstheme="minorHAnsi"/>
                <w:bCs/>
                <w:color w:val="4C4C4E"/>
                <w:spacing w:val="-2"/>
              </w:rPr>
              <w:t xml:space="preserve"> </w:t>
            </w:r>
            <w:r w:rsidRPr="0025358D">
              <w:rPr>
                <w:rFonts w:asciiTheme="minorHAnsi" w:hAnsiTheme="minorHAnsi" w:cstheme="minorHAnsi"/>
                <w:bCs/>
                <w:color w:val="4C4C4E"/>
              </w:rPr>
              <w:t>2018</w:t>
            </w:r>
          </w:p>
        </w:tc>
      </w:tr>
      <w:tr w:rsidR="00326F10" w:rsidRPr="0025358D" w14:paraId="52921463" w14:textId="77777777" w:rsidTr="0068420A">
        <w:trPr>
          <w:trHeight w:val="275"/>
          <w:jc w:val="center"/>
        </w:trPr>
        <w:tc>
          <w:tcPr>
            <w:tcW w:w="9358" w:type="dxa"/>
            <w:gridSpan w:val="5"/>
            <w:tcBorders>
              <w:top w:val="single" w:sz="4" w:space="0" w:color="231F20"/>
              <w:left w:val="single" w:sz="4" w:space="0" w:color="231F20"/>
              <w:bottom w:val="single" w:sz="4" w:space="0" w:color="231F20"/>
              <w:right w:val="single" w:sz="4" w:space="0" w:color="231F20"/>
            </w:tcBorders>
            <w:shd w:val="clear" w:color="auto" w:fill="DCDDDE"/>
          </w:tcPr>
          <w:p w14:paraId="687E5BBB" w14:textId="77777777" w:rsidR="00326F10" w:rsidRPr="0025358D" w:rsidRDefault="00326F10" w:rsidP="00D22272">
            <w:pPr>
              <w:pStyle w:val="TableParagraph"/>
              <w:ind w:left="107"/>
              <w:jc w:val="both"/>
              <w:rPr>
                <w:rFonts w:asciiTheme="minorHAnsi" w:hAnsiTheme="minorHAnsi" w:cstheme="minorHAnsi"/>
                <w:bCs/>
                <w:color w:val="4C4C4E"/>
              </w:rPr>
            </w:pPr>
            <w:r w:rsidRPr="0025358D">
              <w:rPr>
                <w:rFonts w:asciiTheme="minorHAnsi" w:hAnsiTheme="minorHAnsi" w:cstheme="minorHAnsi"/>
                <w:bCs/>
                <w:color w:val="4C4C4E"/>
              </w:rPr>
              <w:t>FINANCING PLAN</w:t>
            </w:r>
          </w:p>
        </w:tc>
      </w:tr>
      <w:tr w:rsidR="00326F10" w:rsidRPr="0025358D" w14:paraId="0268DB43" w14:textId="77777777" w:rsidTr="0068420A">
        <w:trPr>
          <w:trHeight w:val="265"/>
          <w:jc w:val="center"/>
        </w:trPr>
        <w:tc>
          <w:tcPr>
            <w:tcW w:w="4587" w:type="dxa"/>
            <w:gridSpan w:val="2"/>
          </w:tcPr>
          <w:p w14:paraId="4924F2AE" w14:textId="77777777" w:rsidR="00326F10" w:rsidRPr="0025358D" w:rsidRDefault="00326F10" w:rsidP="00D22272">
            <w:pPr>
              <w:pStyle w:val="TableParagraph"/>
              <w:ind w:left="107"/>
              <w:jc w:val="both"/>
              <w:rPr>
                <w:rFonts w:asciiTheme="minorHAnsi" w:hAnsiTheme="minorHAnsi" w:cstheme="minorHAnsi"/>
                <w:bCs/>
              </w:rPr>
            </w:pPr>
            <w:r w:rsidRPr="0025358D">
              <w:rPr>
                <w:rFonts w:asciiTheme="minorHAnsi" w:hAnsiTheme="minorHAnsi" w:cstheme="minorHAnsi"/>
                <w:bCs/>
                <w:color w:val="4C4C4E"/>
              </w:rPr>
              <w:t>GEF</w:t>
            </w:r>
            <w:r w:rsidRPr="0025358D">
              <w:rPr>
                <w:rFonts w:asciiTheme="minorHAnsi" w:hAnsiTheme="minorHAnsi" w:cstheme="minorHAnsi"/>
                <w:bCs/>
                <w:color w:val="4C4C4E"/>
                <w:spacing w:val="-4"/>
              </w:rPr>
              <w:t xml:space="preserve"> </w:t>
            </w:r>
            <w:r w:rsidRPr="0025358D">
              <w:rPr>
                <w:rFonts w:asciiTheme="minorHAnsi" w:hAnsiTheme="minorHAnsi" w:cstheme="minorHAnsi"/>
                <w:bCs/>
                <w:color w:val="4C4C4E"/>
              </w:rPr>
              <w:t>Funds</w:t>
            </w:r>
          </w:p>
        </w:tc>
        <w:tc>
          <w:tcPr>
            <w:tcW w:w="4771" w:type="dxa"/>
            <w:gridSpan w:val="3"/>
          </w:tcPr>
          <w:p w14:paraId="297ED973" w14:textId="77777777" w:rsidR="00326F10" w:rsidRPr="0025358D" w:rsidRDefault="00326F10" w:rsidP="00D22272">
            <w:pPr>
              <w:pStyle w:val="TableParagraph"/>
              <w:ind w:left="105"/>
              <w:jc w:val="both"/>
              <w:rPr>
                <w:rFonts w:asciiTheme="minorHAnsi" w:hAnsiTheme="minorHAnsi" w:cstheme="minorHAnsi"/>
                <w:bCs/>
              </w:rPr>
            </w:pPr>
            <w:r w:rsidRPr="0025358D">
              <w:rPr>
                <w:rFonts w:asciiTheme="minorHAnsi" w:hAnsiTheme="minorHAnsi" w:cstheme="minorHAnsi"/>
                <w:bCs/>
                <w:color w:val="4C4C4E"/>
              </w:rPr>
              <w:t>USD</w:t>
            </w:r>
            <w:r w:rsidRPr="0025358D">
              <w:rPr>
                <w:rFonts w:asciiTheme="minorHAnsi" w:hAnsiTheme="minorHAnsi" w:cstheme="minorHAnsi"/>
                <w:bCs/>
                <w:color w:val="4C4C4E"/>
                <w:spacing w:val="-7"/>
              </w:rPr>
              <w:t xml:space="preserve"> </w:t>
            </w:r>
            <w:r w:rsidRPr="0025358D">
              <w:rPr>
                <w:rFonts w:asciiTheme="minorHAnsi" w:hAnsiTheme="minorHAnsi" w:cstheme="minorHAnsi"/>
                <w:bCs/>
                <w:color w:val="4C4C4E"/>
              </w:rPr>
              <w:t>2,639,726</w:t>
            </w:r>
          </w:p>
        </w:tc>
      </w:tr>
      <w:tr w:rsidR="00326F10" w:rsidRPr="0025358D" w14:paraId="7DA31E1C" w14:textId="77777777" w:rsidTr="0068420A">
        <w:trPr>
          <w:trHeight w:val="269"/>
          <w:jc w:val="center"/>
        </w:trPr>
        <w:tc>
          <w:tcPr>
            <w:tcW w:w="4587" w:type="dxa"/>
            <w:gridSpan w:val="2"/>
          </w:tcPr>
          <w:p w14:paraId="0BB03B96" w14:textId="77777777" w:rsidR="00326F10" w:rsidRPr="0025358D" w:rsidRDefault="00326F10" w:rsidP="00D22272">
            <w:pPr>
              <w:pStyle w:val="TableParagraph"/>
              <w:ind w:right="99"/>
              <w:jc w:val="both"/>
              <w:rPr>
                <w:rFonts w:asciiTheme="minorHAnsi" w:hAnsiTheme="minorHAnsi" w:cstheme="minorHAnsi"/>
                <w:bCs/>
              </w:rPr>
            </w:pPr>
            <w:r w:rsidRPr="0025358D">
              <w:rPr>
                <w:rFonts w:asciiTheme="minorHAnsi" w:hAnsiTheme="minorHAnsi" w:cstheme="minorHAnsi"/>
                <w:bCs/>
                <w:color w:val="4C4C4E"/>
              </w:rPr>
              <w:t>(1)</w:t>
            </w:r>
            <w:r w:rsidRPr="0025358D">
              <w:rPr>
                <w:rFonts w:asciiTheme="minorHAnsi" w:hAnsiTheme="minorHAnsi" w:cstheme="minorHAnsi"/>
                <w:bCs/>
                <w:color w:val="4C4C4E"/>
                <w:spacing w:val="40"/>
              </w:rPr>
              <w:t xml:space="preserve"> </w:t>
            </w:r>
            <w:r w:rsidRPr="0025358D">
              <w:rPr>
                <w:rFonts w:asciiTheme="minorHAnsi" w:hAnsiTheme="minorHAnsi" w:cstheme="minorHAnsi"/>
                <w:bCs/>
                <w:color w:val="4C4C4E"/>
              </w:rPr>
              <w:t>Total</w:t>
            </w:r>
            <w:r w:rsidRPr="0025358D">
              <w:rPr>
                <w:rFonts w:asciiTheme="minorHAnsi" w:hAnsiTheme="minorHAnsi" w:cstheme="minorHAnsi"/>
                <w:bCs/>
                <w:color w:val="4C4C4E"/>
                <w:spacing w:val="-3"/>
              </w:rPr>
              <w:t xml:space="preserve"> </w:t>
            </w:r>
            <w:r w:rsidRPr="0025358D">
              <w:rPr>
                <w:rFonts w:asciiTheme="minorHAnsi" w:hAnsiTheme="minorHAnsi" w:cstheme="minorHAnsi"/>
                <w:bCs/>
                <w:color w:val="4C4C4E"/>
              </w:rPr>
              <w:t>Budget</w:t>
            </w:r>
            <w:r w:rsidRPr="0025358D">
              <w:rPr>
                <w:rFonts w:asciiTheme="minorHAnsi" w:hAnsiTheme="minorHAnsi" w:cstheme="minorHAnsi"/>
                <w:bCs/>
                <w:color w:val="4C4C4E"/>
                <w:spacing w:val="-3"/>
              </w:rPr>
              <w:t xml:space="preserve"> </w:t>
            </w:r>
            <w:r w:rsidRPr="0025358D">
              <w:rPr>
                <w:rFonts w:asciiTheme="minorHAnsi" w:hAnsiTheme="minorHAnsi" w:cstheme="minorHAnsi"/>
                <w:bCs/>
                <w:color w:val="4C4C4E"/>
              </w:rPr>
              <w:t>administered</w:t>
            </w:r>
            <w:r w:rsidRPr="0025358D">
              <w:rPr>
                <w:rFonts w:asciiTheme="minorHAnsi" w:hAnsiTheme="minorHAnsi" w:cstheme="minorHAnsi"/>
                <w:bCs/>
                <w:color w:val="4C4C4E"/>
                <w:spacing w:val="-1"/>
              </w:rPr>
              <w:t xml:space="preserve"> </w:t>
            </w:r>
            <w:r w:rsidRPr="0025358D">
              <w:rPr>
                <w:rFonts w:asciiTheme="minorHAnsi" w:hAnsiTheme="minorHAnsi" w:cstheme="minorHAnsi"/>
                <w:bCs/>
                <w:color w:val="4C4C4E"/>
              </w:rPr>
              <w:t>by</w:t>
            </w:r>
            <w:r w:rsidRPr="0025358D">
              <w:rPr>
                <w:rFonts w:asciiTheme="minorHAnsi" w:hAnsiTheme="minorHAnsi" w:cstheme="minorHAnsi"/>
                <w:bCs/>
                <w:color w:val="4C4C4E"/>
                <w:spacing w:val="-3"/>
              </w:rPr>
              <w:t xml:space="preserve"> </w:t>
            </w:r>
            <w:r w:rsidRPr="0025358D">
              <w:rPr>
                <w:rFonts w:asciiTheme="minorHAnsi" w:hAnsiTheme="minorHAnsi" w:cstheme="minorHAnsi"/>
                <w:bCs/>
                <w:color w:val="4C4C4E"/>
              </w:rPr>
              <w:t>UNDP</w:t>
            </w:r>
          </w:p>
        </w:tc>
        <w:tc>
          <w:tcPr>
            <w:tcW w:w="4771" w:type="dxa"/>
            <w:gridSpan w:val="3"/>
          </w:tcPr>
          <w:p w14:paraId="02EA9D59" w14:textId="77777777" w:rsidR="00326F10" w:rsidRPr="0025358D" w:rsidRDefault="00326F10" w:rsidP="00D22272">
            <w:pPr>
              <w:pStyle w:val="TableParagraph"/>
              <w:ind w:left="105"/>
              <w:jc w:val="both"/>
              <w:rPr>
                <w:rFonts w:asciiTheme="minorHAnsi" w:hAnsiTheme="minorHAnsi" w:cstheme="minorHAnsi"/>
                <w:bCs/>
              </w:rPr>
            </w:pPr>
            <w:r w:rsidRPr="0025358D">
              <w:rPr>
                <w:rFonts w:asciiTheme="minorHAnsi" w:hAnsiTheme="minorHAnsi" w:cstheme="minorHAnsi"/>
                <w:bCs/>
                <w:color w:val="4C4C4E"/>
              </w:rPr>
              <w:t>USD</w:t>
            </w:r>
            <w:r w:rsidRPr="0025358D">
              <w:rPr>
                <w:rFonts w:asciiTheme="minorHAnsi" w:hAnsiTheme="minorHAnsi" w:cstheme="minorHAnsi"/>
                <w:bCs/>
                <w:color w:val="4C4C4E"/>
                <w:spacing w:val="-3"/>
              </w:rPr>
              <w:t xml:space="preserve"> </w:t>
            </w:r>
            <w:r w:rsidRPr="0025358D">
              <w:rPr>
                <w:rFonts w:asciiTheme="minorHAnsi" w:hAnsiTheme="minorHAnsi" w:cstheme="minorHAnsi"/>
                <w:bCs/>
                <w:color w:val="4C4C4E"/>
              </w:rPr>
              <w:t>2,639,726</w:t>
            </w:r>
          </w:p>
        </w:tc>
      </w:tr>
      <w:tr w:rsidR="00326F10" w:rsidRPr="0025358D" w14:paraId="70F1E3BD" w14:textId="77777777" w:rsidTr="0068420A">
        <w:trPr>
          <w:trHeight w:val="485"/>
          <w:jc w:val="center"/>
        </w:trPr>
        <w:tc>
          <w:tcPr>
            <w:tcW w:w="9358" w:type="dxa"/>
            <w:gridSpan w:val="5"/>
            <w:shd w:val="clear" w:color="auto" w:fill="DCDDDE"/>
          </w:tcPr>
          <w:p w14:paraId="75C7115C" w14:textId="77777777" w:rsidR="00326F10" w:rsidRPr="0025358D" w:rsidRDefault="00326F10" w:rsidP="00D22272">
            <w:pPr>
              <w:pStyle w:val="TableParagraph"/>
              <w:ind w:left="107"/>
              <w:jc w:val="both"/>
              <w:rPr>
                <w:rFonts w:asciiTheme="minorHAnsi" w:hAnsiTheme="minorHAnsi" w:cstheme="minorHAnsi"/>
                <w:bCs/>
                <w:i/>
              </w:rPr>
            </w:pPr>
            <w:r w:rsidRPr="0025358D">
              <w:rPr>
                <w:rFonts w:asciiTheme="minorHAnsi" w:hAnsiTheme="minorHAnsi" w:cstheme="minorHAnsi"/>
                <w:bCs/>
                <w:color w:val="4C4C4E"/>
              </w:rPr>
              <w:t>PARALLEL</w:t>
            </w:r>
            <w:r w:rsidRPr="0025358D">
              <w:rPr>
                <w:rFonts w:asciiTheme="minorHAnsi" w:hAnsiTheme="minorHAnsi" w:cstheme="minorHAnsi"/>
                <w:bCs/>
                <w:color w:val="4C4C4E"/>
                <w:spacing w:val="-3"/>
              </w:rPr>
              <w:t xml:space="preserve"> </w:t>
            </w:r>
            <w:r w:rsidRPr="0025358D">
              <w:rPr>
                <w:rFonts w:asciiTheme="minorHAnsi" w:hAnsiTheme="minorHAnsi" w:cstheme="minorHAnsi"/>
                <w:bCs/>
                <w:color w:val="4C4C4E"/>
              </w:rPr>
              <w:t>CO-FINANCING</w:t>
            </w:r>
            <w:r w:rsidRPr="0025358D">
              <w:rPr>
                <w:rFonts w:asciiTheme="minorHAnsi" w:hAnsiTheme="minorHAnsi" w:cstheme="minorHAnsi"/>
                <w:bCs/>
                <w:color w:val="4C4C4E"/>
                <w:spacing w:val="-2"/>
              </w:rPr>
              <w:t xml:space="preserve"> </w:t>
            </w:r>
            <w:r w:rsidRPr="0025358D">
              <w:rPr>
                <w:rFonts w:asciiTheme="minorHAnsi" w:hAnsiTheme="minorHAnsi" w:cstheme="minorHAnsi"/>
                <w:bCs/>
                <w:color w:val="4C4C4E"/>
              </w:rPr>
              <w:t>{</w:t>
            </w:r>
            <w:r w:rsidRPr="0025358D">
              <w:rPr>
                <w:rFonts w:asciiTheme="minorHAnsi" w:hAnsiTheme="minorHAnsi" w:cstheme="minorHAnsi"/>
                <w:bCs/>
                <w:i/>
                <w:color w:val="4C4C4E"/>
              </w:rPr>
              <w:t>all</w:t>
            </w:r>
            <w:r w:rsidRPr="0025358D">
              <w:rPr>
                <w:rFonts w:asciiTheme="minorHAnsi" w:hAnsiTheme="minorHAnsi" w:cstheme="minorHAnsi"/>
                <w:bCs/>
                <w:i/>
                <w:color w:val="4C4C4E"/>
                <w:spacing w:val="-2"/>
              </w:rPr>
              <w:t xml:space="preserve"> </w:t>
            </w:r>
            <w:r w:rsidRPr="0025358D">
              <w:rPr>
                <w:rFonts w:asciiTheme="minorHAnsi" w:hAnsiTheme="minorHAnsi" w:cstheme="minorHAnsi"/>
                <w:bCs/>
                <w:i/>
                <w:color w:val="4C4C4E"/>
              </w:rPr>
              <w:t>other</w:t>
            </w:r>
            <w:r w:rsidRPr="0025358D">
              <w:rPr>
                <w:rFonts w:asciiTheme="minorHAnsi" w:hAnsiTheme="minorHAnsi" w:cstheme="minorHAnsi"/>
                <w:bCs/>
                <w:i/>
                <w:color w:val="4C4C4E"/>
                <w:spacing w:val="-4"/>
              </w:rPr>
              <w:t xml:space="preserve"> </w:t>
            </w:r>
            <w:r w:rsidRPr="0025358D">
              <w:rPr>
                <w:rFonts w:asciiTheme="minorHAnsi" w:hAnsiTheme="minorHAnsi" w:cstheme="minorHAnsi"/>
                <w:bCs/>
                <w:i/>
                <w:color w:val="4C4C4E"/>
              </w:rPr>
              <w:t>co-financing</w:t>
            </w:r>
            <w:r w:rsidRPr="0025358D">
              <w:rPr>
                <w:rFonts w:asciiTheme="minorHAnsi" w:hAnsiTheme="minorHAnsi" w:cstheme="minorHAnsi"/>
                <w:bCs/>
                <w:i/>
                <w:color w:val="4C4C4E"/>
                <w:spacing w:val="-2"/>
              </w:rPr>
              <w:t xml:space="preserve"> </w:t>
            </w:r>
            <w:r w:rsidRPr="0025358D">
              <w:rPr>
                <w:rFonts w:asciiTheme="minorHAnsi" w:hAnsiTheme="minorHAnsi" w:cstheme="minorHAnsi"/>
                <w:bCs/>
                <w:i/>
                <w:color w:val="4C4C4E"/>
              </w:rPr>
              <w:t>that</w:t>
            </w:r>
            <w:r w:rsidRPr="0025358D">
              <w:rPr>
                <w:rFonts w:asciiTheme="minorHAnsi" w:hAnsiTheme="minorHAnsi" w:cstheme="minorHAnsi"/>
                <w:bCs/>
                <w:i/>
                <w:color w:val="4C4C4E"/>
                <w:spacing w:val="-2"/>
              </w:rPr>
              <w:t xml:space="preserve"> </w:t>
            </w:r>
            <w:r w:rsidRPr="0025358D">
              <w:rPr>
                <w:rFonts w:asciiTheme="minorHAnsi" w:hAnsiTheme="minorHAnsi" w:cstheme="minorHAnsi"/>
                <w:bCs/>
                <w:i/>
                <w:color w:val="4C4C4E"/>
              </w:rPr>
              <w:t>is</w:t>
            </w:r>
            <w:r w:rsidRPr="0025358D">
              <w:rPr>
                <w:rFonts w:asciiTheme="minorHAnsi" w:hAnsiTheme="minorHAnsi" w:cstheme="minorHAnsi"/>
                <w:bCs/>
                <w:i/>
                <w:color w:val="4C4C4E"/>
                <w:spacing w:val="-4"/>
              </w:rPr>
              <w:t xml:space="preserve"> </w:t>
            </w:r>
            <w:r w:rsidRPr="0025358D">
              <w:rPr>
                <w:rFonts w:asciiTheme="minorHAnsi" w:hAnsiTheme="minorHAnsi" w:cstheme="minorHAnsi"/>
                <w:bCs/>
                <w:i/>
                <w:color w:val="4C4C4E"/>
              </w:rPr>
              <w:t>not</w:t>
            </w:r>
            <w:r w:rsidRPr="0025358D">
              <w:rPr>
                <w:rFonts w:asciiTheme="minorHAnsi" w:hAnsiTheme="minorHAnsi" w:cstheme="minorHAnsi"/>
                <w:bCs/>
                <w:i/>
                <w:color w:val="4C4C4E"/>
                <w:spacing w:val="-2"/>
              </w:rPr>
              <w:t xml:space="preserve"> </w:t>
            </w:r>
            <w:r w:rsidRPr="0025358D">
              <w:rPr>
                <w:rFonts w:asciiTheme="minorHAnsi" w:hAnsiTheme="minorHAnsi" w:cstheme="minorHAnsi"/>
                <w:bCs/>
                <w:i/>
                <w:color w:val="4C4C4E"/>
              </w:rPr>
              <w:t>cash</w:t>
            </w:r>
            <w:r w:rsidRPr="0025358D">
              <w:rPr>
                <w:rFonts w:asciiTheme="minorHAnsi" w:hAnsiTheme="minorHAnsi" w:cstheme="minorHAnsi"/>
                <w:bCs/>
                <w:i/>
                <w:color w:val="4C4C4E"/>
                <w:spacing w:val="-2"/>
              </w:rPr>
              <w:t xml:space="preserve"> </w:t>
            </w:r>
            <w:r w:rsidRPr="0025358D">
              <w:rPr>
                <w:rFonts w:asciiTheme="minorHAnsi" w:hAnsiTheme="minorHAnsi" w:cstheme="minorHAnsi"/>
                <w:bCs/>
                <w:i/>
                <w:color w:val="4C4C4E"/>
              </w:rPr>
              <w:t>co-financing</w:t>
            </w:r>
            <w:r w:rsidRPr="0025358D">
              <w:rPr>
                <w:rFonts w:asciiTheme="minorHAnsi" w:hAnsiTheme="minorHAnsi" w:cstheme="minorHAnsi"/>
                <w:bCs/>
                <w:i/>
                <w:color w:val="4C4C4E"/>
                <w:spacing w:val="-1"/>
              </w:rPr>
              <w:t xml:space="preserve"> </w:t>
            </w:r>
            <w:r w:rsidRPr="0025358D">
              <w:rPr>
                <w:rFonts w:asciiTheme="minorHAnsi" w:hAnsiTheme="minorHAnsi" w:cstheme="minorHAnsi"/>
                <w:bCs/>
                <w:i/>
                <w:color w:val="4C4C4E"/>
              </w:rPr>
              <w:t>administered</w:t>
            </w:r>
            <w:r w:rsidRPr="0025358D">
              <w:rPr>
                <w:rFonts w:asciiTheme="minorHAnsi" w:hAnsiTheme="minorHAnsi" w:cstheme="minorHAnsi"/>
                <w:bCs/>
                <w:i/>
                <w:color w:val="4C4C4E"/>
                <w:spacing w:val="-2"/>
              </w:rPr>
              <w:t xml:space="preserve"> </w:t>
            </w:r>
            <w:r w:rsidRPr="0025358D">
              <w:rPr>
                <w:rFonts w:asciiTheme="minorHAnsi" w:hAnsiTheme="minorHAnsi" w:cstheme="minorHAnsi"/>
                <w:bCs/>
                <w:i/>
                <w:color w:val="4C4C4E"/>
              </w:rPr>
              <w:t>by</w:t>
            </w:r>
            <w:r w:rsidRPr="0025358D">
              <w:rPr>
                <w:rFonts w:asciiTheme="minorHAnsi" w:hAnsiTheme="minorHAnsi" w:cstheme="minorHAnsi"/>
                <w:bCs/>
                <w:i/>
                <w:color w:val="4C4C4E"/>
                <w:spacing w:val="-4"/>
              </w:rPr>
              <w:t xml:space="preserve"> </w:t>
            </w:r>
            <w:r w:rsidRPr="0025358D">
              <w:rPr>
                <w:rFonts w:asciiTheme="minorHAnsi" w:hAnsiTheme="minorHAnsi" w:cstheme="minorHAnsi"/>
                <w:bCs/>
                <w:i/>
                <w:color w:val="4C4C4E"/>
              </w:rPr>
              <w:t>UNDP)</w:t>
            </w:r>
          </w:p>
        </w:tc>
      </w:tr>
      <w:tr w:rsidR="00326F10" w:rsidRPr="0025358D" w14:paraId="089E6365" w14:textId="77777777" w:rsidTr="0068420A">
        <w:trPr>
          <w:trHeight w:val="351"/>
          <w:jc w:val="center"/>
        </w:trPr>
        <w:tc>
          <w:tcPr>
            <w:tcW w:w="4587" w:type="dxa"/>
            <w:gridSpan w:val="2"/>
          </w:tcPr>
          <w:p w14:paraId="0ABACA77" w14:textId="77777777" w:rsidR="00326F10" w:rsidRPr="0025358D" w:rsidRDefault="00326F10" w:rsidP="00D22272">
            <w:pPr>
              <w:pStyle w:val="TableParagraph"/>
              <w:ind w:right="99"/>
              <w:jc w:val="both"/>
              <w:rPr>
                <w:rFonts w:asciiTheme="minorHAnsi" w:hAnsiTheme="minorHAnsi" w:cstheme="minorHAnsi"/>
                <w:bCs/>
              </w:rPr>
            </w:pPr>
            <w:r w:rsidRPr="0025358D">
              <w:rPr>
                <w:rFonts w:asciiTheme="minorHAnsi" w:hAnsiTheme="minorHAnsi" w:cstheme="minorHAnsi"/>
                <w:bCs/>
                <w:color w:val="4C4C4E"/>
              </w:rPr>
              <w:t>Government</w:t>
            </w:r>
          </w:p>
        </w:tc>
        <w:tc>
          <w:tcPr>
            <w:tcW w:w="4771" w:type="dxa"/>
            <w:gridSpan w:val="3"/>
          </w:tcPr>
          <w:p w14:paraId="3AF5F3FF" w14:textId="77777777" w:rsidR="00326F10" w:rsidRPr="0025358D" w:rsidRDefault="00326F10" w:rsidP="00D22272">
            <w:pPr>
              <w:pStyle w:val="TableParagraph"/>
              <w:ind w:left="105"/>
              <w:jc w:val="both"/>
              <w:rPr>
                <w:rFonts w:asciiTheme="minorHAnsi" w:hAnsiTheme="minorHAnsi" w:cstheme="minorHAnsi"/>
                <w:bCs/>
              </w:rPr>
            </w:pPr>
            <w:r w:rsidRPr="0025358D">
              <w:rPr>
                <w:rFonts w:asciiTheme="minorHAnsi" w:hAnsiTheme="minorHAnsi" w:cstheme="minorHAnsi"/>
                <w:bCs/>
                <w:color w:val="4C4C4E"/>
              </w:rPr>
              <w:t>USD</w:t>
            </w:r>
            <w:r w:rsidRPr="0025358D">
              <w:rPr>
                <w:rFonts w:asciiTheme="minorHAnsi" w:hAnsiTheme="minorHAnsi" w:cstheme="minorHAnsi"/>
                <w:bCs/>
                <w:color w:val="4C4C4E"/>
                <w:spacing w:val="-7"/>
              </w:rPr>
              <w:t xml:space="preserve"> </w:t>
            </w:r>
            <w:r w:rsidRPr="0025358D">
              <w:rPr>
                <w:rFonts w:asciiTheme="minorHAnsi" w:hAnsiTheme="minorHAnsi" w:cstheme="minorHAnsi"/>
                <w:bCs/>
                <w:color w:val="4C4C4E"/>
              </w:rPr>
              <w:t>10,318,000</w:t>
            </w:r>
          </w:p>
        </w:tc>
      </w:tr>
      <w:tr w:rsidR="00326F10" w:rsidRPr="0025358D" w14:paraId="1390113A" w14:textId="77777777" w:rsidTr="0068420A">
        <w:trPr>
          <w:trHeight w:val="273"/>
          <w:jc w:val="center"/>
        </w:trPr>
        <w:tc>
          <w:tcPr>
            <w:tcW w:w="4587" w:type="dxa"/>
            <w:gridSpan w:val="2"/>
          </w:tcPr>
          <w:p w14:paraId="3F57C06E" w14:textId="77777777" w:rsidR="00326F10" w:rsidRPr="0025358D" w:rsidRDefault="00326F10" w:rsidP="00D22272">
            <w:pPr>
              <w:pStyle w:val="TableParagraph"/>
              <w:ind w:right="101"/>
              <w:jc w:val="both"/>
              <w:rPr>
                <w:rFonts w:asciiTheme="minorHAnsi" w:hAnsiTheme="minorHAnsi" w:cstheme="minorHAnsi"/>
                <w:bCs/>
              </w:rPr>
            </w:pPr>
            <w:r w:rsidRPr="0025358D">
              <w:rPr>
                <w:rFonts w:asciiTheme="minorHAnsi" w:hAnsiTheme="minorHAnsi" w:cstheme="minorHAnsi"/>
                <w:bCs/>
                <w:color w:val="4C4C4E"/>
              </w:rPr>
              <w:t>(2)</w:t>
            </w:r>
            <w:r w:rsidRPr="0025358D">
              <w:rPr>
                <w:rFonts w:asciiTheme="minorHAnsi" w:hAnsiTheme="minorHAnsi" w:cstheme="minorHAnsi"/>
                <w:bCs/>
                <w:color w:val="4C4C4E"/>
                <w:spacing w:val="40"/>
              </w:rPr>
              <w:t xml:space="preserve"> </w:t>
            </w:r>
            <w:r w:rsidRPr="0025358D">
              <w:rPr>
                <w:rFonts w:asciiTheme="minorHAnsi" w:hAnsiTheme="minorHAnsi" w:cstheme="minorHAnsi"/>
                <w:bCs/>
                <w:color w:val="4C4C4E"/>
              </w:rPr>
              <w:t>Total</w:t>
            </w:r>
            <w:r w:rsidRPr="0025358D">
              <w:rPr>
                <w:rFonts w:asciiTheme="minorHAnsi" w:hAnsiTheme="minorHAnsi" w:cstheme="minorHAnsi"/>
                <w:bCs/>
                <w:color w:val="4C4C4E"/>
                <w:spacing w:val="-2"/>
              </w:rPr>
              <w:t xml:space="preserve"> </w:t>
            </w:r>
            <w:r w:rsidRPr="0025358D">
              <w:rPr>
                <w:rFonts w:asciiTheme="minorHAnsi" w:hAnsiTheme="minorHAnsi" w:cstheme="minorHAnsi"/>
                <w:bCs/>
                <w:color w:val="4C4C4E"/>
              </w:rPr>
              <w:t>co-financing</w:t>
            </w:r>
          </w:p>
        </w:tc>
        <w:tc>
          <w:tcPr>
            <w:tcW w:w="4771" w:type="dxa"/>
            <w:gridSpan w:val="3"/>
          </w:tcPr>
          <w:p w14:paraId="247E1248" w14:textId="77777777" w:rsidR="00326F10" w:rsidRPr="0025358D" w:rsidRDefault="00326F10" w:rsidP="00D22272">
            <w:pPr>
              <w:pStyle w:val="TableParagraph"/>
              <w:ind w:left="105"/>
              <w:jc w:val="both"/>
              <w:rPr>
                <w:rFonts w:asciiTheme="minorHAnsi" w:hAnsiTheme="minorHAnsi" w:cstheme="minorHAnsi"/>
                <w:bCs/>
              </w:rPr>
            </w:pPr>
            <w:r w:rsidRPr="0025358D">
              <w:rPr>
                <w:rFonts w:asciiTheme="minorHAnsi" w:hAnsiTheme="minorHAnsi" w:cstheme="minorHAnsi"/>
                <w:bCs/>
                <w:color w:val="4C4C4E"/>
              </w:rPr>
              <w:t>USD</w:t>
            </w:r>
            <w:r w:rsidRPr="0025358D">
              <w:rPr>
                <w:rFonts w:asciiTheme="minorHAnsi" w:hAnsiTheme="minorHAnsi" w:cstheme="minorHAnsi"/>
                <w:bCs/>
                <w:color w:val="4C4C4E"/>
                <w:spacing w:val="-4"/>
              </w:rPr>
              <w:t xml:space="preserve"> </w:t>
            </w:r>
            <w:r w:rsidRPr="0025358D">
              <w:rPr>
                <w:rFonts w:asciiTheme="minorHAnsi" w:hAnsiTheme="minorHAnsi" w:cstheme="minorHAnsi"/>
                <w:bCs/>
                <w:color w:val="4C4C4E"/>
              </w:rPr>
              <w:t>10,318,000</w:t>
            </w:r>
          </w:p>
        </w:tc>
      </w:tr>
      <w:tr w:rsidR="00326F10" w:rsidRPr="0025358D" w14:paraId="46A20BB8" w14:textId="77777777" w:rsidTr="0068420A">
        <w:trPr>
          <w:trHeight w:val="291"/>
          <w:jc w:val="center"/>
        </w:trPr>
        <w:tc>
          <w:tcPr>
            <w:tcW w:w="4587" w:type="dxa"/>
            <w:gridSpan w:val="2"/>
          </w:tcPr>
          <w:p w14:paraId="18F192F9" w14:textId="77777777" w:rsidR="00326F10" w:rsidRPr="0025358D" w:rsidRDefault="00326F10" w:rsidP="00D22272">
            <w:pPr>
              <w:pStyle w:val="TableParagraph"/>
              <w:ind w:right="101"/>
              <w:jc w:val="both"/>
              <w:rPr>
                <w:rFonts w:asciiTheme="minorHAnsi" w:hAnsiTheme="minorHAnsi" w:cstheme="minorHAnsi"/>
                <w:bCs/>
              </w:rPr>
            </w:pPr>
            <w:r w:rsidRPr="0025358D">
              <w:rPr>
                <w:rFonts w:asciiTheme="minorHAnsi" w:hAnsiTheme="minorHAnsi" w:cstheme="minorHAnsi"/>
                <w:bCs/>
                <w:color w:val="4C4C4E"/>
              </w:rPr>
              <w:t>(3)</w:t>
            </w:r>
            <w:r w:rsidRPr="0025358D">
              <w:rPr>
                <w:rFonts w:asciiTheme="minorHAnsi" w:hAnsiTheme="minorHAnsi" w:cstheme="minorHAnsi"/>
                <w:bCs/>
                <w:color w:val="4C4C4E"/>
                <w:spacing w:val="39"/>
              </w:rPr>
              <w:t xml:space="preserve"> </w:t>
            </w:r>
            <w:r w:rsidRPr="0025358D">
              <w:rPr>
                <w:rFonts w:asciiTheme="minorHAnsi" w:hAnsiTheme="minorHAnsi" w:cstheme="minorHAnsi"/>
                <w:bCs/>
                <w:color w:val="4C4C4E"/>
              </w:rPr>
              <w:t>Grand-Total</w:t>
            </w:r>
            <w:r w:rsidRPr="0025358D">
              <w:rPr>
                <w:rFonts w:asciiTheme="minorHAnsi" w:hAnsiTheme="minorHAnsi" w:cstheme="minorHAnsi"/>
                <w:bCs/>
                <w:color w:val="4C4C4E"/>
                <w:spacing w:val="-3"/>
              </w:rPr>
              <w:t xml:space="preserve"> </w:t>
            </w:r>
            <w:r w:rsidRPr="0025358D">
              <w:rPr>
                <w:rFonts w:asciiTheme="minorHAnsi" w:hAnsiTheme="minorHAnsi" w:cstheme="minorHAnsi"/>
                <w:bCs/>
                <w:color w:val="4C4C4E"/>
              </w:rPr>
              <w:t>Project</w:t>
            </w:r>
            <w:r w:rsidRPr="0025358D">
              <w:rPr>
                <w:rFonts w:asciiTheme="minorHAnsi" w:hAnsiTheme="minorHAnsi" w:cstheme="minorHAnsi"/>
                <w:bCs/>
                <w:color w:val="4C4C4E"/>
                <w:spacing w:val="-1"/>
              </w:rPr>
              <w:t xml:space="preserve"> </w:t>
            </w:r>
            <w:r w:rsidRPr="0025358D">
              <w:rPr>
                <w:rFonts w:asciiTheme="minorHAnsi" w:hAnsiTheme="minorHAnsi" w:cstheme="minorHAnsi"/>
                <w:bCs/>
                <w:color w:val="4C4C4E"/>
              </w:rPr>
              <w:t>Financing</w:t>
            </w:r>
            <w:r w:rsidRPr="0025358D">
              <w:rPr>
                <w:rFonts w:asciiTheme="minorHAnsi" w:hAnsiTheme="minorHAnsi" w:cstheme="minorHAnsi"/>
                <w:bCs/>
                <w:color w:val="4C4C4E"/>
                <w:spacing w:val="-4"/>
              </w:rPr>
              <w:t xml:space="preserve"> </w:t>
            </w:r>
            <w:r w:rsidRPr="0025358D">
              <w:rPr>
                <w:rFonts w:asciiTheme="minorHAnsi" w:hAnsiTheme="minorHAnsi" w:cstheme="minorHAnsi"/>
                <w:bCs/>
                <w:color w:val="4C4C4E"/>
              </w:rPr>
              <w:t>(1)</w:t>
            </w:r>
            <w:r w:rsidRPr="0025358D">
              <w:rPr>
                <w:rFonts w:asciiTheme="minorHAnsi" w:hAnsiTheme="minorHAnsi" w:cstheme="minorHAnsi"/>
                <w:bCs/>
                <w:color w:val="4C4C4E"/>
                <w:spacing w:val="-2"/>
              </w:rPr>
              <w:t xml:space="preserve"> </w:t>
            </w:r>
            <w:r w:rsidRPr="0025358D">
              <w:rPr>
                <w:rFonts w:asciiTheme="minorHAnsi" w:hAnsiTheme="minorHAnsi" w:cstheme="minorHAnsi"/>
                <w:bCs/>
                <w:color w:val="4C4C4E"/>
              </w:rPr>
              <w:t>+(2)</w:t>
            </w:r>
          </w:p>
        </w:tc>
        <w:tc>
          <w:tcPr>
            <w:tcW w:w="4771" w:type="dxa"/>
            <w:gridSpan w:val="3"/>
          </w:tcPr>
          <w:p w14:paraId="06A01714" w14:textId="77777777" w:rsidR="00326F10" w:rsidRPr="0025358D" w:rsidRDefault="00326F10" w:rsidP="00D22272">
            <w:pPr>
              <w:pStyle w:val="TableParagraph"/>
              <w:ind w:left="105"/>
              <w:jc w:val="both"/>
              <w:rPr>
                <w:rFonts w:asciiTheme="minorHAnsi" w:hAnsiTheme="minorHAnsi" w:cstheme="minorHAnsi"/>
                <w:bCs/>
              </w:rPr>
            </w:pPr>
            <w:r w:rsidRPr="0025358D">
              <w:rPr>
                <w:rFonts w:asciiTheme="minorHAnsi" w:hAnsiTheme="minorHAnsi" w:cstheme="minorHAnsi"/>
                <w:bCs/>
                <w:color w:val="4C4C4E"/>
              </w:rPr>
              <w:t>USD</w:t>
            </w:r>
            <w:r w:rsidRPr="0025358D">
              <w:rPr>
                <w:rFonts w:asciiTheme="minorHAnsi" w:hAnsiTheme="minorHAnsi" w:cstheme="minorHAnsi"/>
                <w:bCs/>
                <w:color w:val="4C4C4E"/>
                <w:spacing w:val="-5"/>
              </w:rPr>
              <w:t xml:space="preserve"> </w:t>
            </w:r>
            <w:r w:rsidRPr="0025358D">
              <w:rPr>
                <w:rFonts w:asciiTheme="minorHAnsi" w:hAnsiTheme="minorHAnsi" w:cstheme="minorHAnsi"/>
                <w:bCs/>
                <w:color w:val="4C4C4E"/>
              </w:rPr>
              <w:t>12,957,726</w:t>
            </w:r>
          </w:p>
        </w:tc>
      </w:tr>
    </w:tbl>
    <w:p w14:paraId="3B9A1628" w14:textId="77777777" w:rsidR="00000F9B" w:rsidRPr="0025358D" w:rsidRDefault="00000F9B" w:rsidP="0025358D">
      <w:pPr>
        <w:spacing w:after="0" w:line="240" w:lineRule="auto"/>
        <w:jc w:val="both"/>
        <w:rPr>
          <w:rFonts w:cstheme="minorHAnsi"/>
        </w:rPr>
      </w:pPr>
    </w:p>
    <w:p w14:paraId="2150C6F0" w14:textId="77777777" w:rsidR="00000F9B" w:rsidRPr="0025358D" w:rsidRDefault="00000F9B" w:rsidP="0025358D">
      <w:pPr>
        <w:pStyle w:val="ListParagraph"/>
        <w:numPr>
          <w:ilvl w:val="0"/>
          <w:numId w:val="1"/>
        </w:numPr>
        <w:spacing w:after="0" w:line="240" w:lineRule="auto"/>
        <w:ind w:left="360"/>
        <w:jc w:val="both"/>
        <w:rPr>
          <w:rFonts w:cstheme="minorHAnsi"/>
          <w:b/>
          <w:bCs/>
        </w:rPr>
      </w:pPr>
      <w:r w:rsidRPr="0025358D">
        <w:rPr>
          <w:rFonts w:cstheme="minorHAnsi"/>
          <w:b/>
          <w:bCs/>
        </w:rPr>
        <w:t>TE PURPOSE</w:t>
      </w:r>
    </w:p>
    <w:p w14:paraId="32ECA6D3" w14:textId="77777777" w:rsidR="00000F9B" w:rsidRPr="0025358D" w:rsidRDefault="00000F9B" w:rsidP="0025358D">
      <w:pPr>
        <w:spacing w:after="0" w:line="240" w:lineRule="auto"/>
        <w:jc w:val="both"/>
        <w:rPr>
          <w:rFonts w:cstheme="minorHAnsi"/>
        </w:rPr>
      </w:pPr>
    </w:p>
    <w:p w14:paraId="74779A19" w14:textId="3239F619" w:rsidR="0076293A" w:rsidRPr="0025358D" w:rsidRDefault="00000F9B" w:rsidP="0025358D">
      <w:pPr>
        <w:spacing w:after="0" w:line="240" w:lineRule="auto"/>
        <w:jc w:val="both"/>
        <w:rPr>
          <w:rFonts w:cstheme="minorHAnsi"/>
          <w:color w:val="000000"/>
        </w:rPr>
      </w:pPr>
      <w:r w:rsidRPr="0025358D">
        <w:rPr>
          <w:rFonts w:cstheme="minorHAnsi"/>
          <w:color w:val="000000"/>
        </w:rPr>
        <w:t>The TE report will assess the achievement of project results against what was expected to be achieved and draw lessons that can both improve the sustainability of benefits from this project, and aid in the overall enhancement of UNDP programming. The TE report promotes accountability and transparency and assesses the extent of project accomplishments.</w:t>
      </w:r>
      <w:r w:rsidR="0076293A" w:rsidRPr="0025358D">
        <w:rPr>
          <w:rFonts w:cstheme="minorHAnsi"/>
          <w:color w:val="000000"/>
        </w:rPr>
        <w:t xml:space="preserve"> </w:t>
      </w:r>
      <w:r w:rsidR="001E017D" w:rsidRPr="0025358D">
        <w:rPr>
          <w:rFonts w:cstheme="minorHAnsi"/>
          <w:color w:val="000000"/>
        </w:rPr>
        <w:t xml:space="preserve">The TE is part of UNDP </w:t>
      </w:r>
      <w:r w:rsidR="0053244D" w:rsidRPr="0025358D">
        <w:rPr>
          <w:rFonts w:cstheme="minorHAnsi"/>
          <w:color w:val="000000"/>
        </w:rPr>
        <w:t>Bhutan</w:t>
      </w:r>
      <w:r w:rsidR="001E017D" w:rsidRPr="0025358D">
        <w:rPr>
          <w:rFonts w:cstheme="minorHAnsi"/>
          <w:color w:val="000000"/>
        </w:rPr>
        <w:t xml:space="preserve"> Country Office Evaluation Plan (201</w:t>
      </w:r>
      <w:r w:rsidR="0053244D" w:rsidRPr="0025358D">
        <w:rPr>
          <w:rFonts w:cstheme="minorHAnsi"/>
          <w:color w:val="000000"/>
        </w:rPr>
        <w:t>9</w:t>
      </w:r>
      <w:r w:rsidR="001E017D" w:rsidRPr="0025358D">
        <w:rPr>
          <w:rFonts w:cstheme="minorHAnsi"/>
          <w:color w:val="000000"/>
        </w:rPr>
        <w:t>-202</w:t>
      </w:r>
      <w:r w:rsidR="0076293A" w:rsidRPr="0025358D">
        <w:rPr>
          <w:rFonts w:cstheme="minorHAnsi"/>
          <w:color w:val="000000"/>
        </w:rPr>
        <w:t>3</w:t>
      </w:r>
      <w:r w:rsidR="001E017D" w:rsidRPr="0025358D">
        <w:rPr>
          <w:rFonts w:cstheme="minorHAnsi"/>
          <w:color w:val="000000"/>
        </w:rPr>
        <w:t xml:space="preserve">). </w:t>
      </w:r>
    </w:p>
    <w:p w14:paraId="0F2CF150" w14:textId="77777777" w:rsidR="0076293A" w:rsidRPr="0025358D" w:rsidRDefault="0076293A" w:rsidP="0025358D">
      <w:pPr>
        <w:spacing w:after="0" w:line="240" w:lineRule="auto"/>
        <w:jc w:val="both"/>
        <w:rPr>
          <w:rFonts w:cstheme="minorHAnsi"/>
          <w:color w:val="000000"/>
        </w:rPr>
      </w:pPr>
    </w:p>
    <w:p w14:paraId="1CEE4BB3" w14:textId="7AE3AD60" w:rsidR="0076293A" w:rsidRPr="0025358D" w:rsidRDefault="001E017D" w:rsidP="0025358D">
      <w:pPr>
        <w:spacing w:after="0" w:line="240" w:lineRule="auto"/>
        <w:jc w:val="both"/>
        <w:rPr>
          <w:rFonts w:cstheme="minorHAnsi"/>
          <w:color w:val="000000"/>
        </w:rPr>
      </w:pPr>
      <w:r w:rsidRPr="0025358D">
        <w:rPr>
          <w:rFonts w:cstheme="minorHAnsi"/>
          <w:color w:val="000000"/>
        </w:rPr>
        <w:t xml:space="preserve">Detailed objectives of </w:t>
      </w:r>
      <w:r w:rsidR="00196AAB">
        <w:rPr>
          <w:rFonts w:cstheme="minorHAnsi"/>
          <w:color w:val="000000"/>
        </w:rPr>
        <w:t xml:space="preserve">the </w:t>
      </w:r>
      <w:r w:rsidRPr="0025358D">
        <w:rPr>
          <w:rFonts w:cstheme="minorHAnsi"/>
          <w:color w:val="000000"/>
        </w:rPr>
        <w:t xml:space="preserve">terminal evaluation are as follows: </w:t>
      </w:r>
    </w:p>
    <w:p w14:paraId="62EE1042" w14:textId="0B7F3364" w:rsidR="00DF2BA0" w:rsidRPr="0025358D" w:rsidRDefault="001E017D" w:rsidP="0025358D">
      <w:pPr>
        <w:pStyle w:val="ListParagraph"/>
        <w:numPr>
          <w:ilvl w:val="0"/>
          <w:numId w:val="31"/>
        </w:numPr>
        <w:spacing w:after="0" w:line="240" w:lineRule="auto"/>
        <w:jc w:val="both"/>
        <w:rPr>
          <w:rFonts w:cstheme="minorHAnsi"/>
          <w:color w:val="000000"/>
        </w:rPr>
      </w:pPr>
      <w:r w:rsidRPr="0025358D">
        <w:rPr>
          <w:rFonts w:cstheme="minorHAnsi"/>
          <w:color w:val="000000"/>
        </w:rPr>
        <w:t xml:space="preserve">Assess to what extent </w:t>
      </w:r>
      <w:r w:rsidR="0076293A" w:rsidRPr="0025358D">
        <w:rPr>
          <w:rFonts w:cstheme="minorHAnsi"/>
          <w:color w:val="000000"/>
        </w:rPr>
        <w:t>the EV</w:t>
      </w:r>
      <w:r w:rsidRPr="0025358D">
        <w:rPr>
          <w:rFonts w:cstheme="minorHAnsi"/>
          <w:color w:val="000000"/>
        </w:rPr>
        <w:t xml:space="preserve"> project has contributed to address the needs and problems identified during programme design</w:t>
      </w:r>
      <w:r w:rsidR="0039311A">
        <w:rPr>
          <w:rFonts w:cstheme="minorHAnsi"/>
          <w:color w:val="000000"/>
        </w:rPr>
        <w:t xml:space="preserve">, </w:t>
      </w:r>
      <w:proofErr w:type="gramStart"/>
      <w:r w:rsidR="0039311A">
        <w:rPr>
          <w:rFonts w:cstheme="minorHAnsi"/>
          <w:color w:val="000000"/>
        </w:rPr>
        <w:t>i.e.</w:t>
      </w:r>
      <w:proofErr w:type="gramEnd"/>
      <w:r w:rsidR="0039311A">
        <w:rPr>
          <w:rFonts w:cstheme="minorHAnsi"/>
          <w:color w:val="000000"/>
        </w:rPr>
        <w:t xml:space="preserve"> to remove barriers to </w:t>
      </w:r>
      <w:r w:rsidR="0039311A" w:rsidRPr="0039311A">
        <w:rPr>
          <w:rFonts w:cstheme="minorHAnsi"/>
          <w:color w:val="000000"/>
        </w:rPr>
        <w:t xml:space="preserve">low-carbon transition in the Bhutan’s urban transport sector </w:t>
      </w:r>
      <w:r w:rsidR="0039311A">
        <w:rPr>
          <w:rFonts w:cstheme="minorHAnsi"/>
          <w:color w:val="000000"/>
        </w:rPr>
        <w:t xml:space="preserve">and in the </w:t>
      </w:r>
      <w:r w:rsidR="0039311A" w:rsidRPr="0039311A">
        <w:rPr>
          <w:rFonts w:cstheme="minorHAnsi"/>
          <w:color w:val="000000"/>
        </w:rPr>
        <w:t>wider uptake of low emission vehicles (LEVs)</w:t>
      </w:r>
      <w:r w:rsidRPr="0025358D">
        <w:rPr>
          <w:rFonts w:cstheme="minorHAnsi"/>
          <w:color w:val="000000"/>
        </w:rPr>
        <w:t xml:space="preserve">; </w:t>
      </w:r>
    </w:p>
    <w:p w14:paraId="2462973F" w14:textId="004D4E53" w:rsidR="00DF2BA0" w:rsidRPr="0025358D" w:rsidRDefault="001E017D" w:rsidP="0025358D">
      <w:pPr>
        <w:pStyle w:val="ListParagraph"/>
        <w:numPr>
          <w:ilvl w:val="0"/>
          <w:numId w:val="31"/>
        </w:numPr>
        <w:spacing w:after="0" w:line="240" w:lineRule="auto"/>
        <w:jc w:val="both"/>
        <w:rPr>
          <w:rFonts w:cstheme="minorHAnsi"/>
          <w:color w:val="000000"/>
        </w:rPr>
      </w:pPr>
      <w:r w:rsidRPr="0025358D">
        <w:rPr>
          <w:rFonts w:cstheme="minorHAnsi"/>
          <w:color w:val="000000"/>
        </w:rPr>
        <w:t xml:space="preserve">Assess how effectively </w:t>
      </w:r>
      <w:r w:rsidR="00DF2BA0" w:rsidRPr="0025358D">
        <w:rPr>
          <w:rFonts w:cstheme="minorHAnsi"/>
          <w:color w:val="000000"/>
        </w:rPr>
        <w:t>the</w:t>
      </w:r>
      <w:r w:rsidRPr="0025358D">
        <w:rPr>
          <w:rFonts w:cstheme="minorHAnsi"/>
          <w:color w:val="000000"/>
        </w:rPr>
        <w:t xml:space="preserve"> project has achieved its stated development objective </w:t>
      </w:r>
      <w:r w:rsidR="0039311A">
        <w:rPr>
          <w:rFonts w:cstheme="minorHAnsi"/>
          <w:color w:val="000000"/>
        </w:rPr>
        <w:t>or</w:t>
      </w:r>
      <w:r w:rsidRPr="0025358D">
        <w:rPr>
          <w:rFonts w:cstheme="minorHAnsi"/>
          <w:color w:val="000000"/>
        </w:rPr>
        <w:t xml:space="preserve"> </w:t>
      </w:r>
      <w:proofErr w:type="gramStart"/>
      <w:r w:rsidRPr="0025358D">
        <w:rPr>
          <w:rFonts w:cstheme="minorHAnsi"/>
          <w:color w:val="000000"/>
        </w:rPr>
        <w:t>purpose;</w:t>
      </w:r>
      <w:proofErr w:type="gramEnd"/>
      <w:r w:rsidRPr="0025358D">
        <w:rPr>
          <w:rFonts w:cstheme="minorHAnsi"/>
          <w:color w:val="000000"/>
        </w:rPr>
        <w:t xml:space="preserve"> </w:t>
      </w:r>
    </w:p>
    <w:p w14:paraId="4F903748" w14:textId="2E3FB87E" w:rsidR="00DF2BA0" w:rsidRPr="0025358D" w:rsidRDefault="001E017D" w:rsidP="0025358D">
      <w:pPr>
        <w:pStyle w:val="ListParagraph"/>
        <w:numPr>
          <w:ilvl w:val="0"/>
          <w:numId w:val="31"/>
        </w:numPr>
        <w:spacing w:after="0" w:line="240" w:lineRule="auto"/>
        <w:jc w:val="both"/>
        <w:rPr>
          <w:rFonts w:cstheme="minorHAnsi"/>
          <w:color w:val="000000"/>
        </w:rPr>
      </w:pPr>
      <w:r w:rsidRPr="0025358D">
        <w:rPr>
          <w:rFonts w:cstheme="minorHAnsi"/>
          <w:color w:val="000000"/>
        </w:rPr>
        <w:t xml:space="preserve">Measure how efficiently the outcomes </w:t>
      </w:r>
      <w:r w:rsidR="0039311A">
        <w:rPr>
          <w:rFonts w:cstheme="minorHAnsi"/>
          <w:color w:val="000000"/>
        </w:rPr>
        <w:t>were realized</w:t>
      </w:r>
      <w:r w:rsidR="00CF442A">
        <w:rPr>
          <w:rFonts w:cstheme="minorHAnsi"/>
          <w:color w:val="000000"/>
        </w:rPr>
        <w:t>,</w:t>
      </w:r>
      <w:r w:rsidR="0039311A">
        <w:rPr>
          <w:rFonts w:cstheme="minorHAnsi"/>
          <w:color w:val="000000"/>
        </w:rPr>
        <w:t xml:space="preserve"> </w:t>
      </w:r>
      <w:r w:rsidRPr="0025358D">
        <w:rPr>
          <w:rFonts w:cstheme="minorHAnsi"/>
          <w:color w:val="000000"/>
        </w:rPr>
        <w:t xml:space="preserve">and outputs </w:t>
      </w:r>
      <w:r w:rsidR="0039311A">
        <w:rPr>
          <w:rFonts w:cstheme="minorHAnsi"/>
          <w:color w:val="000000"/>
        </w:rPr>
        <w:t xml:space="preserve">delivered </w:t>
      </w:r>
      <w:r w:rsidRPr="0025358D">
        <w:rPr>
          <w:rFonts w:cstheme="minorHAnsi"/>
          <w:color w:val="000000"/>
        </w:rPr>
        <w:t>in attaining the development objective</w:t>
      </w:r>
      <w:r w:rsidR="0039311A">
        <w:rPr>
          <w:rFonts w:cstheme="minorHAnsi"/>
          <w:color w:val="000000"/>
        </w:rPr>
        <w:t>/</w:t>
      </w:r>
      <w:r w:rsidRPr="0025358D">
        <w:rPr>
          <w:rFonts w:cstheme="minorHAnsi"/>
          <w:color w:val="000000"/>
        </w:rPr>
        <w:t xml:space="preserve">purpose of the </w:t>
      </w:r>
      <w:proofErr w:type="gramStart"/>
      <w:r w:rsidRPr="0025358D">
        <w:rPr>
          <w:rFonts w:cstheme="minorHAnsi"/>
          <w:color w:val="000000"/>
        </w:rPr>
        <w:t>project;</w:t>
      </w:r>
      <w:proofErr w:type="gramEnd"/>
      <w:r w:rsidRPr="0025358D">
        <w:rPr>
          <w:rFonts w:cstheme="minorHAnsi"/>
          <w:color w:val="000000"/>
        </w:rPr>
        <w:t xml:space="preserve"> </w:t>
      </w:r>
    </w:p>
    <w:p w14:paraId="014E2799" w14:textId="5D958A52" w:rsidR="00C947CF" w:rsidRPr="0025358D" w:rsidRDefault="001E017D" w:rsidP="0025358D">
      <w:pPr>
        <w:pStyle w:val="ListParagraph"/>
        <w:numPr>
          <w:ilvl w:val="0"/>
          <w:numId w:val="31"/>
        </w:numPr>
        <w:spacing w:after="0" w:line="240" w:lineRule="auto"/>
        <w:jc w:val="both"/>
        <w:rPr>
          <w:rFonts w:cstheme="minorHAnsi"/>
          <w:color w:val="000000"/>
        </w:rPr>
      </w:pPr>
      <w:r w:rsidRPr="0025358D">
        <w:rPr>
          <w:rFonts w:cstheme="minorHAnsi"/>
          <w:color w:val="000000"/>
        </w:rPr>
        <w:t xml:space="preserve">Assess both negative and positive factors that have </w:t>
      </w:r>
      <w:r w:rsidR="0039311A">
        <w:rPr>
          <w:rFonts w:cstheme="minorHAnsi"/>
          <w:color w:val="000000"/>
        </w:rPr>
        <w:t xml:space="preserve">hampered and </w:t>
      </w:r>
      <w:r w:rsidRPr="0025358D">
        <w:rPr>
          <w:rFonts w:cstheme="minorHAnsi"/>
          <w:color w:val="000000"/>
        </w:rPr>
        <w:t>facilitated</w:t>
      </w:r>
      <w:r w:rsidR="0039311A">
        <w:rPr>
          <w:rFonts w:cstheme="minorHAnsi"/>
          <w:color w:val="000000"/>
        </w:rPr>
        <w:t>, respectively</w:t>
      </w:r>
      <w:r w:rsidRPr="0025358D">
        <w:rPr>
          <w:rFonts w:cstheme="minorHAnsi"/>
          <w:color w:val="000000"/>
        </w:rPr>
        <w:t xml:space="preserve"> </w:t>
      </w:r>
      <w:r w:rsidR="0039311A">
        <w:rPr>
          <w:rFonts w:cstheme="minorHAnsi"/>
          <w:color w:val="000000"/>
        </w:rPr>
        <w:t>the</w:t>
      </w:r>
      <w:r w:rsidRPr="0025358D">
        <w:rPr>
          <w:rFonts w:cstheme="minorHAnsi"/>
          <w:color w:val="000000"/>
        </w:rPr>
        <w:t xml:space="preserve"> progress in achieving the project outcomes, including external factors/environment, weakness in design, management and resource </w:t>
      </w:r>
      <w:proofErr w:type="gramStart"/>
      <w:r w:rsidRPr="0025358D">
        <w:rPr>
          <w:rFonts w:cstheme="minorHAnsi"/>
          <w:color w:val="000000"/>
        </w:rPr>
        <w:t>allocation;</w:t>
      </w:r>
      <w:proofErr w:type="gramEnd"/>
      <w:r w:rsidRPr="0025358D">
        <w:rPr>
          <w:rFonts w:cstheme="minorHAnsi"/>
          <w:color w:val="000000"/>
        </w:rPr>
        <w:t xml:space="preserve"> </w:t>
      </w:r>
    </w:p>
    <w:p w14:paraId="2DAEF68D" w14:textId="77777777" w:rsidR="00C947CF" w:rsidRPr="0025358D" w:rsidRDefault="001E017D" w:rsidP="0025358D">
      <w:pPr>
        <w:pStyle w:val="ListParagraph"/>
        <w:numPr>
          <w:ilvl w:val="0"/>
          <w:numId w:val="31"/>
        </w:numPr>
        <w:spacing w:after="0" w:line="240" w:lineRule="auto"/>
        <w:jc w:val="both"/>
        <w:rPr>
          <w:rFonts w:cstheme="minorHAnsi"/>
          <w:color w:val="000000"/>
        </w:rPr>
      </w:pPr>
      <w:r w:rsidRPr="0025358D">
        <w:rPr>
          <w:rFonts w:cstheme="minorHAnsi"/>
          <w:color w:val="000000"/>
        </w:rPr>
        <w:t xml:space="preserve">Assess the extent to which the application of the rights-based approach and gender mainstreaming are integrated within </w:t>
      </w:r>
      <w:r w:rsidR="0039311A">
        <w:rPr>
          <w:rFonts w:cstheme="minorHAnsi"/>
          <w:color w:val="000000"/>
        </w:rPr>
        <w:t xml:space="preserve">the </w:t>
      </w:r>
      <w:r w:rsidRPr="0025358D">
        <w:rPr>
          <w:rFonts w:cstheme="minorHAnsi"/>
          <w:color w:val="000000"/>
        </w:rPr>
        <w:t xml:space="preserve">planning and implementation of the </w:t>
      </w:r>
      <w:proofErr w:type="gramStart"/>
      <w:r w:rsidRPr="0025358D">
        <w:rPr>
          <w:rFonts w:cstheme="minorHAnsi"/>
          <w:color w:val="000000"/>
        </w:rPr>
        <w:t>project;</w:t>
      </w:r>
      <w:proofErr w:type="gramEnd"/>
    </w:p>
    <w:p w14:paraId="1BD24ED5" w14:textId="77777777" w:rsidR="00A37E21" w:rsidRPr="0025358D" w:rsidRDefault="001E017D" w:rsidP="0025358D">
      <w:pPr>
        <w:pStyle w:val="ListParagraph"/>
        <w:numPr>
          <w:ilvl w:val="0"/>
          <w:numId w:val="31"/>
        </w:numPr>
        <w:spacing w:after="0" w:line="240" w:lineRule="auto"/>
        <w:jc w:val="both"/>
        <w:rPr>
          <w:rFonts w:cstheme="minorHAnsi"/>
          <w:color w:val="000000"/>
        </w:rPr>
      </w:pPr>
      <w:r w:rsidRPr="0025358D">
        <w:rPr>
          <w:rFonts w:cstheme="minorHAnsi"/>
          <w:color w:val="000000"/>
        </w:rPr>
        <w:t xml:space="preserve">Identify and document substantive lessons learned, good practices and also opportunities for scaling up </w:t>
      </w:r>
      <w:r w:rsidR="00A37E21" w:rsidRPr="0025358D">
        <w:rPr>
          <w:rFonts w:cstheme="minorHAnsi"/>
          <w:color w:val="000000"/>
        </w:rPr>
        <w:t xml:space="preserve">in </w:t>
      </w:r>
      <w:proofErr w:type="gramStart"/>
      <w:r w:rsidR="00A37E21" w:rsidRPr="0025358D">
        <w:rPr>
          <w:rFonts w:cstheme="minorHAnsi"/>
          <w:color w:val="000000"/>
        </w:rPr>
        <w:t>future</w:t>
      </w:r>
      <w:r w:rsidRPr="0025358D">
        <w:rPr>
          <w:rFonts w:cstheme="minorHAnsi"/>
          <w:color w:val="000000"/>
        </w:rPr>
        <w:t>;</w:t>
      </w:r>
      <w:proofErr w:type="gramEnd"/>
    </w:p>
    <w:p w14:paraId="56E2DC4A" w14:textId="6AE74354" w:rsidR="001E017D" w:rsidRPr="0025358D" w:rsidRDefault="001E017D" w:rsidP="0025358D">
      <w:pPr>
        <w:pStyle w:val="ListParagraph"/>
        <w:numPr>
          <w:ilvl w:val="0"/>
          <w:numId w:val="31"/>
        </w:numPr>
        <w:spacing w:after="0" w:line="240" w:lineRule="auto"/>
        <w:jc w:val="both"/>
        <w:rPr>
          <w:rFonts w:cstheme="minorHAnsi"/>
          <w:color w:val="000000"/>
        </w:rPr>
      </w:pPr>
      <w:r w:rsidRPr="0025358D">
        <w:rPr>
          <w:rFonts w:cstheme="minorHAnsi"/>
          <w:color w:val="000000"/>
        </w:rPr>
        <w:t xml:space="preserve">Provide </w:t>
      </w:r>
      <w:r w:rsidR="00FE1D46">
        <w:rPr>
          <w:rFonts w:cstheme="minorHAnsi"/>
          <w:color w:val="000000"/>
        </w:rPr>
        <w:t>forward-looking</w:t>
      </w:r>
      <w:r w:rsidRPr="0025358D">
        <w:rPr>
          <w:rFonts w:cstheme="minorHAnsi"/>
          <w:color w:val="000000"/>
        </w:rPr>
        <w:t xml:space="preserve"> programmatic recommendations for the project and the relevant portfolio of UNDP</w:t>
      </w:r>
    </w:p>
    <w:p w14:paraId="20A1DE3A" w14:textId="77777777" w:rsidR="00156F2F" w:rsidRPr="0025358D" w:rsidRDefault="00156F2F" w:rsidP="0025358D">
      <w:pPr>
        <w:spacing w:after="0" w:line="240" w:lineRule="auto"/>
        <w:jc w:val="both"/>
        <w:rPr>
          <w:rFonts w:cstheme="minorHAnsi"/>
          <w:color w:val="000000"/>
        </w:rPr>
      </w:pPr>
    </w:p>
    <w:p w14:paraId="36471DF4" w14:textId="77777777" w:rsidR="00E07456" w:rsidRPr="0025358D" w:rsidRDefault="0087425A" w:rsidP="0025358D">
      <w:pPr>
        <w:spacing w:after="0" w:line="240" w:lineRule="auto"/>
        <w:jc w:val="both"/>
        <w:rPr>
          <w:rFonts w:cstheme="minorHAnsi"/>
        </w:rPr>
      </w:pPr>
      <w:r w:rsidRPr="0025358D">
        <w:rPr>
          <w:rFonts w:cstheme="minorHAnsi"/>
        </w:rPr>
        <w:t xml:space="preserve">The evaluation will focus on six key evaluation criteria: relevance, efficiency, effectiveness, potential impact, sustainability, and coherence. The evaluation should provide credible, useful, evidence-based information which enables timely incorporation of its findings, recommendations and lessons into decision making processes of UNDP and key stakeholders. It will </w:t>
      </w:r>
      <w:r w:rsidRPr="00FB543C">
        <w:rPr>
          <w:rFonts w:cstheme="minorHAnsi"/>
        </w:rPr>
        <w:t xml:space="preserve">also assess the potential of the next phase of the project. The evaluation will cover the time span from </w:t>
      </w:r>
      <w:r w:rsidR="00745600" w:rsidRPr="00FB543C">
        <w:rPr>
          <w:rFonts w:cstheme="minorHAnsi"/>
        </w:rPr>
        <w:t>Septe</w:t>
      </w:r>
      <w:r w:rsidR="00C476EA" w:rsidRPr="00FB543C">
        <w:rPr>
          <w:rFonts w:cstheme="minorHAnsi"/>
        </w:rPr>
        <w:t>m</w:t>
      </w:r>
      <w:r w:rsidRPr="00FB543C">
        <w:rPr>
          <w:rFonts w:cstheme="minorHAnsi"/>
        </w:rPr>
        <w:t>ber 2</w:t>
      </w:r>
      <w:r w:rsidR="00C476EA" w:rsidRPr="00FB543C">
        <w:rPr>
          <w:rFonts w:cstheme="minorHAnsi"/>
        </w:rPr>
        <w:t>8</w:t>
      </w:r>
      <w:r w:rsidRPr="00FB543C">
        <w:rPr>
          <w:rFonts w:cstheme="minorHAnsi"/>
        </w:rPr>
        <w:t>, 201</w:t>
      </w:r>
      <w:r w:rsidR="00C476EA" w:rsidRPr="00FB543C">
        <w:rPr>
          <w:rFonts w:cstheme="minorHAnsi"/>
        </w:rPr>
        <w:t>8</w:t>
      </w:r>
      <w:r w:rsidR="00E07456" w:rsidRPr="00FB543C">
        <w:rPr>
          <w:rFonts w:cstheme="minorHAnsi"/>
        </w:rPr>
        <w:t xml:space="preserve"> </w:t>
      </w:r>
      <w:r w:rsidRPr="00FB543C">
        <w:rPr>
          <w:rFonts w:cstheme="minorHAnsi"/>
        </w:rPr>
        <w:t>(the beginning of the project) to date.</w:t>
      </w:r>
      <w:r w:rsidRPr="0025358D">
        <w:rPr>
          <w:rFonts w:cstheme="minorHAnsi"/>
        </w:rPr>
        <w:t xml:space="preserve"> </w:t>
      </w:r>
    </w:p>
    <w:p w14:paraId="0F395375" w14:textId="77777777" w:rsidR="00E07456" w:rsidRPr="0025358D" w:rsidRDefault="00E07456" w:rsidP="0025358D">
      <w:pPr>
        <w:spacing w:after="0" w:line="240" w:lineRule="auto"/>
        <w:jc w:val="both"/>
        <w:rPr>
          <w:rFonts w:cstheme="minorHAnsi"/>
          <w:highlight w:val="yellow"/>
        </w:rPr>
      </w:pPr>
    </w:p>
    <w:p w14:paraId="2D87190D" w14:textId="55AD6B27" w:rsidR="0087425A" w:rsidRPr="0025358D" w:rsidRDefault="0087425A" w:rsidP="0025358D">
      <w:pPr>
        <w:spacing w:after="0" w:line="240" w:lineRule="auto"/>
        <w:jc w:val="both"/>
        <w:rPr>
          <w:rFonts w:cstheme="minorHAnsi"/>
          <w:color w:val="000000"/>
        </w:rPr>
      </w:pPr>
      <w:r w:rsidRPr="0025358D">
        <w:rPr>
          <w:rFonts w:cstheme="minorHAnsi"/>
        </w:rPr>
        <w:t xml:space="preserve">The primary users of the evaluation results will be UNDP and GEF, but the evaluation results will equally be useful to the relevant ministries of </w:t>
      </w:r>
      <w:r w:rsidR="00E641E8" w:rsidRPr="0025358D">
        <w:rPr>
          <w:rFonts w:cstheme="minorHAnsi"/>
        </w:rPr>
        <w:t xml:space="preserve">the </w:t>
      </w:r>
      <w:r w:rsidRPr="0025358D">
        <w:rPr>
          <w:rFonts w:cstheme="minorHAnsi"/>
        </w:rPr>
        <w:t xml:space="preserve">Government of </w:t>
      </w:r>
      <w:r w:rsidR="003D1680" w:rsidRPr="0025358D">
        <w:rPr>
          <w:rFonts w:cstheme="minorHAnsi"/>
        </w:rPr>
        <w:t>Bhutan</w:t>
      </w:r>
      <w:r w:rsidRPr="0025358D">
        <w:rPr>
          <w:rFonts w:cstheme="minorHAnsi"/>
        </w:rPr>
        <w:t>, development partners and donors. The TE will be conducted according to the guidance, rules and procedures established by UNDP and GEF as reflected in the UNDP Evaluation Guidance for GEF Financed Projects.</w:t>
      </w:r>
    </w:p>
    <w:p w14:paraId="347443EA" w14:textId="77777777" w:rsidR="001E017D" w:rsidRPr="0025358D" w:rsidRDefault="001E017D" w:rsidP="0025358D">
      <w:pPr>
        <w:spacing w:after="0" w:line="240" w:lineRule="auto"/>
        <w:jc w:val="both"/>
        <w:rPr>
          <w:rFonts w:cstheme="minorHAnsi"/>
          <w:color w:val="000000"/>
        </w:rPr>
      </w:pPr>
    </w:p>
    <w:p w14:paraId="0407D3D2" w14:textId="1109BB90" w:rsidR="00000F9B" w:rsidRPr="0025358D" w:rsidRDefault="00000F9B" w:rsidP="0025358D">
      <w:pPr>
        <w:pStyle w:val="ListParagraph"/>
        <w:numPr>
          <w:ilvl w:val="0"/>
          <w:numId w:val="1"/>
        </w:numPr>
        <w:spacing w:after="0" w:line="240" w:lineRule="auto"/>
        <w:ind w:left="360"/>
        <w:jc w:val="both"/>
        <w:rPr>
          <w:rFonts w:cstheme="minorHAnsi"/>
          <w:b/>
          <w:bCs/>
        </w:rPr>
      </w:pPr>
      <w:r w:rsidRPr="0025358D">
        <w:rPr>
          <w:rFonts w:cstheme="minorHAnsi"/>
          <w:b/>
          <w:bCs/>
        </w:rPr>
        <w:t xml:space="preserve">TE APPROACH &amp; METHODOLOGY </w:t>
      </w:r>
    </w:p>
    <w:p w14:paraId="3D6D42DA" w14:textId="3F005AD7" w:rsidR="00D45AD3" w:rsidRPr="0025358D" w:rsidRDefault="00D45AD3" w:rsidP="0025358D">
      <w:pPr>
        <w:spacing w:after="0" w:line="240" w:lineRule="auto"/>
        <w:jc w:val="both"/>
        <w:rPr>
          <w:rFonts w:cstheme="minorHAnsi"/>
          <w:b/>
          <w:bCs/>
        </w:rPr>
      </w:pPr>
    </w:p>
    <w:p w14:paraId="685DC589" w14:textId="074811B4" w:rsidR="00000F9B" w:rsidRPr="0025358D" w:rsidRDefault="00000F9B" w:rsidP="0025358D">
      <w:pPr>
        <w:spacing w:after="0" w:line="240" w:lineRule="auto"/>
        <w:jc w:val="both"/>
        <w:rPr>
          <w:rFonts w:cstheme="minorHAnsi"/>
          <w:color w:val="000000"/>
        </w:rPr>
      </w:pPr>
      <w:r w:rsidRPr="0025358D">
        <w:rPr>
          <w:rFonts w:cstheme="minorHAnsi"/>
          <w:color w:val="000000"/>
        </w:rPr>
        <w:t xml:space="preserve">The TE report must provide evidence-based information that is credible, </w:t>
      </w:r>
      <w:proofErr w:type="gramStart"/>
      <w:r w:rsidRPr="0025358D">
        <w:rPr>
          <w:rFonts w:cstheme="minorHAnsi"/>
          <w:color w:val="000000"/>
        </w:rPr>
        <w:t>reliable</w:t>
      </w:r>
      <w:proofErr w:type="gramEnd"/>
      <w:r w:rsidRPr="0025358D">
        <w:rPr>
          <w:rFonts w:cstheme="minorHAnsi"/>
          <w:color w:val="000000"/>
        </w:rPr>
        <w:t xml:space="preserve"> and useful.</w:t>
      </w:r>
      <w:r w:rsidR="003B3CFD">
        <w:rPr>
          <w:rFonts w:cstheme="minorHAnsi"/>
          <w:color w:val="000000"/>
        </w:rPr>
        <w:t xml:space="preserve"> </w:t>
      </w:r>
      <w:r w:rsidR="003B3CFD" w:rsidRPr="003B3CFD">
        <w:rPr>
          <w:rFonts w:cstheme="minorHAnsi"/>
          <w:color w:val="000000"/>
        </w:rPr>
        <w:t xml:space="preserve">All relevant evidentiary documents must be presented/provided to the TE evaluators to confirm the reported results of the project’s baseline/co-financed and incremental activities, delivery of agreed component outputs and levels of achievement of the end-of-project targets of the objectively verifiable indicators that are set out in the project results framework (log frame). It is important to also provide explanations/justifications of the attribution of any indirect results (e.g., energy savings, GHG emission reductions, etc.) of parallel/associated activities of the project. In this regard, the TE Team must state in the TE report if the team has checked, evaluated, </w:t>
      </w:r>
      <w:proofErr w:type="gramStart"/>
      <w:r w:rsidR="003B3CFD" w:rsidRPr="003B3CFD">
        <w:rPr>
          <w:rFonts w:cstheme="minorHAnsi"/>
          <w:color w:val="000000"/>
        </w:rPr>
        <w:t>verified</w:t>
      </w:r>
      <w:proofErr w:type="gramEnd"/>
      <w:r w:rsidR="003B3CFD" w:rsidRPr="003B3CFD">
        <w:rPr>
          <w:rFonts w:cstheme="minorHAnsi"/>
          <w:color w:val="000000"/>
        </w:rPr>
        <w:t xml:space="preserve"> and confirmed all the evidentiary documents during the terminal </w:t>
      </w:r>
      <w:r w:rsidR="003B3CFD" w:rsidRPr="003B3CFD">
        <w:rPr>
          <w:rFonts w:cstheme="minorHAnsi"/>
          <w:color w:val="000000"/>
        </w:rPr>
        <w:lastRenderedPageBreak/>
        <w:t>evaluation and provide comments regarding, and where necessary, pertinent recommendations to improve, the credibility, reliability and usefulness of such documents.</w:t>
      </w:r>
    </w:p>
    <w:p w14:paraId="706FFCB9" w14:textId="77777777" w:rsidR="00000F9B" w:rsidRPr="0025358D" w:rsidRDefault="00000F9B" w:rsidP="0025358D">
      <w:pPr>
        <w:spacing w:after="0" w:line="240" w:lineRule="auto"/>
        <w:jc w:val="both"/>
        <w:rPr>
          <w:rFonts w:cstheme="minorHAnsi"/>
          <w:color w:val="000000"/>
        </w:rPr>
      </w:pPr>
    </w:p>
    <w:p w14:paraId="133F2AE3" w14:textId="7A0DAB1D" w:rsidR="00000F9B" w:rsidRPr="0025358D" w:rsidRDefault="00000F9B" w:rsidP="0025358D">
      <w:pPr>
        <w:spacing w:after="0" w:line="240" w:lineRule="auto"/>
        <w:jc w:val="both"/>
        <w:rPr>
          <w:rFonts w:cstheme="minorHAnsi"/>
          <w:color w:val="000000"/>
        </w:rPr>
      </w:pPr>
      <w:r w:rsidRPr="0025358D">
        <w:rPr>
          <w:rFonts w:cstheme="minorHAnsi"/>
          <w:color w:val="000000"/>
        </w:rPr>
        <w:t xml:space="preserve">The </w:t>
      </w:r>
      <w:r w:rsidR="003B3CFD">
        <w:rPr>
          <w:rFonts w:ascii="Myriad Pro" w:hAnsi="Myriad Pro"/>
          <w:color w:val="000000"/>
          <w:sz w:val="21"/>
          <w:szCs w:val="21"/>
        </w:rPr>
        <w:t xml:space="preserve">Project Management Office/Unit and the commissioning UNDP country office must provide all </w:t>
      </w:r>
      <w:r w:rsidR="003B3CFD">
        <w:rPr>
          <w:rFonts w:cstheme="minorHAnsi"/>
          <w:color w:val="000000"/>
        </w:rPr>
        <w:t xml:space="preserve">the </w:t>
      </w:r>
      <w:r w:rsidRPr="0025358D">
        <w:rPr>
          <w:rFonts w:cstheme="minorHAnsi"/>
          <w:color w:val="000000"/>
        </w:rPr>
        <w:t xml:space="preserve">relevant sources of information </w:t>
      </w:r>
      <w:r w:rsidR="003B3CFD">
        <w:rPr>
          <w:rFonts w:cstheme="minorHAnsi"/>
          <w:color w:val="000000"/>
        </w:rPr>
        <w:t xml:space="preserve">that the TE Team must review </w:t>
      </w:r>
      <w:r w:rsidRPr="0025358D">
        <w:rPr>
          <w:rFonts w:cstheme="minorHAnsi"/>
          <w:color w:val="000000"/>
        </w:rPr>
        <w:t xml:space="preserve">including documents prepared during the preparation phase (i.e. PIF, UNDP Initiation Plan, UNDP Social and Environmental Screening Procedure/SESP) the Project Document, project reports including annual PIRs, project budget revisions, lesson learned reports, national strategic and legal documents, and any other materials that the team considers useful for this evidence-based evaluation. </w:t>
      </w:r>
      <w:r w:rsidR="003B3CFD">
        <w:rPr>
          <w:rFonts w:ascii="Myriad Pro" w:hAnsi="Myriad Pro"/>
          <w:color w:val="000000"/>
          <w:sz w:val="21"/>
          <w:szCs w:val="21"/>
        </w:rPr>
        <w:t xml:space="preserve">The TE team shall review </w:t>
      </w:r>
      <w:proofErr w:type="gramStart"/>
      <w:r w:rsidR="003B3CFD">
        <w:rPr>
          <w:rFonts w:ascii="Myriad Pro" w:hAnsi="Myriad Pro"/>
          <w:color w:val="000000"/>
          <w:sz w:val="21"/>
          <w:szCs w:val="21"/>
        </w:rPr>
        <w:t>all of</w:t>
      </w:r>
      <w:proofErr w:type="gramEnd"/>
      <w:r w:rsidR="003B3CFD">
        <w:rPr>
          <w:rFonts w:ascii="Myriad Pro" w:hAnsi="Myriad Pro"/>
          <w:color w:val="000000"/>
          <w:sz w:val="21"/>
          <w:szCs w:val="21"/>
        </w:rPr>
        <w:t xml:space="preserve"> these sources of information, including</w:t>
      </w:r>
      <w:r w:rsidR="003B3CFD" w:rsidRPr="0025358D">
        <w:rPr>
          <w:rFonts w:cstheme="minorHAnsi"/>
          <w:color w:val="000000"/>
        </w:rPr>
        <w:t xml:space="preserve"> </w:t>
      </w:r>
      <w:r w:rsidRPr="0025358D">
        <w:rPr>
          <w:rFonts w:cstheme="minorHAnsi"/>
          <w:color w:val="000000"/>
        </w:rPr>
        <w:t xml:space="preserve">the baseline and midterm GEF focal area Core Indicators/Tracking Tools submitted to the GEF at the CEO endorsement and midterm stages and the terminal Core Indicators/Tracking Tools that must be completed before the TE field mission begins.  </w:t>
      </w:r>
    </w:p>
    <w:p w14:paraId="19C874F5" w14:textId="77777777" w:rsidR="00B96913" w:rsidRPr="0025358D" w:rsidRDefault="00B96913" w:rsidP="0025358D">
      <w:pPr>
        <w:spacing w:after="0" w:line="240" w:lineRule="auto"/>
        <w:jc w:val="both"/>
        <w:rPr>
          <w:rFonts w:cstheme="minorHAnsi"/>
          <w:color w:val="000000"/>
        </w:rPr>
      </w:pPr>
    </w:p>
    <w:p w14:paraId="795D0CAB" w14:textId="508FD6E6" w:rsidR="00000F9B" w:rsidRPr="0025358D" w:rsidRDefault="00B96913" w:rsidP="0025358D">
      <w:pPr>
        <w:spacing w:after="0" w:line="240" w:lineRule="auto"/>
        <w:jc w:val="both"/>
        <w:rPr>
          <w:rFonts w:cstheme="minorHAnsi"/>
        </w:rPr>
      </w:pPr>
      <w:r w:rsidRPr="0025358D">
        <w:rPr>
          <w:rFonts w:cstheme="minorHAnsi"/>
        </w:rPr>
        <w:t>The evaluation will adopt mix methods of qualitative and quantitative approach in data collection and analysis, including key informant interviews</w:t>
      </w:r>
      <w:r w:rsidR="001A1796">
        <w:rPr>
          <w:rFonts w:cstheme="minorHAnsi"/>
        </w:rPr>
        <w:t xml:space="preserve"> </w:t>
      </w:r>
      <w:r w:rsidR="00FE5E57" w:rsidRPr="0025358D">
        <w:rPr>
          <w:rFonts w:cstheme="minorHAnsi"/>
        </w:rPr>
        <w:t>(KII)</w:t>
      </w:r>
      <w:r w:rsidRPr="0025358D">
        <w:rPr>
          <w:rFonts w:cstheme="minorHAnsi"/>
        </w:rPr>
        <w:t xml:space="preserve"> and focus group discussions</w:t>
      </w:r>
      <w:r w:rsidR="00FE5E57" w:rsidRPr="0025358D">
        <w:rPr>
          <w:rFonts w:cstheme="minorHAnsi"/>
        </w:rPr>
        <w:t xml:space="preserve"> (FDG)</w:t>
      </w:r>
      <w:r w:rsidRPr="0025358D">
        <w:rPr>
          <w:rFonts w:cstheme="minorHAnsi"/>
        </w:rPr>
        <w:t xml:space="preserve"> in project’s intervention sites. Collected data and information will be triangulated by multiple data sources and evidence.</w:t>
      </w:r>
    </w:p>
    <w:p w14:paraId="230A05A2" w14:textId="77777777" w:rsidR="00B96913" w:rsidRPr="0025358D" w:rsidRDefault="00B96913" w:rsidP="0025358D">
      <w:pPr>
        <w:spacing w:after="0" w:line="240" w:lineRule="auto"/>
        <w:jc w:val="both"/>
        <w:rPr>
          <w:rFonts w:cstheme="minorHAnsi"/>
          <w:color w:val="000000"/>
        </w:rPr>
      </w:pPr>
    </w:p>
    <w:p w14:paraId="01BC03E5" w14:textId="77777777" w:rsidR="00000F9B" w:rsidRPr="0025358D" w:rsidRDefault="00000F9B" w:rsidP="0025358D">
      <w:pPr>
        <w:spacing w:after="0" w:line="240" w:lineRule="auto"/>
        <w:jc w:val="both"/>
        <w:rPr>
          <w:rFonts w:cstheme="minorHAnsi"/>
          <w:color w:val="000000"/>
        </w:rPr>
      </w:pPr>
      <w:r w:rsidRPr="0025358D">
        <w:rPr>
          <w:rFonts w:cstheme="minorHAnsi"/>
          <w:color w:val="000000"/>
        </w:rPr>
        <w:t xml:space="preserve">The TE team is expected to follow a participatory and consultative approach ensuring close engagement with the Project Team, government counterparts (the GEF Operational Focal Point), Implementing Partners, the UNDP Country Office(s), the Regional Technical Advisor, direct </w:t>
      </w:r>
      <w:proofErr w:type="gramStart"/>
      <w:r w:rsidRPr="0025358D">
        <w:rPr>
          <w:rFonts w:cstheme="minorHAnsi"/>
          <w:color w:val="000000"/>
        </w:rPr>
        <w:t>beneficiaries</w:t>
      </w:r>
      <w:proofErr w:type="gramEnd"/>
      <w:r w:rsidRPr="0025358D">
        <w:rPr>
          <w:rFonts w:cstheme="minorHAnsi"/>
          <w:color w:val="000000"/>
        </w:rPr>
        <w:t xml:space="preserve"> and other stakeholders.</w:t>
      </w:r>
    </w:p>
    <w:p w14:paraId="24EE20C4" w14:textId="77777777" w:rsidR="00000F9B" w:rsidRPr="0025358D" w:rsidRDefault="00000F9B" w:rsidP="0025358D">
      <w:pPr>
        <w:spacing w:after="0" w:line="240" w:lineRule="auto"/>
        <w:jc w:val="both"/>
        <w:rPr>
          <w:rFonts w:cstheme="minorHAnsi"/>
          <w:color w:val="000000"/>
        </w:rPr>
      </w:pPr>
    </w:p>
    <w:p w14:paraId="38948CA5" w14:textId="41A420EC" w:rsidR="005A697B" w:rsidRPr="0025358D" w:rsidRDefault="00000F9B" w:rsidP="0025358D">
      <w:pPr>
        <w:spacing w:after="0" w:line="240" w:lineRule="auto"/>
        <w:jc w:val="both"/>
        <w:rPr>
          <w:rFonts w:cstheme="minorHAnsi"/>
          <w:i/>
          <w:iCs/>
          <w:color w:val="000000" w:themeColor="text1"/>
        </w:rPr>
      </w:pPr>
      <w:r w:rsidRPr="0025358D">
        <w:rPr>
          <w:rFonts w:cstheme="minorHAnsi"/>
          <w:i/>
          <w:iCs/>
          <w:color w:val="000000" w:themeColor="text1"/>
        </w:rPr>
        <w:t xml:space="preserve">Engagement of stakeholders is vital to a successful TE. Stakeholder involvement should include interviews </w:t>
      </w:r>
      <w:r w:rsidRPr="0025358D">
        <w:rPr>
          <w:rFonts w:cstheme="minorHAnsi"/>
          <w:color w:val="000000" w:themeColor="text1"/>
        </w:rPr>
        <w:t xml:space="preserve">with stakeholders who have project responsibilities, including but not limited </w:t>
      </w:r>
      <w:r w:rsidRPr="001A1796">
        <w:rPr>
          <w:rFonts w:cstheme="minorHAnsi"/>
          <w:color w:val="000000" w:themeColor="text1"/>
        </w:rPr>
        <w:t>to G</w:t>
      </w:r>
      <w:r w:rsidR="00D70BF5" w:rsidRPr="001A1796">
        <w:rPr>
          <w:rFonts w:cstheme="minorHAnsi"/>
          <w:color w:val="000000" w:themeColor="text1"/>
        </w:rPr>
        <w:t>ross national Happiness Commission</w:t>
      </w:r>
      <w:r w:rsidRPr="001A1796">
        <w:rPr>
          <w:rFonts w:cstheme="minorHAnsi"/>
          <w:color w:val="000000" w:themeColor="text1"/>
        </w:rPr>
        <w:t>, UNDP, P</w:t>
      </w:r>
      <w:r w:rsidR="00D70BF5" w:rsidRPr="001A1796">
        <w:rPr>
          <w:rFonts w:cstheme="minorHAnsi"/>
          <w:color w:val="000000" w:themeColor="text1"/>
        </w:rPr>
        <w:t>rime Minister’s Office,</w:t>
      </w:r>
      <w:r w:rsidRPr="001A1796">
        <w:rPr>
          <w:rFonts w:cstheme="minorHAnsi"/>
          <w:color w:val="000000" w:themeColor="text1"/>
        </w:rPr>
        <w:t xml:space="preserve"> M</w:t>
      </w:r>
      <w:r w:rsidR="00914F83" w:rsidRPr="001A1796">
        <w:rPr>
          <w:rFonts w:cstheme="minorHAnsi"/>
          <w:color w:val="000000" w:themeColor="text1"/>
        </w:rPr>
        <w:t xml:space="preserve">inistry of Information and Communication, Ministry of </w:t>
      </w:r>
      <w:proofErr w:type="spellStart"/>
      <w:r w:rsidR="00914F83" w:rsidRPr="001A1796">
        <w:rPr>
          <w:rFonts w:cstheme="minorHAnsi"/>
          <w:color w:val="000000" w:themeColor="text1"/>
        </w:rPr>
        <w:t>Labour</w:t>
      </w:r>
      <w:proofErr w:type="spellEnd"/>
      <w:r w:rsidR="00914F83" w:rsidRPr="001A1796">
        <w:rPr>
          <w:rFonts w:cstheme="minorHAnsi"/>
          <w:color w:val="000000" w:themeColor="text1"/>
        </w:rPr>
        <w:t xml:space="preserve"> and Human Resources, </w:t>
      </w:r>
      <w:r w:rsidR="00891BE4" w:rsidRPr="001A1796">
        <w:rPr>
          <w:rFonts w:cstheme="minorHAnsi"/>
          <w:color w:val="000000" w:themeColor="text1"/>
        </w:rPr>
        <w:t>Ministry</w:t>
      </w:r>
      <w:r w:rsidR="00914F83" w:rsidRPr="001A1796">
        <w:rPr>
          <w:rFonts w:cstheme="minorHAnsi"/>
          <w:color w:val="000000" w:themeColor="text1"/>
        </w:rPr>
        <w:t xml:space="preserve"> of Finance</w:t>
      </w:r>
      <w:r w:rsidRPr="001A1796">
        <w:rPr>
          <w:rFonts w:cstheme="minorHAnsi"/>
          <w:color w:val="000000" w:themeColor="text1"/>
        </w:rPr>
        <w:t xml:space="preserve">, </w:t>
      </w:r>
      <w:r w:rsidR="00914F83" w:rsidRPr="001A1796">
        <w:rPr>
          <w:rFonts w:cstheme="minorHAnsi"/>
          <w:color w:val="000000" w:themeColor="text1"/>
        </w:rPr>
        <w:t xml:space="preserve">National </w:t>
      </w:r>
      <w:r w:rsidR="002D393A" w:rsidRPr="001A1796">
        <w:rPr>
          <w:rFonts w:cstheme="minorHAnsi"/>
          <w:color w:val="000000" w:themeColor="text1"/>
        </w:rPr>
        <w:t>L</w:t>
      </w:r>
      <w:r w:rsidR="00914F83" w:rsidRPr="001A1796">
        <w:rPr>
          <w:rFonts w:cstheme="minorHAnsi"/>
          <w:color w:val="000000" w:themeColor="text1"/>
        </w:rPr>
        <w:t xml:space="preserve">and Commission, Road Safety and Transport </w:t>
      </w:r>
      <w:r w:rsidR="00841A1B" w:rsidRPr="001A1796">
        <w:rPr>
          <w:rFonts w:cstheme="minorHAnsi"/>
          <w:color w:val="000000" w:themeColor="text1"/>
        </w:rPr>
        <w:t>Authority</w:t>
      </w:r>
      <w:r w:rsidRPr="001A1796">
        <w:rPr>
          <w:rFonts w:cstheme="minorHAnsi"/>
          <w:color w:val="000000" w:themeColor="text1"/>
        </w:rPr>
        <w:t>, D</w:t>
      </w:r>
      <w:r w:rsidR="008A5AED" w:rsidRPr="001A1796">
        <w:rPr>
          <w:rFonts w:cstheme="minorHAnsi"/>
          <w:color w:val="000000" w:themeColor="text1"/>
        </w:rPr>
        <w:t>epartment of Renewable Energy</w:t>
      </w:r>
      <w:r w:rsidRPr="001A1796">
        <w:rPr>
          <w:rFonts w:cstheme="minorHAnsi"/>
          <w:color w:val="000000" w:themeColor="text1"/>
        </w:rPr>
        <w:t xml:space="preserve">, </w:t>
      </w:r>
      <w:r w:rsidR="008A5AED" w:rsidRPr="001A1796">
        <w:rPr>
          <w:rFonts w:cstheme="minorHAnsi"/>
          <w:color w:val="000000" w:themeColor="text1"/>
        </w:rPr>
        <w:t>Bhuta</w:t>
      </w:r>
      <w:r w:rsidR="00891BE4" w:rsidRPr="001A1796">
        <w:rPr>
          <w:rFonts w:cstheme="minorHAnsi"/>
          <w:color w:val="000000" w:themeColor="text1"/>
        </w:rPr>
        <w:t>n Power Corporation</w:t>
      </w:r>
      <w:r w:rsidRPr="001A1796">
        <w:rPr>
          <w:rFonts w:cstheme="minorHAnsi"/>
          <w:color w:val="000000" w:themeColor="text1"/>
        </w:rPr>
        <w:t>, R</w:t>
      </w:r>
      <w:r w:rsidR="00121731" w:rsidRPr="001A1796">
        <w:rPr>
          <w:rFonts w:cstheme="minorHAnsi"/>
          <w:color w:val="000000" w:themeColor="text1"/>
        </w:rPr>
        <w:t>oyal Monetary Authority</w:t>
      </w:r>
      <w:r w:rsidR="002D393A" w:rsidRPr="001A1796">
        <w:rPr>
          <w:rFonts w:cstheme="minorHAnsi"/>
          <w:color w:val="000000" w:themeColor="text1"/>
        </w:rPr>
        <w:t xml:space="preserve"> and Fi</w:t>
      </w:r>
      <w:r w:rsidR="00841A1B" w:rsidRPr="001A1796">
        <w:rPr>
          <w:rFonts w:cstheme="minorHAnsi"/>
          <w:color w:val="000000" w:themeColor="text1"/>
        </w:rPr>
        <w:t>nancial institutions</w:t>
      </w:r>
      <w:r w:rsidRPr="001A1796">
        <w:rPr>
          <w:rFonts w:cstheme="minorHAnsi"/>
          <w:color w:val="000000" w:themeColor="text1"/>
        </w:rPr>
        <w:t>, Thimphu Thromde, Bhutan Taxi Association</w:t>
      </w:r>
      <w:r w:rsidR="002D393A" w:rsidRPr="001A1796">
        <w:rPr>
          <w:rFonts w:cstheme="minorHAnsi"/>
          <w:color w:val="000000" w:themeColor="text1"/>
        </w:rPr>
        <w:t xml:space="preserve"> and beneficiaries</w:t>
      </w:r>
      <w:r w:rsidRPr="001A1796">
        <w:rPr>
          <w:rFonts w:cstheme="minorHAnsi"/>
          <w:color w:val="000000" w:themeColor="text1"/>
        </w:rPr>
        <w:t xml:space="preserve">, </w:t>
      </w:r>
      <w:r w:rsidR="0064584C" w:rsidRPr="001A1796">
        <w:rPr>
          <w:rFonts w:cstheme="minorHAnsi"/>
          <w:color w:val="000000" w:themeColor="text1"/>
        </w:rPr>
        <w:t xml:space="preserve">Car </w:t>
      </w:r>
      <w:r w:rsidR="008A5AED" w:rsidRPr="001A1796">
        <w:rPr>
          <w:rFonts w:cstheme="minorHAnsi"/>
          <w:color w:val="000000" w:themeColor="text1"/>
        </w:rPr>
        <w:t>d</w:t>
      </w:r>
      <w:r w:rsidRPr="001A1796">
        <w:rPr>
          <w:rFonts w:cstheme="minorHAnsi"/>
          <w:color w:val="000000" w:themeColor="text1"/>
        </w:rPr>
        <w:t>ealers</w:t>
      </w:r>
      <w:r w:rsidR="00D70BF5" w:rsidRPr="001A1796">
        <w:rPr>
          <w:rFonts w:cstheme="minorHAnsi"/>
          <w:color w:val="000000" w:themeColor="text1"/>
        </w:rPr>
        <w:t xml:space="preserve">, </w:t>
      </w:r>
      <w:r w:rsidRPr="001A1796">
        <w:rPr>
          <w:rFonts w:cstheme="minorHAnsi"/>
          <w:color w:val="000000" w:themeColor="text1"/>
        </w:rPr>
        <w:t>executing agencies, senior officials and task team/component leaders, key experts and consultants in the subject area, Project Board, project beneficiaries, academia, local government and CSOs, etc.</w:t>
      </w:r>
      <w:r w:rsidRPr="0025358D">
        <w:rPr>
          <w:rFonts w:cstheme="minorHAnsi"/>
          <w:i/>
          <w:iCs/>
          <w:color w:val="000000" w:themeColor="text1"/>
        </w:rPr>
        <w:t xml:space="preserve"> </w:t>
      </w:r>
    </w:p>
    <w:p w14:paraId="17FD1931" w14:textId="77777777" w:rsidR="005A697B" w:rsidRPr="0025358D" w:rsidRDefault="005A697B" w:rsidP="0025358D">
      <w:pPr>
        <w:spacing w:after="0" w:line="240" w:lineRule="auto"/>
        <w:jc w:val="both"/>
        <w:rPr>
          <w:rFonts w:cstheme="minorHAnsi"/>
          <w:color w:val="000000" w:themeColor="text1"/>
        </w:rPr>
      </w:pPr>
    </w:p>
    <w:p w14:paraId="5E6BB800" w14:textId="4FCB3EA1" w:rsidR="00000F9B" w:rsidRPr="0025358D" w:rsidRDefault="005A697B" w:rsidP="0025358D">
      <w:pPr>
        <w:spacing w:after="0" w:line="240" w:lineRule="auto"/>
        <w:jc w:val="both"/>
        <w:rPr>
          <w:rFonts w:cstheme="minorHAnsi"/>
          <w:color w:val="000000"/>
        </w:rPr>
      </w:pPr>
      <w:r w:rsidRPr="00977379">
        <w:rPr>
          <w:rFonts w:cstheme="minorHAnsi"/>
          <w:color w:val="000000" w:themeColor="text1"/>
        </w:rPr>
        <w:t>I</w:t>
      </w:r>
      <w:r w:rsidR="002E3FDC" w:rsidRPr="00977379">
        <w:rPr>
          <w:rFonts w:cstheme="minorHAnsi"/>
          <w:color w:val="000000" w:themeColor="text1"/>
        </w:rPr>
        <w:t xml:space="preserve">f the situation allows, </w:t>
      </w:r>
      <w:r w:rsidRPr="00977379">
        <w:rPr>
          <w:rFonts w:cstheme="minorHAnsi"/>
          <w:color w:val="000000" w:themeColor="text1"/>
        </w:rPr>
        <w:t>the Consultant</w:t>
      </w:r>
      <w:r w:rsidR="00977379" w:rsidRPr="00977379">
        <w:rPr>
          <w:rFonts w:cstheme="minorHAnsi"/>
          <w:color w:val="000000" w:themeColor="text1"/>
        </w:rPr>
        <w:t>s are</w:t>
      </w:r>
      <w:r w:rsidR="00000F9B" w:rsidRPr="00977379">
        <w:rPr>
          <w:rFonts w:cstheme="minorHAnsi"/>
          <w:color w:val="000000" w:themeColor="text1"/>
        </w:rPr>
        <w:t xml:space="preserve"> expected to conduct field missions to Thimphu, Paro, Punakha</w:t>
      </w:r>
      <w:r w:rsidR="009A3931" w:rsidRPr="00977379">
        <w:rPr>
          <w:rFonts w:cstheme="minorHAnsi"/>
          <w:color w:val="000000" w:themeColor="text1"/>
        </w:rPr>
        <w:t xml:space="preserve">, </w:t>
      </w:r>
      <w:proofErr w:type="spellStart"/>
      <w:r w:rsidR="009A3931" w:rsidRPr="00977379">
        <w:rPr>
          <w:rFonts w:cstheme="minorHAnsi"/>
          <w:color w:val="000000" w:themeColor="text1"/>
        </w:rPr>
        <w:t>Haa</w:t>
      </w:r>
      <w:proofErr w:type="spellEnd"/>
      <w:r w:rsidR="009A3931" w:rsidRPr="00977379">
        <w:rPr>
          <w:rFonts w:cstheme="minorHAnsi"/>
          <w:color w:val="000000" w:themeColor="text1"/>
        </w:rPr>
        <w:t xml:space="preserve">, </w:t>
      </w:r>
      <w:proofErr w:type="spellStart"/>
      <w:r w:rsidR="009A3931" w:rsidRPr="00977379">
        <w:rPr>
          <w:rFonts w:cstheme="minorHAnsi"/>
          <w:color w:val="000000" w:themeColor="text1"/>
        </w:rPr>
        <w:t>Chukha</w:t>
      </w:r>
      <w:proofErr w:type="spellEnd"/>
      <w:r w:rsidR="00000F9B" w:rsidRPr="00977379">
        <w:rPr>
          <w:rFonts w:cstheme="minorHAnsi"/>
          <w:color w:val="000000" w:themeColor="text1"/>
        </w:rPr>
        <w:t xml:space="preserve"> and </w:t>
      </w:r>
      <w:proofErr w:type="spellStart"/>
      <w:r w:rsidR="00000F9B" w:rsidRPr="00977379">
        <w:rPr>
          <w:rFonts w:cstheme="minorHAnsi"/>
          <w:color w:val="000000" w:themeColor="text1"/>
        </w:rPr>
        <w:t>Wangdue</w:t>
      </w:r>
      <w:proofErr w:type="spellEnd"/>
      <w:r w:rsidR="00000F9B" w:rsidRPr="00977379">
        <w:rPr>
          <w:rFonts w:cstheme="minorHAnsi"/>
          <w:color w:val="000000" w:themeColor="text1"/>
        </w:rPr>
        <w:t>, including the following project sites (</w:t>
      </w:r>
      <w:proofErr w:type="spellStart"/>
      <w:r w:rsidR="00000F9B" w:rsidRPr="00977379">
        <w:rPr>
          <w:rFonts w:cstheme="minorHAnsi"/>
          <w:color w:val="000000" w:themeColor="text1"/>
        </w:rPr>
        <w:t>Cha</w:t>
      </w:r>
      <w:r w:rsidR="00420BE9" w:rsidRPr="00977379">
        <w:rPr>
          <w:rFonts w:cstheme="minorHAnsi"/>
          <w:color w:val="000000" w:themeColor="text1"/>
        </w:rPr>
        <w:t>n</w:t>
      </w:r>
      <w:r w:rsidR="00000F9B" w:rsidRPr="00977379">
        <w:rPr>
          <w:rFonts w:cstheme="minorHAnsi"/>
          <w:color w:val="000000" w:themeColor="text1"/>
        </w:rPr>
        <w:t>glim</w:t>
      </w:r>
      <w:r w:rsidR="005A3AE1" w:rsidRPr="00977379">
        <w:rPr>
          <w:rFonts w:cstheme="minorHAnsi"/>
          <w:color w:val="000000" w:themeColor="text1"/>
        </w:rPr>
        <w:t>e</w:t>
      </w:r>
      <w:r w:rsidR="00000F9B" w:rsidRPr="00977379">
        <w:rPr>
          <w:rFonts w:cstheme="minorHAnsi"/>
          <w:color w:val="000000" w:themeColor="text1"/>
        </w:rPr>
        <w:t>thang</w:t>
      </w:r>
      <w:proofErr w:type="spellEnd"/>
      <w:r w:rsidR="00000F9B" w:rsidRPr="00977379">
        <w:rPr>
          <w:rFonts w:cstheme="minorHAnsi"/>
          <w:color w:val="000000" w:themeColor="text1"/>
        </w:rPr>
        <w:t xml:space="preserve">, Farmers Market, Jigme Namgyel, </w:t>
      </w:r>
      <w:proofErr w:type="spellStart"/>
      <w:r w:rsidR="00000F9B" w:rsidRPr="00977379">
        <w:rPr>
          <w:rFonts w:cstheme="minorHAnsi"/>
          <w:color w:val="000000" w:themeColor="text1"/>
        </w:rPr>
        <w:t>Lungtenzampa</w:t>
      </w:r>
      <w:proofErr w:type="spellEnd"/>
      <w:r w:rsidR="00000F9B" w:rsidRPr="00977379">
        <w:rPr>
          <w:rFonts w:cstheme="minorHAnsi"/>
          <w:color w:val="000000" w:themeColor="text1"/>
        </w:rPr>
        <w:t xml:space="preserve">, Paro town, </w:t>
      </w:r>
      <w:proofErr w:type="spellStart"/>
      <w:r w:rsidR="00000F9B" w:rsidRPr="00977379">
        <w:rPr>
          <w:rFonts w:cstheme="minorHAnsi"/>
          <w:color w:val="000000" w:themeColor="text1"/>
        </w:rPr>
        <w:t>Khuruthang</w:t>
      </w:r>
      <w:proofErr w:type="spellEnd"/>
      <w:r w:rsidR="00000F9B" w:rsidRPr="00977379">
        <w:rPr>
          <w:rFonts w:cstheme="minorHAnsi"/>
          <w:color w:val="000000" w:themeColor="text1"/>
        </w:rPr>
        <w:t xml:space="preserve">, Bajo). </w:t>
      </w:r>
      <w:r w:rsidR="00E87B4C" w:rsidRPr="00977379">
        <w:rPr>
          <w:rFonts w:cstheme="minorHAnsi"/>
        </w:rPr>
        <w:t>Key Informant Interviews and Focus Group Discussions are expected for the collection of data and information from local stakeholders at the project sites, including project beneficiaries and local administrations.</w:t>
      </w:r>
      <w:r w:rsidR="00E87B4C" w:rsidRPr="0025358D">
        <w:rPr>
          <w:rFonts w:cstheme="minorHAnsi"/>
        </w:rPr>
        <w:t xml:space="preserve"> </w:t>
      </w:r>
    </w:p>
    <w:p w14:paraId="657EBCB4" w14:textId="77777777" w:rsidR="00000F9B" w:rsidRPr="0025358D" w:rsidRDefault="00000F9B" w:rsidP="0025358D">
      <w:pPr>
        <w:spacing w:after="0" w:line="240" w:lineRule="auto"/>
        <w:jc w:val="both"/>
        <w:rPr>
          <w:rFonts w:cstheme="minorHAnsi"/>
          <w:color w:val="000000"/>
        </w:rPr>
      </w:pPr>
    </w:p>
    <w:p w14:paraId="6C6F75B9" w14:textId="2B505C7D" w:rsidR="002A5159" w:rsidRPr="0025358D" w:rsidRDefault="002A5159" w:rsidP="0025358D">
      <w:pPr>
        <w:jc w:val="both"/>
        <w:rPr>
          <w:rFonts w:cstheme="minorHAnsi"/>
          <w:color w:val="000000"/>
        </w:rPr>
      </w:pPr>
      <w:r w:rsidRPr="0025358D">
        <w:rPr>
          <w:rFonts w:cstheme="minorHAnsi"/>
        </w:rPr>
        <w:t xml:space="preserve">As of 11 March 2020, the World Health Organization (WHO) declared COVID-19 a global pandemic as the new coronavirus rapidly spread to all regions of the world. Travel to the country has been restricted </w:t>
      </w:r>
      <w:proofErr w:type="gramStart"/>
      <w:r w:rsidRPr="0025358D">
        <w:rPr>
          <w:rFonts w:cstheme="minorHAnsi"/>
        </w:rPr>
        <w:t>since  March</w:t>
      </w:r>
      <w:proofErr w:type="gramEnd"/>
      <w:r w:rsidRPr="0025358D">
        <w:rPr>
          <w:rFonts w:cstheme="minorHAnsi"/>
        </w:rPr>
        <w:t xml:space="preserve"> 2020 and travel in the country is also restricted</w:t>
      </w:r>
      <w:r w:rsidR="009469C4" w:rsidRPr="0025358D">
        <w:rPr>
          <w:rFonts w:cstheme="minorHAnsi"/>
        </w:rPr>
        <w:t xml:space="preserve"> with mandatory two weeks of quarantine</w:t>
      </w:r>
      <w:r w:rsidRPr="0025358D">
        <w:rPr>
          <w:rFonts w:cstheme="minorHAnsi"/>
        </w:rPr>
        <w:t xml:space="preserve">. </w:t>
      </w:r>
      <w:r w:rsidR="009469C4" w:rsidRPr="0025358D">
        <w:rPr>
          <w:rFonts w:cstheme="minorHAnsi"/>
        </w:rPr>
        <w:t>The</w:t>
      </w:r>
      <w:r w:rsidRPr="0025358D">
        <w:rPr>
          <w:rFonts w:cstheme="minorHAnsi"/>
        </w:rPr>
        <w:t xml:space="preserve"> </w:t>
      </w:r>
      <w:r w:rsidR="006A4BDC">
        <w:rPr>
          <w:rFonts w:cstheme="minorHAnsi"/>
        </w:rPr>
        <w:t>team</w:t>
      </w:r>
      <w:r w:rsidRPr="0025358D">
        <w:rPr>
          <w:rFonts w:cstheme="minorHAnsi"/>
        </w:rPr>
        <w:t xml:space="preserve"> is expected to collect data in the field as mentioned </w:t>
      </w:r>
      <w:proofErr w:type="gramStart"/>
      <w:r w:rsidRPr="0025358D">
        <w:rPr>
          <w:rFonts w:cstheme="minorHAnsi"/>
        </w:rPr>
        <w:t>above, if</w:t>
      </w:r>
      <w:proofErr w:type="gramEnd"/>
      <w:r w:rsidRPr="0025358D">
        <w:rPr>
          <w:rFonts w:cstheme="minorHAnsi"/>
        </w:rPr>
        <w:t xml:space="preserve"> situation allows. But if it is not possible to travel to or within the country for the TE mission then the TE team should develop a methodology that </w:t>
      </w:r>
      <w:proofErr w:type="gramStart"/>
      <w:r w:rsidRPr="0025358D">
        <w:rPr>
          <w:rFonts w:cstheme="minorHAnsi"/>
        </w:rPr>
        <w:t>takes into account</w:t>
      </w:r>
      <w:proofErr w:type="gramEnd"/>
      <w:r w:rsidRPr="0025358D">
        <w:rPr>
          <w:rFonts w:cstheme="minorHAnsi"/>
        </w:rPr>
        <w:t xml:space="preserve"> the conduct of the TE virtually and remotely, including the use of remote interview methods and extended desk reviews, data analysis, surveys and evaluation questionnaires. This should be detailed in the TE Inception Report and agreed with the Commissioning Unit. </w:t>
      </w:r>
      <w:proofErr w:type="gramStart"/>
      <w:r w:rsidRPr="0025358D">
        <w:rPr>
          <w:rFonts w:cstheme="minorHAnsi"/>
        </w:rPr>
        <w:t>In particular, data</w:t>
      </w:r>
      <w:proofErr w:type="gramEnd"/>
      <w:r w:rsidRPr="0025358D">
        <w:rPr>
          <w:rFonts w:cstheme="minorHAnsi"/>
        </w:rPr>
        <w:t xml:space="preserve"> collection should consider the COVID-19 situation in the country at the time of evaluation. In case part of the </w:t>
      </w:r>
      <w:r w:rsidRPr="0025358D">
        <w:rPr>
          <w:rFonts w:cstheme="minorHAnsi"/>
        </w:rPr>
        <w:lastRenderedPageBreak/>
        <w:t xml:space="preserve">evaluation is to be carried out virtually then consideration should be taken for stakeholder availability, </w:t>
      </w:r>
      <w:proofErr w:type="gramStart"/>
      <w:r w:rsidRPr="0025358D">
        <w:rPr>
          <w:rFonts w:cstheme="minorHAnsi"/>
        </w:rPr>
        <w:t>ability</w:t>
      </w:r>
      <w:proofErr w:type="gramEnd"/>
      <w:r w:rsidRPr="0025358D">
        <w:rPr>
          <w:rFonts w:cstheme="minorHAnsi"/>
        </w:rPr>
        <w:t xml:space="preserve"> or willingness to be interviewed remotely. No stakeholders, consultants or UNDP staff should be put in harm’s way and safety is the key priority.</w:t>
      </w:r>
    </w:p>
    <w:p w14:paraId="4A1A2406" w14:textId="0BC05452" w:rsidR="00000F9B" w:rsidRPr="0025358D" w:rsidRDefault="00000F9B" w:rsidP="0025358D">
      <w:pPr>
        <w:jc w:val="both"/>
        <w:rPr>
          <w:rFonts w:cstheme="minorHAnsi"/>
          <w:color w:val="000000"/>
        </w:rPr>
      </w:pPr>
      <w:r w:rsidRPr="0025358D">
        <w:rPr>
          <w:rFonts w:cstheme="minorHAnsi"/>
          <w:color w:val="000000"/>
        </w:rPr>
        <w:t xml:space="preserve">The specific design and methodology for the TE should emerge from consultations between the TE team and the above-mentioned parties regarding what is appropriate and feasible for meeting the TE purpose and objectives and answering the evaluation questions, given limitations of budget, time and data. The TE team must, however, use gender-responsive methodologies and tools and ensure that gender equality and women’s empowerment, as well as other cross-cutting issues and SDGs are incorporated into the TE report. </w:t>
      </w:r>
    </w:p>
    <w:p w14:paraId="67E4E3D4" w14:textId="77777777" w:rsidR="00000F9B" w:rsidRPr="0025358D" w:rsidRDefault="00000F9B" w:rsidP="0025358D">
      <w:pPr>
        <w:jc w:val="both"/>
        <w:rPr>
          <w:rFonts w:cstheme="minorHAnsi"/>
          <w:color w:val="000000"/>
        </w:rPr>
      </w:pPr>
      <w:r w:rsidRPr="0025358D">
        <w:rPr>
          <w:rFonts w:cstheme="minorHAnsi"/>
          <w:color w:val="000000"/>
        </w:rPr>
        <w:t xml:space="preserve">The final methodological approach including interview schedule, field visits and data to be used in the evaluation must be clearly outlined in the TE Inception Report and be fully discussed and agreed between UNDP, </w:t>
      </w:r>
      <w:proofErr w:type="gramStart"/>
      <w:r w:rsidRPr="0025358D">
        <w:rPr>
          <w:rFonts w:cstheme="minorHAnsi"/>
          <w:color w:val="000000"/>
        </w:rPr>
        <w:t>stakeholders</w:t>
      </w:r>
      <w:proofErr w:type="gramEnd"/>
      <w:r w:rsidRPr="0025358D">
        <w:rPr>
          <w:rFonts w:cstheme="minorHAnsi"/>
          <w:color w:val="000000"/>
        </w:rPr>
        <w:t xml:space="preserve"> and the TE team.</w:t>
      </w:r>
    </w:p>
    <w:p w14:paraId="78B32274" w14:textId="574E81EC" w:rsidR="00E73D02" w:rsidRPr="0025358D" w:rsidRDefault="00E73D02" w:rsidP="0025358D">
      <w:pPr>
        <w:spacing w:after="0" w:line="240" w:lineRule="auto"/>
        <w:jc w:val="both"/>
        <w:rPr>
          <w:rFonts w:cstheme="minorHAnsi"/>
        </w:rPr>
      </w:pPr>
      <w:r w:rsidRPr="0025358D">
        <w:rPr>
          <w:rFonts w:cstheme="minorHAnsi"/>
        </w:rPr>
        <w:t xml:space="preserve">Evaluation Criteria Matrix (evaluation criteria with key questions, indicators, sources of data, and methodology) and </w:t>
      </w:r>
      <w:r w:rsidRPr="00121731">
        <w:rPr>
          <w:rFonts w:cstheme="minorHAnsi"/>
        </w:rPr>
        <w:t xml:space="preserve">KII checklist need to be developed as part of the TE Inception Report. Refer to Annex D of this </w:t>
      </w:r>
      <w:proofErr w:type="spellStart"/>
      <w:r w:rsidRPr="00121731">
        <w:rPr>
          <w:rFonts w:cstheme="minorHAnsi"/>
        </w:rPr>
        <w:t>ToR</w:t>
      </w:r>
      <w:proofErr w:type="spellEnd"/>
      <w:r w:rsidRPr="00121731">
        <w:rPr>
          <w:rFonts w:cstheme="minorHAnsi"/>
        </w:rPr>
        <w:t xml:space="preserve"> for </w:t>
      </w:r>
      <w:r w:rsidR="008862F0" w:rsidRPr="00121731">
        <w:rPr>
          <w:rFonts w:cstheme="minorHAnsi"/>
        </w:rPr>
        <w:t xml:space="preserve">the </w:t>
      </w:r>
      <w:r w:rsidRPr="00121731">
        <w:rPr>
          <w:rFonts w:cstheme="minorHAnsi"/>
        </w:rPr>
        <w:t>evaluation criteria</w:t>
      </w:r>
      <w:r w:rsidRPr="0025358D">
        <w:rPr>
          <w:rFonts w:cstheme="minorHAnsi"/>
        </w:rPr>
        <w:t xml:space="preserve"> matrix template.</w:t>
      </w:r>
    </w:p>
    <w:p w14:paraId="13E8712A" w14:textId="77777777" w:rsidR="00A07560" w:rsidRPr="0025358D" w:rsidRDefault="00A07560" w:rsidP="0025358D">
      <w:pPr>
        <w:spacing w:after="0" w:line="240" w:lineRule="auto"/>
        <w:jc w:val="both"/>
        <w:rPr>
          <w:rFonts w:cstheme="minorHAnsi"/>
          <w:color w:val="000000"/>
        </w:rPr>
      </w:pPr>
    </w:p>
    <w:p w14:paraId="574E627B" w14:textId="43A3A9BA" w:rsidR="00000F9B" w:rsidRPr="0025358D" w:rsidRDefault="00000F9B" w:rsidP="0025358D">
      <w:pPr>
        <w:spacing w:after="0" w:line="240" w:lineRule="auto"/>
        <w:jc w:val="both"/>
        <w:rPr>
          <w:rFonts w:cstheme="minorHAnsi"/>
          <w:color w:val="000000"/>
        </w:rPr>
      </w:pPr>
      <w:r w:rsidRPr="0025358D">
        <w:rPr>
          <w:rFonts w:cstheme="minorHAnsi"/>
          <w:color w:val="000000"/>
        </w:rPr>
        <w:t xml:space="preserve">The final report must describe the full TE approach taken and the rationale for the approach making explicit the underlying assumptions, challenges, strengths and weaknesses about the methods and approach of the evaluation. </w:t>
      </w:r>
    </w:p>
    <w:p w14:paraId="0CA734D9" w14:textId="77777777" w:rsidR="00EC4D2E" w:rsidRPr="0025358D" w:rsidRDefault="00EC4D2E" w:rsidP="0025358D">
      <w:pPr>
        <w:jc w:val="both"/>
        <w:rPr>
          <w:rFonts w:cstheme="minorHAnsi"/>
          <w:b/>
          <w:bCs/>
        </w:rPr>
      </w:pPr>
    </w:p>
    <w:p w14:paraId="34F7A695" w14:textId="667748A4" w:rsidR="00FA5860" w:rsidRPr="0025358D" w:rsidRDefault="008862F0" w:rsidP="0025358D">
      <w:pPr>
        <w:jc w:val="both"/>
        <w:rPr>
          <w:rFonts w:cstheme="minorHAnsi"/>
          <w:b/>
          <w:bCs/>
        </w:rPr>
      </w:pPr>
      <w:r w:rsidRPr="0025358D">
        <w:rPr>
          <w:rFonts w:cstheme="minorHAnsi"/>
          <w:b/>
          <w:bCs/>
        </w:rPr>
        <w:t>GENDER AND HUMAN RIGHTS-BASED APPROACH</w:t>
      </w:r>
    </w:p>
    <w:p w14:paraId="262658F5" w14:textId="5148D63B" w:rsidR="00496999" w:rsidRPr="0025358D" w:rsidRDefault="002947A1" w:rsidP="0025358D">
      <w:pPr>
        <w:jc w:val="both"/>
        <w:rPr>
          <w:rFonts w:cstheme="minorHAnsi"/>
        </w:rPr>
      </w:pPr>
      <w:r w:rsidRPr="0025358D">
        <w:rPr>
          <w:rFonts w:cstheme="minorHAnsi"/>
        </w:rPr>
        <w:t xml:space="preserve">Gender and Human </w:t>
      </w:r>
      <w:r w:rsidR="00C428F5" w:rsidRPr="0025358D">
        <w:rPr>
          <w:rFonts w:cstheme="minorHAnsi"/>
        </w:rPr>
        <w:t>Rights-based</w:t>
      </w:r>
      <w:r w:rsidRPr="0025358D">
        <w:rPr>
          <w:rFonts w:cstheme="minorHAnsi"/>
        </w:rPr>
        <w:t xml:space="preserve"> Approach Gender analysis must also be incorporated in the terminal evaluation to measure how gender aspects have been incorporated in the project design/implementation and to what extent the project contributes to </w:t>
      </w:r>
      <w:r w:rsidR="00C428F5" w:rsidRPr="0025358D">
        <w:rPr>
          <w:rFonts w:cstheme="minorHAnsi"/>
        </w:rPr>
        <w:t xml:space="preserve">the </w:t>
      </w:r>
      <w:r w:rsidRPr="0025358D">
        <w:rPr>
          <w:rFonts w:cstheme="minorHAnsi"/>
        </w:rPr>
        <w:t xml:space="preserve">promotion of gender equality and empowerment in the project areas, which are geographically isolated in the country. Interviews must cover and focus on female beneficiaries to see the impact of the projects on their livelihood and socio-economic status. The consultant team is also expected to develop </w:t>
      </w:r>
      <w:r w:rsidR="00C428F5" w:rsidRPr="0025358D">
        <w:rPr>
          <w:rFonts w:cstheme="minorHAnsi"/>
        </w:rPr>
        <w:t xml:space="preserve">a </w:t>
      </w:r>
      <w:r w:rsidRPr="0025358D">
        <w:rPr>
          <w:rFonts w:cstheme="minorHAnsi"/>
        </w:rPr>
        <w:t xml:space="preserve">detailed methodology on gender analysis and incorporate it in the inception report. In addition, the methodology used in the terminal evaluation, including data collection and analysis methods should be human rights and gender-sensitive to the greatest extent possible, with evaluation data and findings disaggregated by sex, ethnicity, age, etc. Detailed analysis on disaggregated data will be undertaken as part of terminal evaluation from which findings are consolidated to make recommendations and identify lessons learned for </w:t>
      </w:r>
      <w:r w:rsidR="003C317C" w:rsidRPr="0025358D">
        <w:rPr>
          <w:rFonts w:cstheme="minorHAnsi"/>
        </w:rPr>
        <w:t xml:space="preserve">the </w:t>
      </w:r>
      <w:r w:rsidRPr="0025358D">
        <w:rPr>
          <w:rFonts w:cstheme="minorHAnsi"/>
        </w:rPr>
        <w:t xml:space="preserve">enhanced gender-responsive and rights-based approach of the project. </w:t>
      </w:r>
      <w:r w:rsidR="003C317C" w:rsidRPr="0025358D">
        <w:rPr>
          <w:rFonts w:cstheme="minorHAnsi"/>
        </w:rPr>
        <w:t>These evaluation approaches</w:t>
      </w:r>
      <w:r w:rsidRPr="0025358D">
        <w:rPr>
          <w:rFonts w:cstheme="minorHAnsi"/>
        </w:rPr>
        <w:t xml:space="preserve"> and methodology should consider different groups of beneficiaries in the project intervention, including women, minorities, vulnerable groups, and people in </w:t>
      </w:r>
      <w:r w:rsidR="003C317C" w:rsidRPr="0025358D">
        <w:rPr>
          <w:rFonts w:cstheme="minorHAnsi"/>
        </w:rPr>
        <w:t>hard-to-reach</w:t>
      </w:r>
      <w:r w:rsidRPr="0025358D">
        <w:rPr>
          <w:rFonts w:cstheme="minorHAnsi"/>
        </w:rPr>
        <w:t xml:space="preserve"> areas. The evaluators are requested to review UNEG’s Guidance in Integrating Human Rights and Gender Equality in Evaluation during the inception phase.</w:t>
      </w:r>
    </w:p>
    <w:p w14:paraId="24970EE5" w14:textId="77777777" w:rsidR="00000F9B" w:rsidRPr="0025358D" w:rsidRDefault="00000F9B" w:rsidP="0025358D">
      <w:pPr>
        <w:pStyle w:val="ListParagraph"/>
        <w:numPr>
          <w:ilvl w:val="0"/>
          <w:numId w:val="1"/>
        </w:numPr>
        <w:ind w:left="360"/>
        <w:jc w:val="both"/>
        <w:rPr>
          <w:rFonts w:cstheme="minorHAnsi"/>
          <w:b/>
          <w:bCs/>
        </w:rPr>
      </w:pPr>
      <w:r w:rsidRPr="0025358D">
        <w:rPr>
          <w:rFonts w:cstheme="minorHAnsi"/>
          <w:b/>
          <w:bCs/>
        </w:rPr>
        <w:t>DETAILED SCOPE OF THE TE</w:t>
      </w:r>
    </w:p>
    <w:p w14:paraId="52232D66" w14:textId="11A8F0D7" w:rsidR="00000F9B" w:rsidRPr="0025358D" w:rsidRDefault="00000F9B" w:rsidP="0025358D">
      <w:pPr>
        <w:jc w:val="both"/>
        <w:rPr>
          <w:rFonts w:cstheme="minorHAnsi"/>
          <w:color w:val="000000"/>
        </w:rPr>
      </w:pPr>
      <w:r w:rsidRPr="0025358D">
        <w:rPr>
          <w:rFonts w:cstheme="minorHAnsi"/>
          <w:color w:val="000000"/>
        </w:rPr>
        <w:t xml:space="preserve">The TE will assess project performance against expectations set out in the project’s Logical Framework/Results Framework (see </w:t>
      </w:r>
      <w:proofErr w:type="spellStart"/>
      <w:r w:rsidRPr="0025358D">
        <w:rPr>
          <w:rFonts w:cstheme="minorHAnsi"/>
          <w:color w:val="000000"/>
        </w:rPr>
        <w:t>ToR</w:t>
      </w:r>
      <w:proofErr w:type="spellEnd"/>
      <w:r w:rsidRPr="0025358D">
        <w:rPr>
          <w:rFonts w:cstheme="minorHAnsi"/>
          <w:color w:val="000000"/>
        </w:rPr>
        <w:t xml:space="preserve"> Annex A). The TE will assess results according to the criteria outlined in the Guidance for TEs of UNDP-supported GEF-financed Projects</w:t>
      </w:r>
      <w:r w:rsidR="005E4509" w:rsidRPr="0025358D">
        <w:rPr>
          <w:rFonts w:cstheme="minorHAnsi"/>
          <w:color w:val="000000"/>
        </w:rPr>
        <w:t xml:space="preserve"> ( </w:t>
      </w:r>
      <w:hyperlink r:id="rId14" w:history="1">
        <w:r w:rsidR="005E4509" w:rsidRPr="0025358D">
          <w:rPr>
            <w:rStyle w:val="Hyperlink"/>
            <w:rFonts w:cstheme="minorHAnsi"/>
          </w:rPr>
          <w:t>http://web.undp.org/evaluation/guideline/documents/GEF/TE_GuidanceforUNDP-supportedGEF-financedProjects.pdf</w:t>
        </w:r>
      </w:hyperlink>
      <w:r w:rsidR="005E4509" w:rsidRPr="0025358D">
        <w:rPr>
          <w:rFonts w:cstheme="minorHAnsi"/>
          <w:color w:val="000000"/>
        </w:rPr>
        <w:t xml:space="preserve"> ). </w:t>
      </w:r>
      <w:r w:rsidRPr="0025358D">
        <w:rPr>
          <w:rFonts w:cstheme="minorHAnsi"/>
          <w:color w:val="000000"/>
        </w:rPr>
        <w:t>The Findings section of the TE report will cover the topics listed below.</w:t>
      </w:r>
    </w:p>
    <w:p w14:paraId="2A918377" w14:textId="77777777" w:rsidR="00000F9B" w:rsidRPr="0025358D" w:rsidRDefault="00000F9B" w:rsidP="0025358D">
      <w:pPr>
        <w:jc w:val="both"/>
        <w:rPr>
          <w:rFonts w:cstheme="minorHAnsi"/>
          <w:color w:val="000000"/>
        </w:rPr>
      </w:pPr>
      <w:r w:rsidRPr="0025358D">
        <w:rPr>
          <w:rFonts w:cstheme="minorHAnsi"/>
          <w:color w:val="000000"/>
        </w:rPr>
        <w:t xml:space="preserve">A full outline of the TE report’s content is provided in </w:t>
      </w:r>
      <w:proofErr w:type="spellStart"/>
      <w:r w:rsidRPr="0025358D">
        <w:rPr>
          <w:rFonts w:cstheme="minorHAnsi"/>
          <w:color w:val="000000"/>
        </w:rPr>
        <w:t>ToR</w:t>
      </w:r>
      <w:proofErr w:type="spellEnd"/>
      <w:r w:rsidRPr="0025358D">
        <w:rPr>
          <w:rFonts w:cstheme="minorHAnsi"/>
          <w:color w:val="000000"/>
        </w:rPr>
        <w:t xml:space="preserve"> Annex C.</w:t>
      </w:r>
    </w:p>
    <w:p w14:paraId="2B6D24CE" w14:textId="176DAD6C" w:rsidR="00000F9B" w:rsidRPr="0025358D" w:rsidRDefault="00000F9B" w:rsidP="0025358D">
      <w:pPr>
        <w:jc w:val="both"/>
        <w:rPr>
          <w:rFonts w:cstheme="minorHAnsi"/>
          <w:color w:val="000000"/>
        </w:rPr>
      </w:pPr>
      <w:r w:rsidRPr="0025358D">
        <w:rPr>
          <w:rFonts w:cstheme="minorHAnsi"/>
          <w:color w:val="000000"/>
        </w:rPr>
        <w:t>The asterisk “(*)” indicates criteria for which a rating is required.</w:t>
      </w:r>
    </w:p>
    <w:p w14:paraId="1529ABA2" w14:textId="77777777" w:rsidR="00000F9B" w:rsidRPr="0025358D" w:rsidRDefault="00000F9B" w:rsidP="0025358D">
      <w:pPr>
        <w:jc w:val="both"/>
        <w:rPr>
          <w:rFonts w:cstheme="minorHAnsi"/>
        </w:rPr>
      </w:pPr>
      <w:r w:rsidRPr="0025358D">
        <w:rPr>
          <w:rFonts w:cstheme="minorHAnsi"/>
          <w:color w:val="000000"/>
        </w:rPr>
        <w:t>Findings</w:t>
      </w:r>
    </w:p>
    <w:p w14:paraId="7AAA338D" w14:textId="77777777" w:rsidR="00000F9B" w:rsidRPr="0025358D" w:rsidRDefault="00000F9B" w:rsidP="0025358D">
      <w:pPr>
        <w:pStyle w:val="ListParagraph"/>
        <w:numPr>
          <w:ilvl w:val="0"/>
          <w:numId w:val="8"/>
        </w:numPr>
        <w:ind w:left="360" w:hanging="360"/>
        <w:jc w:val="both"/>
        <w:rPr>
          <w:rFonts w:cstheme="minorHAnsi"/>
          <w:color w:val="000000"/>
          <w:u w:val="single"/>
        </w:rPr>
      </w:pPr>
      <w:r w:rsidRPr="0025358D">
        <w:rPr>
          <w:rFonts w:cstheme="minorHAnsi"/>
          <w:color w:val="000000"/>
          <w:u w:val="single"/>
        </w:rPr>
        <w:t>Project Design/Formulation</w:t>
      </w:r>
    </w:p>
    <w:p w14:paraId="6E888FEC" w14:textId="77777777" w:rsidR="00000F9B" w:rsidRPr="0025358D" w:rsidRDefault="00000F9B" w:rsidP="0025358D">
      <w:pPr>
        <w:pStyle w:val="normalbullet"/>
        <w:numPr>
          <w:ilvl w:val="0"/>
          <w:numId w:val="10"/>
        </w:numPr>
        <w:tabs>
          <w:tab w:val="left" w:pos="540"/>
        </w:tabs>
        <w:spacing w:before="0" w:after="0" w:line="259" w:lineRule="auto"/>
        <w:ind w:left="360"/>
        <w:jc w:val="both"/>
        <w:rPr>
          <w:rFonts w:asciiTheme="minorHAnsi" w:eastAsiaTheme="minorHAnsi" w:hAnsiTheme="minorHAnsi" w:cstheme="minorHAnsi"/>
          <w:color w:val="000000"/>
          <w:sz w:val="22"/>
          <w:szCs w:val="22"/>
          <w:lang w:bidi="ar-SA"/>
        </w:rPr>
      </w:pPr>
      <w:r w:rsidRPr="0025358D">
        <w:rPr>
          <w:rFonts w:asciiTheme="minorHAnsi" w:eastAsiaTheme="minorHAnsi" w:hAnsiTheme="minorHAnsi" w:cstheme="minorHAnsi"/>
          <w:color w:val="000000"/>
          <w:sz w:val="22"/>
          <w:szCs w:val="22"/>
          <w:lang w:bidi="ar-SA"/>
        </w:rPr>
        <w:t xml:space="preserve">National priorities and country </w:t>
      </w:r>
      <w:proofErr w:type="gramStart"/>
      <w:r w:rsidRPr="0025358D">
        <w:rPr>
          <w:rFonts w:asciiTheme="minorHAnsi" w:eastAsiaTheme="minorHAnsi" w:hAnsiTheme="minorHAnsi" w:cstheme="minorHAnsi"/>
          <w:color w:val="000000"/>
          <w:sz w:val="22"/>
          <w:szCs w:val="22"/>
          <w:lang w:bidi="ar-SA"/>
        </w:rPr>
        <w:t>driven-ness</w:t>
      </w:r>
      <w:proofErr w:type="gramEnd"/>
    </w:p>
    <w:p w14:paraId="08063990" w14:textId="77777777" w:rsidR="00000F9B" w:rsidRPr="0025358D" w:rsidRDefault="00000F9B" w:rsidP="0025358D">
      <w:pPr>
        <w:pStyle w:val="normalbullet"/>
        <w:numPr>
          <w:ilvl w:val="0"/>
          <w:numId w:val="10"/>
        </w:numPr>
        <w:spacing w:before="0" w:after="0" w:line="259" w:lineRule="auto"/>
        <w:ind w:left="360"/>
        <w:jc w:val="both"/>
        <w:rPr>
          <w:rFonts w:asciiTheme="minorHAnsi" w:hAnsiTheme="minorHAnsi" w:cstheme="minorHAnsi"/>
          <w:sz w:val="22"/>
          <w:szCs w:val="22"/>
        </w:rPr>
      </w:pPr>
      <w:r w:rsidRPr="0025358D">
        <w:rPr>
          <w:rFonts w:asciiTheme="minorHAnsi" w:eastAsiaTheme="minorHAnsi" w:hAnsiTheme="minorHAnsi" w:cstheme="minorHAnsi"/>
          <w:color w:val="000000"/>
          <w:sz w:val="22"/>
          <w:szCs w:val="22"/>
          <w:lang w:bidi="ar-SA"/>
        </w:rPr>
        <w:t>Theory of Change</w:t>
      </w:r>
    </w:p>
    <w:p w14:paraId="71DB0148" w14:textId="77777777" w:rsidR="00000F9B" w:rsidRPr="0025358D" w:rsidRDefault="00000F9B" w:rsidP="0025358D">
      <w:pPr>
        <w:pStyle w:val="normalbullet"/>
        <w:numPr>
          <w:ilvl w:val="0"/>
          <w:numId w:val="10"/>
        </w:numPr>
        <w:spacing w:before="0" w:after="0" w:line="259" w:lineRule="auto"/>
        <w:ind w:left="360"/>
        <w:jc w:val="both"/>
        <w:rPr>
          <w:rFonts w:asciiTheme="minorHAnsi" w:eastAsiaTheme="minorHAnsi" w:hAnsiTheme="minorHAnsi" w:cstheme="minorHAnsi"/>
          <w:color w:val="000000"/>
          <w:sz w:val="22"/>
          <w:szCs w:val="22"/>
          <w:lang w:bidi="ar-SA"/>
        </w:rPr>
      </w:pPr>
      <w:r w:rsidRPr="0025358D">
        <w:rPr>
          <w:rFonts w:asciiTheme="minorHAnsi" w:eastAsiaTheme="minorHAnsi" w:hAnsiTheme="minorHAnsi" w:cstheme="minorHAnsi"/>
          <w:color w:val="000000"/>
          <w:sz w:val="22"/>
          <w:szCs w:val="22"/>
          <w:lang w:bidi="ar-SA"/>
        </w:rPr>
        <w:t>Gender equality and women’s empowerment</w:t>
      </w:r>
    </w:p>
    <w:p w14:paraId="79CD1B4B" w14:textId="77777777" w:rsidR="00000F9B" w:rsidRPr="0025358D" w:rsidRDefault="00000F9B" w:rsidP="0025358D">
      <w:pPr>
        <w:pStyle w:val="normalbullet"/>
        <w:numPr>
          <w:ilvl w:val="0"/>
          <w:numId w:val="10"/>
        </w:numPr>
        <w:spacing w:before="0" w:after="0" w:line="259" w:lineRule="auto"/>
        <w:ind w:left="360"/>
        <w:jc w:val="both"/>
        <w:rPr>
          <w:rFonts w:asciiTheme="minorHAnsi" w:hAnsiTheme="minorHAnsi" w:cstheme="minorHAnsi"/>
          <w:bCs/>
          <w:sz w:val="22"/>
          <w:szCs w:val="22"/>
        </w:rPr>
      </w:pPr>
      <w:r w:rsidRPr="0025358D">
        <w:rPr>
          <w:rFonts w:asciiTheme="minorHAnsi" w:eastAsiaTheme="minorHAnsi" w:hAnsiTheme="minorHAnsi" w:cstheme="minorHAnsi"/>
          <w:color w:val="000000"/>
          <w:sz w:val="22"/>
          <w:szCs w:val="22"/>
          <w:lang w:bidi="ar-SA"/>
        </w:rPr>
        <w:t>Social and Environmental Safeguards</w:t>
      </w:r>
    </w:p>
    <w:p w14:paraId="4C9CFB11" w14:textId="77777777" w:rsidR="00000F9B" w:rsidRPr="0025358D" w:rsidRDefault="00000F9B" w:rsidP="0025358D">
      <w:pPr>
        <w:pStyle w:val="normalbullet"/>
        <w:numPr>
          <w:ilvl w:val="0"/>
          <w:numId w:val="10"/>
        </w:numPr>
        <w:spacing w:before="0" w:after="0" w:line="259" w:lineRule="auto"/>
        <w:ind w:left="360"/>
        <w:jc w:val="both"/>
        <w:rPr>
          <w:rFonts w:asciiTheme="minorHAnsi" w:eastAsiaTheme="minorHAnsi" w:hAnsiTheme="minorHAnsi" w:cstheme="minorHAnsi"/>
          <w:color w:val="000000"/>
          <w:sz w:val="22"/>
          <w:szCs w:val="22"/>
          <w:lang w:bidi="ar-SA"/>
        </w:rPr>
      </w:pPr>
      <w:r w:rsidRPr="0025358D">
        <w:rPr>
          <w:rFonts w:asciiTheme="minorHAnsi" w:eastAsiaTheme="minorHAnsi" w:hAnsiTheme="minorHAnsi" w:cstheme="minorHAnsi"/>
          <w:color w:val="000000"/>
          <w:sz w:val="22"/>
          <w:szCs w:val="22"/>
          <w:lang w:bidi="ar-SA"/>
        </w:rPr>
        <w:t>Analysis of Results Framework: project logic and strategy, indicators</w:t>
      </w:r>
    </w:p>
    <w:p w14:paraId="3D588787" w14:textId="77777777" w:rsidR="00000F9B" w:rsidRPr="0025358D" w:rsidRDefault="00000F9B" w:rsidP="0025358D">
      <w:pPr>
        <w:pStyle w:val="normalbullet"/>
        <w:numPr>
          <w:ilvl w:val="0"/>
          <w:numId w:val="10"/>
        </w:numPr>
        <w:spacing w:before="0" w:after="0" w:line="259" w:lineRule="auto"/>
        <w:ind w:left="360"/>
        <w:jc w:val="both"/>
        <w:rPr>
          <w:rFonts w:asciiTheme="minorHAnsi" w:eastAsiaTheme="minorHAnsi" w:hAnsiTheme="minorHAnsi" w:cstheme="minorHAnsi"/>
          <w:color w:val="000000"/>
          <w:sz w:val="22"/>
          <w:szCs w:val="22"/>
          <w:lang w:bidi="ar-SA"/>
        </w:rPr>
      </w:pPr>
      <w:r w:rsidRPr="0025358D">
        <w:rPr>
          <w:rFonts w:asciiTheme="minorHAnsi" w:eastAsiaTheme="minorHAnsi" w:hAnsiTheme="minorHAnsi" w:cstheme="minorHAnsi"/>
          <w:color w:val="000000"/>
          <w:sz w:val="22"/>
          <w:szCs w:val="22"/>
          <w:lang w:bidi="ar-SA"/>
        </w:rPr>
        <w:t>Assumptions and Risks</w:t>
      </w:r>
    </w:p>
    <w:p w14:paraId="08542368" w14:textId="77777777" w:rsidR="00000F9B" w:rsidRPr="0025358D" w:rsidRDefault="00000F9B" w:rsidP="0025358D">
      <w:pPr>
        <w:pStyle w:val="ListParagraph"/>
        <w:numPr>
          <w:ilvl w:val="0"/>
          <w:numId w:val="9"/>
        </w:numPr>
        <w:tabs>
          <w:tab w:val="left" w:pos="1620"/>
        </w:tabs>
        <w:spacing w:after="0" w:line="240" w:lineRule="auto"/>
        <w:ind w:left="360" w:hanging="360"/>
        <w:jc w:val="both"/>
        <w:rPr>
          <w:rFonts w:cstheme="minorHAnsi"/>
          <w:color w:val="000000"/>
        </w:rPr>
      </w:pPr>
      <w:r w:rsidRPr="0025358D">
        <w:rPr>
          <w:rFonts w:cstheme="minorHAnsi"/>
          <w:color w:val="000000"/>
        </w:rPr>
        <w:t>Lessons from other relevant projects (</w:t>
      </w:r>
      <w:proofErr w:type="gramStart"/>
      <w:r w:rsidRPr="0025358D">
        <w:rPr>
          <w:rFonts w:cstheme="minorHAnsi"/>
          <w:color w:val="000000"/>
        </w:rPr>
        <w:t>e.g.</w:t>
      </w:r>
      <w:proofErr w:type="gramEnd"/>
      <w:r w:rsidRPr="0025358D">
        <w:rPr>
          <w:rFonts w:cstheme="minorHAnsi"/>
          <w:color w:val="000000"/>
        </w:rPr>
        <w:t xml:space="preserve"> same focal area) incorporated into project design</w:t>
      </w:r>
    </w:p>
    <w:p w14:paraId="1EDF0CB3" w14:textId="77777777" w:rsidR="00000F9B" w:rsidRPr="0025358D" w:rsidRDefault="00000F9B" w:rsidP="0025358D">
      <w:pPr>
        <w:pStyle w:val="ListParagraph"/>
        <w:numPr>
          <w:ilvl w:val="0"/>
          <w:numId w:val="9"/>
        </w:numPr>
        <w:tabs>
          <w:tab w:val="left" w:pos="1620"/>
        </w:tabs>
        <w:spacing w:after="0" w:line="240" w:lineRule="auto"/>
        <w:ind w:left="360" w:hanging="360"/>
        <w:jc w:val="both"/>
        <w:rPr>
          <w:rFonts w:cstheme="minorHAnsi"/>
          <w:color w:val="000000"/>
        </w:rPr>
      </w:pPr>
      <w:r w:rsidRPr="0025358D">
        <w:rPr>
          <w:rFonts w:cstheme="minorHAnsi"/>
          <w:color w:val="000000"/>
        </w:rPr>
        <w:t>Planned stakeholder participation</w:t>
      </w:r>
    </w:p>
    <w:p w14:paraId="6DF6E02E" w14:textId="77777777" w:rsidR="00000F9B" w:rsidRPr="0025358D" w:rsidRDefault="00000F9B" w:rsidP="0025358D">
      <w:pPr>
        <w:pStyle w:val="ListParagraph"/>
        <w:numPr>
          <w:ilvl w:val="0"/>
          <w:numId w:val="9"/>
        </w:numPr>
        <w:tabs>
          <w:tab w:val="left" w:pos="1620"/>
        </w:tabs>
        <w:ind w:left="360" w:hanging="360"/>
        <w:jc w:val="both"/>
        <w:rPr>
          <w:rFonts w:cstheme="minorHAnsi"/>
          <w:color w:val="000000"/>
        </w:rPr>
      </w:pPr>
      <w:r w:rsidRPr="0025358D">
        <w:rPr>
          <w:rFonts w:cstheme="minorHAnsi"/>
          <w:color w:val="000000"/>
        </w:rPr>
        <w:t>Linkages between project and other interventions within the sector</w:t>
      </w:r>
    </w:p>
    <w:p w14:paraId="3303248C" w14:textId="77777777" w:rsidR="00000F9B" w:rsidRPr="0025358D" w:rsidRDefault="00000F9B" w:rsidP="0025358D">
      <w:pPr>
        <w:pStyle w:val="ListParagraph"/>
        <w:numPr>
          <w:ilvl w:val="0"/>
          <w:numId w:val="9"/>
        </w:numPr>
        <w:tabs>
          <w:tab w:val="left" w:pos="1620"/>
        </w:tabs>
        <w:ind w:left="360" w:hanging="360"/>
        <w:jc w:val="both"/>
        <w:rPr>
          <w:rFonts w:cstheme="minorHAnsi"/>
          <w:color w:val="000000"/>
        </w:rPr>
      </w:pPr>
      <w:r w:rsidRPr="0025358D">
        <w:rPr>
          <w:rFonts w:cstheme="minorHAnsi"/>
          <w:color w:val="000000"/>
        </w:rPr>
        <w:t>Management arrangements</w:t>
      </w:r>
    </w:p>
    <w:p w14:paraId="602E839D" w14:textId="1136F161" w:rsidR="003B3CFD" w:rsidRPr="003B3CFD" w:rsidRDefault="003B3CFD" w:rsidP="003B3CFD">
      <w:pPr>
        <w:tabs>
          <w:tab w:val="left" w:pos="1620"/>
        </w:tabs>
        <w:jc w:val="both"/>
        <w:rPr>
          <w:rFonts w:cstheme="minorHAnsi"/>
        </w:rPr>
      </w:pPr>
      <w:r w:rsidRPr="001A79EE">
        <w:rPr>
          <w:rFonts w:ascii="Myriad Pro" w:hAnsi="Myriad Pro"/>
          <w:sz w:val="21"/>
          <w:szCs w:val="21"/>
        </w:rPr>
        <w:t xml:space="preserve">Evaluate whether the project design </w:t>
      </w:r>
      <w:r>
        <w:rPr>
          <w:rFonts w:ascii="Myriad Pro" w:hAnsi="Myriad Pro"/>
          <w:sz w:val="21"/>
          <w:szCs w:val="21"/>
        </w:rPr>
        <w:t xml:space="preserve">(e.g., approach, </w:t>
      </w:r>
      <w:proofErr w:type="gramStart"/>
      <w:r>
        <w:rPr>
          <w:rFonts w:ascii="Myriad Pro" w:hAnsi="Myriad Pro"/>
          <w:sz w:val="21"/>
          <w:szCs w:val="21"/>
        </w:rPr>
        <w:t>activities</w:t>
      </w:r>
      <w:proofErr w:type="gramEnd"/>
      <w:r>
        <w:rPr>
          <w:rFonts w:ascii="Myriad Pro" w:hAnsi="Myriad Pro"/>
          <w:sz w:val="21"/>
          <w:szCs w:val="21"/>
        </w:rPr>
        <w:t xml:space="preserve"> and outputs) </w:t>
      </w:r>
      <w:r w:rsidRPr="001A79EE">
        <w:rPr>
          <w:rFonts w:ascii="Myriad Pro" w:hAnsi="Myriad Pro"/>
          <w:sz w:val="21"/>
          <w:szCs w:val="21"/>
        </w:rPr>
        <w:t>was</w:t>
      </w:r>
      <w:r>
        <w:rPr>
          <w:rFonts w:ascii="Myriad Pro" w:hAnsi="Myriad Pro"/>
          <w:sz w:val="21"/>
          <w:szCs w:val="21"/>
        </w:rPr>
        <w:t xml:space="preserve"> adequate/sufficient and appropriate to achieve the project objective and outcomes that were set out in the project results framework.</w:t>
      </w:r>
    </w:p>
    <w:p w14:paraId="330C99B5" w14:textId="77777777" w:rsidR="00000F9B" w:rsidRPr="0025358D" w:rsidRDefault="00000F9B" w:rsidP="0025358D">
      <w:pPr>
        <w:pStyle w:val="ListParagraph"/>
        <w:numPr>
          <w:ilvl w:val="0"/>
          <w:numId w:val="8"/>
        </w:numPr>
        <w:ind w:left="360" w:hanging="360"/>
        <w:jc w:val="both"/>
        <w:rPr>
          <w:rFonts w:cstheme="minorHAnsi"/>
          <w:color w:val="000000"/>
          <w:u w:val="single"/>
        </w:rPr>
      </w:pPr>
      <w:r w:rsidRPr="0025358D">
        <w:rPr>
          <w:rFonts w:cstheme="minorHAnsi"/>
          <w:color w:val="000000"/>
          <w:u w:val="single"/>
        </w:rPr>
        <w:t>Project Implementation</w:t>
      </w:r>
    </w:p>
    <w:p w14:paraId="05717678" w14:textId="77777777" w:rsidR="00000F9B" w:rsidRPr="0025358D" w:rsidRDefault="00000F9B" w:rsidP="0025358D">
      <w:pPr>
        <w:pStyle w:val="ListParagraph"/>
        <w:ind w:left="360"/>
        <w:jc w:val="both"/>
        <w:rPr>
          <w:rFonts w:cstheme="minorHAnsi"/>
          <w:color w:val="000000"/>
        </w:rPr>
      </w:pPr>
    </w:p>
    <w:p w14:paraId="6CDA9888" w14:textId="77777777" w:rsidR="00000F9B" w:rsidRPr="0025358D" w:rsidRDefault="00000F9B" w:rsidP="0025358D">
      <w:pPr>
        <w:pStyle w:val="ListParagraph"/>
        <w:numPr>
          <w:ilvl w:val="0"/>
          <w:numId w:val="4"/>
        </w:numPr>
        <w:tabs>
          <w:tab w:val="left" w:pos="1620"/>
        </w:tabs>
        <w:ind w:left="360"/>
        <w:jc w:val="both"/>
        <w:rPr>
          <w:rFonts w:cstheme="minorHAnsi"/>
          <w:color w:val="000000"/>
        </w:rPr>
      </w:pPr>
      <w:r w:rsidRPr="0025358D">
        <w:rPr>
          <w:rFonts w:cstheme="minorHAnsi"/>
          <w:color w:val="000000"/>
        </w:rPr>
        <w:t>Adaptive management (</w:t>
      </w:r>
      <w:r w:rsidR="003B3CFD">
        <w:rPr>
          <w:rFonts w:cstheme="minorHAnsi"/>
          <w:color w:val="000000"/>
        </w:rPr>
        <w:t xml:space="preserve">approved </w:t>
      </w:r>
      <w:r w:rsidRPr="0025358D">
        <w:rPr>
          <w:rFonts w:cstheme="minorHAnsi"/>
          <w:color w:val="000000"/>
        </w:rPr>
        <w:t>changes to the project design and project outputs during implementation)</w:t>
      </w:r>
      <w:r w:rsidR="003B3CFD">
        <w:rPr>
          <w:rFonts w:ascii="Myriad Pro" w:hAnsi="Myriad Pro"/>
          <w:color w:val="000000"/>
          <w:sz w:val="21"/>
          <w:szCs w:val="21"/>
        </w:rPr>
        <w:t>, whether such changes were adequately and properly implemented, and impacts/results of the implemented changes</w:t>
      </w:r>
      <w:r w:rsidRPr="00196AAB">
        <w:rPr>
          <w:rFonts w:ascii="Myriad Pro" w:hAnsi="Myriad Pro"/>
          <w:color w:val="000000"/>
          <w:sz w:val="21"/>
        </w:rPr>
        <w:t>)</w:t>
      </w:r>
    </w:p>
    <w:p w14:paraId="191A896D" w14:textId="77777777" w:rsidR="00000F9B" w:rsidRPr="0025358D" w:rsidRDefault="00000F9B" w:rsidP="0025358D">
      <w:pPr>
        <w:pStyle w:val="ListParagraph"/>
        <w:numPr>
          <w:ilvl w:val="0"/>
          <w:numId w:val="4"/>
        </w:numPr>
        <w:tabs>
          <w:tab w:val="left" w:pos="1620"/>
        </w:tabs>
        <w:ind w:left="360"/>
        <w:jc w:val="both"/>
        <w:rPr>
          <w:rFonts w:cstheme="minorHAnsi"/>
          <w:color w:val="000000"/>
        </w:rPr>
      </w:pPr>
      <w:r w:rsidRPr="0025358D">
        <w:rPr>
          <w:rFonts w:cstheme="minorHAnsi"/>
          <w:color w:val="000000"/>
        </w:rPr>
        <w:t>Actual stakeholder participation and partnership arrangements</w:t>
      </w:r>
      <w:r w:rsidR="003B3CFD">
        <w:rPr>
          <w:rFonts w:cstheme="minorHAnsi"/>
          <w:color w:val="000000"/>
        </w:rPr>
        <w:t xml:space="preserve"> </w:t>
      </w:r>
      <w:r w:rsidR="003B3CFD">
        <w:rPr>
          <w:rFonts w:ascii="Myriad Pro" w:hAnsi="Myriad Pro"/>
          <w:color w:val="000000"/>
          <w:sz w:val="21"/>
          <w:szCs w:val="21"/>
        </w:rPr>
        <w:t>(in addition, also cite issues/challenges encountered, impacts of such issues/challenges on project implementation and results; and the resolution of these)</w:t>
      </w:r>
    </w:p>
    <w:p w14:paraId="2A16E35B" w14:textId="77777777" w:rsidR="00000F9B" w:rsidRPr="0025358D" w:rsidRDefault="00000F9B" w:rsidP="0025358D">
      <w:pPr>
        <w:pStyle w:val="ListParagraph"/>
        <w:numPr>
          <w:ilvl w:val="0"/>
          <w:numId w:val="4"/>
        </w:numPr>
        <w:tabs>
          <w:tab w:val="left" w:pos="1620"/>
        </w:tabs>
        <w:ind w:left="360"/>
        <w:jc w:val="both"/>
        <w:rPr>
          <w:rFonts w:cstheme="minorHAnsi"/>
          <w:color w:val="000000"/>
        </w:rPr>
      </w:pPr>
      <w:r w:rsidRPr="0025358D">
        <w:rPr>
          <w:rFonts w:cstheme="minorHAnsi"/>
          <w:color w:val="000000"/>
        </w:rPr>
        <w:t>Project Finance and Co-finance</w:t>
      </w:r>
      <w:r w:rsidR="003B3CFD">
        <w:rPr>
          <w:rFonts w:cstheme="minorHAnsi"/>
          <w:color w:val="000000"/>
        </w:rPr>
        <w:t xml:space="preserve"> </w:t>
      </w:r>
      <w:r w:rsidR="003B3CFD">
        <w:rPr>
          <w:rFonts w:ascii="Myriad Pro" w:hAnsi="Myriad Pro"/>
          <w:color w:val="000000"/>
          <w:sz w:val="21"/>
          <w:szCs w:val="21"/>
        </w:rPr>
        <w:t>(evaluate actual project financing, actual realization of committed co-financing, and any leveraged financing – provide evidentiary documents to support the evaluation)</w:t>
      </w:r>
    </w:p>
    <w:p w14:paraId="4B1CDBD8" w14:textId="77777777" w:rsidR="00000F9B" w:rsidRPr="0025358D" w:rsidRDefault="00000F9B" w:rsidP="0025358D">
      <w:pPr>
        <w:pStyle w:val="ListParagraph"/>
        <w:numPr>
          <w:ilvl w:val="0"/>
          <w:numId w:val="4"/>
        </w:numPr>
        <w:tabs>
          <w:tab w:val="left" w:pos="1620"/>
        </w:tabs>
        <w:ind w:left="360"/>
        <w:jc w:val="both"/>
        <w:rPr>
          <w:rFonts w:cstheme="minorHAnsi"/>
          <w:color w:val="000000"/>
        </w:rPr>
      </w:pPr>
      <w:r w:rsidRPr="0025358D">
        <w:rPr>
          <w:rFonts w:cstheme="minorHAnsi"/>
          <w:color w:val="000000"/>
        </w:rPr>
        <w:t>Monitoring &amp; Evaluation: design at entry (*), implementation (*), and overall assessment of M&amp;E (*)</w:t>
      </w:r>
    </w:p>
    <w:p w14:paraId="2D2AD9BE" w14:textId="77777777" w:rsidR="00000F9B" w:rsidRPr="0025358D" w:rsidRDefault="00000F9B" w:rsidP="0025358D">
      <w:pPr>
        <w:pStyle w:val="ListParagraph"/>
        <w:numPr>
          <w:ilvl w:val="0"/>
          <w:numId w:val="4"/>
        </w:numPr>
        <w:tabs>
          <w:tab w:val="left" w:pos="1620"/>
        </w:tabs>
        <w:ind w:left="360"/>
        <w:jc w:val="both"/>
        <w:rPr>
          <w:rFonts w:cstheme="minorHAnsi"/>
          <w:color w:val="000000"/>
        </w:rPr>
      </w:pPr>
      <w:r w:rsidRPr="0025358D">
        <w:rPr>
          <w:rFonts w:cstheme="minorHAnsi"/>
          <w:color w:val="000000"/>
        </w:rPr>
        <w:t>Implementing Agency (UNDP) (*) and Executing Agency (*), overall project oversight/implementation and execution (*)</w:t>
      </w:r>
    </w:p>
    <w:p w14:paraId="0E60C3F8" w14:textId="57DC51D1" w:rsidR="00000F9B" w:rsidRPr="0025358D" w:rsidRDefault="00000F9B" w:rsidP="0025358D">
      <w:pPr>
        <w:pStyle w:val="ListParagraph"/>
        <w:numPr>
          <w:ilvl w:val="0"/>
          <w:numId w:val="4"/>
        </w:numPr>
        <w:tabs>
          <w:tab w:val="left" w:pos="1620"/>
        </w:tabs>
        <w:ind w:left="360"/>
        <w:jc w:val="both"/>
        <w:rPr>
          <w:rFonts w:cstheme="minorHAnsi"/>
          <w:color w:val="000000"/>
        </w:rPr>
      </w:pPr>
      <w:r w:rsidRPr="0025358D">
        <w:rPr>
          <w:rFonts w:cstheme="minorHAnsi"/>
          <w:color w:val="000000"/>
        </w:rPr>
        <w:t>Risk Management, including Social and Environmental Standards</w:t>
      </w:r>
    </w:p>
    <w:p w14:paraId="3A3B9D90" w14:textId="77777777" w:rsidR="009A3B21" w:rsidRPr="0025358D" w:rsidRDefault="003B3CFD" w:rsidP="00196AAB">
      <w:pPr>
        <w:tabs>
          <w:tab w:val="left" w:pos="1620"/>
        </w:tabs>
        <w:jc w:val="both"/>
        <w:rPr>
          <w:rFonts w:cstheme="minorHAnsi"/>
          <w:color w:val="000000"/>
        </w:rPr>
      </w:pPr>
      <w:r>
        <w:rPr>
          <w:rFonts w:ascii="Myriad Pro" w:hAnsi="Myriad Pro"/>
          <w:color w:val="000000"/>
          <w:sz w:val="21"/>
          <w:szCs w:val="21"/>
        </w:rPr>
        <w:t>Evaluate whether the actual project implementation did or did not facilitate the provision of the necessary resource inputs for the implementation of project activities and the delivery all the required project outputs.</w:t>
      </w:r>
    </w:p>
    <w:p w14:paraId="314AC821" w14:textId="77777777" w:rsidR="00000F9B" w:rsidRPr="0025358D" w:rsidRDefault="00000F9B" w:rsidP="0025358D">
      <w:pPr>
        <w:pStyle w:val="ListParagraph"/>
        <w:numPr>
          <w:ilvl w:val="0"/>
          <w:numId w:val="8"/>
        </w:numPr>
        <w:ind w:left="360" w:hanging="360"/>
        <w:jc w:val="both"/>
        <w:rPr>
          <w:rFonts w:cstheme="minorHAnsi"/>
          <w:color w:val="000000"/>
          <w:u w:val="single"/>
        </w:rPr>
      </w:pPr>
      <w:r w:rsidRPr="0025358D">
        <w:rPr>
          <w:rFonts w:cstheme="minorHAnsi"/>
          <w:color w:val="000000"/>
          <w:u w:val="single"/>
        </w:rPr>
        <w:t>Project Results</w:t>
      </w:r>
    </w:p>
    <w:p w14:paraId="1CEC54F6" w14:textId="77777777" w:rsidR="00000F9B" w:rsidRPr="0025358D" w:rsidRDefault="00000F9B" w:rsidP="0025358D">
      <w:pPr>
        <w:pStyle w:val="ListParagraph"/>
        <w:ind w:left="360"/>
        <w:jc w:val="both"/>
        <w:rPr>
          <w:rFonts w:cstheme="minorHAnsi"/>
          <w:u w:val="single"/>
        </w:rPr>
      </w:pPr>
    </w:p>
    <w:p w14:paraId="318412F9" w14:textId="77777777" w:rsidR="00000F9B" w:rsidRPr="0025358D" w:rsidRDefault="00000F9B" w:rsidP="0025358D">
      <w:pPr>
        <w:pStyle w:val="ListParagraph"/>
        <w:numPr>
          <w:ilvl w:val="0"/>
          <w:numId w:val="5"/>
        </w:numPr>
        <w:tabs>
          <w:tab w:val="left" w:pos="1620"/>
        </w:tabs>
        <w:ind w:left="360"/>
        <w:jc w:val="both"/>
        <w:rPr>
          <w:rFonts w:cstheme="minorHAnsi"/>
          <w:color w:val="000000"/>
        </w:rPr>
      </w:pPr>
      <w:r w:rsidRPr="0025358D">
        <w:rPr>
          <w:rFonts w:cstheme="minorHAnsi"/>
          <w:color w:val="000000"/>
        </w:rPr>
        <w:t>Assess the achievement of outcomes against indicators by reporting on the level of progress for each objective and outcome indicator at the time of the TE and noting final achievements</w:t>
      </w:r>
    </w:p>
    <w:p w14:paraId="229910D3" w14:textId="77777777" w:rsidR="003B3CFD" w:rsidRDefault="003B3CFD" w:rsidP="003B3CFD">
      <w:pPr>
        <w:pStyle w:val="ListParagraph"/>
        <w:numPr>
          <w:ilvl w:val="0"/>
          <w:numId w:val="5"/>
        </w:numPr>
        <w:tabs>
          <w:tab w:val="left" w:pos="1620"/>
        </w:tabs>
        <w:ind w:left="360"/>
        <w:jc w:val="both"/>
        <w:rPr>
          <w:rFonts w:ascii="Myriad Pro" w:hAnsi="Myriad Pro"/>
          <w:color w:val="000000"/>
          <w:sz w:val="21"/>
          <w:szCs w:val="21"/>
        </w:rPr>
      </w:pPr>
      <w:r>
        <w:rPr>
          <w:rFonts w:ascii="Myriad Pro" w:hAnsi="Myriad Pro"/>
          <w:color w:val="000000"/>
          <w:sz w:val="21"/>
          <w:szCs w:val="21"/>
        </w:rPr>
        <w:t xml:space="preserve">Evaluate the following: (a) whether all the approved project outputs were delivered. These include outputs in the original project design and other approved outputs that were included based on adaptive management; (b) how these outputs contributed to the achievement of the end-of-project targets of the project; and (c) actual resource inputs that were utilized to deliver each output.     </w:t>
      </w:r>
    </w:p>
    <w:p w14:paraId="65273BFA" w14:textId="64D51E17" w:rsidR="003B3CFD" w:rsidRPr="00892370" w:rsidRDefault="003B3CFD" w:rsidP="003B3CFD">
      <w:pPr>
        <w:pStyle w:val="ListParagraph"/>
        <w:numPr>
          <w:ilvl w:val="0"/>
          <w:numId w:val="5"/>
        </w:numPr>
        <w:tabs>
          <w:tab w:val="left" w:pos="1620"/>
        </w:tabs>
        <w:ind w:left="360"/>
        <w:rPr>
          <w:rFonts w:ascii="Myriad Pro" w:hAnsi="Myriad Pro"/>
          <w:color w:val="000000"/>
          <w:sz w:val="21"/>
          <w:szCs w:val="21"/>
        </w:rPr>
      </w:pPr>
      <w:r>
        <w:rPr>
          <w:rFonts w:ascii="Myriad Pro" w:hAnsi="Myriad Pro"/>
          <w:color w:val="000000"/>
          <w:sz w:val="21"/>
          <w:szCs w:val="21"/>
        </w:rPr>
        <w:t xml:space="preserve">Evaluate the results of the project activities (i.e., GEF-funded and baseline/co-financed activities that were carried out by project partners) that are contributing towards the end-of-project target of the objective indicator and each outcome indicator. This may also include monitored results from </w:t>
      </w:r>
      <w:r w:rsidRPr="00A73E9B">
        <w:rPr>
          <w:rFonts w:ascii="Myriad Pro" w:hAnsi="Myriad Pro"/>
          <w:color w:val="000000"/>
          <w:sz w:val="21"/>
          <w:szCs w:val="21"/>
        </w:rPr>
        <w:t xml:space="preserve">indirect activities that were facilitated, enabled or influenced by the </w:t>
      </w:r>
      <w:r>
        <w:rPr>
          <w:rFonts w:ascii="Myriad Pro" w:hAnsi="Myriad Pro"/>
          <w:color w:val="000000"/>
          <w:sz w:val="21"/>
          <w:szCs w:val="21"/>
        </w:rPr>
        <w:t xml:space="preserve">Bhutan SLEUTS </w:t>
      </w:r>
      <w:r w:rsidRPr="00A73E9B">
        <w:rPr>
          <w:rFonts w:ascii="Myriad Pro" w:hAnsi="Myriad Pro"/>
          <w:color w:val="000000"/>
          <w:sz w:val="21"/>
          <w:szCs w:val="21"/>
        </w:rPr>
        <w:t xml:space="preserve">Project’s activities. </w:t>
      </w:r>
      <w:r>
        <w:rPr>
          <w:rFonts w:ascii="Myriad Pro" w:hAnsi="Myriad Pro"/>
          <w:color w:val="000000"/>
          <w:sz w:val="21"/>
          <w:szCs w:val="21"/>
        </w:rPr>
        <w:t xml:space="preserve">The relevant </w:t>
      </w:r>
      <w:r w:rsidRPr="00A73E9B">
        <w:rPr>
          <w:rFonts w:ascii="Myriad Pro" w:hAnsi="Myriad Pro"/>
          <w:color w:val="000000"/>
          <w:sz w:val="21"/>
          <w:szCs w:val="21"/>
        </w:rPr>
        <w:t xml:space="preserve">evidentiary documents on these activities </w:t>
      </w:r>
      <w:r>
        <w:rPr>
          <w:rFonts w:ascii="Myriad Pro" w:hAnsi="Myriad Pro"/>
          <w:color w:val="000000"/>
          <w:sz w:val="21"/>
          <w:szCs w:val="21"/>
        </w:rPr>
        <w:t xml:space="preserve">must be evaluated to </w:t>
      </w:r>
      <w:r w:rsidRPr="00A73E9B">
        <w:rPr>
          <w:rFonts w:ascii="Myriad Pro" w:hAnsi="Myriad Pro"/>
          <w:color w:val="000000"/>
          <w:sz w:val="21"/>
          <w:szCs w:val="21"/>
        </w:rPr>
        <w:t>verif</w:t>
      </w:r>
      <w:r>
        <w:rPr>
          <w:rFonts w:ascii="Myriad Pro" w:hAnsi="Myriad Pro"/>
          <w:color w:val="000000"/>
          <w:sz w:val="21"/>
          <w:szCs w:val="21"/>
        </w:rPr>
        <w:t>y</w:t>
      </w:r>
      <w:r w:rsidRPr="00A73E9B">
        <w:rPr>
          <w:rFonts w:ascii="Myriad Pro" w:hAnsi="Myriad Pro"/>
          <w:color w:val="000000"/>
          <w:sz w:val="21"/>
          <w:szCs w:val="21"/>
        </w:rPr>
        <w:t xml:space="preserve"> and confirm potential attribution of the results to the </w:t>
      </w:r>
      <w:r>
        <w:rPr>
          <w:rFonts w:ascii="Myriad Pro" w:hAnsi="Myriad Pro"/>
          <w:color w:val="000000"/>
          <w:sz w:val="21"/>
          <w:szCs w:val="21"/>
        </w:rPr>
        <w:t xml:space="preserve">Bhutan SLEUTS </w:t>
      </w:r>
      <w:r w:rsidRPr="00A73E9B">
        <w:rPr>
          <w:rFonts w:ascii="Myriad Pro" w:hAnsi="Myriad Pro"/>
          <w:color w:val="000000"/>
          <w:sz w:val="21"/>
          <w:szCs w:val="21"/>
        </w:rPr>
        <w:t xml:space="preserve">Project. </w:t>
      </w:r>
      <w:r>
        <w:rPr>
          <w:rFonts w:ascii="Myriad Pro" w:hAnsi="Myriad Pro"/>
          <w:color w:val="000000"/>
          <w:sz w:val="21"/>
          <w:szCs w:val="21"/>
        </w:rPr>
        <w:t xml:space="preserve"> </w:t>
      </w:r>
    </w:p>
    <w:p w14:paraId="32D89760" w14:textId="77777777" w:rsidR="00000F9B" w:rsidRPr="0025358D" w:rsidRDefault="00000F9B" w:rsidP="0025358D">
      <w:pPr>
        <w:pStyle w:val="ListParagraph"/>
        <w:numPr>
          <w:ilvl w:val="0"/>
          <w:numId w:val="5"/>
        </w:numPr>
        <w:tabs>
          <w:tab w:val="left" w:pos="1620"/>
        </w:tabs>
        <w:ind w:left="360"/>
        <w:jc w:val="both"/>
        <w:rPr>
          <w:rFonts w:cstheme="minorHAnsi"/>
          <w:color w:val="000000"/>
        </w:rPr>
      </w:pPr>
      <w:r w:rsidRPr="0025358D">
        <w:rPr>
          <w:rFonts w:cstheme="minorHAnsi"/>
          <w:color w:val="000000"/>
        </w:rPr>
        <w:t>Relevance (*), Effectiveness (*), Efficiency (*) and overall project outcome (*)</w:t>
      </w:r>
      <w:r w:rsidR="00B1577E">
        <w:rPr>
          <w:rFonts w:cstheme="minorHAnsi"/>
          <w:color w:val="000000"/>
        </w:rPr>
        <w:t xml:space="preserve"> </w:t>
      </w:r>
      <w:r w:rsidR="00B1577E">
        <w:rPr>
          <w:rFonts w:ascii="Myriad Pro" w:hAnsi="Myriad Pro"/>
          <w:color w:val="000000"/>
          <w:sz w:val="21"/>
          <w:szCs w:val="21"/>
        </w:rPr>
        <w:t xml:space="preserve">- For “effectiveness”, evaluate to what extent the barriers that the project is designed to remove were </w:t>
      </w:r>
      <w:proofErr w:type="gramStart"/>
      <w:r w:rsidR="00B1577E">
        <w:rPr>
          <w:rFonts w:ascii="Myriad Pro" w:hAnsi="Myriad Pro"/>
          <w:color w:val="000000"/>
          <w:sz w:val="21"/>
          <w:szCs w:val="21"/>
        </w:rPr>
        <w:t>actually removed</w:t>
      </w:r>
      <w:proofErr w:type="gramEnd"/>
      <w:r w:rsidR="00B1577E">
        <w:rPr>
          <w:rFonts w:ascii="Myriad Pro" w:hAnsi="Myriad Pro"/>
          <w:color w:val="000000"/>
          <w:sz w:val="21"/>
          <w:szCs w:val="21"/>
        </w:rPr>
        <w:t>.</w:t>
      </w:r>
    </w:p>
    <w:p w14:paraId="3A340B34" w14:textId="77777777" w:rsidR="00000F9B" w:rsidRPr="0025358D" w:rsidRDefault="00000F9B" w:rsidP="0025358D">
      <w:pPr>
        <w:pStyle w:val="ListParagraph"/>
        <w:numPr>
          <w:ilvl w:val="0"/>
          <w:numId w:val="5"/>
        </w:numPr>
        <w:tabs>
          <w:tab w:val="left" w:pos="1620"/>
        </w:tabs>
        <w:ind w:left="360"/>
        <w:jc w:val="both"/>
        <w:rPr>
          <w:rFonts w:cstheme="minorHAnsi"/>
        </w:rPr>
      </w:pPr>
      <w:r w:rsidRPr="0025358D">
        <w:rPr>
          <w:rFonts w:cstheme="minorHAnsi"/>
          <w:color w:val="000000"/>
        </w:rPr>
        <w:t>Sustainability: financial (*)</w:t>
      </w:r>
      <w:r w:rsidRPr="0025358D">
        <w:rPr>
          <w:rFonts w:cstheme="minorHAnsi"/>
        </w:rPr>
        <w:tab/>
        <w:t xml:space="preserve">, </w:t>
      </w:r>
      <w:r w:rsidRPr="0025358D">
        <w:rPr>
          <w:rFonts w:cstheme="minorHAnsi"/>
          <w:color w:val="000000"/>
        </w:rPr>
        <w:t>socio-political (*), institutional framework and governance (*), environmental (*), overall likelihood of sustainability (*)</w:t>
      </w:r>
      <w:r w:rsidR="00B1577E">
        <w:rPr>
          <w:rFonts w:cstheme="minorHAnsi"/>
          <w:color w:val="000000"/>
        </w:rPr>
        <w:t xml:space="preserve"> </w:t>
      </w:r>
      <w:r w:rsidR="00B1577E">
        <w:rPr>
          <w:rFonts w:ascii="Myriad Pro" w:hAnsi="Myriad Pro"/>
          <w:color w:val="000000"/>
          <w:sz w:val="21"/>
          <w:szCs w:val="21"/>
        </w:rPr>
        <w:t>– For overall likelihood of sustainability, evaluate whether the removed barriers will recur or not, and suggest ways of ensuring that the removed barriers will not recur.</w:t>
      </w:r>
    </w:p>
    <w:p w14:paraId="799E8EBF" w14:textId="77777777" w:rsidR="00000F9B" w:rsidRPr="0025358D" w:rsidRDefault="00000F9B" w:rsidP="0025358D">
      <w:pPr>
        <w:pStyle w:val="ListParagraph"/>
        <w:numPr>
          <w:ilvl w:val="0"/>
          <w:numId w:val="5"/>
        </w:numPr>
        <w:tabs>
          <w:tab w:val="left" w:pos="1620"/>
        </w:tabs>
        <w:ind w:left="360"/>
        <w:jc w:val="both"/>
        <w:rPr>
          <w:rFonts w:cstheme="minorHAnsi"/>
          <w:color w:val="000000"/>
        </w:rPr>
      </w:pPr>
      <w:r w:rsidRPr="0025358D">
        <w:rPr>
          <w:rFonts w:cstheme="minorHAnsi"/>
          <w:color w:val="000000"/>
        </w:rPr>
        <w:t>Country ownership</w:t>
      </w:r>
    </w:p>
    <w:p w14:paraId="52D732D1" w14:textId="77777777" w:rsidR="00000F9B" w:rsidRPr="0025358D" w:rsidRDefault="00000F9B" w:rsidP="0025358D">
      <w:pPr>
        <w:pStyle w:val="ListParagraph"/>
        <w:numPr>
          <w:ilvl w:val="0"/>
          <w:numId w:val="5"/>
        </w:numPr>
        <w:tabs>
          <w:tab w:val="left" w:pos="1620"/>
        </w:tabs>
        <w:ind w:left="360"/>
        <w:jc w:val="both"/>
        <w:rPr>
          <w:rFonts w:cstheme="minorHAnsi"/>
        </w:rPr>
      </w:pPr>
      <w:r w:rsidRPr="0025358D">
        <w:rPr>
          <w:rFonts w:cstheme="minorHAnsi"/>
          <w:color w:val="000000"/>
        </w:rPr>
        <w:t>Gender equality and women’s empowerment</w:t>
      </w:r>
    </w:p>
    <w:p w14:paraId="24C55877" w14:textId="77777777" w:rsidR="00000F9B" w:rsidRPr="0025358D" w:rsidRDefault="00000F9B" w:rsidP="0025358D">
      <w:pPr>
        <w:pStyle w:val="ListParagraph"/>
        <w:numPr>
          <w:ilvl w:val="0"/>
          <w:numId w:val="5"/>
        </w:numPr>
        <w:tabs>
          <w:tab w:val="left" w:pos="1620"/>
        </w:tabs>
        <w:ind w:left="360"/>
        <w:jc w:val="both"/>
        <w:rPr>
          <w:rFonts w:cstheme="minorHAnsi"/>
        </w:rPr>
      </w:pPr>
      <w:r w:rsidRPr="0025358D">
        <w:rPr>
          <w:rFonts w:cstheme="minorHAnsi"/>
          <w:color w:val="000000"/>
        </w:rPr>
        <w:t>Cross-cutting issues (poverty alleviation, improved governance, climate change mitigation and adaptation, disaster prevention and recovery, human rights, capacity development, South-South cooperation, knowledge management, volunteerism, etc., as relevant)</w:t>
      </w:r>
    </w:p>
    <w:p w14:paraId="41DF8D38" w14:textId="77777777" w:rsidR="00000F9B" w:rsidRPr="0025358D" w:rsidRDefault="00000F9B" w:rsidP="0025358D">
      <w:pPr>
        <w:pStyle w:val="ListParagraph"/>
        <w:numPr>
          <w:ilvl w:val="0"/>
          <w:numId w:val="5"/>
        </w:numPr>
        <w:tabs>
          <w:tab w:val="left" w:pos="1620"/>
        </w:tabs>
        <w:ind w:left="360"/>
        <w:jc w:val="both"/>
        <w:rPr>
          <w:rFonts w:cstheme="minorHAnsi"/>
          <w:color w:val="000000"/>
        </w:rPr>
      </w:pPr>
      <w:r w:rsidRPr="0025358D">
        <w:rPr>
          <w:rFonts w:cstheme="minorHAnsi"/>
          <w:color w:val="000000"/>
        </w:rPr>
        <w:t>GEF Additionality</w:t>
      </w:r>
    </w:p>
    <w:p w14:paraId="38397BD4" w14:textId="77777777" w:rsidR="00000F9B" w:rsidRPr="0025358D" w:rsidRDefault="00000F9B" w:rsidP="0025358D">
      <w:pPr>
        <w:pStyle w:val="ListParagraph"/>
        <w:numPr>
          <w:ilvl w:val="0"/>
          <w:numId w:val="5"/>
        </w:numPr>
        <w:tabs>
          <w:tab w:val="left" w:pos="1620"/>
        </w:tabs>
        <w:ind w:left="360"/>
        <w:jc w:val="both"/>
        <w:rPr>
          <w:rFonts w:cstheme="minorHAnsi"/>
        </w:rPr>
      </w:pPr>
      <w:r w:rsidRPr="0025358D">
        <w:rPr>
          <w:rFonts w:cstheme="minorHAnsi"/>
          <w:color w:val="000000"/>
        </w:rPr>
        <w:t xml:space="preserve">Catalytic Role / Replication Effect </w:t>
      </w:r>
    </w:p>
    <w:p w14:paraId="10504FBB" w14:textId="77777777" w:rsidR="00000F9B" w:rsidRPr="0025358D" w:rsidRDefault="00000F9B" w:rsidP="0025358D">
      <w:pPr>
        <w:pStyle w:val="ListParagraph"/>
        <w:numPr>
          <w:ilvl w:val="0"/>
          <w:numId w:val="5"/>
        </w:numPr>
        <w:tabs>
          <w:tab w:val="left" w:pos="1620"/>
        </w:tabs>
        <w:ind w:left="360"/>
        <w:jc w:val="both"/>
        <w:rPr>
          <w:rFonts w:cstheme="minorHAnsi"/>
          <w:color w:val="000000"/>
        </w:rPr>
      </w:pPr>
      <w:r w:rsidRPr="0025358D">
        <w:rPr>
          <w:rFonts w:cstheme="minorHAnsi"/>
          <w:color w:val="000000"/>
        </w:rPr>
        <w:t>Progress to impact</w:t>
      </w:r>
    </w:p>
    <w:p w14:paraId="740F78FF" w14:textId="77777777" w:rsidR="00000F9B" w:rsidRPr="0025358D" w:rsidRDefault="00B1577E" w:rsidP="00196AAB">
      <w:pPr>
        <w:tabs>
          <w:tab w:val="left" w:pos="1620"/>
        </w:tabs>
        <w:jc w:val="both"/>
        <w:rPr>
          <w:rFonts w:cstheme="minorHAnsi"/>
        </w:rPr>
      </w:pPr>
      <w:r>
        <w:rPr>
          <w:rFonts w:ascii="Myriad Pro" w:hAnsi="Myriad Pro"/>
          <w:color w:val="000000"/>
          <w:sz w:val="21"/>
          <w:szCs w:val="21"/>
        </w:rPr>
        <w:t xml:space="preserve">One important issue that must be considered in the reported results that are contributing to the achievement of the project targets is their </w:t>
      </w:r>
      <w:r w:rsidRPr="008F1821">
        <w:rPr>
          <w:rFonts w:ascii="Myriad Pro" w:hAnsi="Myriad Pro"/>
          <w:color w:val="000000"/>
          <w:sz w:val="21"/>
          <w:szCs w:val="21"/>
          <w:u w:val="single"/>
        </w:rPr>
        <w:t>attribution</w:t>
      </w:r>
      <w:r>
        <w:rPr>
          <w:rFonts w:ascii="Myriad Pro" w:hAnsi="Myriad Pro"/>
          <w:color w:val="000000"/>
          <w:sz w:val="21"/>
          <w:szCs w:val="21"/>
        </w:rPr>
        <w:t xml:space="preserve"> to the Bhutan SLEUTS Project. Make sure that all declared results are attributable to the Project. Where necessary, explain the attribution or non-attribution.</w:t>
      </w:r>
    </w:p>
    <w:p w14:paraId="5501CE8E" w14:textId="77777777" w:rsidR="00510186" w:rsidRPr="0025358D" w:rsidRDefault="00510186" w:rsidP="0025358D">
      <w:pPr>
        <w:pStyle w:val="ListParagraph"/>
        <w:tabs>
          <w:tab w:val="left" w:pos="1620"/>
        </w:tabs>
        <w:ind w:left="0"/>
        <w:jc w:val="both"/>
        <w:rPr>
          <w:rFonts w:cstheme="minorHAnsi"/>
          <w:b/>
          <w:bCs/>
        </w:rPr>
      </w:pPr>
      <w:r w:rsidRPr="0025358D">
        <w:rPr>
          <w:rFonts w:cstheme="minorHAnsi"/>
          <w:b/>
          <w:bCs/>
        </w:rPr>
        <w:t xml:space="preserve">Project finance / co-finance </w:t>
      </w:r>
    </w:p>
    <w:p w14:paraId="4DA4B9DD" w14:textId="77777777" w:rsidR="00510186" w:rsidRPr="0025358D" w:rsidRDefault="00510186" w:rsidP="0025358D">
      <w:pPr>
        <w:pStyle w:val="ListParagraph"/>
        <w:tabs>
          <w:tab w:val="left" w:pos="1620"/>
        </w:tabs>
        <w:ind w:left="0"/>
        <w:jc w:val="both"/>
        <w:rPr>
          <w:rFonts w:cstheme="minorHAnsi"/>
        </w:rPr>
      </w:pPr>
    </w:p>
    <w:p w14:paraId="4A681192" w14:textId="77777777" w:rsidR="00C5174B" w:rsidRPr="0025358D" w:rsidRDefault="00510186" w:rsidP="0025358D">
      <w:pPr>
        <w:pStyle w:val="ListParagraph"/>
        <w:tabs>
          <w:tab w:val="left" w:pos="1620"/>
        </w:tabs>
        <w:ind w:left="0"/>
        <w:jc w:val="both"/>
        <w:rPr>
          <w:rFonts w:cstheme="minorHAnsi"/>
        </w:rPr>
      </w:pPr>
      <w:r w:rsidRPr="0025358D">
        <w:rPr>
          <w:rFonts w:cstheme="minorHAnsi"/>
        </w:rPr>
        <w:t xml:space="preserve">The Evaluation will assess the key financial aspects of the project, including the extent of co-financing planned and realized. Project cost and funding data need to be well </w:t>
      </w:r>
      <w:proofErr w:type="spellStart"/>
      <w:r w:rsidRPr="0025358D">
        <w:rPr>
          <w:rFonts w:cstheme="minorHAnsi"/>
        </w:rPr>
        <w:t>analysed</w:t>
      </w:r>
      <w:proofErr w:type="spellEnd"/>
      <w:r w:rsidRPr="0025358D">
        <w:rPr>
          <w:rFonts w:cstheme="minorHAnsi"/>
        </w:rPr>
        <w:t xml:space="preserve">, including annual expenditures. Variances between planned and actual expenditures need to be assessed and explained. Results from recent financial audits, as available, should be taken into consideration. The evaluator(s) will receive assistance from the Country Office (CO) and Project Team to obtain financial data </w:t>
      </w:r>
      <w:proofErr w:type="gramStart"/>
      <w:r w:rsidRPr="0025358D">
        <w:rPr>
          <w:rFonts w:cstheme="minorHAnsi"/>
        </w:rPr>
        <w:t>in order to</w:t>
      </w:r>
      <w:proofErr w:type="gramEnd"/>
      <w:r w:rsidRPr="0025358D">
        <w:rPr>
          <w:rFonts w:cstheme="minorHAnsi"/>
        </w:rPr>
        <w:t xml:space="preserve"> complete the co-financing table below, which will be included in the terminal evaluation report. </w:t>
      </w:r>
    </w:p>
    <w:p w14:paraId="58AB89CE" w14:textId="77777777" w:rsidR="00C5174B" w:rsidRPr="0025358D" w:rsidRDefault="00C5174B" w:rsidP="0025358D">
      <w:pPr>
        <w:pStyle w:val="ListParagraph"/>
        <w:tabs>
          <w:tab w:val="left" w:pos="1620"/>
        </w:tabs>
        <w:ind w:left="0"/>
        <w:jc w:val="both"/>
      </w:pPr>
    </w:p>
    <w:p w14:paraId="75995B5B" w14:textId="3E158621" w:rsidR="141AB66F" w:rsidRDefault="141AB66F" w:rsidP="141AB66F">
      <w:pPr>
        <w:pStyle w:val="ListParagraph"/>
        <w:tabs>
          <w:tab w:val="left" w:pos="1620"/>
        </w:tabs>
        <w:ind w:left="0"/>
        <w:jc w:val="both"/>
        <w:rPr>
          <w:rFonts w:ascii="Times New Roman" w:eastAsia="Times New Roman" w:hAnsi="Times New Roman" w:cs="Times New Roman"/>
          <w:color w:val="000000" w:themeColor="text1"/>
        </w:rPr>
      </w:pPr>
      <w:r w:rsidRPr="141AB66F">
        <w:rPr>
          <w:rFonts w:ascii="Times New Roman" w:eastAsia="Times New Roman" w:hAnsi="Times New Roman" w:cs="Times New Roman"/>
          <w:color w:val="000000" w:themeColor="text1"/>
        </w:rPr>
        <w:t>     </w:t>
      </w:r>
    </w:p>
    <w:tbl>
      <w:tblPr>
        <w:tblStyle w:val="TableGrid"/>
        <w:tblW w:w="9643" w:type="dxa"/>
        <w:tblLook w:val="04A0" w:firstRow="1" w:lastRow="0" w:firstColumn="1" w:lastColumn="0" w:noHBand="0" w:noVBand="1"/>
      </w:tblPr>
      <w:tblGrid>
        <w:gridCol w:w="1980"/>
        <w:gridCol w:w="2126"/>
        <w:gridCol w:w="1813"/>
        <w:gridCol w:w="2273"/>
        <w:gridCol w:w="1451"/>
      </w:tblGrid>
      <w:tr w:rsidR="00820937" w:rsidRPr="00BF28D3" w14:paraId="1B44689F" w14:textId="77777777" w:rsidTr="00820937">
        <w:tc>
          <w:tcPr>
            <w:tcW w:w="1980" w:type="dxa"/>
          </w:tcPr>
          <w:p w14:paraId="4D8DDD7F" w14:textId="1786DBCB" w:rsidR="00820937" w:rsidRPr="00BF28D3" w:rsidRDefault="00820937" w:rsidP="0025358D">
            <w:pPr>
              <w:pStyle w:val="ListParagraph"/>
              <w:tabs>
                <w:tab w:val="left" w:pos="1620"/>
              </w:tabs>
              <w:ind w:left="0"/>
              <w:jc w:val="both"/>
              <w:rPr>
                <w:b/>
                <w:bCs/>
              </w:rPr>
            </w:pPr>
            <w:r w:rsidRPr="00BF28D3">
              <w:rPr>
                <w:b/>
                <w:bCs/>
              </w:rPr>
              <w:lastRenderedPageBreak/>
              <w:t>Sources of Co-financing</w:t>
            </w:r>
          </w:p>
        </w:tc>
        <w:tc>
          <w:tcPr>
            <w:tcW w:w="2126" w:type="dxa"/>
          </w:tcPr>
          <w:p w14:paraId="56772C2C" w14:textId="442F064D" w:rsidR="00820937" w:rsidRPr="00BF28D3" w:rsidRDefault="00820937" w:rsidP="0025358D">
            <w:pPr>
              <w:pStyle w:val="ListParagraph"/>
              <w:tabs>
                <w:tab w:val="left" w:pos="1620"/>
              </w:tabs>
              <w:ind w:left="0"/>
              <w:jc w:val="both"/>
              <w:rPr>
                <w:rFonts w:cstheme="minorHAnsi"/>
                <w:b/>
                <w:bCs/>
              </w:rPr>
            </w:pPr>
            <w:r w:rsidRPr="00BF28D3">
              <w:rPr>
                <w:rFonts w:cstheme="minorHAnsi"/>
                <w:b/>
                <w:bCs/>
              </w:rPr>
              <w:t>Name of Co-financier</w:t>
            </w:r>
          </w:p>
        </w:tc>
        <w:tc>
          <w:tcPr>
            <w:tcW w:w="1813" w:type="dxa"/>
          </w:tcPr>
          <w:p w14:paraId="34E6886D" w14:textId="6899A317" w:rsidR="00820937" w:rsidRPr="00BF28D3" w:rsidRDefault="00820937" w:rsidP="0025358D">
            <w:pPr>
              <w:pStyle w:val="ListParagraph"/>
              <w:tabs>
                <w:tab w:val="left" w:pos="1620"/>
              </w:tabs>
              <w:ind w:left="0"/>
              <w:jc w:val="both"/>
              <w:rPr>
                <w:rFonts w:cstheme="minorHAnsi"/>
                <w:b/>
                <w:bCs/>
              </w:rPr>
            </w:pPr>
            <w:r w:rsidRPr="00BF28D3">
              <w:rPr>
                <w:rFonts w:cstheme="minorHAnsi"/>
                <w:b/>
                <w:bCs/>
              </w:rPr>
              <w:t>Type of Co-financing</w:t>
            </w:r>
          </w:p>
        </w:tc>
        <w:tc>
          <w:tcPr>
            <w:tcW w:w="2273" w:type="dxa"/>
          </w:tcPr>
          <w:p w14:paraId="0B0C7B6B" w14:textId="5C358786" w:rsidR="00820937" w:rsidRPr="00BF28D3" w:rsidRDefault="00820937" w:rsidP="0025358D">
            <w:pPr>
              <w:pStyle w:val="ListParagraph"/>
              <w:tabs>
                <w:tab w:val="left" w:pos="1620"/>
              </w:tabs>
              <w:ind w:left="0"/>
              <w:jc w:val="both"/>
              <w:rPr>
                <w:rFonts w:cstheme="minorHAnsi"/>
                <w:b/>
                <w:bCs/>
              </w:rPr>
            </w:pPr>
            <w:r w:rsidRPr="00BF28D3">
              <w:rPr>
                <w:rFonts w:cstheme="minorHAnsi"/>
                <w:b/>
                <w:bCs/>
              </w:rPr>
              <w:t>Investment Mobilized</w:t>
            </w:r>
          </w:p>
        </w:tc>
        <w:tc>
          <w:tcPr>
            <w:tcW w:w="1451" w:type="dxa"/>
          </w:tcPr>
          <w:p w14:paraId="78E765B9" w14:textId="7BB585A1" w:rsidR="00820937" w:rsidRPr="00BF28D3" w:rsidRDefault="00820937" w:rsidP="0025358D">
            <w:pPr>
              <w:pStyle w:val="ListParagraph"/>
              <w:tabs>
                <w:tab w:val="left" w:pos="1620"/>
              </w:tabs>
              <w:ind w:left="0"/>
              <w:jc w:val="both"/>
              <w:rPr>
                <w:rFonts w:cstheme="minorHAnsi"/>
                <w:b/>
                <w:bCs/>
              </w:rPr>
            </w:pPr>
            <w:r w:rsidRPr="00BF28D3">
              <w:rPr>
                <w:rFonts w:cstheme="minorHAnsi"/>
                <w:b/>
                <w:bCs/>
              </w:rPr>
              <w:t>Amount</w:t>
            </w:r>
            <w:r w:rsidR="00AD69D1">
              <w:rPr>
                <w:rFonts w:cstheme="minorHAnsi"/>
                <w:b/>
                <w:bCs/>
              </w:rPr>
              <w:t xml:space="preserve"> </w:t>
            </w:r>
            <w:r w:rsidRPr="00BF28D3">
              <w:rPr>
                <w:rFonts w:cstheme="minorHAnsi"/>
                <w:b/>
                <w:bCs/>
              </w:rPr>
              <w:t>(USD)</w:t>
            </w:r>
          </w:p>
        </w:tc>
      </w:tr>
      <w:tr w:rsidR="00820937" w:rsidRPr="0025358D" w14:paraId="2049F60E" w14:textId="77777777" w:rsidTr="00820937">
        <w:tc>
          <w:tcPr>
            <w:tcW w:w="1980" w:type="dxa"/>
          </w:tcPr>
          <w:p w14:paraId="2A6E5FB9" w14:textId="3B7EA7A2" w:rsidR="00820937" w:rsidRPr="0025358D" w:rsidRDefault="00820937" w:rsidP="0025358D">
            <w:pPr>
              <w:pStyle w:val="ListParagraph"/>
              <w:tabs>
                <w:tab w:val="left" w:pos="1620"/>
              </w:tabs>
              <w:ind w:left="0"/>
              <w:jc w:val="both"/>
            </w:pPr>
          </w:p>
        </w:tc>
        <w:tc>
          <w:tcPr>
            <w:tcW w:w="2126" w:type="dxa"/>
          </w:tcPr>
          <w:p w14:paraId="675B0C61" w14:textId="77777777" w:rsidR="00820937" w:rsidRPr="0025358D" w:rsidRDefault="00820937" w:rsidP="0025358D">
            <w:pPr>
              <w:pStyle w:val="ListParagraph"/>
              <w:tabs>
                <w:tab w:val="left" w:pos="1620"/>
              </w:tabs>
              <w:ind w:left="0"/>
              <w:jc w:val="both"/>
              <w:rPr>
                <w:rFonts w:cstheme="minorHAnsi"/>
              </w:rPr>
            </w:pPr>
          </w:p>
        </w:tc>
        <w:tc>
          <w:tcPr>
            <w:tcW w:w="1813" w:type="dxa"/>
          </w:tcPr>
          <w:p w14:paraId="2AF6CCB7" w14:textId="77777777" w:rsidR="00820937" w:rsidRPr="0025358D" w:rsidRDefault="00820937" w:rsidP="0025358D">
            <w:pPr>
              <w:pStyle w:val="ListParagraph"/>
              <w:tabs>
                <w:tab w:val="left" w:pos="1620"/>
              </w:tabs>
              <w:ind w:left="0"/>
              <w:jc w:val="both"/>
              <w:rPr>
                <w:rFonts w:cstheme="minorHAnsi"/>
              </w:rPr>
            </w:pPr>
          </w:p>
        </w:tc>
        <w:tc>
          <w:tcPr>
            <w:tcW w:w="2273" w:type="dxa"/>
          </w:tcPr>
          <w:p w14:paraId="59185C66" w14:textId="77777777" w:rsidR="00820937" w:rsidRPr="0025358D" w:rsidRDefault="00820937" w:rsidP="0025358D">
            <w:pPr>
              <w:pStyle w:val="ListParagraph"/>
              <w:tabs>
                <w:tab w:val="left" w:pos="1620"/>
              </w:tabs>
              <w:ind w:left="0"/>
              <w:jc w:val="both"/>
              <w:rPr>
                <w:rFonts w:cstheme="minorHAnsi"/>
              </w:rPr>
            </w:pPr>
          </w:p>
        </w:tc>
        <w:tc>
          <w:tcPr>
            <w:tcW w:w="1451" w:type="dxa"/>
          </w:tcPr>
          <w:p w14:paraId="169D9FAE" w14:textId="77777777" w:rsidR="00820937" w:rsidRPr="0025358D" w:rsidRDefault="00820937" w:rsidP="0025358D">
            <w:pPr>
              <w:pStyle w:val="ListParagraph"/>
              <w:tabs>
                <w:tab w:val="left" w:pos="1620"/>
              </w:tabs>
              <w:ind w:left="0"/>
              <w:jc w:val="both"/>
              <w:rPr>
                <w:rFonts w:cstheme="minorHAnsi"/>
              </w:rPr>
            </w:pPr>
          </w:p>
        </w:tc>
      </w:tr>
      <w:tr w:rsidR="00820937" w:rsidRPr="0025358D" w14:paraId="274A2164" w14:textId="77777777" w:rsidTr="00820937">
        <w:tc>
          <w:tcPr>
            <w:tcW w:w="1980" w:type="dxa"/>
          </w:tcPr>
          <w:p w14:paraId="712ECBB6" w14:textId="4C731B84" w:rsidR="00820937" w:rsidRPr="0025358D" w:rsidRDefault="00820937" w:rsidP="0025358D">
            <w:pPr>
              <w:pStyle w:val="ListParagraph"/>
              <w:tabs>
                <w:tab w:val="left" w:pos="1620"/>
              </w:tabs>
              <w:ind w:left="0"/>
              <w:jc w:val="both"/>
            </w:pPr>
          </w:p>
        </w:tc>
        <w:tc>
          <w:tcPr>
            <w:tcW w:w="2126" w:type="dxa"/>
          </w:tcPr>
          <w:p w14:paraId="2B49F942" w14:textId="77777777" w:rsidR="00820937" w:rsidRPr="0025358D" w:rsidRDefault="00820937" w:rsidP="0025358D">
            <w:pPr>
              <w:pStyle w:val="ListParagraph"/>
              <w:tabs>
                <w:tab w:val="left" w:pos="1620"/>
              </w:tabs>
              <w:ind w:left="0"/>
              <w:jc w:val="both"/>
              <w:rPr>
                <w:rFonts w:cstheme="minorHAnsi"/>
              </w:rPr>
            </w:pPr>
          </w:p>
        </w:tc>
        <w:tc>
          <w:tcPr>
            <w:tcW w:w="1813" w:type="dxa"/>
          </w:tcPr>
          <w:p w14:paraId="4FEC216E" w14:textId="77777777" w:rsidR="00820937" w:rsidRPr="0025358D" w:rsidRDefault="00820937" w:rsidP="0025358D">
            <w:pPr>
              <w:pStyle w:val="ListParagraph"/>
              <w:tabs>
                <w:tab w:val="left" w:pos="1620"/>
              </w:tabs>
              <w:ind w:left="0"/>
              <w:jc w:val="both"/>
              <w:rPr>
                <w:rFonts w:cstheme="minorHAnsi"/>
              </w:rPr>
            </w:pPr>
          </w:p>
        </w:tc>
        <w:tc>
          <w:tcPr>
            <w:tcW w:w="2273" w:type="dxa"/>
          </w:tcPr>
          <w:p w14:paraId="30CB6B9A" w14:textId="77777777" w:rsidR="00820937" w:rsidRPr="0025358D" w:rsidRDefault="00820937" w:rsidP="0025358D">
            <w:pPr>
              <w:pStyle w:val="ListParagraph"/>
              <w:tabs>
                <w:tab w:val="left" w:pos="1620"/>
              </w:tabs>
              <w:ind w:left="0"/>
              <w:jc w:val="both"/>
              <w:rPr>
                <w:rFonts w:cstheme="minorHAnsi"/>
              </w:rPr>
            </w:pPr>
          </w:p>
        </w:tc>
        <w:tc>
          <w:tcPr>
            <w:tcW w:w="1451" w:type="dxa"/>
          </w:tcPr>
          <w:p w14:paraId="06EBC957" w14:textId="77777777" w:rsidR="00820937" w:rsidRPr="0025358D" w:rsidRDefault="00820937" w:rsidP="0025358D">
            <w:pPr>
              <w:pStyle w:val="ListParagraph"/>
              <w:tabs>
                <w:tab w:val="left" w:pos="1620"/>
              </w:tabs>
              <w:ind w:left="0"/>
              <w:jc w:val="both"/>
              <w:rPr>
                <w:rFonts w:cstheme="minorHAnsi"/>
              </w:rPr>
            </w:pPr>
          </w:p>
        </w:tc>
      </w:tr>
      <w:tr w:rsidR="00820937" w:rsidRPr="0025358D" w14:paraId="2CB1F9D6" w14:textId="77777777" w:rsidTr="00820937">
        <w:tc>
          <w:tcPr>
            <w:tcW w:w="1980" w:type="dxa"/>
          </w:tcPr>
          <w:p w14:paraId="50712F35" w14:textId="36D15DD0" w:rsidR="00820937" w:rsidRPr="0025358D" w:rsidRDefault="00820937" w:rsidP="0025358D">
            <w:pPr>
              <w:pStyle w:val="ListParagraph"/>
              <w:tabs>
                <w:tab w:val="left" w:pos="1620"/>
              </w:tabs>
              <w:ind w:left="0"/>
              <w:jc w:val="both"/>
            </w:pPr>
          </w:p>
        </w:tc>
        <w:tc>
          <w:tcPr>
            <w:tcW w:w="2126" w:type="dxa"/>
          </w:tcPr>
          <w:p w14:paraId="212CDFF8" w14:textId="77777777" w:rsidR="00820937" w:rsidRPr="0025358D" w:rsidRDefault="00820937" w:rsidP="0025358D">
            <w:pPr>
              <w:pStyle w:val="ListParagraph"/>
              <w:tabs>
                <w:tab w:val="left" w:pos="1620"/>
              </w:tabs>
              <w:ind w:left="0"/>
              <w:jc w:val="both"/>
              <w:rPr>
                <w:rFonts w:cstheme="minorHAnsi"/>
              </w:rPr>
            </w:pPr>
          </w:p>
        </w:tc>
        <w:tc>
          <w:tcPr>
            <w:tcW w:w="1813" w:type="dxa"/>
          </w:tcPr>
          <w:p w14:paraId="5198ED28" w14:textId="77777777" w:rsidR="00820937" w:rsidRPr="0025358D" w:rsidRDefault="00820937" w:rsidP="0025358D">
            <w:pPr>
              <w:pStyle w:val="ListParagraph"/>
              <w:tabs>
                <w:tab w:val="left" w:pos="1620"/>
              </w:tabs>
              <w:ind w:left="0"/>
              <w:jc w:val="both"/>
              <w:rPr>
                <w:rFonts w:cstheme="minorHAnsi"/>
              </w:rPr>
            </w:pPr>
          </w:p>
        </w:tc>
        <w:tc>
          <w:tcPr>
            <w:tcW w:w="2273" w:type="dxa"/>
          </w:tcPr>
          <w:p w14:paraId="72CEFCFB" w14:textId="77777777" w:rsidR="00820937" w:rsidRPr="0025358D" w:rsidRDefault="00820937" w:rsidP="0025358D">
            <w:pPr>
              <w:pStyle w:val="ListParagraph"/>
              <w:tabs>
                <w:tab w:val="left" w:pos="1620"/>
              </w:tabs>
              <w:ind w:left="0"/>
              <w:jc w:val="both"/>
              <w:rPr>
                <w:rFonts w:cstheme="minorHAnsi"/>
              </w:rPr>
            </w:pPr>
          </w:p>
        </w:tc>
        <w:tc>
          <w:tcPr>
            <w:tcW w:w="1451" w:type="dxa"/>
          </w:tcPr>
          <w:p w14:paraId="09CC2724" w14:textId="77777777" w:rsidR="00820937" w:rsidRPr="0025358D" w:rsidRDefault="00820937" w:rsidP="0025358D">
            <w:pPr>
              <w:pStyle w:val="ListParagraph"/>
              <w:tabs>
                <w:tab w:val="left" w:pos="1620"/>
              </w:tabs>
              <w:ind w:left="0"/>
              <w:jc w:val="both"/>
              <w:rPr>
                <w:rFonts w:cstheme="minorHAnsi"/>
              </w:rPr>
            </w:pPr>
          </w:p>
        </w:tc>
      </w:tr>
      <w:tr w:rsidR="00820937" w:rsidRPr="004B2AB2" w14:paraId="7A7AFBE3" w14:textId="77777777" w:rsidTr="00820937">
        <w:tc>
          <w:tcPr>
            <w:tcW w:w="1980" w:type="dxa"/>
          </w:tcPr>
          <w:p w14:paraId="7791302F" w14:textId="34E7F42B" w:rsidR="00820937" w:rsidRPr="004B2AB2" w:rsidRDefault="004B2AB2" w:rsidP="0025358D">
            <w:pPr>
              <w:pStyle w:val="ListParagraph"/>
              <w:tabs>
                <w:tab w:val="left" w:pos="1620"/>
              </w:tabs>
              <w:ind w:left="0"/>
              <w:jc w:val="both"/>
              <w:rPr>
                <w:b/>
                <w:bCs/>
              </w:rPr>
            </w:pPr>
            <w:r w:rsidRPr="004B2AB2">
              <w:rPr>
                <w:b/>
                <w:bCs/>
              </w:rPr>
              <w:t>Total Co-financing</w:t>
            </w:r>
          </w:p>
        </w:tc>
        <w:tc>
          <w:tcPr>
            <w:tcW w:w="2126" w:type="dxa"/>
          </w:tcPr>
          <w:p w14:paraId="17F27AAE" w14:textId="77777777" w:rsidR="00820937" w:rsidRPr="004B2AB2" w:rsidRDefault="00820937" w:rsidP="0025358D">
            <w:pPr>
              <w:pStyle w:val="ListParagraph"/>
              <w:tabs>
                <w:tab w:val="left" w:pos="1620"/>
              </w:tabs>
              <w:ind w:left="0"/>
              <w:jc w:val="both"/>
              <w:rPr>
                <w:rFonts w:cstheme="minorHAnsi"/>
                <w:b/>
                <w:bCs/>
              </w:rPr>
            </w:pPr>
          </w:p>
        </w:tc>
        <w:tc>
          <w:tcPr>
            <w:tcW w:w="1813" w:type="dxa"/>
          </w:tcPr>
          <w:p w14:paraId="4C592593" w14:textId="77777777" w:rsidR="00820937" w:rsidRPr="004B2AB2" w:rsidRDefault="00820937" w:rsidP="0025358D">
            <w:pPr>
              <w:pStyle w:val="ListParagraph"/>
              <w:tabs>
                <w:tab w:val="left" w:pos="1620"/>
              </w:tabs>
              <w:ind w:left="0"/>
              <w:jc w:val="both"/>
              <w:rPr>
                <w:rFonts w:cstheme="minorHAnsi"/>
                <w:b/>
                <w:bCs/>
              </w:rPr>
            </w:pPr>
          </w:p>
        </w:tc>
        <w:tc>
          <w:tcPr>
            <w:tcW w:w="2273" w:type="dxa"/>
          </w:tcPr>
          <w:p w14:paraId="1303535E" w14:textId="77777777" w:rsidR="00820937" w:rsidRPr="004B2AB2" w:rsidRDefault="00820937" w:rsidP="0025358D">
            <w:pPr>
              <w:pStyle w:val="ListParagraph"/>
              <w:tabs>
                <w:tab w:val="left" w:pos="1620"/>
              </w:tabs>
              <w:ind w:left="0"/>
              <w:jc w:val="both"/>
              <w:rPr>
                <w:rFonts w:cstheme="minorHAnsi"/>
                <w:b/>
                <w:bCs/>
              </w:rPr>
            </w:pPr>
          </w:p>
        </w:tc>
        <w:tc>
          <w:tcPr>
            <w:tcW w:w="1451" w:type="dxa"/>
          </w:tcPr>
          <w:p w14:paraId="01A20442" w14:textId="77777777" w:rsidR="00820937" w:rsidRPr="004B2AB2" w:rsidRDefault="00820937" w:rsidP="0025358D">
            <w:pPr>
              <w:pStyle w:val="ListParagraph"/>
              <w:tabs>
                <w:tab w:val="left" w:pos="1620"/>
              </w:tabs>
              <w:ind w:left="0"/>
              <w:jc w:val="both"/>
              <w:rPr>
                <w:rFonts w:cstheme="minorHAnsi"/>
                <w:b/>
                <w:bCs/>
              </w:rPr>
            </w:pPr>
          </w:p>
        </w:tc>
      </w:tr>
    </w:tbl>
    <w:p w14:paraId="4456319C" w14:textId="77777777" w:rsidR="00897049" w:rsidRPr="0025358D" w:rsidRDefault="00897049" w:rsidP="0025358D">
      <w:pPr>
        <w:pStyle w:val="ListParagraph"/>
        <w:tabs>
          <w:tab w:val="left" w:pos="1620"/>
        </w:tabs>
        <w:ind w:left="0"/>
        <w:jc w:val="both"/>
        <w:rPr>
          <w:rFonts w:cstheme="minorHAnsi"/>
          <w:b/>
          <w:bCs/>
        </w:rPr>
      </w:pPr>
    </w:p>
    <w:p w14:paraId="10A1B418" w14:textId="59540136" w:rsidR="00000F9B" w:rsidRPr="00C65573" w:rsidRDefault="00000F9B" w:rsidP="00196AAB">
      <w:pPr>
        <w:pStyle w:val="ListParagraph"/>
        <w:numPr>
          <w:ilvl w:val="0"/>
          <w:numId w:val="8"/>
        </w:numPr>
        <w:ind w:left="360" w:hanging="360"/>
        <w:jc w:val="both"/>
        <w:rPr>
          <w:u w:val="single"/>
        </w:rPr>
      </w:pPr>
      <w:r w:rsidRPr="00C65573">
        <w:rPr>
          <w:color w:val="000000"/>
          <w:u w:val="single"/>
        </w:rPr>
        <w:t>Main Findings, Conclusions, Recommendations and Lessons Learned</w:t>
      </w:r>
    </w:p>
    <w:p w14:paraId="2686AE19" w14:textId="77777777" w:rsidR="00000F9B" w:rsidRPr="0025358D" w:rsidRDefault="00000F9B" w:rsidP="0025358D">
      <w:pPr>
        <w:pStyle w:val="ListParagraph"/>
        <w:ind w:left="360"/>
        <w:jc w:val="both"/>
        <w:rPr>
          <w:rFonts w:cstheme="minorHAnsi"/>
          <w:u w:val="single"/>
        </w:rPr>
      </w:pPr>
    </w:p>
    <w:p w14:paraId="17D1C376" w14:textId="77777777" w:rsidR="00000F9B" w:rsidRPr="0025358D" w:rsidRDefault="00000F9B" w:rsidP="0025358D">
      <w:pPr>
        <w:pStyle w:val="ListParagraph"/>
        <w:numPr>
          <w:ilvl w:val="0"/>
          <w:numId w:val="5"/>
        </w:numPr>
        <w:tabs>
          <w:tab w:val="left" w:pos="1620"/>
        </w:tabs>
        <w:ind w:left="360"/>
        <w:jc w:val="both"/>
        <w:rPr>
          <w:rFonts w:cstheme="minorHAnsi"/>
          <w:color w:val="000000"/>
        </w:rPr>
      </w:pPr>
      <w:r w:rsidRPr="0025358D">
        <w:rPr>
          <w:rFonts w:cstheme="minorHAnsi"/>
          <w:color w:val="000000"/>
        </w:rPr>
        <w:t>The TE team will include a summary of the main findings of the TE report. Findings should be presented as statements of fact that are based on analysis of the data</w:t>
      </w:r>
      <w:r w:rsidR="00B1577E">
        <w:rPr>
          <w:rFonts w:ascii="Myriad Pro" w:hAnsi="Myriad Pro"/>
          <w:color w:val="000000"/>
          <w:sz w:val="21"/>
          <w:szCs w:val="21"/>
        </w:rPr>
        <w:t>, and evidentiary documents</w:t>
      </w:r>
      <w:r w:rsidR="00B1577E" w:rsidRPr="00892370">
        <w:rPr>
          <w:rFonts w:ascii="Myriad Pro" w:hAnsi="Myriad Pro"/>
          <w:color w:val="000000"/>
          <w:sz w:val="21"/>
          <w:szCs w:val="21"/>
        </w:rPr>
        <w:t>.</w:t>
      </w:r>
      <w:r w:rsidR="00B1577E">
        <w:rPr>
          <w:rFonts w:ascii="Myriad Pro" w:hAnsi="Myriad Pro"/>
          <w:color w:val="000000"/>
          <w:sz w:val="21"/>
          <w:szCs w:val="21"/>
        </w:rPr>
        <w:t xml:space="preserve"> One important issue that must be considered in the reported results that are contributing to the achievement of the project targets is their </w:t>
      </w:r>
      <w:r w:rsidR="00B1577E" w:rsidRPr="008F1821">
        <w:rPr>
          <w:rFonts w:ascii="Myriad Pro" w:hAnsi="Myriad Pro"/>
          <w:color w:val="000000"/>
          <w:sz w:val="21"/>
          <w:szCs w:val="21"/>
          <w:u w:val="single"/>
        </w:rPr>
        <w:t>attribution</w:t>
      </w:r>
      <w:r w:rsidR="00B1577E">
        <w:rPr>
          <w:rFonts w:ascii="Myriad Pro" w:hAnsi="Myriad Pro"/>
          <w:color w:val="000000"/>
          <w:sz w:val="21"/>
          <w:szCs w:val="21"/>
        </w:rPr>
        <w:t xml:space="preserve"> to the Bhutan SLEUTS Project. Make sure that all declared results are attributable to the Project. Where necessary, explain the attribution or non-attribution</w:t>
      </w:r>
      <w:r w:rsidRPr="0025358D">
        <w:rPr>
          <w:rFonts w:cstheme="minorHAnsi"/>
          <w:color w:val="000000"/>
        </w:rPr>
        <w:t>.</w:t>
      </w:r>
    </w:p>
    <w:p w14:paraId="65443931" w14:textId="77777777" w:rsidR="00000F9B" w:rsidRPr="0025358D" w:rsidRDefault="00000F9B" w:rsidP="0025358D">
      <w:pPr>
        <w:pStyle w:val="ListParagraph"/>
        <w:numPr>
          <w:ilvl w:val="0"/>
          <w:numId w:val="5"/>
        </w:numPr>
        <w:tabs>
          <w:tab w:val="left" w:pos="1620"/>
        </w:tabs>
        <w:ind w:left="360"/>
        <w:jc w:val="both"/>
        <w:rPr>
          <w:rFonts w:cstheme="minorHAnsi"/>
          <w:color w:val="000000"/>
        </w:rPr>
      </w:pPr>
      <w:r w:rsidRPr="0025358D">
        <w:rPr>
          <w:rFonts w:cstheme="minorHAnsi"/>
          <w:color w:val="000000"/>
        </w:rPr>
        <w:t xml:space="preserve"> The section on conclusions will be written </w:t>
      </w:r>
      <w:proofErr w:type="gramStart"/>
      <w:r w:rsidRPr="0025358D">
        <w:rPr>
          <w:rFonts w:cstheme="minorHAnsi"/>
          <w:color w:val="000000"/>
        </w:rPr>
        <w:t>in light of</w:t>
      </w:r>
      <w:proofErr w:type="gramEnd"/>
      <w:r w:rsidRPr="0025358D">
        <w:rPr>
          <w:rFonts w:cstheme="minorHAnsi"/>
          <w:color w:val="000000"/>
        </w:rPr>
        <w:t xml:space="preserve"> the findings. Conclusions should be comprehensive and balanced statements that are well substantiated by evidence and logically connected to the TE findings. They should highlight the strengths, </w:t>
      </w:r>
      <w:proofErr w:type="gramStart"/>
      <w:r w:rsidRPr="0025358D">
        <w:rPr>
          <w:rFonts w:cstheme="minorHAnsi"/>
          <w:color w:val="000000"/>
        </w:rPr>
        <w:t>weaknesses</w:t>
      </w:r>
      <w:proofErr w:type="gramEnd"/>
      <w:r w:rsidRPr="0025358D">
        <w:rPr>
          <w:rFonts w:cstheme="minorHAnsi"/>
          <w:color w:val="000000"/>
        </w:rPr>
        <w:t xml:space="preserve"> and results of the project, respond to key evaluation questions and provide insights into the identification of and/or solutions to important problems or issues pertinent to project beneficiaries, UNDP and the GEF, including issues in relation to gender equality and women’s empowerment. </w:t>
      </w:r>
    </w:p>
    <w:p w14:paraId="0C9E0AAF" w14:textId="60ABBB53" w:rsidR="00B1577E" w:rsidRPr="00B1577E" w:rsidRDefault="00B1577E" w:rsidP="00B1577E">
      <w:pPr>
        <w:pStyle w:val="ListParagraph"/>
        <w:numPr>
          <w:ilvl w:val="0"/>
          <w:numId w:val="5"/>
        </w:numPr>
        <w:tabs>
          <w:tab w:val="left" w:pos="1620"/>
        </w:tabs>
        <w:ind w:left="360"/>
        <w:jc w:val="both"/>
        <w:rPr>
          <w:rFonts w:ascii="Myriad Pro" w:hAnsi="Myriad Pro"/>
          <w:color w:val="000000"/>
          <w:sz w:val="21"/>
          <w:szCs w:val="21"/>
        </w:rPr>
      </w:pPr>
      <w:r>
        <w:rPr>
          <w:rFonts w:ascii="Myriad Pro" w:hAnsi="Myriad Pro"/>
          <w:color w:val="000000"/>
          <w:sz w:val="21"/>
          <w:szCs w:val="21"/>
        </w:rPr>
        <w:t>Since the Bhutan SLEUTS Project strategy is barrier removal, one of the main conclusions of the TE must be on the extent of barrier removal that the Project has achieved. Explain in detail (based on the project results) for each project component of the barrier(s) is/are removed, and to what extent the barrier removal was achieved.</w:t>
      </w:r>
      <w:r w:rsidRPr="00892370">
        <w:rPr>
          <w:rFonts w:ascii="Myriad Pro" w:hAnsi="Myriad Pro"/>
          <w:color w:val="000000"/>
          <w:sz w:val="21"/>
          <w:szCs w:val="21"/>
        </w:rPr>
        <w:t xml:space="preserve"> </w:t>
      </w:r>
    </w:p>
    <w:p w14:paraId="0552F6E7" w14:textId="77777777" w:rsidR="00000F9B" w:rsidRPr="0025358D" w:rsidRDefault="00000F9B" w:rsidP="0025358D">
      <w:pPr>
        <w:pStyle w:val="ListParagraph"/>
        <w:numPr>
          <w:ilvl w:val="0"/>
          <w:numId w:val="5"/>
        </w:numPr>
        <w:tabs>
          <w:tab w:val="left" w:pos="1620"/>
        </w:tabs>
        <w:ind w:left="360"/>
        <w:jc w:val="both"/>
        <w:rPr>
          <w:rFonts w:cstheme="minorHAnsi"/>
          <w:color w:val="000000"/>
        </w:rPr>
      </w:pPr>
      <w:r w:rsidRPr="0025358D">
        <w:rPr>
          <w:rFonts w:cstheme="minorHAnsi"/>
          <w:color w:val="000000"/>
        </w:rPr>
        <w:t xml:space="preserve">Recommendations should provide concrete, practical, feasible and targeted recommendations directed to the intended users of the evaluation about what actions to take and decisions to make. The recommendations should be specifically supported by the evidence and linked to the findings and conclusions around key questions addressed by the evaluation. </w:t>
      </w:r>
    </w:p>
    <w:p w14:paraId="5AD6B72F" w14:textId="77777777" w:rsidR="00000F9B" w:rsidRPr="0025358D" w:rsidRDefault="00000F9B" w:rsidP="0025358D">
      <w:pPr>
        <w:pStyle w:val="ListParagraph"/>
        <w:numPr>
          <w:ilvl w:val="0"/>
          <w:numId w:val="5"/>
        </w:numPr>
        <w:tabs>
          <w:tab w:val="left" w:pos="1620"/>
        </w:tabs>
        <w:ind w:left="360"/>
        <w:jc w:val="both"/>
        <w:rPr>
          <w:rFonts w:cstheme="minorHAnsi"/>
          <w:color w:val="000000"/>
        </w:rPr>
      </w:pPr>
      <w:r w:rsidRPr="0025358D">
        <w:rPr>
          <w:rFonts w:cstheme="minorHAnsi"/>
          <w:color w:val="000000"/>
        </w:rPr>
        <w:t xml:space="preserve">The TE report should also include lessons that can be taken from the evaluation, including best and worst practices in addressing issues relating to relevance, performance and success that can provide knowledge gained from the </w:t>
      </w:r>
      <w:proofErr w:type="gramStart"/>
      <w:r w:rsidRPr="0025358D">
        <w:rPr>
          <w:rFonts w:cstheme="minorHAnsi"/>
          <w:color w:val="000000"/>
        </w:rPr>
        <w:t>particular circumstance</w:t>
      </w:r>
      <w:proofErr w:type="gramEnd"/>
      <w:r w:rsidRPr="0025358D">
        <w:rPr>
          <w:rFonts w:cstheme="minorHAnsi"/>
          <w:color w:val="000000"/>
        </w:rPr>
        <w:t xml:space="preserve"> (programmatic and evaluation methods used, partnerships, financial leveraging, etc.) that are applicable to other GEF and UNDP interventions. When possible, the TE team should include examples of good practices in project design and implementation.</w:t>
      </w:r>
    </w:p>
    <w:p w14:paraId="7A3E79E9" w14:textId="77777777" w:rsidR="00000F9B" w:rsidRPr="0025358D" w:rsidRDefault="00000F9B" w:rsidP="0025358D">
      <w:pPr>
        <w:pStyle w:val="ListParagraph"/>
        <w:numPr>
          <w:ilvl w:val="0"/>
          <w:numId w:val="5"/>
        </w:numPr>
        <w:tabs>
          <w:tab w:val="left" w:pos="1620"/>
        </w:tabs>
        <w:ind w:left="360"/>
        <w:jc w:val="both"/>
        <w:rPr>
          <w:rFonts w:cstheme="minorHAnsi"/>
          <w:color w:val="000000"/>
        </w:rPr>
      </w:pPr>
      <w:r w:rsidRPr="0025358D">
        <w:rPr>
          <w:rFonts w:cstheme="minorHAnsi"/>
          <w:color w:val="000000"/>
        </w:rPr>
        <w:t>It is important for the conclusions, recommendations and lessons learned of the TE report to include results related to gender equality and empowerment of women.</w:t>
      </w:r>
    </w:p>
    <w:p w14:paraId="49D7D8CE" w14:textId="77777777" w:rsidR="00000F9B" w:rsidRPr="0025358D" w:rsidRDefault="00000F9B" w:rsidP="0025358D">
      <w:pPr>
        <w:jc w:val="both"/>
        <w:rPr>
          <w:rFonts w:cstheme="minorHAnsi"/>
          <w:color w:val="000000"/>
        </w:rPr>
      </w:pPr>
      <w:r w:rsidRPr="0025358D">
        <w:rPr>
          <w:rFonts w:cstheme="minorHAnsi"/>
          <w:color w:val="000000"/>
        </w:rPr>
        <w:t>The TE report will include an Evaluation Ratings Table, as shown below:</w:t>
      </w:r>
    </w:p>
    <w:p w14:paraId="72A58166" w14:textId="6F1267B0" w:rsidR="00000F9B" w:rsidRPr="0025358D" w:rsidRDefault="00000F9B" w:rsidP="0025358D">
      <w:pPr>
        <w:jc w:val="both"/>
        <w:rPr>
          <w:rFonts w:cstheme="minorHAnsi"/>
          <w:color w:val="000000"/>
        </w:rPr>
      </w:pPr>
    </w:p>
    <w:p w14:paraId="526219AB" w14:textId="3328E874" w:rsidR="00000F9B" w:rsidRPr="0025358D" w:rsidRDefault="00000F9B" w:rsidP="0025358D">
      <w:pPr>
        <w:ind w:left="360"/>
        <w:jc w:val="both"/>
        <w:rPr>
          <w:rFonts w:cstheme="minorHAnsi"/>
          <w:b/>
          <w:color w:val="000000"/>
        </w:rPr>
      </w:pPr>
      <w:proofErr w:type="spellStart"/>
      <w:r w:rsidRPr="0025358D">
        <w:rPr>
          <w:rFonts w:cstheme="minorHAnsi"/>
          <w:b/>
          <w:color w:val="000000"/>
        </w:rPr>
        <w:t>ToR</w:t>
      </w:r>
      <w:proofErr w:type="spellEnd"/>
      <w:r w:rsidRPr="0025358D">
        <w:rPr>
          <w:rFonts w:cstheme="minorHAnsi"/>
          <w:b/>
          <w:color w:val="000000"/>
        </w:rPr>
        <w:t xml:space="preserve"> Table 2: Evaluation Ratings Table for </w:t>
      </w:r>
      <w:r w:rsidR="005935B4" w:rsidRPr="0025358D">
        <w:rPr>
          <w:rFonts w:cstheme="minorHAnsi"/>
          <w:b/>
          <w:iCs/>
          <w:color w:val="000000"/>
          <w:highlight w:val="lightGray"/>
        </w:rPr>
        <w:t xml:space="preserve">Bhutan Sustainable Low-emission Urban Transport Systems project </w:t>
      </w:r>
    </w:p>
    <w:tbl>
      <w:tblPr>
        <w:tblStyle w:val="TableGrid"/>
        <w:tblW w:w="0" w:type="auto"/>
        <w:jc w:val="center"/>
        <w:tblLook w:val="04A0" w:firstRow="1" w:lastRow="0" w:firstColumn="1" w:lastColumn="0" w:noHBand="0" w:noVBand="1"/>
      </w:tblPr>
      <w:tblGrid>
        <w:gridCol w:w="7555"/>
        <w:gridCol w:w="1795"/>
      </w:tblGrid>
      <w:tr w:rsidR="00000F9B" w:rsidRPr="0025358D" w14:paraId="049352B8" w14:textId="77777777" w:rsidTr="003F3836">
        <w:trPr>
          <w:jc w:val="center"/>
        </w:trPr>
        <w:tc>
          <w:tcPr>
            <w:tcW w:w="7555" w:type="dxa"/>
            <w:shd w:val="clear" w:color="auto" w:fill="404040" w:themeFill="text1" w:themeFillTint="BF"/>
          </w:tcPr>
          <w:p w14:paraId="187F9974" w14:textId="77777777" w:rsidR="00000F9B" w:rsidRPr="0025358D" w:rsidRDefault="00000F9B" w:rsidP="0025358D">
            <w:pPr>
              <w:pStyle w:val="ListParagraph"/>
              <w:ind w:left="340"/>
              <w:jc w:val="both"/>
              <w:rPr>
                <w:rFonts w:cstheme="minorHAnsi"/>
                <w:color w:val="FFFFFF" w:themeColor="background1"/>
              </w:rPr>
            </w:pPr>
            <w:r w:rsidRPr="0025358D">
              <w:rPr>
                <w:rFonts w:cstheme="minorHAnsi"/>
                <w:color w:val="FFFFFF" w:themeColor="background1"/>
              </w:rPr>
              <w:lastRenderedPageBreak/>
              <w:t>Monitoring &amp; Evaluation (M&amp;E)</w:t>
            </w:r>
          </w:p>
        </w:tc>
        <w:tc>
          <w:tcPr>
            <w:tcW w:w="1795" w:type="dxa"/>
            <w:shd w:val="clear" w:color="auto" w:fill="404040" w:themeFill="text1" w:themeFillTint="BF"/>
          </w:tcPr>
          <w:p w14:paraId="722EB2EE" w14:textId="77777777" w:rsidR="00000F9B" w:rsidRPr="0025358D" w:rsidRDefault="00000F9B" w:rsidP="0025358D">
            <w:pPr>
              <w:jc w:val="both"/>
              <w:rPr>
                <w:rFonts w:cstheme="minorHAnsi"/>
                <w:color w:val="FFFFFF" w:themeColor="background1"/>
              </w:rPr>
            </w:pPr>
            <w:r w:rsidRPr="0025358D">
              <w:rPr>
                <w:rFonts w:cstheme="minorHAnsi"/>
                <w:color w:val="FFFFFF" w:themeColor="background1"/>
              </w:rPr>
              <w:t>Rating</w:t>
            </w:r>
            <w:r w:rsidRPr="0025358D">
              <w:rPr>
                <w:rFonts w:cstheme="minorHAnsi"/>
                <w:color w:val="FFFFFF" w:themeColor="background1"/>
                <w:vertAlign w:val="superscript"/>
              </w:rPr>
              <w:footnoteReference w:id="2"/>
            </w:r>
          </w:p>
        </w:tc>
      </w:tr>
      <w:tr w:rsidR="00000F9B" w:rsidRPr="0025358D" w14:paraId="5FD6F78A" w14:textId="77777777" w:rsidTr="003F3836">
        <w:trPr>
          <w:jc w:val="center"/>
        </w:trPr>
        <w:tc>
          <w:tcPr>
            <w:tcW w:w="7555" w:type="dxa"/>
          </w:tcPr>
          <w:p w14:paraId="22D912DF" w14:textId="77777777" w:rsidR="00000F9B" w:rsidRPr="0025358D" w:rsidRDefault="00000F9B" w:rsidP="0025358D">
            <w:pPr>
              <w:ind w:left="340"/>
              <w:jc w:val="both"/>
              <w:rPr>
                <w:rFonts w:cstheme="minorHAnsi"/>
                <w:color w:val="000000"/>
              </w:rPr>
            </w:pPr>
            <w:r w:rsidRPr="0025358D">
              <w:rPr>
                <w:rFonts w:cstheme="minorHAnsi"/>
                <w:color w:val="000000"/>
              </w:rPr>
              <w:t>M&amp;E design at entry</w:t>
            </w:r>
          </w:p>
        </w:tc>
        <w:tc>
          <w:tcPr>
            <w:tcW w:w="1795" w:type="dxa"/>
          </w:tcPr>
          <w:p w14:paraId="7CB5A70F" w14:textId="77777777" w:rsidR="00000F9B" w:rsidRPr="0025358D" w:rsidRDefault="00000F9B" w:rsidP="0025358D">
            <w:pPr>
              <w:jc w:val="both"/>
              <w:rPr>
                <w:rFonts w:cstheme="minorHAnsi"/>
                <w:color w:val="000000"/>
              </w:rPr>
            </w:pPr>
          </w:p>
        </w:tc>
      </w:tr>
      <w:tr w:rsidR="00000F9B" w:rsidRPr="0025358D" w14:paraId="7DE395A0" w14:textId="77777777" w:rsidTr="003F3836">
        <w:trPr>
          <w:jc w:val="center"/>
        </w:trPr>
        <w:tc>
          <w:tcPr>
            <w:tcW w:w="7555" w:type="dxa"/>
          </w:tcPr>
          <w:p w14:paraId="54E3442B" w14:textId="77777777" w:rsidR="00000F9B" w:rsidRPr="0025358D" w:rsidRDefault="00000F9B" w:rsidP="0025358D">
            <w:pPr>
              <w:ind w:left="340"/>
              <w:jc w:val="both"/>
              <w:rPr>
                <w:rFonts w:cstheme="minorHAnsi"/>
                <w:color w:val="000000"/>
              </w:rPr>
            </w:pPr>
            <w:r w:rsidRPr="0025358D">
              <w:rPr>
                <w:rFonts w:cstheme="minorHAnsi"/>
                <w:color w:val="000000"/>
              </w:rPr>
              <w:t>M&amp;E Plan Implementation</w:t>
            </w:r>
          </w:p>
        </w:tc>
        <w:tc>
          <w:tcPr>
            <w:tcW w:w="1795" w:type="dxa"/>
          </w:tcPr>
          <w:p w14:paraId="2DBB1A10" w14:textId="77777777" w:rsidR="00000F9B" w:rsidRPr="0025358D" w:rsidRDefault="00000F9B" w:rsidP="0025358D">
            <w:pPr>
              <w:jc w:val="both"/>
              <w:rPr>
                <w:rFonts w:cstheme="minorHAnsi"/>
                <w:color w:val="000000"/>
              </w:rPr>
            </w:pPr>
          </w:p>
        </w:tc>
      </w:tr>
      <w:tr w:rsidR="00000F9B" w:rsidRPr="0025358D" w14:paraId="1D920008" w14:textId="77777777" w:rsidTr="003F3836">
        <w:trPr>
          <w:jc w:val="center"/>
        </w:trPr>
        <w:tc>
          <w:tcPr>
            <w:tcW w:w="7555" w:type="dxa"/>
            <w:shd w:val="clear" w:color="auto" w:fill="D0CECE" w:themeFill="background2" w:themeFillShade="E6"/>
          </w:tcPr>
          <w:p w14:paraId="1EF015B6" w14:textId="77777777" w:rsidR="00000F9B" w:rsidRPr="0025358D" w:rsidRDefault="00000F9B" w:rsidP="0025358D">
            <w:pPr>
              <w:ind w:left="340"/>
              <w:jc w:val="both"/>
              <w:rPr>
                <w:rFonts w:cstheme="minorHAnsi"/>
                <w:color w:val="000000"/>
              </w:rPr>
            </w:pPr>
            <w:r w:rsidRPr="0025358D">
              <w:rPr>
                <w:rFonts w:cstheme="minorHAnsi"/>
                <w:color w:val="000000"/>
              </w:rPr>
              <w:t>Overall Quality of M&amp;E</w:t>
            </w:r>
          </w:p>
        </w:tc>
        <w:tc>
          <w:tcPr>
            <w:tcW w:w="1795" w:type="dxa"/>
            <w:shd w:val="clear" w:color="auto" w:fill="D0CECE" w:themeFill="background2" w:themeFillShade="E6"/>
          </w:tcPr>
          <w:p w14:paraId="7B7DA0E2" w14:textId="77777777" w:rsidR="00000F9B" w:rsidRPr="0025358D" w:rsidRDefault="00000F9B" w:rsidP="0025358D">
            <w:pPr>
              <w:jc w:val="both"/>
              <w:rPr>
                <w:rFonts w:cstheme="minorHAnsi"/>
                <w:color w:val="000000"/>
              </w:rPr>
            </w:pPr>
          </w:p>
        </w:tc>
      </w:tr>
      <w:tr w:rsidR="00000F9B" w:rsidRPr="0025358D" w14:paraId="63662B91" w14:textId="77777777" w:rsidTr="003F3836">
        <w:trPr>
          <w:jc w:val="center"/>
        </w:trPr>
        <w:tc>
          <w:tcPr>
            <w:tcW w:w="7555" w:type="dxa"/>
            <w:shd w:val="clear" w:color="auto" w:fill="404040" w:themeFill="text1" w:themeFillTint="BF"/>
          </w:tcPr>
          <w:p w14:paraId="0517E530" w14:textId="77777777" w:rsidR="00000F9B" w:rsidRPr="0025358D" w:rsidRDefault="00000F9B" w:rsidP="0025358D">
            <w:pPr>
              <w:pStyle w:val="ListParagraph"/>
              <w:ind w:left="340"/>
              <w:jc w:val="both"/>
              <w:rPr>
                <w:rFonts w:cstheme="minorHAnsi"/>
                <w:color w:val="FFFFFF" w:themeColor="background1"/>
              </w:rPr>
            </w:pPr>
            <w:r w:rsidRPr="0025358D">
              <w:rPr>
                <w:rFonts w:cstheme="minorHAnsi"/>
                <w:color w:val="FFFFFF" w:themeColor="background1"/>
              </w:rPr>
              <w:t>Implementation &amp; Execution</w:t>
            </w:r>
          </w:p>
        </w:tc>
        <w:tc>
          <w:tcPr>
            <w:tcW w:w="1795" w:type="dxa"/>
            <w:shd w:val="clear" w:color="auto" w:fill="404040" w:themeFill="text1" w:themeFillTint="BF"/>
          </w:tcPr>
          <w:p w14:paraId="00C01159" w14:textId="77777777" w:rsidR="00000F9B" w:rsidRPr="0025358D" w:rsidRDefault="00000F9B" w:rsidP="0025358D">
            <w:pPr>
              <w:jc w:val="both"/>
              <w:rPr>
                <w:rFonts w:cstheme="minorHAnsi"/>
                <w:color w:val="FFFFFF" w:themeColor="background1"/>
              </w:rPr>
            </w:pPr>
            <w:r w:rsidRPr="0025358D">
              <w:rPr>
                <w:rFonts w:cstheme="minorHAnsi"/>
                <w:color w:val="FFFFFF" w:themeColor="background1"/>
              </w:rPr>
              <w:t>Rating</w:t>
            </w:r>
          </w:p>
        </w:tc>
      </w:tr>
      <w:tr w:rsidR="00000F9B" w:rsidRPr="0025358D" w14:paraId="159BD372" w14:textId="77777777" w:rsidTr="003F3836">
        <w:trPr>
          <w:jc w:val="center"/>
        </w:trPr>
        <w:tc>
          <w:tcPr>
            <w:tcW w:w="7555" w:type="dxa"/>
          </w:tcPr>
          <w:p w14:paraId="61A24845" w14:textId="77777777" w:rsidR="00000F9B" w:rsidRPr="0025358D" w:rsidRDefault="00000F9B" w:rsidP="0025358D">
            <w:pPr>
              <w:ind w:left="970" w:hanging="610"/>
              <w:jc w:val="both"/>
              <w:rPr>
                <w:rFonts w:cstheme="minorHAnsi"/>
                <w:color w:val="000000"/>
              </w:rPr>
            </w:pPr>
            <w:r w:rsidRPr="0025358D">
              <w:rPr>
                <w:rFonts w:cstheme="minorHAnsi"/>
                <w:color w:val="000000"/>
              </w:rPr>
              <w:t xml:space="preserve">Quality of UNDP Implementation/Oversight </w:t>
            </w:r>
          </w:p>
        </w:tc>
        <w:tc>
          <w:tcPr>
            <w:tcW w:w="1795" w:type="dxa"/>
          </w:tcPr>
          <w:p w14:paraId="29BB6844" w14:textId="77777777" w:rsidR="00000F9B" w:rsidRPr="0025358D" w:rsidRDefault="00000F9B" w:rsidP="0025358D">
            <w:pPr>
              <w:jc w:val="both"/>
              <w:rPr>
                <w:rFonts w:cstheme="minorHAnsi"/>
                <w:color w:val="000000"/>
              </w:rPr>
            </w:pPr>
          </w:p>
        </w:tc>
      </w:tr>
      <w:tr w:rsidR="00000F9B" w:rsidRPr="0025358D" w14:paraId="32D9B2C0" w14:textId="77777777" w:rsidTr="003F3836">
        <w:trPr>
          <w:jc w:val="center"/>
        </w:trPr>
        <w:tc>
          <w:tcPr>
            <w:tcW w:w="7555" w:type="dxa"/>
          </w:tcPr>
          <w:p w14:paraId="160B6E9E" w14:textId="77777777" w:rsidR="00000F9B" w:rsidRPr="0025358D" w:rsidRDefault="00000F9B" w:rsidP="0025358D">
            <w:pPr>
              <w:ind w:left="970" w:hanging="610"/>
              <w:jc w:val="both"/>
              <w:rPr>
                <w:rFonts w:cstheme="minorHAnsi"/>
                <w:color w:val="000000"/>
              </w:rPr>
            </w:pPr>
            <w:r w:rsidRPr="0025358D">
              <w:rPr>
                <w:rFonts w:cstheme="minorHAnsi"/>
                <w:color w:val="000000"/>
              </w:rPr>
              <w:t>Quality of Implementing Partner Execution</w:t>
            </w:r>
          </w:p>
        </w:tc>
        <w:tc>
          <w:tcPr>
            <w:tcW w:w="1795" w:type="dxa"/>
          </w:tcPr>
          <w:p w14:paraId="4F9F71B3" w14:textId="77777777" w:rsidR="00000F9B" w:rsidRPr="0025358D" w:rsidRDefault="00000F9B" w:rsidP="0025358D">
            <w:pPr>
              <w:jc w:val="both"/>
              <w:rPr>
                <w:rFonts w:cstheme="minorHAnsi"/>
                <w:color w:val="000000"/>
              </w:rPr>
            </w:pPr>
          </w:p>
        </w:tc>
      </w:tr>
      <w:tr w:rsidR="00000F9B" w:rsidRPr="0025358D" w14:paraId="4E4B89AC" w14:textId="77777777" w:rsidTr="003F3836">
        <w:trPr>
          <w:jc w:val="center"/>
        </w:trPr>
        <w:tc>
          <w:tcPr>
            <w:tcW w:w="7555" w:type="dxa"/>
            <w:shd w:val="clear" w:color="auto" w:fill="D0CECE" w:themeFill="background2" w:themeFillShade="E6"/>
          </w:tcPr>
          <w:p w14:paraId="64AB379B" w14:textId="77777777" w:rsidR="00000F9B" w:rsidRPr="0025358D" w:rsidRDefault="00000F9B" w:rsidP="0025358D">
            <w:pPr>
              <w:ind w:left="970" w:hanging="610"/>
              <w:jc w:val="both"/>
              <w:rPr>
                <w:rFonts w:cstheme="minorHAnsi"/>
                <w:color w:val="000000"/>
              </w:rPr>
            </w:pPr>
            <w:r w:rsidRPr="0025358D">
              <w:rPr>
                <w:rFonts w:cstheme="minorHAnsi"/>
                <w:color w:val="000000"/>
              </w:rPr>
              <w:t>Overall quality of Implementation/Execution</w:t>
            </w:r>
          </w:p>
        </w:tc>
        <w:tc>
          <w:tcPr>
            <w:tcW w:w="1795" w:type="dxa"/>
            <w:shd w:val="clear" w:color="auto" w:fill="D0CECE" w:themeFill="background2" w:themeFillShade="E6"/>
          </w:tcPr>
          <w:p w14:paraId="17811691" w14:textId="77777777" w:rsidR="00000F9B" w:rsidRPr="0025358D" w:rsidRDefault="00000F9B" w:rsidP="0025358D">
            <w:pPr>
              <w:jc w:val="both"/>
              <w:rPr>
                <w:rFonts w:cstheme="minorHAnsi"/>
                <w:color w:val="000000"/>
              </w:rPr>
            </w:pPr>
          </w:p>
        </w:tc>
      </w:tr>
      <w:tr w:rsidR="00000F9B" w:rsidRPr="0025358D" w14:paraId="55BD4040" w14:textId="77777777" w:rsidTr="003F3836">
        <w:trPr>
          <w:jc w:val="center"/>
        </w:trPr>
        <w:tc>
          <w:tcPr>
            <w:tcW w:w="7555" w:type="dxa"/>
            <w:shd w:val="clear" w:color="auto" w:fill="404040" w:themeFill="text1" w:themeFillTint="BF"/>
          </w:tcPr>
          <w:p w14:paraId="42ED72E3" w14:textId="77777777" w:rsidR="00000F9B" w:rsidRPr="0025358D" w:rsidRDefault="00000F9B" w:rsidP="0025358D">
            <w:pPr>
              <w:pStyle w:val="ListParagraph"/>
              <w:ind w:left="340"/>
              <w:jc w:val="both"/>
              <w:rPr>
                <w:rFonts w:cstheme="minorHAnsi"/>
                <w:color w:val="FFFFFF" w:themeColor="background1"/>
              </w:rPr>
            </w:pPr>
            <w:r w:rsidRPr="0025358D">
              <w:rPr>
                <w:rFonts w:cstheme="minorHAnsi"/>
                <w:color w:val="FFFFFF" w:themeColor="background1"/>
              </w:rPr>
              <w:t>Assessment of Outcomes</w:t>
            </w:r>
          </w:p>
        </w:tc>
        <w:tc>
          <w:tcPr>
            <w:tcW w:w="1795" w:type="dxa"/>
            <w:shd w:val="clear" w:color="auto" w:fill="404040" w:themeFill="text1" w:themeFillTint="BF"/>
          </w:tcPr>
          <w:p w14:paraId="2A5D3B6B" w14:textId="77777777" w:rsidR="00000F9B" w:rsidRPr="0025358D" w:rsidRDefault="00000F9B" w:rsidP="0025358D">
            <w:pPr>
              <w:jc w:val="both"/>
              <w:rPr>
                <w:rFonts w:cstheme="minorHAnsi"/>
                <w:color w:val="FFFFFF" w:themeColor="background1"/>
              </w:rPr>
            </w:pPr>
            <w:r w:rsidRPr="0025358D">
              <w:rPr>
                <w:rFonts w:cstheme="minorHAnsi"/>
                <w:color w:val="FFFFFF" w:themeColor="background1"/>
              </w:rPr>
              <w:t>Rating</w:t>
            </w:r>
          </w:p>
        </w:tc>
      </w:tr>
      <w:tr w:rsidR="00000F9B" w:rsidRPr="0025358D" w14:paraId="4B4304E9" w14:textId="77777777" w:rsidTr="003F3836">
        <w:trPr>
          <w:jc w:val="center"/>
        </w:trPr>
        <w:tc>
          <w:tcPr>
            <w:tcW w:w="7555" w:type="dxa"/>
          </w:tcPr>
          <w:p w14:paraId="5856C2EC" w14:textId="77777777" w:rsidR="00000F9B" w:rsidRPr="0025358D" w:rsidRDefault="00000F9B" w:rsidP="0025358D">
            <w:pPr>
              <w:ind w:left="340"/>
              <w:jc w:val="both"/>
              <w:rPr>
                <w:rFonts w:cstheme="minorHAnsi"/>
                <w:color w:val="000000"/>
              </w:rPr>
            </w:pPr>
            <w:r w:rsidRPr="0025358D">
              <w:rPr>
                <w:rFonts w:cstheme="minorHAnsi"/>
                <w:color w:val="000000"/>
              </w:rPr>
              <w:t>Relevance</w:t>
            </w:r>
          </w:p>
        </w:tc>
        <w:tc>
          <w:tcPr>
            <w:tcW w:w="1795" w:type="dxa"/>
          </w:tcPr>
          <w:p w14:paraId="1380B240" w14:textId="77777777" w:rsidR="00000F9B" w:rsidRPr="0025358D" w:rsidRDefault="00000F9B" w:rsidP="0025358D">
            <w:pPr>
              <w:jc w:val="both"/>
              <w:rPr>
                <w:rFonts w:cstheme="minorHAnsi"/>
                <w:color w:val="000000"/>
              </w:rPr>
            </w:pPr>
          </w:p>
        </w:tc>
      </w:tr>
      <w:tr w:rsidR="00000F9B" w:rsidRPr="0025358D" w14:paraId="535EFF08" w14:textId="77777777" w:rsidTr="003F3836">
        <w:trPr>
          <w:jc w:val="center"/>
        </w:trPr>
        <w:tc>
          <w:tcPr>
            <w:tcW w:w="7555" w:type="dxa"/>
          </w:tcPr>
          <w:p w14:paraId="6520394E" w14:textId="77777777" w:rsidR="00000F9B" w:rsidRPr="0025358D" w:rsidRDefault="00000F9B" w:rsidP="0025358D">
            <w:pPr>
              <w:ind w:left="340"/>
              <w:jc w:val="both"/>
              <w:rPr>
                <w:rFonts w:cstheme="minorHAnsi"/>
                <w:color w:val="000000"/>
              </w:rPr>
            </w:pPr>
            <w:r w:rsidRPr="0025358D">
              <w:rPr>
                <w:rFonts w:cstheme="minorHAnsi"/>
                <w:color w:val="000000"/>
              </w:rPr>
              <w:t>Effectiveness</w:t>
            </w:r>
          </w:p>
        </w:tc>
        <w:tc>
          <w:tcPr>
            <w:tcW w:w="1795" w:type="dxa"/>
          </w:tcPr>
          <w:p w14:paraId="20435D4C" w14:textId="77777777" w:rsidR="00000F9B" w:rsidRPr="0025358D" w:rsidRDefault="00000F9B" w:rsidP="0025358D">
            <w:pPr>
              <w:jc w:val="both"/>
              <w:rPr>
                <w:rFonts w:cstheme="minorHAnsi"/>
                <w:color w:val="000000"/>
              </w:rPr>
            </w:pPr>
          </w:p>
        </w:tc>
      </w:tr>
      <w:tr w:rsidR="00000F9B" w:rsidRPr="0025358D" w14:paraId="22582FED" w14:textId="77777777" w:rsidTr="003F3836">
        <w:trPr>
          <w:jc w:val="center"/>
        </w:trPr>
        <w:tc>
          <w:tcPr>
            <w:tcW w:w="7555" w:type="dxa"/>
          </w:tcPr>
          <w:p w14:paraId="7E6AA840" w14:textId="77777777" w:rsidR="00000F9B" w:rsidRPr="0025358D" w:rsidRDefault="00000F9B" w:rsidP="0025358D">
            <w:pPr>
              <w:ind w:left="340"/>
              <w:jc w:val="both"/>
              <w:rPr>
                <w:rFonts w:cstheme="minorHAnsi"/>
                <w:color w:val="000000"/>
              </w:rPr>
            </w:pPr>
            <w:r w:rsidRPr="0025358D">
              <w:rPr>
                <w:rFonts w:cstheme="minorHAnsi"/>
                <w:color w:val="000000"/>
              </w:rPr>
              <w:t>Efficiency</w:t>
            </w:r>
          </w:p>
        </w:tc>
        <w:tc>
          <w:tcPr>
            <w:tcW w:w="1795" w:type="dxa"/>
          </w:tcPr>
          <w:p w14:paraId="5CC590FD" w14:textId="77777777" w:rsidR="00000F9B" w:rsidRPr="0025358D" w:rsidRDefault="00000F9B" w:rsidP="0025358D">
            <w:pPr>
              <w:jc w:val="both"/>
              <w:rPr>
                <w:rFonts w:cstheme="minorHAnsi"/>
                <w:color w:val="000000"/>
              </w:rPr>
            </w:pPr>
          </w:p>
        </w:tc>
      </w:tr>
      <w:tr w:rsidR="00000F9B" w:rsidRPr="0025358D" w14:paraId="70A96A96" w14:textId="77777777" w:rsidTr="003F3836">
        <w:trPr>
          <w:jc w:val="center"/>
        </w:trPr>
        <w:tc>
          <w:tcPr>
            <w:tcW w:w="7555" w:type="dxa"/>
            <w:shd w:val="clear" w:color="auto" w:fill="D0CECE" w:themeFill="background2" w:themeFillShade="E6"/>
          </w:tcPr>
          <w:p w14:paraId="2C334DCC" w14:textId="77777777" w:rsidR="00000F9B" w:rsidRPr="0025358D" w:rsidRDefault="00000F9B" w:rsidP="0025358D">
            <w:pPr>
              <w:ind w:left="340"/>
              <w:jc w:val="both"/>
              <w:rPr>
                <w:rFonts w:cstheme="minorHAnsi"/>
                <w:color w:val="000000"/>
              </w:rPr>
            </w:pPr>
            <w:r w:rsidRPr="0025358D">
              <w:rPr>
                <w:rFonts w:cstheme="minorHAnsi"/>
                <w:color w:val="000000"/>
              </w:rPr>
              <w:t>Overall Project Outcome Rating</w:t>
            </w:r>
          </w:p>
        </w:tc>
        <w:tc>
          <w:tcPr>
            <w:tcW w:w="1795" w:type="dxa"/>
            <w:shd w:val="clear" w:color="auto" w:fill="D0CECE" w:themeFill="background2" w:themeFillShade="E6"/>
          </w:tcPr>
          <w:p w14:paraId="473C5583" w14:textId="77777777" w:rsidR="00000F9B" w:rsidRPr="0025358D" w:rsidRDefault="00000F9B" w:rsidP="0025358D">
            <w:pPr>
              <w:jc w:val="both"/>
              <w:rPr>
                <w:rFonts w:cstheme="minorHAnsi"/>
                <w:color w:val="000000"/>
              </w:rPr>
            </w:pPr>
          </w:p>
        </w:tc>
      </w:tr>
      <w:tr w:rsidR="00000F9B" w:rsidRPr="0025358D" w14:paraId="1FB60FF2" w14:textId="77777777" w:rsidTr="003F3836">
        <w:trPr>
          <w:jc w:val="center"/>
        </w:trPr>
        <w:tc>
          <w:tcPr>
            <w:tcW w:w="7555" w:type="dxa"/>
            <w:shd w:val="clear" w:color="auto" w:fill="404040" w:themeFill="text1" w:themeFillTint="BF"/>
          </w:tcPr>
          <w:p w14:paraId="2E6B0131" w14:textId="77777777" w:rsidR="00000F9B" w:rsidRPr="0025358D" w:rsidRDefault="00000F9B" w:rsidP="0025358D">
            <w:pPr>
              <w:pStyle w:val="ListParagraph"/>
              <w:ind w:left="340"/>
              <w:jc w:val="both"/>
              <w:rPr>
                <w:rFonts w:cstheme="minorHAnsi"/>
                <w:color w:val="FFFFFF" w:themeColor="background1"/>
              </w:rPr>
            </w:pPr>
            <w:r w:rsidRPr="0025358D">
              <w:rPr>
                <w:rFonts w:cstheme="minorHAnsi"/>
                <w:color w:val="FFFFFF" w:themeColor="background1"/>
              </w:rPr>
              <w:t>Sustainability</w:t>
            </w:r>
          </w:p>
        </w:tc>
        <w:tc>
          <w:tcPr>
            <w:tcW w:w="1795" w:type="dxa"/>
            <w:shd w:val="clear" w:color="auto" w:fill="404040" w:themeFill="text1" w:themeFillTint="BF"/>
          </w:tcPr>
          <w:p w14:paraId="5A1982A6" w14:textId="77777777" w:rsidR="00000F9B" w:rsidRPr="0025358D" w:rsidRDefault="00000F9B" w:rsidP="0025358D">
            <w:pPr>
              <w:jc w:val="both"/>
              <w:rPr>
                <w:rFonts w:cstheme="minorHAnsi"/>
                <w:color w:val="FFFFFF" w:themeColor="background1"/>
              </w:rPr>
            </w:pPr>
            <w:r w:rsidRPr="0025358D">
              <w:rPr>
                <w:rFonts w:cstheme="minorHAnsi"/>
                <w:color w:val="FFFFFF" w:themeColor="background1"/>
              </w:rPr>
              <w:t>Rating</w:t>
            </w:r>
          </w:p>
        </w:tc>
      </w:tr>
      <w:tr w:rsidR="00000F9B" w:rsidRPr="0025358D" w14:paraId="598F238C" w14:textId="77777777" w:rsidTr="003F3836">
        <w:trPr>
          <w:jc w:val="center"/>
        </w:trPr>
        <w:tc>
          <w:tcPr>
            <w:tcW w:w="7555" w:type="dxa"/>
          </w:tcPr>
          <w:p w14:paraId="268E7123" w14:textId="77777777" w:rsidR="00000F9B" w:rsidRPr="0025358D" w:rsidRDefault="00000F9B" w:rsidP="0025358D">
            <w:pPr>
              <w:ind w:left="340"/>
              <w:jc w:val="both"/>
              <w:rPr>
                <w:rFonts w:cstheme="minorHAnsi"/>
                <w:color w:val="000000"/>
              </w:rPr>
            </w:pPr>
            <w:r w:rsidRPr="0025358D">
              <w:rPr>
                <w:rFonts w:cstheme="minorHAnsi"/>
                <w:color w:val="000000"/>
              </w:rPr>
              <w:t>Financial resources</w:t>
            </w:r>
          </w:p>
        </w:tc>
        <w:tc>
          <w:tcPr>
            <w:tcW w:w="1795" w:type="dxa"/>
          </w:tcPr>
          <w:p w14:paraId="4197045C" w14:textId="77777777" w:rsidR="00000F9B" w:rsidRPr="0025358D" w:rsidRDefault="00000F9B" w:rsidP="0025358D">
            <w:pPr>
              <w:jc w:val="both"/>
              <w:rPr>
                <w:rFonts w:cstheme="minorHAnsi"/>
                <w:color w:val="000000"/>
              </w:rPr>
            </w:pPr>
          </w:p>
        </w:tc>
      </w:tr>
      <w:tr w:rsidR="00000F9B" w:rsidRPr="0025358D" w14:paraId="4D416929" w14:textId="77777777" w:rsidTr="003F3836">
        <w:trPr>
          <w:jc w:val="center"/>
        </w:trPr>
        <w:tc>
          <w:tcPr>
            <w:tcW w:w="7555" w:type="dxa"/>
          </w:tcPr>
          <w:p w14:paraId="6353A1CD" w14:textId="77777777" w:rsidR="00000F9B" w:rsidRPr="0025358D" w:rsidRDefault="00000F9B" w:rsidP="0025358D">
            <w:pPr>
              <w:ind w:left="340"/>
              <w:jc w:val="both"/>
              <w:rPr>
                <w:rFonts w:cstheme="minorHAnsi"/>
                <w:color w:val="000000"/>
              </w:rPr>
            </w:pPr>
            <w:r w:rsidRPr="0025358D">
              <w:rPr>
                <w:rFonts w:cstheme="minorHAnsi"/>
                <w:color w:val="000000"/>
              </w:rPr>
              <w:t>Socio-political/economic</w:t>
            </w:r>
          </w:p>
        </w:tc>
        <w:tc>
          <w:tcPr>
            <w:tcW w:w="1795" w:type="dxa"/>
          </w:tcPr>
          <w:p w14:paraId="1A731D8D" w14:textId="77777777" w:rsidR="00000F9B" w:rsidRPr="0025358D" w:rsidRDefault="00000F9B" w:rsidP="0025358D">
            <w:pPr>
              <w:jc w:val="both"/>
              <w:rPr>
                <w:rFonts w:cstheme="minorHAnsi"/>
                <w:color w:val="000000"/>
              </w:rPr>
            </w:pPr>
          </w:p>
        </w:tc>
      </w:tr>
      <w:tr w:rsidR="00000F9B" w:rsidRPr="0025358D" w14:paraId="00CCD720" w14:textId="77777777" w:rsidTr="003F3836">
        <w:trPr>
          <w:jc w:val="center"/>
        </w:trPr>
        <w:tc>
          <w:tcPr>
            <w:tcW w:w="7555" w:type="dxa"/>
          </w:tcPr>
          <w:p w14:paraId="616C39E9" w14:textId="77777777" w:rsidR="00000F9B" w:rsidRPr="0025358D" w:rsidRDefault="00000F9B" w:rsidP="0025358D">
            <w:pPr>
              <w:ind w:left="340"/>
              <w:jc w:val="both"/>
              <w:rPr>
                <w:rFonts w:cstheme="minorHAnsi"/>
                <w:color w:val="000000"/>
              </w:rPr>
            </w:pPr>
            <w:r w:rsidRPr="0025358D">
              <w:rPr>
                <w:rFonts w:cstheme="minorHAnsi"/>
                <w:color w:val="000000"/>
              </w:rPr>
              <w:t>Institutional framework and governance</w:t>
            </w:r>
          </w:p>
        </w:tc>
        <w:tc>
          <w:tcPr>
            <w:tcW w:w="1795" w:type="dxa"/>
          </w:tcPr>
          <w:p w14:paraId="0FF68EB1" w14:textId="77777777" w:rsidR="00000F9B" w:rsidRPr="0025358D" w:rsidRDefault="00000F9B" w:rsidP="0025358D">
            <w:pPr>
              <w:jc w:val="both"/>
              <w:rPr>
                <w:rFonts w:cstheme="minorHAnsi"/>
                <w:color w:val="000000"/>
              </w:rPr>
            </w:pPr>
          </w:p>
        </w:tc>
      </w:tr>
      <w:tr w:rsidR="00000F9B" w:rsidRPr="0025358D" w14:paraId="34BC81D3" w14:textId="77777777" w:rsidTr="003F3836">
        <w:trPr>
          <w:jc w:val="center"/>
        </w:trPr>
        <w:tc>
          <w:tcPr>
            <w:tcW w:w="7555" w:type="dxa"/>
          </w:tcPr>
          <w:p w14:paraId="4D658A4A" w14:textId="77777777" w:rsidR="00000F9B" w:rsidRPr="0025358D" w:rsidRDefault="00000F9B" w:rsidP="0025358D">
            <w:pPr>
              <w:ind w:left="340"/>
              <w:jc w:val="both"/>
              <w:rPr>
                <w:rFonts w:cstheme="minorHAnsi"/>
                <w:color w:val="000000"/>
              </w:rPr>
            </w:pPr>
            <w:r w:rsidRPr="0025358D">
              <w:rPr>
                <w:rFonts w:cstheme="minorHAnsi"/>
                <w:color w:val="000000"/>
              </w:rPr>
              <w:t>Environmental</w:t>
            </w:r>
          </w:p>
        </w:tc>
        <w:tc>
          <w:tcPr>
            <w:tcW w:w="1795" w:type="dxa"/>
          </w:tcPr>
          <w:p w14:paraId="4B772468" w14:textId="77777777" w:rsidR="00000F9B" w:rsidRPr="0025358D" w:rsidRDefault="00000F9B" w:rsidP="0025358D">
            <w:pPr>
              <w:jc w:val="both"/>
              <w:rPr>
                <w:rFonts w:cstheme="minorHAnsi"/>
                <w:color w:val="000000"/>
              </w:rPr>
            </w:pPr>
          </w:p>
        </w:tc>
      </w:tr>
      <w:tr w:rsidR="00000F9B" w:rsidRPr="0025358D" w14:paraId="459580D7" w14:textId="77777777" w:rsidTr="003F3836">
        <w:trPr>
          <w:jc w:val="center"/>
        </w:trPr>
        <w:tc>
          <w:tcPr>
            <w:tcW w:w="7555" w:type="dxa"/>
            <w:shd w:val="clear" w:color="auto" w:fill="D0CECE" w:themeFill="background2" w:themeFillShade="E6"/>
          </w:tcPr>
          <w:p w14:paraId="3ECD3F8A" w14:textId="77777777" w:rsidR="00000F9B" w:rsidRPr="0025358D" w:rsidRDefault="00000F9B" w:rsidP="0025358D">
            <w:pPr>
              <w:ind w:left="340"/>
              <w:jc w:val="both"/>
              <w:rPr>
                <w:rFonts w:cstheme="minorHAnsi"/>
                <w:color w:val="000000"/>
              </w:rPr>
            </w:pPr>
            <w:r w:rsidRPr="0025358D">
              <w:rPr>
                <w:rFonts w:cstheme="minorHAnsi"/>
                <w:color w:val="000000"/>
              </w:rPr>
              <w:t>Overall Likelihood of Sustainability</w:t>
            </w:r>
          </w:p>
        </w:tc>
        <w:tc>
          <w:tcPr>
            <w:tcW w:w="1795" w:type="dxa"/>
            <w:shd w:val="clear" w:color="auto" w:fill="D0CECE" w:themeFill="background2" w:themeFillShade="E6"/>
          </w:tcPr>
          <w:p w14:paraId="630B5A56" w14:textId="77777777" w:rsidR="00000F9B" w:rsidRPr="0025358D" w:rsidRDefault="00000F9B" w:rsidP="0025358D">
            <w:pPr>
              <w:jc w:val="both"/>
              <w:rPr>
                <w:rFonts w:cstheme="minorHAnsi"/>
                <w:color w:val="000000"/>
              </w:rPr>
            </w:pPr>
          </w:p>
        </w:tc>
      </w:tr>
    </w:tbl>
    <w:p w14:paraId="137C8BA7" w14:textId="77777777" w:rsidR="00000F9B" w:rsidRPr="0025358D" w:rsidRDefault="00000F9B" w:rsidP="0025358D">
      <w:pPr>
        <w:jc w:val="both"/>
        <w:rPr>
          <w:rFonts w:cstheme="minorHAnsi"/>
        </w:rPr>
      </w:pPr>
    </w:p>
    <w:p w14:paraId="2C064D73" w14:textId="26E25BC1" w:rsidR="00000F9B" w:rsidRPr="00AE2ADC" w:rsidRDefault="00000F9B" w:rsidP="0025358D">
      <w:pPr>
        <w:pStyle w:val="ListParagraph"/>
        <w:numPr>
          <w:ilvl w:val="0"/>
          <w:numId w:val="1"/>
        </w:numPr>
        <w:ind w:left="360"/>
        <w:jc w:val="both"/>
        <w:rPr>
          <w:rFonts w:cstheme="minorHAnsi"/>
          <w:b/>
          <w:bCs/>
        </w:rPr>
      </w:pPr>
      <w:r w:rsidRPr="00AE2ADC">
        <w:rPr>
          <w:rFonts w:cstheme="minorHAnsi"/>
          <w:b/>
          <w:bCs/>
        </w:rPr>
        <w:t>TIMEFRAME</w:t>
      </w:r>
    </w:p>
    <w:p w14:paraId="08D60F12" w14:textId="5D8CDB83" w:rsidR="00000F9B" w:rsidRPr="0025358D" w:rsidRDefault="00000F9B" w:rsidP="0025358D">
      <w:pPr>
        <w:jc w:val="both"/>
        <w:rPr>
          <w:rFonts w:cstheme="minorHAnsi"/>
          <w:color w:val="000000"/>
        </w:rPr>
      </w:pPr>
      <w:r w:rsidRPr="0025358D">
        <w:rPr>
          <w:rFonts w:cstheme="minorHAnsi"/>
          <w:color w:val="000000" w:themeColor="text1"/>
        </w:rPr>
        <w:t xml:space="preserve">The total duration of the TE will be </w:t>
      </w:r>
      <w:r w:rsidR="004B76D7">
        <w:rPr>
          <w:rFonts w:cstheme="minorHAnsi"/>
          <w:color w:val="000000" w:themeColor="text1"/>
        </w:rPr>
        <w:t>25</w:t>
      </w:r>
      <w:r w:rsidRPr="0025358D">
        <w:rPr>
          <w:rFonts w:cstheme="minorHAnsi"/>
          <w:color w:val="000000" w:themeColor="text1"/>
        </w:rPr>
        <w:t xml:space="preserve"> working days over </w:t>
      </w:r>
      <w:proofErr w:type="gramStart"/>
      <w:r w:rsidRPr="0025358D">
        <w:rPr>
          <w:rFonts w:cstheme="minorHAnsi"/>
          <w:color w:val="000000" w:themeColor="text1"/>
        </w:rPr>
        <w:t>a time period</w:t>
      </w:r>
      <w:proofErr w:type="gramEnd"/>
      <w:r w:rsidRPr="0025358D">
        <w:rPr>
          <w:rFonts w:cstheme="minorHAnsi"/>
          <w:color w:val="000000" w:themeColor="text1"/>
        </w:rPr>
        <w:t xml:space="preserve"> of </w:t>
      </w:r>
      <w:r w:rsidR="00F979F4" w:rsidRPr="00F979F4">
        <w:rPr>
          <w:rFonts w:cstheme="minorHAnsi"/>
          <w:color w:val="000000" w:themeColor="text1"/>
          <w:highlight w:val="lightGray"/>
        </w:rPr>
        <w:t>2-3 months</w:t>
      </w:r>
      <w:r w:rsidRPr="00F979F4">
        <w:rPr>
          <w:rFonts w:cstheme="minorHAnsi"/>
          <w:color w:val="000000" w:themeColor="text1"/>
        </w:rPr>
        <w:t xml:space="preserve"> starting</w:t>
      </w:r>
      <w:r w:rsidRPr="0025358D">
        <w:rPr>
          <w:rFonts w:cstheme="minorHAnsi"/>
          <w:color w:val="000000" w:themeColor="text1"/>
        </w:rPr>
        <w:t xml:space="preserve"> on </w:t>
      </w:r>
      <w:r w:rsidR="00E34D99" w:rsidRPr="0025358D">
        <w:rPr>
          <w:rFonts w:cstheme="minorHAnsi"/>
          <w:color w:val="000000" w:themeColor="text1"/>
        </w:rPr>
        <w:t>(</w:t>
      </w:r>
      <w:r w:rsidR="00F979F4">
        <w:rPr>
          <w:rFonts w:cstheme="minorHAnsi"/>
          <w:color w:val="000000" w:themeColor="text1"/>
        </w:rPr>
        <w:t>03</w:t>
      </w:r>
      <w:r w:rsidR="00EA588E" w:rsidRPr="0025358D">
        <w:rPr>
          <w:rFonts w:cstheme="minorHAnsi"/>
          <w:color w:val="000000" w:themeColor="text1"/>
        </w:rPr>
        <w:t>/05/2022</w:t>
      </w:r>
      <w:r w:rsidRPr="0025358D">
        <w:rPr>
          <w:rFonts w:cstheme="minorHAnsi"/>
          <w:i/>
          <w:iCs/>
          <w:color w:val="000000" w:themeColor="text1"/>
          <w:highlight w:val="lightGray"/>
        </w:rPr>
        <w:t>)</w:t>
      </w:r>
      <w:r w:rsidRPr="0025358D">
        <w:rPr>
          <w:rFonts w:cstheme="minorHAnsi"/>
          <w:color w:val="000000" w:themeColor="text1"/>
        </w:rPr>
        <w:t xml:space="preserve">. </w:t>
      </w:r>
      <w:r w:rsidR="00610907" w:rsidRPr="0025358D">
        <w:rPr>
          <w:rFonts w:cstheme="minorHAnsi"/>
          <w:color w:val="000000" w:themeColor="text1"/>
        </w:rPr>
        <w:t xml:space="preserve">In case if stakeholder interviews are done virtually, the timeframe may be revised. It shall be detailed in the inception report. </w:t>
      </w:r>
      <w:r w:rsidRPr="0025358D">
        <w:rPr>
          <w:rFonts w:cstheme="minorHAnsi"/>
          <w:color w:val="000000" w:themeColor="text1"/>
        </w:rPr>
        <w:t>The tentative TE timeframe is as follows:</w:t>
      </w:r>
    </w:p>
    <w:p w14:paraId="7E861A91" w14:textId="2BF0377E" w:rsidR="00DF1312" w:rsidRPr="0025358D" w:rsidRDefault="00DF1312" w:rsidP="0025358D">
      <w:pPr>
        <w:jc w:val="both"/>
        <w:rPr>
          <w:rFonts w:cstheme="minorHAnsi"/>
          <w:bCs/>
        </w:rPr>
      </w:pPr>
    </w:p>
    <w:tbl>
      <w:tblPr>
        <w:tblStyle w:val="TableGrid"/>
        <w:tblW w:w="9355" w:type="dxa"/>
        <w:tblLook w:val="04A0" w:firstRow="1" w:lastRow="0" w:firstColumn="1" w:lastColumn="0" w:noHBand="0" w:noVBand="1"/>
      </w:tblPr>
      <w:tblGrid>
        <w:gridCol w:w="2515"/>
        <w:gridCol w:w="6840"/>
      </w:tblGrid>
      <w:tr w:rsidR="00000F9B" w:rsidRPr="00AE2ADC" w14:paraId="45CAD5E7" w14:textId="77777777" w:rsidTr="003F3836">
        <w:tc>
          <w:tcPr>
            <w:tcW w:w="2515" w:type="dxa"/>
            <w:shd w:val="clear" w:color="auto" w:fill="404040" w:themeFill="text1" w:themeFillTint="BF"/>
          </w:tcPr>
          <w:p w14:paraId="170CD44C" w14:textId="77777777" w:rsidR="00000F9B" w:rsidRPr="00AE2ADC" w:rsidRDefault="00000F9B" w:rsidP="0025358D">
            <w:pPr>
              <w:jc w:val="both"/>
              <w:rPr>
                <w:rFonts w:cstheme="minorHAnsi"/>
                <w:color w:val="FFFFFF" w:themeColor="background1"/>
              </w:rPr>
            </w:pPr>
            <w:r w:rsidRPr="00AE2ADC">
              <w:rPr>
                <w:rFonts w:cstheme="minorHAnsi"/>
                <w:color w:val="FFFFFF" w:themeColor="background1"/>
              </w:rPr>
              <w:t>Timeframe</w:t>
            </w:r>
          </w:p>
        </w:tc>
        <w:tc>
          <w:tcPr>
            <w:tcW w:w="6840" w:type="dxa"/>
            <w:shd w:val="clear" w:color="auto" w:fill="404040" w:themeFill="text1" w:themeFillTint="BF"/>
          </w:tcPr>
          <w:p w14:paraId="62392845" w14:textId="77777777" w:rsidR="00000F9B" w:rsidRPr="00AE2ADC" w:rsidRDefault="00000F9B" w:rsidP="0025358D">
            <w:pPr>
              <w:jc w:val="both"/>
              <w:rPr>
                <w:rFonts w:cstheme="minorHAnsi"/>
                <w:color w:val="FFFFFF" w:themeColor="background1"/>
              </w:rPr>
            </w:pPr>
            <w:r w:rsidRPr="00AE2ADC">
              <w:rPr>
                <w:rFonts w:cstheme="minorHAnsi"/>
                <w:color w:val="FFFFFF" w:themeColor="background1"/>
              </w:rPr>
              <w:t>Activity</w:t>
            </w:r>
          </w:p>
        </w:tc>
      </w:tr>
      <w:tr w:rsidR="00000F9B" w:rsidRPr="00AE2ADC" w14:paraId="572D569A" w14:textId="77777777" w:rsidTr="003F3836">
        <w:tc>
          <w:tcPr>
            <w:tcW w:w="2515" w:type="dxa"/>
          </w:tcPr>
          <w:p w14:paraId="117CDBE8" w14:textId="1CC76B70" w:rsidR="00000F9B" w:rsidRPr="00AE2ADC" w:rsidRDefault="00000F9B" w:rsidP="0025358D">
            <w:pPr>
              <w:jc w:val="both"/>
              <w:rPr>
                <w:rFonts w:cstheme="minorHAnsi"/>
                <w:i/>
                <w:color w:val="000000"/>
              </w:rPr>
            </w:pPr>
            <w:r w:rsidRPr="00AE2ADC">
              <w:rPr>
                <w:rFonts w:cstheme="minorHAnsi"/>
                <w:i/>
                <w:color w:val="000000"/>
              </w:rPr>
              <w:t>(</w:t>
            </w:r>
            <w:r w:rsidR="00F979F4">
              <w:rPr>
                <w:rFonts w:cstheme="minorHAnsi"/>
                <w:i/>
                <w:color w:val="000000"/>
              </w:rPr>
              <w:t>22</w:t>
            </w:r>
            <w:r w:rsidR="00A61E0C" w:rsidRPr="00AE2ADC">
              <w:rPr>
                <w:rFonts w:cstheme="minorHAnsi"/>
                <w:i/>
                <w:color w:val="000000"/>
              </w:rPr>
              <w:t>/0</w:t>
            </w:r>
            <w:r w:rsidR="00F979F4">
              <w:rPr>
                <w:rFonts w:cstheme="minorHAnsi"/>
                <w:i/>
                <w:color w:val="000000"/>
              </w:rPr>
              <w:t>4</w:t>
            </w:r>
            <w:r w:rsidR="00A61E0C" w:rsidRPr="00AE2ADC">
              <w:rPr>
                <w:rFonts w:cstheme="minorHAnsi"/>
                <w:i/>
                <w:color w:val="000000"/>
              </w:rPr>
              <w:t>/2022</w:t>
            </w:r>
            <w:r w:rsidRPr="00AE2ADC">
              <w:rPr>
                <w:rFonts w:cstheme="minorHAnsi"/>
                <w:i/>
                <w:color w:val="000000"/>
              </w:rPr>
              <w:t>)</w:t>
            </w:r>
          </w:p>
        </w:tc>
        <w:tc>
          <w:tcPr>
            <w:tcW w:w="6840" w:type="dxa"/>
          </w:tcPr>
          <w:p w14:paraId="7E0D16B7" w14:textId="77777777" w:rsidR="00000F9B" w:rsidRPr="00AE2ADC" w:rsidRDefault="00000F9B" w:rsidP="0025358D">
            <w:pPr>
              <w:jc w:val="both"/>
              <w:rPr>
                <w:rFonts w:cstheme="minorHAnsi"/>
                <w:color w:val="000000"/>
              </w:rPr>
            </w:pPr>
            <w:r w:rsidRPr="00AE2ADC">
              <w:rPr>
                <w:rFonts w:cstheme="minorHAnsi"/>
                <w:color w:val="000000"/>
              </w:rPr>
              <w:t>Application closes</w:t>
            </w:r>
          </w:p>
        </w:tc>
      </w:tr>
      <w:tr w:rsidR="00000F9B" w:rsidRPr="00AE2ADC" w14:paraId="22087C92" w14:textId="77777777" w:rsidTr="003F3836">
        <w:tc>
          <w:tcPr>
            <w:tcW w:w="2515" w:type="dxa"/>
          </w:tcPr>
          <w:p w14:paraId="01602FFC" w14:textId="6A5286E1" w:rsidR="00000F9B" w:rsidRPr="00AE2ADC" w:rsidRDefault="00000F9B" w:rsidP="0025358D">
            <w:pPr>
              <w:jc w:val="both"/>
              <w:rPr>
                <w:rFonts w:cstheme="minorHAnsi"/>
                <w:i/>
                <w:color w:val="000000"/>
              </w:rPr>
            </w:pPr>
            <w:r w:rsidRPr="00AE2ADC">
              <w:rPr>
                <w:rFonts w:cstheme="minorHAnsi"/>
                <w:i/>
                <w:color w:val="000000"/>
              </w:rPr>
              <w:t>(</w:t>
            </w:r>
            <w:r w:rsidR="00F979F4">
              <w:rPr>
                <w:rFonts w:cstheme="minorHAnsi"/>
                <w:i/>
                <w:color w:val="000000"/>
              </w:rPr>
              <w:t>25</w:t>
            </w:r>
            <w:r w:rsidR="00A61E0C" w:rsidRPr="00AE2ADC">
              <w:rPr>
                <w:rFonts w:cstheme="minorHAnsi"/>
                <w:i/>
                <w:color w:val="000000"/>
              </w:rPr>
              <w:t>/0</w:t>
            </w:r>
            <w:r w:rsidR="00F979F4">
              <w:rPr>
                <w:rFonts w:cstheme="minorHAnsi"/>
                <w:i/>
                <w:color w:val="000000"/>
              </w:rPr>
              <w:t>4</w:t>
            </w:r>
            <w:r w:rsidR="00A61E0C" w:rsidRPr="00AE2ADC">
              <w:rPr>
                <w:rFonts w:cstheme="minorHAnsi"/>
                <w:i/>
                <w:color w:val="000000"/>
              </w:rPr>
              <w:t>/2022</w:t>
            </w:r>
            <w:r w:rsidRPr="00AE2ADC">
              <w:rPr>
                <w:rFonts w:cstheme="minorHAnsi"/>
                <w:i/>
                <w:color w:val="000000"/>
              </w:rPr>
              <w:t>)</w:t>
            </w:r>
          </w:p>
        </w:tc>
        <w:tc>
          <w:tcPr>
            <w:tcW w:w="6840" w:type="dxa"/>
          </w:tcPr>
          <w:p w14:paraId="621D8873" w14:textId="518FED84" w:rsidR="00000F9B" w:rsidRPr="00AE2ADC" w:rsidRDefault="00000F9B" w:rsidP="0025358D">
            <w:pPr>
              <w:jc w:val="both"/>
              <w:rPr>
                <w:rFonts w:cstheme="minorHAnsi"/>
                <w:color w:val="000000"/>
              </w:rPr>
            </w:pPr>
            <w:r w:rsidRPr="00AE2ADC">
              <w:rPr>
                <w:rFonts w:cstheme="minorHAnsi"/>
                <w:color w:val="000000"/>
              </w:rPr>
              <w:t xml:space="preserve">Selection of TE </w:t>
            </w:r>
            <w:r w:rsidR="00125602" w:rsidRPr="00AE2ADC">
              <w:rPr>
                <w:rFonts w:cstheme="minorHAnsi"/>
                <w:color w:val="000000"/>
              </w:rPr>
              <w:t>consultants</w:t>
            </w:r>
            <w:r w:rsidR="00F83AA5" w:rsidRPr="00AE2ADC">
              <w:rPr>
                <w:rFonts w:cstheme="minorHAnsi"/>
                <w:color w:val="000000"/>
              </w:rPr>
              <w:t xml:space="preserve"> </w:t>
            </w:r>
            <w:r w:rsidR="000264A2" w:rsidRPr="00AE2ADC">
              <w:rPr>
                <w:rFonts w:cstheme="minorHAnsi"/>
                <w:color w:val="000000"/>
              </w:rPr>
              <w:t>(individually</w:t>
            </w:r>
            <w:r w:rsidR="00125602" w:rsidRPr="00AE2ADC">
              <w:rPr>
                <w:rFonts w:cstheme="minorHAnsi"/>
                <w:color w:val="000000"/>
              </w:rPr>
              <w:t xml:space="preserve"> not as team)</w:t>
            </w:r>
          </w:p>
        </w:tc>
      </w:tr>
      <w:tr w:rsidR="00000F9B" w:rsidRPr="00AE2ADC" w14:paraId="4D9E061E" w14:textId="77777777" w:rsidTr="003F3836">
        <w:tc>
          <w:tcPr>
            <w:tcW w:w="2515" w:type="dxa"/>
          </w:tcPr>
          <w:p w14:paraId="3A9FB558" w14:textId="5FBCB5B9" w:rsidR="00000F9B" w:rsidRPr="00AE2ADC" w:rsidRDefault="00000F9B" w:rsidP="0025358D">
            <w:pPr>
              <w:jc w:val="both"/>
              <w:rPr>
                <w:rFonts w:cstheme="minorHAnsi"/>
                <w:i/>
                <w:color w:val="000000"/>
              </w:rPr>
            </w:pPr>
            <w:r w:rsidRPr="00AE2ADC">
              <w:rPr>
                <w:rFonts w:cstheme="minorHAnsi"/>
                <w:i/>
                <w:color w:val="000000"/>
              </w:rPr>
              <w:t>(</w:t>
            </w:r>
            <w:r w:rsidR="00F979F4">
              <w:rPr>
                <w:rFonts w:cstheme="minorHAnsi"/>
                <w:i/>
                <w:color w:val="000000"/>
              </w:rPr>
              <w:t>28</w:t>
            </w:r>
            <w:r w:rsidR="00EF6049" w:rsidRPr="00AE2ADC">
              <w:rPr>
                <w:rFonts w:cstheme="minorHAnsi"/>
                <w:i/>
                <w:color w:val="000000"/>
              </w:rPr>
              <w:t>/0</w:t>
            </w:r>
            <w:r w:rsidR="00F979F4">
              <w:rPr>
                <w:rFonts w:cstheme="minorHAnsi"/>
                <w:i/>
                <w:color w:val="000000"/>
              </w:rPr>
              <w:t>4</w:t>
            </w:r>
            <w:r w:rsidR="00EF6049" w:rsidRPr="00AE2ADC">
              <w:rPr>
                <w:rFonts w:cstheme="minorHAnsi"/>
                <w:i/>
                <w:color w:val="000000"/>
              </w:rPr>
              <w:t>/2022</w:t>
            </w:r>
            <w:r w:rsidRPr="00AE2ADC">
              <w:rPr>
                <w:rFonts w:cstheme="minorHAnsi"/>
                <w:i/>
                <w:color w:val="000000"/>
              </w:rPr>
              <w:t>)</w:t>
            </w:r>
          </w:p>
        </w:tc>
        <w:tc>
          <w:tcPr>
            <w:tcW w:w="6840" w:type="dxa"/>
          </w:tcPr>
          <w:p w14:paraId="1BFCD5AD" w14:textId="77777777" w:rsidR="00000F9B" w:rsidRPr="00AE2ADC" w:rsidRDefault="00000F9B" w:rsidP="0025358D">
            <w:pPr>
              <w:jc w:val="both"/>
              <w:rPr>
                <w:rFonts w:cstheme="minorHAnsi"/>
                <w:color w:val="000000"/>
              </w:rPr>
            </w:pPr>
            <w:r w:rsidRPr="00AE2ADC">
              <w:rPr>
                <w:rFonts w:cstheme="minorHAnsi"/>
                <w:color w:val="000000"/>
              </w:rPr>
              <w:t>Preparation period for TE team (handover of documentation)</w:t>
            </w:r>
          </w:p>
        </w:tc>
      </w:tr>
      <w:tr w:rsidR="00000F9B" w:rsidRPr="00AE2ADC" w14:paraId="19C92733" w14:textId="77777777" w:rsidTr="003F3836">
        <w:tc>
          <w:tcPr>
            <w:tcW w:w="2515" w:type="dxa"/>
          </w:tcPr>
          <w:p w14:paraId="425D968C" w14:textId="21A650D7" w:rsidR="00000F9B" w:rsidRPr="00AE2ADC" w:rsidRDefault="00000F9B" w:rsidP="0025358D">
            <w:pPr>
              <w:jc w:val="both"/>
              <w:rPr>
                <w:rFonts w:cstheme="minorHAnsi"/>
                <w:i/>
                <w:color w:val="000000"/>
              </w:rPr>
            </w:pPr>
            <w:r w:rsidRPr="00AE2ADC">
              <w:rPr>
                <w:rFonts w:cstheme="minorHAnsi"/>
                <w:i/>
                <w:color w:val="000000"/>
              </w:rPr>
              <w:t>(</w:t>
            </w:r>
            <w:r w:rsidR="00F979F4">
              <w:rPr>
                <w:rFonts w:cstheme="minorHAnsi"/>
                <w:i/>
                <w:color w:val="000000"/>
              </w:rPr>
              <w:t>03-04</w:t>
            </w:r>
            <w:r w:rsidR="00EF6049" w:rsidRPr="00AE2ADC">
              <w:rPr>
                <w:rFonts w:cstheme="minorHAnsi"/>
                <w:i/>
                <w:color w:val="000000"/>
              </w:rPr>
              <w:t>/0</w:t>
            </w:r>
            <w:r w:rsidR="00F979F4">
              <w:rPr>
                <w:rFonts w:cstheme="minorHAnsi"/>
                <w:i/>
                <w:color w:val="000000"/>
              </w:rPr>
              <w:t>5</w:t>
            </w:r>
            <w:r w:rsidR="00EF6049" w:rsidRPr="00AE2ADC">
              <w:rPr>
                <w:rFonts w:cstheme="minorHAnsi"/>
                <w:i/>
                <w:color w:val="000000"/>
              </w:rPr>
              <w:t>/2022</w:t>
            </w:r>
            <w:r w:rsidRPr="00AE2ADC">
              <w:rPr>
                <w:rFonts w:cstheme="minorHAnsi"/>
                <w:i/>
                <w:color w:val="000000"/>
              </w:rPr>
              <w:t xml:space="preserve">) </w:t>
            </w:r>
            <w:r w:rsidR="00567825" w:rsidRPr="00AE2ADC">
              <w:rPr>
                <w:rFonts w:cstheme="minorHAnsi"/>
                <w:i/>
                <w:color w:val="000000"/>
              </w:rPr>
              <w:t>2</w:t>
            </w:r>
            <w:r w:rsidRPr="00AE2ADC">
              <w:rPr>
                <w:rFonts w:cstheme="minorHAnsi"/>
                <w:i/>
                <w:color w:val="000000"/>
              </w:rPr>
              <w:t xml:space="preserve"> days </w:t>
            </w:r>
          </w:p>
        </w:tc>
        <w:tc>
          <w:tcPr>
            <w:tcW w:w="6840" w:type="dxa"/>
          </w:tcPr>
          <w:p w14:paraId="1B65570C" w14:textId="77777777" w:rsidR="00000F9B" w:rsidRPr="00AE2ADC" w:rsidRDefault="00000F9B" w:rsidP="0025358D">
            <w:pPr>
              <w:jc w:val="both"/>
              <w:rPr>
                <w:rFonts w:cstheme="minorHAnsi"/>
                <w:color w:val="000000"/>
              </w:rPr>
            </w:pPr>
            <w:r w:rsidRPr="00AE2ADC">
              <w:rPr>
                <w:rFonts w:cstheme="minorHAnsi"/>
                <w:color w:val="000000"/>
              </w:rPr>
              <w:t>Document review and preparation of TE Inception Report</w:t>
            </w:r>
          </w:p>
        </w:tc>
      </w:tr>
      <w:tr w:rsidR="00000F9B" w:rsidRPr="00AE2ADC" w14:paraId="3AA3A33D" w14:textId="77777777" w:rsidTr="003F3836">
        <w:tc>
          <w:tcPr>
            <w:tcW w:w="2515" w:type="dxa"/>
          </w:tcPr>
          <w:p w14:paraId="54F1A013" w14:textId="4F0DEBE7" w:rsidR="00000F9B" w:rsidRPr="00AE2ADC" w:rsidRDefault="00000F9B" w:rsidP="0025358D">
            <w:pPr>
              <w:jc w:val="both"/>
              <w:rPr>
                <w:rFonts w:cstheme="minorHAnsi"/>
                <w:i/>
                <w:color w:val="000000"/>
              </w:rPr>
            </w:pPr>
            <w:r w:rsidRPr="00AE2ADC">
              <w:rPr>
                <w:rFonts w:cstheme="minorHAnsi"/>
                <w:i/>
                <w:color w:val="000000"/>
              </w:rPr>
              <w:t>(</w:t>
            </w:r>
            <w:r w:rsidR="00F979F4">
              <w:rPr>
                <w:rFonts w:cstheme="minorHAnsi"/>
                <w:i/>
                <w:color w:val="000000"/>
              </w:rPr>
              <w:t>09-11</w:t>
            </w:r>
            <w:r w:rsidR="002B57E3" w:rsidRPr="00AE2ADC">
              <w:rPr>
                <w:rFonts w:cstheme="minorHAnsi"/>
                <w:i/>
                <w:color w:val="000000"/>
              </w:rPr>
              <w:t>/0</w:t>
            </w:r>
            <w:r w:rsidR="001A3BBA" w:rsidRPr="00AE2ADC">
              <w:rPr>
                <w:rFonts w:cstheme="minorHAnsi"/>
                <w:i/>
                <w:color w:val="000000"/>
              </w:rPr>
              <w:t>5</w:t>
            </w:r>
            <w:r w:rsidR="002B57E3" w:rsidRPr="00AE2ADC">
              <w:rPr>
                <w:rFonts w:cstheme="minorHAnsi"/>
                <w:i/>
                <w:color w:val="000000"/>
              </w:rPr>
              <w:t>/2022</w:t>
            </w:r>
            <w:r w:rsidRPr="00AE2ADC">
              <w:rPr>
                <w:rFonts w:cstheme="minorHAnsi"/>
                <w:i/>
                <w:color w:val="000000"/>
              </w:rPr>
              <w:t xml:space="preserve">) </w:t>
            </w:r>
            <w:r w:rsidR="00705D4D" w:rsidRPr="00AE2ADC">
              <w:rPr>
                <w:rFonts w:cstheme="minorHAnsi"/>
                <w:i/>
                <w:color w:val="000000"/>
              </w:rPr>
              <w:t>3</w:t>
            </w:r>
            <w:r w:rsidRPr="00AE2ADC">
              <w:rPr>
                <w:rFonts w:cstheme="minorHAnsi"/>
                <w:i/>
                <w:color w:val="000000"/>
              </w:rPr>
              <w:t xml:space="preserve"> days</w:t>
            </w:r>
          </w:p>
        </w:tc>
        <w:tc>
          <w:tcPr>
            <w:tcW w:w="6840" w:type="dxa"/>
          </w:tcPr>
          <w:p w14:paraId="5496DCDB" w14:textId="77777777" w:rsidR="00000F9B" w:rsidRPr="00AE2ADC" w:rsidRDefault="00000F9B" w:rsidP="0025358D">
            <w:pPr>
              <w:jc w:val="both"/>
              <w:rPr>
                <w:rFonts w:cstheme="minorHAnsi"/>
                <w:color w:val="000000"/>
              </w:rPr>
            </w:pPr>
            <w:r w:rsidRPr="00AE2ADC">
              <w:rPr>
                <w:rFonts w:cstheme="minorHAnsi"/>
                <w:color w:val="000000"/>
              </w:rPr>
              <w:t>Finalization and Validation of TE Inception Report; latest start of TE mission</w:t>
            </w:r>
          </w:p>
        </w:tc>
      </w:tr>
      <w:tr w:rsidR="00000F9B" w:rsidRPr="00AE2ADC" w14:paraId="63D260A1" w14:textId="77777777" w:rsidTr="003F3836">
        <w:tc>
          <w:tcPr>
            <w:tcW w:w="2515" w:type="dxa"/>
          </w:tcPr>
          <w:p w14:paraId="32BA214B" w14:textId="0705B362" w:rsidR="00000F9B" w:rsidRPr="00AE2ADC" w:rsidRDefault="00000F9B" w:rsidP="0025358D">
            <w:pPr>
              <w:jc w:val="both"/>
              <w:rPr>
                <w:rFonts w:cstheme="minorHAnsi"/>
                <w:i/>
                <w:color w:val="000000"/>
              </w:rPr>
            </w:pPr>
            <w:r w:rsidRPr="00AE2ADC">
              <w:rPr>
                <w:rFonts w:cstheme="minorHAnsi"/>
                <w:i/>
                <w:color w:val="000000"/>
              </w:rPr>
              <w:t>(</w:t>
            </w:r>
            <w:r w:rsidR="00F979F4">
              <w:rPr>
                <w:rFonts w:cstheme="minorHAnsi"/>
                <w:i/>
                <w:color w:val="000000"/>
              </w:rPr>
              <w:t>14-24</w:t>
            </w:r>
            <w:r w:rsidR="001D6186" w:rsidRPr="00AE2ADC">
              <w:rPr>
                <w:rFonts w:cstheme="minorHAnsi"/>
                <w:i/>
                <w:color w:val="000000"/>
              </w:rPr>
              <w:t>/05</w:t>
            </w:r>
            <w:r w:rsidR="00E47791" w:rsidRPr="00AE2ADC">
              <w:rPr>
                <w:rFonts w:cstheme="minorHAnsi"/>
                <w:i/>
                <w:color w:val="000000"/>
              </w:rPr>
              <w:t>/2022</w:t>
            </w:r>
            <w:r w:rsidRPr="00AE2ADC">
              <w:rPr>
                <w:rFonts w:cstheme="minorHAnsi"/>
                <w:i/>
                <w:color w:val="000000"/>
              </w:rPr>
              <w:t>)</w:t>
            </w:r>
            <w:r w:rsidR="00762FDC" w:rsidRPr="00AE2ADC">
              <w:rPr>
                <w:rFonts w:cstheme="minorHAnsi"/>
                <w:i/>
                <w:color w:val="000000"/>
              </w:rPr>
              <w:t xml:space="preserve"> </w:t>
            </w:r>
            <w:r w:rsidR="002A0D58" w:rsidRPr="00AE2ADC">
              <w:rPr>
                <w:rFonts w:cstheme="minorHAnsi"/>
                <w:i/>
                <w:color w:val="000000"/>
              </w:rPr>
              <w:t>10</w:t>
            </w:r>
            <w:r w:rsidRPr="00AE2ADC">
              <w:rPr>
                <w:rFonts w:cstheme="minorHAnsi"/>
                <w:i/>
                <w:color w:val="000000"/>
              </w:rPr>
              <w:t xml:space="preserve"> days </w:t>
            </w:r>
          </w:p>
        </w:tc>
        <w:tc>
          <w:tcPr>
            <w:tcW w:w="6840" w:type="dxa"/>
          </w:tcPr>
          <w:p w14:paraId="299C14B0" w14:textId="77777777" w:rsidR="00000F9B" w:rsidRPr="00AE2ADC" w:rsidRDefault="00000F9B" w:rsidP="0025358D">
            <w:pPr>
              <w:jc w:val="both"/>
              <w:rPr>
                <w:rFonts w:cstheme="minorHAnsi"/>
                <w:color w:val="000000"/>
              </w:rPr>
            </w:pPr>
            <w:r w:rsidRPr="00AE2ADC">
              <w:rPr>
                <w:rFonts w:cstheme="minorHAnsi"/>
                <w:color w:val="000000"/>
              </w:rPr>
              <w:t>TE mission: stakeholder meetings, interviews, field visits, etc.</w:t>
            </w:r>
          </w:p>
        </w:tc>
      </w:tr>
      <w:tr w:rsidR="00000F9B" w:rsidRPr="00AE2ADC" w14:paraId="379C499D" w14:textId="77777777" w:rsidTr="003F3836">
        <w:tc>
          <w:tcPr>
            <w:tcW w:w="2515" w:type="dxa"/>
          </w:tcPr>
          <w:p w14:paraId="18D1DF46" w14:textId="22D9AF33" w:rsidR="00000F9B" w:rsidRPr="00AE2ADC" w:rsidRDefault="00000F9B" w:rsidP="0025358D">
            <w:pPr>
              <w:jc w:val="both"/>
              <w:rPr>
                <w:rFonts w:cstheme="minorHAnsi"/>
                <w:i/>
                <w:color w:val="000000"/>
              </w:rPr>
            </w:pPr>
            <w:r w:rsidRPr="00AE2ADC">
              <w:rPr>
                <w:rFonts w:cstheme="minorHAnsi"/>
                <w:i/>
                <w:color w:val="000000"/>
              </w:rPr>
              <w:t>(</w:t>
            </w:r>
            <w:r w:rsidR="00F979F4">
              <w:rPr>
                <w:rFonts w:cstheme="minorHAnsi"/>
                <w:i/>
                <w:color w:val="000000"/>
              </w:rPr>
              <w:t>25</w:t>
            </w:r>
            <w:r w:rsidR="001F5171" w:rsidRPr="00AE2ADC">
              <w:rPr>
                <w:rFonts w:cstheme="minorHAnsi"/>
                <w:i/>
                <w:color w:val="000000"/>
              </w:rPr>
              <w:t>/0</w:t>
            </w:r>
            <w:r w:rsidR="00F979F4">
              <w:rPr>
                <w:rFonts w:cstheme="minorHAnsi"/>
                <w:i/>
                <w:color w:val="000000"/>
              </w:rPr>
              <w:t>5</w:t>
            </w:r>
            <w:r w:rsidR="001F5171" w:rsidRPr="00AE2ADC">
              <w:rPr>
                <w:rFonts w:cstheme="minorHAnsi"/>
                <w:i/>
                <w:color w:val="000000"/>
              </w:rPr>
              <w:t>/2022</w:t>
            </w:r>
            <w:r w:rsidRPr="00AE2ADC">
              <w:rPr>
                <w:rFonts w:cstheme="minorHAnsi"/>
                <w:i/>
                <w:color w:val="000000"/>
              </w:rPr>
              <w:t>)</w:t>
            </w:r>
            <w:r w:rsidR="00B54D85" w:rsidRPr="00AE2ADC">
              <w:rPr>
                <w:rFonts w:cstheme="minorHAnsi"/>
                <w:i/>
                <w:color w:val="000000"/>
              </w:rPr>
              <w:t xml:space="preserve"> I day</w:t>
            </w:r>
          </w:p>
        </w:tc>
        <w:tc>
          <w:tcPr>
            <w:tcW w:w="6840" w:type="dxa"/>
          </w:tcPr>
          <w:p w14:paraId="466F51A7" w14:textId="77777777" w:rsidR="00000F9B" w:rsidRPr="00AE2ADC" w:rsidRDefault="00000F9B" w:rsidP="0025358D">
            <w:pPr>
              <w:jc w:val="both"/>
              <w:rPr>
                <w:rFonts w:cstheme="minorHAnsi"/>
                <w:color w:val="000000"/>
              </w:rPr>
            </w:pPr>
            <w:r w:rsidRPr="00AE2ADC">
              <w:rPr>
                <w:rFonts w:cstheme="minorHAnsi"/>
                <w:color w:val="000000"/>
              </w:rPr>
              <w:t>Mission wrap-up meeting &amp; presentation of initial findings; earliest end of TE mission</w:t>
            </w:r>
          </w:p>
        </w:tc>
      </w:tr>
      <w:tr w:rsidR="00000F9B" w:rsidRPr="00AE2ADC" w14:paraId="576E0499" w14:textId="77777777" w:rsidTr="003F3836">
        <w:tc>
          <w:tcPr>
            <w:tcW w:w="2515" w:type="dxa"/>
          </w:tcPr>
          <w:p w14:paraId="01C0CCA1" w14:textId="61AEB692" w:rsidR="00000F9B" w:rsidRPr="00AE2ADC" w:rsidRDefault="00000F9B" w:rsidP="0025358D">
            <w:pPr>
              <w:jc w:val="both"/>
              <w:rPr>
                <w:rFonts w:cstheme="minorHAnsi"/>
                <w:i/>
                <w:color w:val="000000"/>
              </w:rPr>
            </w:pPr>
            <w:r w:rsidRPr="00AE2ADC">
              <w:rPr>
                <w:rFonts w:cstheme="minorHAnsi"/>
                <w:i/>
                <w:color w:val="000000"/>
              </w:rPr>
              <w:t>(</w:t>
            </w:r>
            <w:r w:rsidR="001C795B" w:rsidRPr="00AE2ADC">
              <w:rPr>
                <w:rFonts w:cstheme="minorHAnsi"/>
                <w:i/>
                <w:color w:val="000000"/>
              </w:rPr>
              <w:t>0</w:t>
            </w:r>
            <w:r w:rsidR="00F979F4">
              <w:rPr>
                <w:rFonts w:cstheme="minorHAnsi"/>
                <w:i/>
                <w:color w:val="000000"/>
              </w:rPr>
              <w:t>1-06</w:t>
            </w:r>
            <w:r w:rsidR="00A6054F" w:rsidRPr="00AE2ADC">
              <w:rPr>
                <w:rFonts w:cstheme="minorHAnsi"/>
                <w:i/>
                <w:color w:val="000000"/>
              </w:rPr>
              <w:t>/0</w:t>
            </w:r>
            <w:r w:rsidR="006A11E1" w:rsidRPr="00AE2ADC">
              <w:rPr>
                <w:rFonts w:cstheme="minorHAnsi"/>
                <w:i/>
                <w:color w:val="000000"/>
              </w:rPr>
              <w:t>6</w:t>
            </w:r>
            <w:r w:rsidR="00A6054F" w:rsidRPr="00AE2ADC">
              <w:rPr>
                <w:rFonts w:cstheme="minorHAnsi"/>
                <w:i/>
                <w:color w:val="000000"/>
              </w:rPr>
              <w:t>/2022</w:t>
            </w:r>
            <w:r w:rsidRPr="00AE2ADC">
              <w:rPr>
                <w:rFonts w:cstheme="minorHAnsi"/>
                <w:i/>
                <w:color w:val="000000"/>
              </w:rPr>
              <w:t xml:space="preserve">) </w:t>
            </w:r>
            <w:r w:rsidR="00A926F8" w:rsidRPr="00AE2ADC">
              <w:rPr>
                <w:rFonts w:cstheme="minorHAnsi"/>
                <w:i/>
                <w:color w:val="000000"/>
              </w:rPr>
              <w:t>6</w:t>
            </w:r>
            <w:r w:rsidR="00A44065" w:rsidRPr="00AE2ADC">
              <w:rPr>
                <w:rFonts w:cstheme="minorHAnsi"/>
                <w:i/>
                <w:color w:val="000000"/>
              </w:rPr>
              <w:t xml:space="preserve"> days</w:t>
            </w:r>
            <w:r w:rsidRPr="00AE2ADC">
              <w:rPr>
                <w:rFonts w:cstheme="minorHAnsi"/>
                <w:i/>
                <w:color w:val="000000"/>
              </w:rPr>
              <w:t>)</w:t>
            </w:r>
          </w:p>
        </w:tc>
        <w:tc>
          <w:tcPr>
            <w:tcW w:w="6840" w:type="dxa"/>
          </w:tcPr>
          <w:p w14:paraId="5C76DFA1" w14:textId="77777777" w:rsidR="00000F9B" w:rsidRPr="00AE2ADC" w:rsidRDefault="00000F9B" w:rsidP="0025358D">
            <w:pPr>
              <w:jc w:val="both"/>
              <w:rPr>
                <w:rFonts w:cstheme="minorHAnsi"/>
                <w:color w:val="000000"/>
              </w:rPr>
            </w:pPr>
            <w:r w:rsidRPr="00AE2ADC">
              <w:rPr>
                <w:rFonts w:cstheme="minorHAnsi"/>
                <w:color w:val="000000"/>
              </w:rPr>
              <w:t>Preparation of draft TE report</w:t>
            </w:r>
          </w:p>
        </w:tc>
      </w:tr>
      <w:tr w:rsidR="00000F9B" w:rsidRPr="00AE2ADC" w14:paraId="33D42E58" w14:textId="77777777" w:rsidTr="003F3836">
        <w:tc>
          <w:tcPr>
            <w:tcW w:w="2515" w:type="dxa"/>
          </w:tcPr>
          <w:p w14:paraId="32B33BA6" w14:textId="157022E0" w:rsidR="00000F9B" w:rsidRPr="00AE2ADC" w:rsidRDefault="00000F9B" w:rsidP="0025358D">
            <w:pPr>
              <w:jc w:val="both"/>
              <w:rPr>
                <w:rFonts w:cstheme="minorHAnsi"/>
                <w:i/>
                <w:color w:val="000000"/>
              </w:rPr>
            </w:pPr>
            <w:r w:rsidRPr="00AE2ADC">
              <w:rPr>
                <w:rFonts w:cstheme="minorHAnsi"/>
                <w:i/>
                <w:color w:val="000000"/>
              </w:rPr>
              <w:t>(</w:t>
            </w:r>
            <w:r w:rsidR="00F979F4">
              <w:rPr>
                <w:rFonts w:cstheme="minorHAnsi"/>
                <w:i/>
                <w:color w:val="000000"/>
              </w:rPr>
              <w:t>07</w:t>
            </w:r>
            <w:r w:rsidR="00894AF8" w:rsidRPr="00AE2ADC">
              <w:rPr>
                <w:rFonts w:cstheme="minorHAnsi"/>
                <w:i/>
                <w:color w:val="000000"/>
              </w:rPr>
              <w:t>/0</w:t>
            </w:r>
            <w:r w:rsidR="006A11E1" w:rsidRPr="00AE2ADC">
              <w:rPr>
                <w:rFonts w:cstheme="minorHAnsi"/>
                <w:i/>
                <w:color w:val="000000"/>
              </w:rPr>
              <w:t>6</w:t>
            </w:r>
            <w:r w:rsidR="00894AF8" w:rsidRPr="00AE2ADC">
              <w:rPr>
                <w:rFonts w:cstheme="minorHAnsi"/>
                <w:i/>
                <w:color w:val="000000"/>
              </w:rPr>
              <w:t>/2022</w:t>
            </w:r>
            <w:r w:rsidRPr="00AE2ADC">
              <w:rPr>
                <w:rFonts w:cstheme="minorHAnsi"/>
                <w:i/>
                <w:color w:val="000000"/>
              </w:rPr>
              <w:t>)</w:t>
            </w:r>
          </w:p>
        </w:tc>
        <w:tc>
          <w:tcPr>
            <w:tcW w:w="6840" w:type="dxa"/>
          </w:tcPr>
          <w:p w14:paraId="21040F85" w14:textId="77777777" w:rsidR="00000F9B" w:rsidRPr="00AE2ADC" w:rsidRDefault="00000F9B" w:rsidP="0025358D">
            <w:pPr>
              <w:jc w:val="both"/>
              <w:rPr>
                <w:rFonts w:cstheme="minorHAnsi"/>
                <w:color w:val="000000"/>
              </w:rPr>
            </w:pPr>
            <w:r w:rsidRPr="00AE2ADC">
              <w:rPr>
                <w:rFonts w:cstheme="minorHAnsi"/>
                <w:color w:val="000000"/>
              </w:rPr>
              <w:t>Circulation of draft TE report for comments</w:t>
            </w:r>
          </w:p>
        </w:tc>
      </w:tr>
      <w:tr w:rsidR="00000F9B" w:rsidRPr="00AE2ADC" w14:paraId="158810DC" w14:textId="77777777" w:rsidTr="003F3836">
        <w:tc>
          <w:tcPr>
            <w:tcW w:w="2515" w:type="dxa"/>
          </w:tcPr>
          <w:p w14:paraId="6E02B551" w14:textId="51ED95A3" w:rsidR="00000F9B" w:rsidRPr="00AE2ADC" w:rsidRDefault="00000F9B" w:rsidP="0025358D">
            <w:pPr>
              <w:jc w:val="both"/>
              <w:rPr>
                <w:rFonts w:cstheme="minorHAnsi"/>
                <w:i/>
                <w:color w:val="000000"/>
              </w:rPr>
            </w:pPr>
            <w:r w:rsidRPr="00AE2ADC">
              <w:rPr>
                <w:rFonts w:cstheme="minorHAnsi"/>
                <w:i/>
                <w:color w:val="000000"/>
              </w:rPr>
              <w:t>(</w:t>
            </w:r>
            <w:r w:rsidR="00872AEB" w:rsidRPr="00AE2ADC">
              <w:rPr>
                <w:rFonts w:cstheme="minorHAnsi"/>
                <w:i/>
                <w:color w:val="000000"/>
              </w:rPr>
              <w:t>2</w:t>
            </w:r>
            <w:r w:rsidR="00F979F4">
              <w:rPr>
                <w:rFonts w:cstheme="minorHAnsi"/>
                <w:i/>
                <w:color w:val="000000"/>
              </w:rPr>
              <w:t>2</w:t>
            </w:r>
            <w:r w:rsidR="00872AEB" w:rsidRPr="00AE2ADC">
              <w:rPr>
                <w:rFonts w:cstheme="minorHAnsi"/>
                <w:i/>
                <w:color w:val="000000"/>
              </w:rPr>
              <w:t>-2</w:t>
            </w:r>
            <w:r w:rsidR="00F979F4">
              <w:rPr>
                <w:rFonts w:cstheme="minorHAnsi"/>
                <w:i/>
                <w:color w:val="000000"/>
              </w:rPr>
              <w:t>4</w:t>
            </w:r>
            <w:r w:rsidR="00803490" w:rsidRPr="00AE2ADC">
              <w:rPr>
                <w:rFonts w:cstheme="minorHAnsi"/>
                <w:i/>
                <w:color w:val="000000"/>
              </w:rPr>
              <w:t>/0</w:t>
            </w:r>
            <w:r w:rsidR="00973374" w:rsidRPr="00AE2ADC">
              <w:rPr>
                <w:rFonts w:cstheme="minorHAnsi"/>
                <w:i/>
                <w:color w:val="000000"/>
              </w:rPr>
              <w:t>6</w:t>
            </w:r>
            <w:r w:rsidR="00803490" w:rsidRPr="00AE2ADC">
              <w:rPr>
                <w:rFonts w:cstheme="minorHAnsi"/>
                <w:i/>
                <w:color w:val="000000"/>
              </w:rPr>
              <w:t>/2022</w:t>
            </w:r>
            <w:r w:rsidRPr="00AE2ADC">
              <w:rPr>
                <w:rFonts w:cstheme="minorHAnsi"/>
                <w:i/>
                <w:color w:val="000000"/>
              </w:rPr>
              <w:t>)</w:t>
            </w:r>
            <w:r w:rsidR="00872AEB" w:rsidRPr="00AE2ADC">
              <w:rPr>
                <w:rFonts w:cstheme="minorHAnsi"/>
                <w:i/>
                <w:color w:val="000000"/>
              </w:rPr>
              <w:t xml:space="preserve"> </w:t>
            </w:r>
            <w:r w:rsidR="00F107C4" w:rsidRPr="00AE2ADC">
              <w:rPr>
                <w:rFonts w:cstheme="minorHAnsi"/>
                <w:i/>
                <w:color w:val="000000"/>
              </w:rPr>
              <w:t>3</w:t>
            </w:r>
            <w:r w:rsidR="007121E4" w:rsidRPr="00AE2ADC">
              <w:rPr>
                <w:rFonts w:cstheme="minorHAnsi"/>
                <w:i/>
                <w:color w:val="000000"/>
              </w:rPr>
              <w:t xml:space="preserve"> days</w:t>
            </w:r>
          </w:p>
        </w:tc>
        <w:tc>
          <w:tcPr>
            <w:tcW w:w="6840" w:type="dxa"/>
          </w:tcPr>
          <w:p w14:paraId="78F2CBF9" w14:textId="77777777" w:rsidR="00000F9B" w:rsidRPr="00AE2ADC" w:rsidRDefault="00000F9B" w:rsidP="0025358D">
            <w:pPr>
              <w:jc w:val="both"/>
              <w:rPr>
                <w:rFonts w:cstheme="minorHAnsi"/>
                <w:color w:val="000000"/>
              </w:rPr>
            </w:pPr>
            <w:r w:rsidRPr="00AE2ADC">
              <w:rPr>
                <w:rFonts w:cstheme="minorHAnsi"/>
                <w:color w:val="000000"/>
              </w:rPr>
              <w:t xml:space="preserve">Incorporation of comments on draft TE report into Audit Trail &amp; finalization of TE report </w:t>
            </w:r>
          </w:p>
        </w:tc>
      </w:tr>
      <w:tr w:rsidR="00000F9B" w:rsidRPr="00AE2ADC" w14:paraId="0567FF0A" w14:textId="77777777" w:rsidTr="003F3836">
        <w:tc>
          <w:tcPr>
            <w:tcW w:w="2515" w:type="dxa"/>
          </w:tcPr>
          <w:p w14:paraId="1FFB9613" w14:textId="284A7171" w:rsidR="00000F9B" w:rsidRPr="00AE2ADC" w:rsidRDefault="00000F9B" w:rsidP="0025358D">
            <w:pPr>
              <w:jc w:val="both"/>
              <w:rPr>
                <w:rFonts w:cstheme="minorHAnsi"/>
                <w:i/>
                <w:color w:val="000000"/>
              </w:rPr>
            </w:pPr>
            <w:r w:rsidRPr="00AE2ADC">
              <w:rPr>
                <w:rFonts w:cstheme="minorHAnsi"/>
                <w:i/>
                <w:color w:val="000000"/>
              </w:rPr>
              <w:t>(</w:t>
            </w:r>
            <w:r w:rsidR="00F979F4">
              <w:rPr>
                <w:rFonts w:cstheme="minorHAnsi"/>
                <w:i/>
                <w:color w:val="000000"/>
              </w:rPr>
              <w:t>27</w:t>
            </w:r>
            <w:r w:rsidR="00591340" w:rsidRPr="00AE2ADC">
              <w:rPr>
                <w:rFonts w:cstheme="minorHAnsi"/>
                <w:i/>
                <w:color w:val="000000"/>
              </w:rPr>
              <w:t>/0</w:t>
            </w:r>
            <w:r w:rsidR="005C0EDF" w:rsidRPr="00AE2ADC">
              <w:rPr>
                <w:rFonts w:cstheme="minorHAnsi"/>
                <w:i/>
                <w:color w:val="000000"/>
              </w:rPr>
              <w:t>6</w:t>
            </w:r>
            <w:r w:rsidR="00591340" w:rsidRPr="00AE2ADC">
              <w:rPr>
                <w:rFonts w:cstheme="minorHAnsi"/>
                <w:i/>
                <w:color w:val="000000"/>
              </w:rPr>
              <w:t>/2022</w:t>
            </w:r>
            <w:r w:rsidRPr="00AE2ADC">
              <w:rPr>
                <w:rFonts w:cstheme="minorHAnsi"/>
                <w:i/>
                <w:color w:val="000000"/>
              </w:rPr>
              <w:t>)</w:t>
            </w:r>
          </w:p>
        </w:tc>
        <w:tc>
          <w:tcPr>
            <w:tcW w:w="6840" w:type="dxa"/>
          </w:tcPr>
          <w:p w14:paraId="11B91BB1" w14:textId="77777777" w:rsidR="00000F9B" w:rsidRPr="00AE2ADC" w:rsidRDefault="00000F9B" w:rsidP="0025358D">
            <w:pPr>
              <w:jc w:val="both"/>
              <w:rPr>
                <w:rFonts w:cstheme="minorHAnsi"/>
                <w:color w:val="000000"/>
              </w:rPr>
            </w:pPr>
            <w:r w:rsidRPr="00AE2ADC">
              <w:rPr>
                <w:rFonts w:cstheme="minorHAnsi"/>
                <w:color w:val="000000"/>
              </w:rPr>
              <w:t>Preparation and Issuance of Management Response</w:t>
            </w:r>
          </w:p>
        </w:tc>
      </w:tr>
      <w:tr w:rsidR="00000F9B" w:rsidRPr="00AE2ADC" w14:paraId="1B552522" w14:textId="77777777" w:rsidTr="003F3836">
        <w:tc>
          <w:tcPr>
            <w:tcW w:w="2515" w:type="dxa"/>
          </w:tcPr>
          <w:p w14:paraId="01AFDCC8" w14:textId="71C259B8" w:rsidR="00000F9B" w:rsidRPr="00AE2ADC" w:rsidRDefault="00000F9B" w:rsidP="0025358D">
            <w:pPr>
              <w:jc w:val="both"/>
              <w:rPr>
                <w:rFonts w:cstheme="minorHAnsi"/>
                <w:i/>
                <w:color w:val="000000"/>
              </w:rPr>
            </w:pPr>
            <w:r w:rsidRPr="00AE2ADC">
              <w:rPr>
                <w:rFonts w:cstheme="minorHAnsi"/>
                <w:i/>
                <w:color w:val="000000"/>
              </w:rPr>
              <w:lastRenderedPageBreak/>
              <w:t>(</w:t>
            </w:r>
            <w:r w:rsidR="00673C7C" w:rsidRPr="00AE2ADC">
              <w:rPr>
                <w:rFonts w:cstheme="minorHAnsi"/>
                <w:i/>
                <w:color w:val="000000"/>
              </w:rPr>
              <w:t>TBD</w:t>
            </w:r>
            <w:r w:rsidRPr="00AE2ADC">
              <w:rPr>
                <w:rFonts w:cstheme="minorHAnsi"/>
                <w:i/>
                <w:color w:val="000000"/>
              </w:rPr>
              <w:t>)</w:t>
            </w:r>
          </w:p>
        </w:tc>
        <w:tc>
          <w:tcPr>
            <w:tcW w:w="6840" w:type="dxa"/>
          </w:tcPr>
          <w:p w14:paraId="52B59655" w14:textId="77777777" w:rsidR="00000F9B" w:rsidRPr="00AE2ADC" w:rsidRDefault="00000F9B" w:rsidP="0025358D">
            <w:pPr>
              <w:jc w:val="both"/>
              <w:rPr>
                <w:rFonts w:cstheme="minorHAnsi"/>
                <w:color w:val="000000"/>
              </w:rPr>
            </w:pPr>
            <w:r w:rsidRPr="00AE2ADC">
              <w:rPr>
                <w:rFonts w:cstheme="minorHAnsi"/>
                <w:color w:val="000000"/>
              </w:rPr>
              <w:t>Concluding Stakeholder Workshop (optional)</w:t>
            </w:r>
          </w:p>
        </w:tc>
      </w:tr>
      <w:tr w:rsidR="00000F9B" w:rsidRPr="0025358D" w14:paraId="1B67FC09" w14:textId="77777777" w:rsidTr="003F3836">
        <w:tc>
          <w:tcPr>
            <w:tcW w:w="2515" w:type="dxa"/>
          </w:tcPr>
          <w:p w14:paraId="2C7E4333" w14:textId="2AF002E8" w:rsidR="00000F9B" w:rsidRPr="00AE2ADC" w:rsidRDefault="00000F9B" w:rsidP="0025358D">
            <w:pPr>
              <w:jc w:val="both"/>
              <w:rPr>
                <w:rFonts w:cstheme="minorHAnsi"/>
                <w:i/>
                <w:color w:val="000000"/>
              </w:rPr>
            </w:pPr>
            <w:r w:rsidRPr="00AE2ADC">
              <w:rPr>
                <w:rFonts w:cstheme="minorHAnsi"/>
                <w:i/>
                <w:color w:val="000000"/>
              </w:rPr>
              <w:t>(</w:t>
            </w:r>
            <w:r w:rsidR="007A41A4" w:rsidRPr="00AE2ADC">
              <w:rPr>
                <w:rFonts w:cstheme="minorHAnsi"/>
                <w:i/>
                <w:color w:val="000000"/>
              </w:rPr>
              <w:t>08</w:t>
            </w:r>
            <w:r w:rsidR="00F752B9" w:rsidRPr="00AE2ADC">
              <w:rPr>
                <w:rFonts w:cstheme="minorHAnsi"/>
                <w:i/>
                <w:color w:val="000000"/>
              </w:rPr>
              <w:t>/07/2022</w:t>
            </w:r>
            <w:r w:rsidRPr="00AE2ADC">
              <w:rPr>
                <w:rFonts w:cstheme="minorHAnsi"/>
                <w:i/>
                <w:color w:val="000000"/>
              </w:rPr>
              <w:t>)</w:t>
            </w:r>
          </w:p>
        </w:tc>
        <w:tc>
          <w:tcPr>
            <w:tcW w:w="6840" w:type="dxa"/>
          </w:tcPr>
          <w:p w14:paraId="02E4B7B3" w14:textId="77777777" w:rsidR="00000F9B" w:rsidRPr="0025358D" w:rsidRDefault="00000F9B" w:rsidP="0025358D">
            <w:pPr>
              <w:jc w:val="both"/>
              <w:rPr>
                <w:rFonts w:cstheme="minorHAnsi"/>
                <w:color w:val="000000"/>
              </w:rPr>
            </w:pPr>
            <w:r w:rsidRPr="00AE2ADC">
              <w:rPr>
                <w:rFonts w:cstheme="minorHAnsi"/>
                <w:color w:val="000000"/>
              </w:rPr>
              <w:t>Expected date of full TE completion</w:t>
            </w:r>
          </w:p>
        </w:tc>
      </w:tr>
    </w:tbl>
    <w:p w14:paraId="7F3CACFA" w14:textId="77777777" w:rsidR="00000F9B" w:rsidRPr="0025358D" w:rsidRDefault="00000F9B" w:rsidP="0025358D">
      <w:pPr>
        <w:jc w:val="both"/>
        <w:rPr>
          <w:rFonts w:cstheme="minorHAnsi"/>
        </w:rPr>
      </w:pPr>
    </w:p>
    <w:p w14:paraId="55C4DD24" w14:textId="77777777" w:rsidR="00000F9B" w:rsidRPr="0025358D" w:rsidRDefault="00000F9B" w:rsidP="0025358D">
      <w:pPr>
        <w:jc w:val="both"/>
        <w:rPr>
          <w:rFonts w:cstheme="minorHAnsi"/>
          <w:color w:val="000000"/>
        </w:rPr>
      </w:pPr>
      <w:r w:rsidRPr="0025358D">
        <w:rPr>
          <w:rFonts w:cstheme="minorHAnsi"/>
          <w:color w:val="000000"/>
        </w:rPr>
        <w:t>Options for site visits should be provided in the TE Inception Report.</w:t>
      </w:r>
    </w:p>
    <w:p w14:paraId="7C64A4B0" w14:textId="77777777" w:rsidR="00000F9B" w:rsidRPr="0025358D" w:rsidRDefault="00000F9B" w:rsidP="0025358D">
      <w:pPr>
        <w:pStyle w:val="ListParagraph"/>
        <w:numPr>
          <w:ilvl w:val="0"/>
          <w:numId w:val="1"/>
        </w:numPr>
        <w:ind w:left="360"/>
        <w:jc w:val="both"/>
        <w:rPr>
          <w:rFonts w:cstheme="minorHAnsi"/>
          <w:b/>
          <w:bCs/>
        </w:rPr>
      </w:pPr>
      <w:r w:rsidRPr="0025358D">
        <w:rPr>
          <w:rFonts w:cstheme="minorHAnsi"/>
          <w:b/>
          <w:bCs/>
        </w:rPr>
        <w:t>TE DELIVERABLES</w:t>
      </w:r>
    </w:p>
    <w:tbl>
      <w:tblPr>
        <w:tblStyle w:val="TableGrid"/>
        <w:tblW w:w="9355" w:type="dxa"/>
        <w:tblLook w:val="04A0" w:firstRow="1" w:lastRow="0" w:firstColumn="1" w:lastColumn="0" w:noHBand="0" w:noVBand="1"/>
      </w:tblPr>
      <w:tblGrid>
        <w:gridCol w:w="625"/>
        <w:gridCol w:w="1870"/>
        <w:gridCol w:w="2360"/>
        <w:gridCol w:w="1980"/>
        <w:gridCol w:w="2520"/>
      </w:tblGrid>
      <w:tr w:rsidR="00000F9B" w:rsidRPr="0025358D" w14:paraId="0D8C283F" w14:textId="77777777" w:rsidTr="003F3836">
        <w:tc>
          <w:tcPr>
            <w:tcW w:w="625" w:type="dxa"/>
            <w:shd w:val="clear" w:color="auto" w:fill="404040" w:themeFill="text1" w:themeFillTint="BF"/>
          </w:tcPr>
          <w:p w14:paraId="3C0EE262" w14:textId="77777777" w:rsidR="00000F9B" w:rsidRPr="0025358D" w:rsidRDefault="00000F9B" w:rsidP="0025358D">
            <w:pPr>
              <w:jc w:val="both"/>
              <w:rPr>
                <w:rFonts w:cstheme="minorHAnsi"/>
                <w:color w:val="FFFFFF" w:themeColor="background1"/>
              </w:rPr>
            </w:pPr>
            <w:r w:rsidRPr="0025358D">
              <w:rPr>
                <w:rFonts w:cstheme="minorHAnsi"/>
                <w:color w:val="FFFFFF" w:themeColor="background1"/>
              </w:rPr>
              <w:t>#</w:t>
            </w:r>
          </w:p>
        </w:tc>
        <w:tc>
          <w:tcPr>
            <w:tcW w:w="1870" w:type="dxa"/>
            <w:shd w:val="clear" w:color="auto" w:fill="404040" w:themeFill="text1" w:themeFillTint="BF"/>
          </w:tcPr>
          <w:p w14:paraId="220F998D" w14:textId="77777777" w:rsidR="00000F9B" w:rsidRPr="0025358D" w:rsidRDefault="00000F9B" w:rsidP="0025358D">
            <w:pPr>
              <w:jc w:val="both"/>
              <w:rPr>
                <w:rFonts w:cstheme="minorHAnsi"/>
                <w:color w:val="FFFFFF" w:themeColor="background1"/>
              </w:rPr>
            </w:pPr>
            <w:r w:rsidRPr="0025358D">
              <w:rPr>
                <w:rFonts w:cstheme="minorHAnsi"/>
                <w:color w:val="FFFFFF" w:themeColor="background1"/>
              </w:rPr>
              <w:t>Deliverable</w:t>
            </w:r>
          </w:p>
        </w:tc>
        <w:tc>
          <w:tcPr>
            <w:tcW w:w="2360" w:type="dxa"/>
            <w:shd w:val="clear" w:color="auto" w:fill="404040" w:themeFill="text1" w:themeFillTint="BF"/>
          </w:tcPr>
          <w:p w14:paraId="4B8288CB" w14:textId="77777777" w:rsidR="00000F9B" w:rsidRPr="0025358D" w:rsidRDefault="00000F9B" w:rsidP="0025358D">
            <w:pPr>
              <w:jc w:val="both"/>
              <w:rPr>
                <w:rFonts w:cstheme="minorHAnsi"/>
                <w:color w:val="FFFFFF" w:themeColor="background1"/>
              </w:rPr>
            </w:pPr>
            <w:r w:rsidRPr="0025358D">
              <w:rPr>
                <w:rFonts w:cstheme="minorHAnsi"/>
                <w:color w:val="FFFFFF" w:themeColor="background1"/>
              </w:rPr>
              <w:t>Description</w:t>
            </w:r>
          </w:p>
        </w:tc>
        <w:tc>
          <w:tcPr>
            <w:tcW w:w="1980" w:type="dxa"/>
            <w:shd w:val="clear" w:color="auto" w:fill="404040" w:themeFill="text1" w:themeFillTint="BF"/>
          </w:tcPr>
          <w:p w14:paraId="69C6B407" w14:textId="77777777" w:rsidR="00000F9B" w:rsidRPr="0025358D" w:rsidRDefault="00000F9B" w:rsidP="0025358D">
            <w:pPr>
              <w:jc w:val="both"/>
              <w:rPr>
                <w:rFonts w:cstheme="minorHAnsi"/>
                <w:color w:val="FFFFFF" w:themeColor="background1"/>
              </w:rPr>
            </w:pPr>
            <w:r w:rsidRPr="0025358D">
              <w:rPr>
                <w:rFonts w:cstheme="minorHAnsi"/>
                <w:color w:val="FFFFFF" w:themeColor="background1"/>
              </w:rPr>
              <w:t>Timing</w:t>
            </w:r>
          </w:p>
        </w:tc>
        <w:tc>
          <w:tcPr>
            <w:tcW w:w="2520" w:type="dxa"/>
            <w:shd w:val="clear" w:color="auto" w:fill="404040" w:themeFill="text1" w:themeFillTint="BF"/>
          </w:tcPr>
          <w:p w14:paraId="06F55A0C" w14:textId="77777777" w:rsidR="00000F9B" w:rsidRPr="0025358D" w:rsidRDefault="00000F9B" w:rsidP="0025358D">
            <w:pPr>
              <w:jc w:val="both"/>
              <w:rPr>
                <w:rFonts w:cstheme="minorHAnsi"/>
                <w:color w:val="FFFFFF" w:themeColor="background1"/>
              </w:rPr>
            </w:pPr>
            <w:r w:rsidRPr="0025358D">
              <w:rPr>
                <w:rFonts w:cstheme="minorHAnsi"/>
                <w:color w:val="FFFFFF" w:themeColor="background1"/>
              </w:rPr>
              <w:t>Responsibilities</w:t>
            </w:r>
          </w:p>
        </w:tc>
      </w:tr>
      <w:tr w:rsidR="00000F9B" w:rsidRPr="0025358D" w14:paraId="48CFB286" w14:textId="77777777" w:rsidTr="003F3836">
        <w:tc>
          <w:tcPr>
            <w:tcW w:w="625" w:type="dxa"/>
          </w:tcPr>
          <w:p w14:paraId="54F0C0F7" w14:textId="77777777" w:rsidR="00000F9B" w:rsidRPr="0025358D" w:rsidRDefault="00000F9B" w:rsidP="0025358D">
            <w:pPr>
              <w:jc w:val="both"/>
              <w:rPr>
                <w:rFonts w:cstheme="minorHAnsi"/>
                <w:color w:val="000000"/>
              </w:rPr>
            </w:pPr>
            <w:r w:rsidRPr="0025358D">
              <w:rPr>
                <w:rFonts w:cstheme="minorHAnsi"/>
                <w:color w:val="000000"/>
              </w:rPr>
              <w:t>1</w:t>
            </w:r>
          </w:p>
        </w:tc>
        <w:tc>
          <w:tcPr>
            <w:tcW w:w="1870" w:type="dxa"/>
          </w:tcPr>
          <w:p w14:paraId="3327B9E5" w14:textId="77777777" w:rsidR="00000F9B" w:rsidRPr="0025358D" w:rsidRDefault="00000F9B" w:rsidP="0025358D">
            <w:pPr>
              <w:jc w:val="both"/>
              <w:rPr>
                <w:rFonts w:cstheme="minorHAnsi"/>
                <w:color w:val="000000"/>
              </w:rPr>
            </w:pPr>
            <w:r w:rsidRPr="0025358D">
              <w:rPr>
                <w:rFonts w:cstheme="minorHAnsi"/>
                <w:color w:val="000000"/>
              </w:rPr>
              <w:t>TE Inception Report</w:t>
            </w:r>
          </w:p>
        </w:tc>
        <w:tc>
          <w:tcPr>
            <w:tcW w:w="2360" w:type="dxa"/>
          </w:tcPr>
          <w:p w14:paraId="16134AD4" w14:textId="77777777" w:rsidR="00000F9B" w:rsidRPr="0025358D" w:rsidRDefault="00000F9B" w:rsidP="0025358D">
            <w:pPr>
              <w:jc w:val="both"/>
              <w:rPr>
                <w:rFonts w:cstheme="minorHAnsi"/>
                <w:color w:val="000000"/>
              </w:rPr>
            </w:pPr>
            <w:r w:rsidRPr="0025358D">
              <w:rPr>
                <w:rFonts w:cstheme="minorHAnsi"/>
                <w:color w:val="000000"/>
              </w:rPr>
              <w:t>TE team clarifies objectives, methodology and timing of the TE</w:t>
            </w:r>
          </w:p>
        </w:tc>
        <w:tc>
          <w:tcPr>
            <w:tcW w:w="1980" w:type="dxa"/>
          </w:tcPr>
          <w:p w14:paraId="2C40F1C9" w14:textId="37B40D45" w:rsidR="00000F9B" w:rsidRPr="0025358D" w:rsidRDefault="00000F9B" w:rsidP="0025358D">
            <w:pPr>
              <w:jc w:val="both"/>
              <w:rPr>
                <w:rFonts w:cstheme="minorHAnsi"/>
                <w:i/>
                <w:color w:val="000000"/>
              </w:rPr>
            </w:pPr>
            <w:r w:rsidRPr="0025358D">
              <w:rPr>
                <w:rFonts w:cstheme="minorHAnsi"/>
                <w:color w:val="000000"/>
              </w:rPr>
              <w:t xml:space="preserve">No later than 2 weeks before the TE mission: </w:t>
            </w:r>
            <w:r w:rsidRPr="0025358D">
              <w:rPr>
                <w:rFonts w:cstheme="minorHAnsi"/>
                <w:i/>
                <w:color w:val="000000"/>
                <w:highlight w:val="lightGray"/>
              </w:rPr>
              <w:t>(by</w:t>
            </w:r>
            <w:r w:rsidR="006A39F8" w:rsidRPr="0025358D">
              <w:rPr>
                <w:rFonts w:cstheme="minorHAnsi"/>
                <w:i/>
                <w:color w:val="000000"/>
                <w:highlight w:val="lightGray"/>
              </w:rPr>
              <w:t xml:space="preserve"> </w:t>
            </w:r>
            <w:r w:rsidR="00FC0852">
              <w:rPr>
                <w:rFonts w:cstheme="minorHAnsi"/>
                <w:i/>
                <w:color w:val="000000"/>
                <w:highlight w:val="lightGray"/>
              </w:rPr>
              <w:t>11</w:t>
            </w:r>
            <w:r w:rsidR="006A39F8" w:rsidRPr="0025358D">
              <w:rPr>
                <w:rFonts w:cstheme="minorHAnsi"/>
                <w:i/>
                <w:color w:val="000000"/>
                <w:highlight w:val="lightGray"/>
              </w:rPr>
              <w:t>/05/2022</w:t>
            </w:r>
            <w:r w:rsidRPr="0025358D">
              <w:rPr>
                <w:rFonts w:cstheme="minorHAnsi"/>
                <w:i/>
                <w:color w:val="000000"/>
                <w:highlight w:val="lightGray"/>
              </w:rPr>
              <w:t>)</w:t>
            </w:r>
          </w:p>
          <w:p w14:paraId="7D2A692D" w14:textId="52886830" w:rsidR="00B82F33" w:rsidRPr="0025358D" w:rsidRDefault="00B82F33" w:rsidP="0025358D">
            <w:pPr>
              <w:jc w:val="both"/>
              <w:rPr>
                <w:rFonts w:cstheme="minorHAnsi"/>
                <w:color w:val="000000"/>
              </w:rPr>
            </w:pPr>
          </w:p>
        </w:tc>
        <w:tc>
          <w:tcPr>
            <w:tcW w:w="2520" w:type="dxa"/>
          </w:tcPr>
          <w:p w14:paraId="5F11CC19" w14:textId="77777777" w:rsidR="00000F9B" w:rsidRPr="0025358D" w:rsidRDefault="00000F9B" w:rsidP="0025358D">
            <w:pPr>
              <w:jc w:val="both"/>
              <w:rPr>
                <w:rFonts w:cstheme="minorHAnsi"/>
                <w:color w:val="000000"/>
              </w:rPr>
            </w:pPr>
            <w:r w:rsidRPr="0025358D">
              <w:rPr>
                <w:rFonts w:cstheme="minorHAnsi"/>
                <w:color w:val="000000"/>
              </w:rPr>
              <w:t>TE team submits Inception Report to Commissioning Unit and project management</w:t>
            </w:r>
          </w:p>
        </w:tc>
      </w:tr>
      <w:tr w:rsidR="00000F9B" w:rsidRPr="0025358D" w14:paraId="371F6E5A" w14:textId="77777777" w:rsidTr="003F3836">
        <w:tc>
          <w:tcPr>
            <w:tcW w:w="625" w:type="dxa"/>
          </w:tcPr>
          <w:p w14:paraId="6300978B" w14:textId="77777777" w:rsidR="00000F9B" w:rsidRPr="0025358D" w:rsidRDefault="00000F9B" w:rsidP="0025358D">
            <w:pPr>
              <w:jc w:val="both"/>
              <w:rPr>
                <w:rFonts w:cstheme="minorHAnsi"/>
                <w:color w:val="000000"/>
              </w:rPr>
            </w:pPr>
            <w:r w:rsidRPr="0025358D">
              <w:rPr>
                <w:rFonts w:cstheme="minorHAnsi"/>
                <w:color w:val="000000"/>
              </w:rPr>
              <w:t>2</w:t>
            </w:r>
          </w:p>
        </w:tc>
        <w:tc>
          <w:tcPr>
            <w:tcW w:w="1870" w:type="dxa"/>
          </w:tcPr>
          <w:p w14:paraId="28C299AC" w14:textId="77777777" w:rsidR="00000F9B" w:rsidRPr="0025358D" w:rsidRDefault="00000F9B" w:rsidP="0025358D">
            <w:pPr>
              <w:jc w:val="both"/>
              <w:rPr>
                <w:rFonts w:cstheme="minorHAnsi"/>
                <w:color w:val="000000"/>
              </w:rPr>
            </w:pPr>
            <w:r w:rsidRPr="0025358D">
              <w:rPr>
                <w:rFonts w:cstheme="minorHAnsi"/>
                <w:color w:val="000000"/>
              </w:rPr>
              <w:t>Presentation</w:t>
            </w:r>
          </w:p>
        </w:tc>
        <w:tc>
          <w:tcPr>
            <w:tcW w:w="2360" w:type="dxa"/>
          </w:tcPr>
          <w:p w14:paraId="4C8E1DB8" w14:textId="77777777" w:rsidR="00000F9B" w:rsidRPr="0025358D" w:rsidRDefault="00000F9B" w:rsidP="0025358D">
            <w:pPr>
              <w:jc w:val="both"/>
              <w:rPr>
                <w:rFonts w:cstheme="minorHAnsi"/>
                <w:color w:val="000000"/>
              </w:rPr>
            </w:pPr>
            <w:r w:rsidRPr="0025358D">
              <w:rPr>
                <w:rFonts w:cstheme="minorHAnsi"/>
                <w:color w:val="000000"/>
              </w:rPr>
              <w:t>Initial Findings</w:t>
            </w:r>
          </w:p>
        </w:tc>
        <w:tc>
          <w:tcPr>
            <w:tcW w:w="1980" w:type="dxa"/>
          </w:tcPr>
          <w:p w14:paraId="03170B91" w14:textId="064642D9" w:rsidR="00000F9B" w:rsidRPr="0025358D" w:rsidRDefault="00000F9B" w:rsidP="0025358D">
            <w:pPr>
              <w:jc w:val="both"/>
              <w:rPr>
                <w:rFonts w:cstheme="minorHAnsi"/>
                <w:color w:val="000000"/>
              </w:rPr>
            </w:pPr>
            <w:r w:rsidRPr="0025358D">
              <w:rPr>
                <w:rFonts w:cstheme="minorHAnsi"/>
                <w:color w:val="000000"/>
              </w:rPr>
              <w:t xml:space="preserve">End of TE mission: </w:t>
            </w:r>
            <w:r w:rsidRPr="0025358D">
              <w:rPr>
                <w:rFonts w:cstheme="minorHAnsi"/>
                <w:i/>
                <w:color w:val="000000"/>
                <w:highlight w:val="lightGray"/>
              </w:rPr>
              <w:t xml:space="preserve">(by </w:t>
            </w:r>
            <w:r w:rsidR="00FC0852">
              <w:rPr>
                <w:rFonts w:cstheme="minorHAnsi"/>
                <w:i/>
                <w:color w:val="000000"/>
                <w:highlight w:val="lightGray"/>
              </w:rPr>
              <w:t>25</w:t>
            </w:r>
            <w:r w:rsidR="00002C60" w:rsidRPr="0025358D">
              <w:rPr>
                <w:rFonts w:cstheme="minorHAnsi"/>
                <w:i/>
                <w:color w:val="000000"/>
                <w:highlight w:val="lightGray"/>
              </w:rPr>
              <w:t>/</w:t>
            </w:r>
            <w:r w:rsidR="00FC0852">
              <w:rPr>
                <w:rFonts w:cstheme="minorHAnsi"/>
                <w:i/>
                <w:color w:val="000000"/>
                <w:highlight w:val="lightGray"/>
              </w:rPr>
              <w:t>05</w:t>
            </w:r>
            <w:r w:rsidR="00002C60" w:rsidRPr="0025358D">
              <w:rPr>
                <w:rFonts w:cstheme="minorHAnsi"/>
                <w:i/>
                <w:color w:val="000000"/>
                <w:highlight w:val="lightGray"/>
              </w:rPr>
              <w:t>/2022</w:t>
            </w:r>
            <w:r w:rsidRPr="0025358D">
              <w:rPr>
                <w:rFonts w:cstheme="minorHAnsi"/>
                <w:i/>
                <w:color w:val="000000"/>
                <w:highlight w:val="lightGray"/>
              </w:rPr>
              <w:t>)</w:t>
            </w:r>
          </w:p>
        </w:tc>
        <w:tc>
          <w:tcPr>
            <w:tcW w:w="2520" w:type="dxa"/>
          </w:tcPr>
          <w:p w14:paraId="2623667C" w14:textId="77777777" w:rsidR="00000F9B" w:rsidRPr="0025358D" w:rsidRDefault="00000F9B" w:rsidP="0025358D">
            <w:pPr>
              <w:jc w:val="both"/>
              <w:rPr>
                <w:rFonts w:cstheme="minorHAnsi"/>
                <w:color w:val="000000"/>
              </w:rPr>
            </w:pPr>
            <w:r w:rsidRPr="0025358D">
              <w:rPr>
                <w:rFonts w:cstheme="minorHAnsi"/>
                <w:color w:val="000000"/>
              </w:rPr>
              <w:t>TE team presents to Commissioning Unit and project management</w:t>
            </w:r>
          </w:p>
        </w:tc>
      </w:tr>
      <w:tr w:rsidR="00000F9B" w:rsidRPr="0025358D" w14:paraId="647CB29D" w14:textId="77777777" w:rsidTr="003F3836">
        <w:tc>
          <w:tcPr>
            <w:tcW w:w="625" w:type="dxa"/>
          </w:tcPr>
          <w:p w14:paraId="4BD9523A" w14:textId="77777777" w:rsidR="00000F9B" w:rsidRPr="0025358D" w:rsidRDefault="00000F9B" w:rsidP="0025358D">
            <w:pPr>
              <w:jc w:val="both"/>
              <w:rPr>
                <w:rFonts w:cstheme="minorHAnsi"/>
                <w:color w:val="000000"/>
              </w:rPr>
            </w:pPr>
            <w:r w:rsidRPr="0025358D">
              <w:rPr>
                <w:rFonts w:cstheme="minorHAnsi"/>
                <w:color w:val="000000"/>
              </w:rPr>
              <w:t>3</w:t>
            </w:r>
          </w:p>
        </w:tc>
        <w:tc>
          <w:tcPr>
            <w:tcW w:w="1870" w:type="dxa"/>
          </w:tcPr>
          <w:p w14:paraId="6B346B9C" w14:textId="77777777" w:rsidR="00000F9B" w:rsidRPr="0025358D" w:rsidRDefault="00000F9B" w:rsidP="0025358D">
            <w:pPr>
              <w:jc w:val="both"/>
              <w:rPr>
                <w:rFonts w:cstheme="minorHAnsi"/>
                <w:color w:val="000000"/>
              </w:rPr>
            </w:pPr>
            <w:r w:rsidRPr="0025358D">
              <w:rPr>
                <w:rFonts w:cstheme="minorHAnsi"/>
                <w:color w:val="000000"/>
              </w:rPr>
              <w:t>Draft TE Report</w:t>
            </w:r>
          </w:p>
        </w:tc>
        <w:tc>
          <w:tcPr>
            <w:tcW w:w="2360" w:type="dxa"/>
          </w:tcPr>
          <w:p w14:paraId="55113921" w14:textId="77777777" w:rsidR="00000F9B" w:rsidRPr="0025358D" w:rsidRDefault="00000F9B" w:rsidP="0025358D">
            <w:pPr>
              <w:jc w:val="both"/>
              <w:rPr>
                <w:rFonts w:cstheme="minorHAnsi"/>
                <w:color w:val="000000"/>
              </w:rPr>
            </w:pPr>
            <w:r w:rsidRPr="0025358D">
              <w:rPr>
                <w:rFonts w:cstheme="minorHAnsi"/>
                <w:color w:val="000000"/>
              </w:rPr>
              <w:t xml:space="preserve">Full draft report </w:t>
            </w:r>
            <w:r w:rsidRPr="0025358D">
              <w:rPr>
                <w:rFonts w:cstheme="minorHAnsi"/>
                <w:i/>
                <w:color w:val="000000"/>
                <w:highlight w:val="lightGray"/>
              </w:rPr>
              <w:t xml:space="preserve">(using guidelines on report content in </w:t>
            </w:r>
            <w:proofErr w:type="spellStart"/>
            <w:r w:rsidRPr="0025358D">
              <w:rPr>
                <w:rFonts w:cstheme="minorHAnsi"/>
                <w:i/>
                <w:color w:val="000000"/>
                <w:highlight w:val="lightGray"/>
              </w:rPr>
              <w:t>ToR</w:t>
            </w:r>
            <w:proofErr w:type="spellEnd"/>
            <w:r w:rsidRPr="0025358D">
              <w:rPr>
                <w:rFonts w:cstheme="minorHAnsi"/>
                <w:i/>
                <w:color w:val="000000"/>
                <w:highlight w:val="lightGray"/>
              </w:rPr>
              <w:t xml:space="preserve"> Annex C)</w:t>
            </w:r>
            <w:r w:rsidRPr="0025358D">
              <w:rPr>
                <w:rFonts w:cstheme="minorHAnsi"/>
                <w:color w:val="000000"/>
              </w:rPr>
              <w:t xml:space="preserve"> with annexes</w:t>
            </w:r>
          </w:p>
        </w:tc>
        <w:tc>
          <w:tcPr>
            <w:tcW w:w="1980" w:type="dxa"/>
          </w:tcPr>
          <w:p w14:paraId="10C991C4" w14:textId="4587C436" w:rsidR="00000F9B" w:rsidRPr="0025358D" w:rsidRDefault="00000F9B" w:rsidP="0025358D">
            <w:pPr>
              <w:jc w:val="both"/>
              <w:rPr>
                <w:rFonts w:cstheme="minorHAnsi"/>
                <w:color w:val="000000"/>
              </w:rPr>
            </w:pPr>
            <w:r w:rsidRPr="0025358D">
              <w:rPr>
                <w:rFonts w:cstheme="minorHAnsi"/>
                <w:color w:val="000000"/>
              </w:rPr>
              <w:t xml:space="preserve">Within 3 weeks of end of TE mission: </w:t>
            </w:r>
            <w:r w:rsidRPr="0025358D">
              <w:rPr>
                <w:rFonts w:cstheme="minorHAnsi"/>
                <w:i/>
                <w:color w:val="000000"/>
                <w:highlight w:val="lightGray"/>
              </w:rPr>
              <w:t xml:space="preserve">(by </w:t>
            </w:r>
            <w:r w:rsidR="00FC0852">
              <w:rPr>
                <w:rFonts w:cstheme="minorHAnsi"/>
                <w:i/>
                <w:color w:val="000000"/>
                <w:highlight w:val="lightGray"/>
              </w:rPr>
              <w:t>07</w:t>
            </w:r>
            <w:r w:rsidR="0017119B" w:rsidRPr="0025358D">
              <w:rPr>
                <w:rFonts w:cstheme="minorHAnsi"/>
                <w:i/>
                <w:color w:val="000000"/>
                <w:highlight w:val="lightGray"/>
              </w:rPr>
              <w:t>/06/2022</w:t>
            </w:r>
            <w:r w:rsidRPr="0025358D">
              <w:rPr>
                <w:rFonts w:cstheme="minorHAnsi"/>
                <w:i/>
                <w:color w:val="000000"/>
                <w:highlight w:val="lightGray"/>
              </w:rPr>
              <w:t>)</w:t>
            </w:r>
          </w:p>
        </w:tc>
        <w:tc>
          <w:tcPr>
            <w:tcW w:w="2520" w:type="dxa"/>
          </w:tcPr>
          <w:p w14:paraId="1FE9B976" w14:textId="77777777" w:rsidR="00000F9B" w:rsidRPr="0025358D" w:rsidRDefault="00000F9B" w:rsidP="0025358D">
            <w:pPr>
              <w:jc w:val="both"/>
              <w:rPr>
                <w:rFonts w:cstheme="minorHAnsi"/>
                <w:color w:val="000000"/>
              </w:rPr>
            </w:pPr>
            <w:r w:rsidRPr="0025358D">
              <w:rPr>
                <w:rFonts w:cstheme="minorHAnsi"/>
                <w:color w:val="000000"/>
              </w:rPr>
              <w:t>TE team submits to Commissioning Unit; reviewed by BPPS-GEF RTA, Project Coordinating Unit, GEF OFP</w:t>
            </w:r>
          </w:p>
        </w:tc>
      </w:tr>
      <w:tr w:rsidR="00000F9B" w:rsidRPr="0025358D" w14:paraId="792E880F" w14:textId="77777777" w:rsidTr="003F3836">
        <w:tc>
          <w:tcPr>
            <w:tcW w:w="625" w:type="dxa"/>
          </w:tcPr>
          <w:p w14:paraId="1EDD2D91" w14:textId="77777777" w:rsidR="00000F9B" w:rsidRPr="0025358D" w:rsidRDefault="00000F9B" w:rsidP="0025358D">
            <w:pPr>
              <w:jc w:val="both"/>
              <w:rPr>
                <w:rFonts w:cstheme="minorHAnsi"/>
                <w:color w:val="000000"/>
              </w:rPr>
            </w:pPr>
            <w:r w:rsidRPr="0025358D">
              <w:rPr>
                <w:rFonts w:cstheme="minorHAnsi"/>
                <w:color w:val="000000"/>
              </w:rPr>
              <w:t>5</w:t>
            </w:r>
          </w:p>
        </w:tc>
        <w:tc>
          <w:tcPr>
            <w:tcW w:w="1870" w:type="dxa"/>
          </w:tcPr>
          <w:p w14:paraId="2629E92C" w14:textId="77777777" w:rsidR="00000F9B" w:rsidRPr="0025358D" w:rsidRDefault="00000F9B" w:rsidP="0025358D">
            <w:pPr>
              <w:jc w:val="both"/>
              <w:rPr>
                <w:rFonts w:cstheme="minorHAnsi"/>
                <w:color w:val="000000"/>
              </w:rPr>
            </w:pPr>
            <w:r w:rsidRPr="0025358D">
              <w:rPr>
                <w:rFonts w:cstheme="minorHAnsi"/>
                <w:color w:val="000000"/>
              </w:rPr>
              <w:t>Final TE Report* + Audit Trail</w:t>
            </w:r>
          </w:p>
        </w:tc>
        <w:tc>
          <w:tcPr>
            <w:tcW w:w="2360" w:type="dxa"/>
          </w:tcPr>
          <w:p w14:paraId="30E2FA21" w14:textId="14443AAD" w:rsidR="00000F9B" w:rsidRPr="0025358D" w:rsidRDefault="00000F9B" w:rsidP="0025358D">
            <w:pPr>
              <w:jc w:val="both"/>
              <w:rPr>
                <w:rFonts w:cstheme="minorHAnsi"/>
                <w:color w:val="000000"/>
              </w:rPr>
            </w:pPr>
            <w:r w:rsidRPr="0025358D">
              <w:rPr>
                <w:rFonts w:cstheme="minorHAnsi"/>
                <w:color w:val="000000"/>
              </w:rPr>
              <w:t xml:space="preserve">Revised final report and TE Audit trail in which the TE details how all received comments have (and have not) been addressed in the final TE report </w:t>
            </w:r>
            <w:r w:rsidRPr="0025358D">
              <w:rPr>
                <w:rFonts w:cstheme="minorHAnsi"/>
                <w:i/>
                <w:color w:val="000000"/>
                <w:highlight w:val="lightGray"/>
              </w:rPr>
              <w:t xml:space="preserve">(See template in </w:t>
            </w:r>
            <w:proofErr w:type="spellStart"/>
            <w:r w:rsidRPr="0025358D">
              <w:rPr>
                <w:rFonts w:cstheme="minorHAnsi"/>
                <w:i/>
                <w:color w:val="000000"/>
                <w:highlight w:val="lightGray"/>
              </w:rPr>
              <w:t>ToR</w:t>
            </w:r>
            <w:proofErr w:type="spellEnd"/>
            <w:r w:rsidRPr="0025358D">
              <w:rPr>
                <w:rFonts w:cstheme="minorHAnsi"/>
                <w:i/>
                <w:color w:val="000000"/>
                <w:highlight w:val="lightGray"/>
              </w:rPr>
              <w:t xml:space="preserve"> Annex </w:t>
            </w:r>
            <w:r w:rsidR="00C12CAA" w:rsidRPr="0025358D">
              <w:rPr>
                <w:rFonts w:cstheme="minorHAnsi"/>
                <w:i/>
                <w:color w:val="000000"/>
                <w:highlight w:val="lightGray"/>
              </w:rPr>
              <w:t>H</w:t>
            </w:r>
            <w:r w:rsidRPr="0025358D">
              <w:rPr>
                <w:rFonts w:cstheme="minorHAnsi"/>
                <w:i/>
                <w:color w:val="000000"/>
                <w:highlight w:val="lightGray"/>
              </w:rPr>
              <w:t>)</w:t>
            </w:r>
          </w:p>
        </w:tc>
        <w:tc>
          <w:tcPr>
            <w:tcW w:w="1980" w:type="dxa"/>
          </w:tcPr>
          <w:p w14:paraId="0EA27FDC" w14:textId="7E37A501" w:rsidR="00000F9B" w:rsidRPr="0025358D" w:rsidRDefault="00000F9B" w:rsidP="0025358D">
            <w:pPr>
              <w:jc w:val="both"/>
              <w:rPr>
                <w:rFonts w:cstheme="minorHAnsi"/>
                <w:color w:val="000000"/>
              </w:rPr>
            </w:pPr>
            <w:r w:rsidRPr="0025358D">
              <w:rPr>
                <w:rFonts w:cstheme="minorHAnsi"/>
                <w:color w:val="000000"/>
              </w:rPr>
              <w:t xml:space="preserve">Within 1 week of receiving comments on draft report: </w:t>
            </w:r>
            <w:r w:rsidRPr="0025358D">
              <w:rPr>
                <w:rFonts w:cstheme="minorHAnsi"/>
                <w:i/>
                <w:color w:val="000000"/>
                <w:highlight w:val="lightGray"/>
              </w:rPr>
              <w:t xml:space="preserve">(by </w:t>
            </w:r>
            <w:r w:rsidR="00FC0852">
              <w:rPr>
                <w:rFonts w:cstheme="minorHAnsi"/>
                <w:i/>
                <w:color w:val="000000"/>
                <w:highlight w:val="lightGray"/>
              </w:rPr>
              <w:t>24</w:t>
            </w:r>
            <w:r w:rsidR="005F1C61" w:rsidRPr="0025358D">
              <w:rPr>
                <w:rFonts w:cstheme="minorHAnsi"/>
                <w:i/>
                <w:color w:val="000000"/>
                <w:highlight w:val="lightGray"/>
              </w:rPr>
              <w:t>/0</w:t>
            </w:r>
            <w:r w:rsidR="00FC0852">
              <w:rPr>
                <w:rFonts w:cstheme="minorHAnsi"/>
                <w:i/>
                <w:color w:val="000000"/>
                <w:highlight w:val="lightGray"/>
              </w:rPr>
              <w:t>6</w:t>
            </w:r>
            <w:r w:rsidR="005F1C61" w:rsidRPr="0025358D">
              <w:rPr>
                <w:rFonts w:cstheme="minorHAnsi"/>
                <w:i/>
                <w:color w:val="000000"/>
                <w:highlight w:val="lightGray"/>
              </w:rPr>
              <w:t>/2022</w:t>
            </w:r>
            <w:r w:rsidRPr="0025358D">
              <w:rPr>
                <w:rFonts w:cstheme="minorHAnsi"/>
                <w:i/>
                <w:color w:val="000000"/>
                <w:highlight w:val="lightGray"/>
              </w:rPr>
              <w:t>)</w:t>
            </w:r>
          </w:p>
        </w:tc>
        <w:tc>
          <w:tcPr>
            <w:tcW w:w="2520" w:type="dxa"/>
          </w:tcPr>
          <w:p w14:paraId="0B0FD36C" w14:textId="77777777" w:rsidR="00000F9B" w:rsidRPr="0025358D" w:rsidRDefault="00000F9B" w:rsidP="0025358D">
            <w:pPr>
              <w:jc w:val="both"/>
              <w:rPr>
                <w:rFonts w:cstheme="minorHAnsi"/>
                <w:color w:val="000000"/>
              </w:rPr>
            </w:pPr>
            <w:r w:rsidRPr="0025358D">
              <w:rPr>
                <w:rFonts w:cstheme="minorHAnsi"/>
                <w:color w:val="000000"/>
              </w:rPr>
              <w:t>TE team submits both documents to the Commissioning Unit</w:t>
            </w:r>
          </w:p>
        </w:tc>
      </w:tr>
    </w:tbl>
    <w:p w14:paraId="09269FA3" w14:textId="77777777" w:rsidR="00000F9B" w:rsidRPr="0025358D" w:rsidRDefault="00000F9B" w:rsidP="0025358D">
      <w:pPr>
        <w:spacing w:after="0"/>
        <w:jc w:val="both"/>
        <w:rPr>
          <w:rFonts w:cstheme="minorHAnsi"/>
          <w:color w:val="000000"/>
        </w:rPr>
      </w:pPr>
    </w:p>
    <w:p w14:paraId="29C6F12E" w14:textId="77777777" w:rsidR="00000F9B" w:rsidRPr="0025358D" w:rsidRDefault="00000F9B" w:rsidP="0025358D">
      <w:pPr>
        <w:spacing w:after="0"/>
        <w:jc w:val="both"/>
        <w:rPr>
          <w:rFonts w:cstheme="minorHAnsi"/>
          <w:color w:val="000000"/>
        </w:rPr>
      </w:pPr>
      <w:r w:rsidRPr="0025358D">
        <w:rPr>
          <w:rFonts w:cstheme="minorHAnsi"/>
          <w:color w:val="000000"/>
        </w:rPr>
        <w:t>*All final TE reports will be quality assessed by the UNDP Independent Evaluation Office (IEO).  Details of the IEO’s quality assessment of decentralized evaluations can be found in Section 6 of the UNDP Evaluation Guidelines.</w:t>
      </w:r>
      <w:r w:rsidRPr="0025358D">
        <w:rPr>
          <w:rStyle w:val="FootnoteReference"/>
          <w:rFonts w:cstheme="minorHAnsi"/>
          <w:color w:val="000000"/>
        </w:rPr>
        <w:footnoteReference w:id="3"/>
      </w:r>
    </w:p>
    <w:p w14:paraId="501F37B1" w14:textId="77777777" w:rsidR="00000F9B" w:rsidRPr="0025358D" w:rsidRDefault="00000F9B" w:rsidP="0025358D">
      <w:pPr>
        <w:spacing w:after="0"/>
        <w:jc w:val="both"/>
        <w:rPr>
          <w:rFonts w:cstheme="minorHAnsi"/>
          <w:color w:val="000000"/>
        </w:rPr>
      </w:pPr>
    </w:p>
    <w:p w14:paraId="58A8742A" w14:textId="77777777" w:rsidR="00000F9B" w:rsidRPr="0025358D" w:rsidRDefault="00000F9B" w:rsidP="0025358D">
      <w:pPr>
        <w:spacing w:after="0"/>
        <w:jc w:val="both"/>
        <w:rPr>
          <w:rFonts w:cstheme="minorHAnsi"/>
          <w:color w:val="000000"/>
        </w:rPr>
      </w:pPr>
    </w:p>
    <w:p w14:paraId="517D5A8E" w14:textId="77777777" w:rsidR="00000F9B" w:rsidRPr="0025358D" w:rsidRDefault="00000F9B" w:rsidP="0025358D">
      <w:pPr>
        <w:pStyle w:val="ListParagraph"/>
        <w:numPr>
          <w:ilvl w:val="0"/>
          <w:numId w:val="1"/>
        </w:numPr>
        <w:ind w:left="360"/>
        <w:jc w:val="both"/>
        <w:rPr>
          <w:rFonts w:cstheme="minorHAnsi"/>
          <w:b/>
          <w:bCs/>
        </w:rPr>
      </w:pPr>
      <w:r w:rsidRPr="0025358D">
        <w:rPr>
          <w:rFonts w:cstheme="minorHAnsi"/>
          <w:b/>
          <w:bCs/>
        </w:rPr>
        <w:t>TE ARRANGEMENTS</w:t>
      </w:r>
    </w:p>
    <w:p w14:paraId="5107D79F" w14:textId="3CCB6F52" w:rsidR="00000F9B" w:rsidRPr="0025358D" w:rsidRDefault="00000F9B" w:rsidP="0025358D">
      <w:pPr>
        <w:jc w:val="both"/>
        <w:rPr>
          <w:rFonts w:cstheme="minorHAnsi"/>
          <w:color w:val="000000"/>
        </w:rPr>
      </w:pPr>
      <w:r w:rsidRPr="0025358D">
        <w:rPr>
          <w:rFonts w:cstheme="minorHAnsi"/>
          <w:color w:val="000000"/>
        </w:rPr>
        <w:t xml:space="preserve">The principal responsibility for managing the TE resides with the Commissioning Unit. The Commissioning Unit for this project’s TE is </w:t>
      </w:r>
      <w:r w:rsidRPr="0025358D">
        <w:rPr>
          <w:rFonts w:cstheme="minorHAnsi"/>
          <w:iCs/>
          <w:color w:val="000000"/>
          <w:highlight w:val="lightGray"/>
        </w:rPr>
        <w:t>UNDP</w:t>
      </w:r>
      <w:r w:rsidR="005935B4" w:rsidRPr="0025358D">
        <w:rPr>
          <w:rFonts w:cstheme="minorHAnsi"/>
          <w:iCs/>
          <w:color w:val="000000"/>
          <w:highlight w:val="lightGray"/>
        </w:rPr>
        <w:t xml:space="preserve"> Bhutan</w:t>
      </w:r>
      <w:r w:rsidRPr="0025358D">
        <w:rPr>
          <w:rFonts w:cstheme="minorHAnsi"/>
          <w:iCs/>
          <w:color w:val="000000"/>
          <w:highlight w:val="lightGray"/>
        </w:rPr>
        <w:t xml:space="preserve"> Country Office.</w:t>
      </w:r>
      <w:r w:rsidRPr="0025358D">
        <w:rPr>
          <w:rFonts w:cstheme="minorHAnsi"/>
          <w:i/>
          <w:color w:val="000000"/>
          <w:highlight w:val="lightGray"/>
        </w:rPr>
        <w:t xml:space="preserve"> </w:t>
      </w:r>
    </w:p>
    <w:p w14:paraId="34E7C707" w14:textId="77777777" w:rsidR="00000F9B" w:rsidRPr="0025358D" w:rsidRDefault="00000F9B" w:rsidP="0025358D">
      <w:pPr>
        <w:jc w:val="both"/>
        <w:rPr>
          <w:rFonts w:cstheme="minorHAnsi"/>
          <w:color w:val="000000"/>
        </w:rPr>
      </w:pPr>
      <w:r w:rsidRPr="0025358D">
        <w:rPr>
          <w:rFonts w:cstheme="minorHAnsi"/>
          <w:color w:val="000000"/>
        </w:rPr>
        <w:t>The Commissioning Unit will contract the evaluators and ensure the timely provision of per diems and travel arrangements within the country for the TE team. The Project Team will be responsible for liaising with the TE team to provide all relevant documents, set up stakeholder interviews, and arrange field visits.</w:t>
      </w:r>
    </w:p>
    <w:p w14:paraId="3ACB3055" w14:textId="77777777" w:rsidR="00000F9B" w:rsidRPr="0025358D" w:rsidRDefault="00000F9B" w:rsidP="0025358D">
      <w:pPr>
        <w:pStyle w:val="ListParagraph"/>
        <w:numPr>
          <w:ilvl w:val="0"/>
          <w:numId w:val="1"/>
        </w:numPr>
        <w:ind w:left="360"/>
        <w:jc w:val="both"/>
        <w:rPr>
          <w:rFonts w:cstheme="minorHAnsi"/>
          <w:b/>
          <w:bCs/>
        </w:rPr>
      </w:pPr>
      <w:r w:rsidRPr="0025358D">
        <w:rPr>
          <w:rFonts w:cstheme="minorHAnsi"/>
          <w:b/>
          <w:bCs/>
        </w:rPr>
        <w:lastRenderedPageBreak/>
        <w:t>TE TEAM COMPOSITION</w:t>
      </w:r>
    </w:p>
    <w:p w14:paraId="6AE407AB" w14:textId="2A8A16CF" w:rsidR="00071575" w:rsidRPr="0025358D" w:rsidRDefault="00E62046" w:rsidP="0025358D">
      <w:pPr>
        <w:jc w:val="both"/>
        <w:rPr>
          <w:rFonts w:cstheme="minorHAnsi"/>
        </w:rPr>
      </w:pPr>
      <w:r w:rsidRPr="0025358D">
        <w:rPr>
          <w:rFonts w:cstheme="minorHAnsi"/>
        </w:rPr>
        <w:t>A team of two independent evaluators will conduct the TE – one international team leader (with experience and exposure to projects and evaluations in other regions) and one national team expert from B</w:t>
      </w:r>
      <w:r w:rsidR="00071575" w:rsidRPr="0025358D">
        <w:rPr>
          <w:rFonts w:cstheme="minorHAnsi"/>
        </w:rPr>
        <w:t>hutan</w:t>
      </w:r>
      <w:r w:rsidRPr="0025358D">
        <w:rPr>
          <w:rFonts w:cstheme="minorHAnsi"/>
        </w:rPr>
        <w:t xml:space="preserve">. Recruitment will be done individually. The consultants shall have prior experience in evaluating similar projects. Experience with GEF financed projects is an advantage. An international consultant will be designated as the team leader and will be responsible for overall evaluation process, including evaluation design and reporting. A national consultant will be designated as a team expert and responsible for conduct of evaluation, particularly data collection in the country. </w:t>
      </w:r>
    </w:p>
    <w:p w14:paraId="3D17E25A" w14:textId="6AD79109" w:rsidR="00000F9B" w:rsidRPr="0025358D" w:rsidRDefault="00000F9B" w:rsidP="0025358D">
      <w:pPr>
        <w:jc w:val="both"/>
        <w:rPr>
          <w:rFonts w:cstheme="minorHAnsi"/>
          <w:color w:val="000000"/>
        </w:rPr>
      </w:pPr>
      <w:r w:rsidRPr="0025358D">
        <w:rPr>
          <w:rFonts w:cstheme="minorHAnsi"/>
          <w:color w:val="000000"/>
        </w:rPr>
        <w:t>The evaluator(s) cannot have participated in the project preparation, formulation and/or implementation (including the writing of the project document), must not have conducted this project’s Mid-Term Review and should not have a conflict of interest with the project’s related activities.</w:t>
      </w:r>
    </w:p>
    <w:p w14:paraId="409C469F" w14:textId="72B25856" w:rsidR="00650B7A" w:rsidRPr="0025358D" w:rsidRDefault="00FE45CC" w:rsidP="0025358D">
      <w:pPr>
        <w:jc w:val="both"/>
        <w:rPr>
          <w:rFonts w:cstheme="minorHAnsi"/>
        </w:rPr>
      </w:pPr>
      <w:r w:rsidRPr="0025358D">
        <w:rPr>
          <w:rFonts w:cstheme="minorHAnsi"/>
        </w:rPr>
        <w:t xml:space="preserve">As of 11 March 2020, the World Health Organization (WHO) declared COVID-19 a global pandemic as the new coronavirus rapidly spread to all regions of the world. Travel to the country has been restricted. Due to international travel restrictions, an international consultant (team leader) is expected to conduct evaluation remotely, while a national consultant shall take the lead in on-site data collection, including KIIs and FGDs as well as verification of the results in the project’s intervention sites in case of travel restriction being relaxed. Division of roles will be clearly defined before </w:t>
      </w:r>
      <w:r w:rsidR="008D4C94" w:rsidRPr="0025358D">
        <w:rPr>
          <w:rFonts w:cstheme="minorHAnsi"/>
        </w:rPr>
        <w:t xml:space="preserve">the </w:t>
      </w:r>
      <w:r w:rsidRPr="0025358D">
        <w:rPr>
          <w:rFonts w:cstheme="minorHAnsi"/>
        </w:rPr>
        <w:t xml:space="preserve">conduct of the TE and discussed and finalized during the inception phase in consultation with UNDP and relevant stakeholders. The Team members must present the following qualifications. Any individual who has had prior involvement in design, implementation, or Mid-term Review (MTR) of </w:t>
      </w:r>
      <w:r w:rsidR="00460516">
        <w:rPr>
          <w:rFonts w:cstheme="minorHAnsi"/>
        </w:rPr>
        <w:t>SLEUTS Project</w:t>
      </w:r>
      <w:r w:rsidRPr="0025358D">
        <w:rPr>
          <w:rFonts w:cstheme="minorHAnsi"/>
        </w:rPr>
        <w:t xml:space="preserve"> or those who have been directly or indirectly related to the </w:t>
      </w:r>
      <w:r w:rsidR="00460516">
        <w:rPr>
          <w:rFonts w:cstheme="minorHAnsi"/>
        </w:rPr>
        <w:t>SLEUTS Project</w:t>
      </w:r>
      <w:r w:rsidRPr="0025358D">
        <w:rPr>
          <w:rFonts w:cstheme="minorHAnsi"/>
        </w:rPr>
        <w:t xml:space="preserve"> are not eligible for this consultancy due to conflict of interests. </w:t>
      </w:r>
    </w:p>
    <w:p w14:paraId="3A52797A" w14:textId="5C77DCC7" w:rsidR="00650B7A" w:rsidRPr="002E4A2A" w:rsidRDefault="00650B7A" w:rsidP="0025358D">
      <w:pPr>
        <w:jc w:val="both"/>
        <w:rPr>
          <w:rFonts w:cstheme="minorHAnsi"/>
          <w:b/>
          <w:bCs/>
        </w:rPr>
      </w:pPr>
      <w:r w:rsidRPr="002E4A2A">
        <w:rPr>
          <w:rFonts w:cstheme="minorHAnsi"/>
          <w:b/>
          <w:bCs/>
        </w:rPr>
        <w:t xml:space="preserve">A. </w:t>
      </w:r>
      <w:r w:rsidR="007E1BBA">
        <w:rPr>
          <w:rFonts w:cstheme="minorHAnsi"/>
          <w:b/>
          <w:bCs/>
        </w:rPr>
        <w:t>National</w:t>
      </w:r>
      <w:r w:rsidRPr="002E4A2A">
        <w:rPr>
          <w:rFonts w:cstheme="minorHAnsi"/>
          <w:b/>
          <w:bCs/>
        </w:rPr>
        <w:t xml:space="preserve"> Consultant</w:t>
      </w:r>
    </w:p>
    <w:p w14:paraId="7D39E14F" w14:textId="77777777" w:rsidR="00C92F0C" w:rsidRPr="0025358D" w:rsidRDefault="00C92F0C" w:rsidP="00C92F0C">
      <w:pPr>
        <w:jc w:val="both"/>
        <w:rPr>
          <w:rFonts w:cstheme="minorHAnsi"/>
          <w:b/>
          <w:bCs/>
        </w:rPr>
      </w:pPr>
      <w:r w:rsidRPr="0025358D">
        <w:rPr>
          <w:rFonts w:cstheme="minorHAnsi"/>
          <w:b/>
          <w:bCs/>
        </w:rPr>
        <w:t>Education</w:t>
      </w:r>
    </w:p>
    <w:p w14:paraId="30859075" w14:textId="77777777" w:rsidR="00C92F0C" w:rsidRPr="0030479A" w:rsidRDefault="00C92F0C" w:rsidP="00C92F0C">
      <w:pPr>
        <w:pStyle w:val="ListParagraph"/>
        <w:numPr>
          <w:ilvl w:val="0"/>
          <w:numId w:val="2"/>
        </w:numPr>
        <w:jc w:val="both"/>
        <w:rPr>
          <w:rFonts w:cstheme="minorHAnsi"/>
        </w:rPr>
      </w:pPr>
      <w:r w:rsidRPr="0030479A">
        <w:rPr>
          <w:rFonts w:cstheme="minorHAnsi"/>
          <w:color w:val="000000"/>
        </w:rPr>
        <w:t>Master’s degree in</w:t>
      </w:r>
      <w:r w:rsidRPr="0030479A">
        <w:rPr>
          <w:rFonts w:cstheme="minorHAnsi"/>
        </w:rPr>
        <w:t xml:space="preserve"> </w:t>
      </w:r>
      <w:r w:rsidRPr="0030479A">
        <w:rPr>
          <w:rFonts w:cstheme="minorHAnsi"/>
          <w:color w:val="000000"/>
        </w:rPr>
        <w:t xml:space="preserve">environmental science, renewable energy, environmental engineering, transport planning, climate change or other closely related </w:t>
      </w:r>
      <w:r w:rsidRPr="00820BEE">
        <w:rPr>
          <w:rFonts w:cstheme="minorHAnsi"/>
          <w:color w:val="000000"/>
        </w:rPr>
        <w:t>fields (5%</w:t>
      </w:r>
      <w:proofErr w:type="gramStart"/>
      <w:r w:rsidRPr="00820BEE">
        <w:rPr>
          <w:rFonts w:cstheme="minorHAnsi"/>
          <w:color w:val="000000"/>
        </w:rPr>
        <w:t>);</w:t>
      </w:r>
      <w:proofErr w:type="gramEnd"/>
    </w:p>
    <w:p w14:paraId="0F039C9E" w14:textId="77777777" w:rsidR="00C92F0C" w:rsidRPr="0025358D" w:rsidRDefault="00C92F0C" w:rsidP="00C92F0C">
      <w:pPr>
        <w:jc w:val="both"/>
        <w:rPr>
          <w:rFonts w:cstheme="minorHAnsi"/>
          <w:b/>
          <w:bCs/>
        </w:rPr>
      </w:pPr>
      <w:r w:rsidRPr="0025358D">
        <w:rPr>
          <w:rFonts w:cstheme="minorHAnsi"/>
          <w:b/>
          <w:bCs/>
        </w:rPr>
        <w:t>Experience</w:t>
      </w:r>
    </w:p>
    <w:p w14:paraId="189C1126" w14:textId="77777777" w:rsidR="00C92F0C" w:rsidRPr="0025358D" w:rsidRDefault="00C92F0C" w:rsidP="00C92F0C">
      <w:pPr>
        <w:pStyle w:val="ListParagraph"/>
        <w:numPr>
          <w:ilvl w:val="0"/>
          <w:numId w:val="27"/>
        </w:numPr>
        <w:jc w:val="both"/>
        <w:rPr>
          <w:rFonts w:cstheme="minorHAnsi"/>
        </w:rPr>
      </w:pPr>
      <w:r w:rsidRPr="0025358D">
        <w:rPr>
          <w:rFonts w:cstheme="minorHAnsi"/>
        </w:rPr>
        <w:t xml:space="preserve">Minimum </w:t>
      </w:r>
      <w:r>
        <w:rPr>
          <w:rFonts w:cstheme="minorHAnsi"/>
        </w:rPr>
        <w:t>3</w:t>
      </w:r>
      <w:r w:rsidRPr="0025358D">
        <w:rPr>
          <w:rFonts w:cstheme="minorHAnsi"/>
        </w:rPr>
        <w:t xml:space="preserve"> years of relevant professional experience of project evaluation, particularly GEF financed project evaluations, with proven knowledge of evaluation methodologies (25%</w:t>
      </w:r>
      <w:proofErr w:type="gramStart"/>
      <w:r w:rsidRPr="0025358D">
        <w:rPr>
          <w:rFonts w:cstheme="minorHAnsi"/>
        </w:rPr>
        <w:t>);</w:t>
      </w:r>
      <w:proofErr w:type="gramEnd"/>
      <w:r w:rsidRPr="0025358D">
        <w:rPr>
          <w:rFonts w:cstheme="minorHAnsi"/>
        </w:rPr>
        <w:t xml:space="preserve"> </w:t>
      </w:r>
    </w:p>
    <w:p w14:paraId="364A97AD" w14:textId="77777777" w:rsidR="00C92F0C" w:rsidRPr="0025358D" w:rsidRDefault="00C92F0C" w:rsidP="00C92F0C">
      <w:pPr>
        <w:pStyle w:val="ListParagraph"/>
        <w:numPr>
          <w:ilvl w:val="0"/>
          <w:numId w:val="27"/>
        </w:numPr>
        <w:jc w:val="both"/>
        <w:rPr>
          <w:rFonts w:cstheme="minorHAnsi"/>
          <w:color w:val="000000"/>
        </w:rPr>
      </w:pPr>
      <w:r w:rsidRPr="0025358D">
        <w:rPr>
          <w:rFonts w:cstheme="minorHAnsi"/>
        </w:rPr>
        <w:t>Previous experiences in project design/implementation/ evaluation in relevant thematic areas (</w:t>
      </w:r>
      <w:proofErr w:type="gramStart"/>
      <w:r w:rsidRPr="0025358D">
        <w:rPr>
          <w:rFonts w:cstheme="minorHAnsi"/>
        </w:rPr>
        <w:t>i.e.</w:t>
      </w:r>
      <w:proofErr w:type="gramEnd"/>
      <w:r w:rsidRPr="0025358D">
        <w:rPr>
          <w:rFonts w:cstheme="minorHAnsi"/>
        </w:rPr>
        <w:t xml:space="preserve"> renewable energy,</w:t>
      </w:r>
      <w:r>
        <w:rPr>
          <w:rFonts w:cstheme="minorHAnsi"/>
        </w:rPr>
        <w:t xml:space="preserve"> low emission transport,</w:t>
      </w:r>
      <w:r w:rsidRPr="0025358D">
        <w:rPr>
          <w:rFonts w:cstheme="minorHAnsi"/>
        </w:rPr>
        <w:t xml:space="preserve"> environmental science, environmental engineering (25%); </w:t>
      </w:r>
    </w:p>
    <w:p w14:paraId="66A99C84" w14:textId="77777777" w:rsidR="00C92F0C" w:rsidRPr="0025358D" w:rsidRDefault="00C92F0C" w:rsidP="00C92F0C">
      <w:pPr>
        <w:pStyle w:val="ListParagraph"/>
        <w:numPr>
          <w:ilvl w:val="0"/>
          <w:numId w:val="27"/>
        </w:numPr>
        <w:jc w:val="both"/>
        <w:rPr>
          <w:rFonts w:cstheme="minorHAnsi"/>
        </w:rPr>
      </w:pPr>
      <w:r w:rsidRPr="0025358D">
        <w:rPr>
          <w:rFonts w:cstheme="minorHAnsi"/>
        </w:rPr>
        <w:t>Proven experiences in field-level data collection with adequate knowledge of data collection tools, including KIIs and FGDs (10%</w:t>
      </w:r>
      <w:proofErr w:type="gramStart"/>
      <w:r w:rsidRPr="0025358D">
        <w:rPr>
          <w:rFonts w:cstheme="minorHAnsi"/>
        </w:rPr>
        <w:t>);</w:t>
      </w:r>
      <w:proofErr w:type="gramEnd"/>
      <w:r w:rsidRPr="0025358D">
        <w:rPr>
          <w:rFonts w:cstheme="minorHAnsi"/>
        </w:rPr>
        <w:t xml:space="preserve"> </w:t>
      </w:r>
    </w:p>
    <w:p w14:paraId="13E65789" w14:textId="77777777" w:rsidR="00C92F0C" w:rsidRPr="0025358D" w:rsidRDefault="00C92F0C" w:rsidP="00C92F0C">
      <w:pPr>
        <w:pStyle w:val="ListParagraph"/>
        <w:numPr>
          <w:ilvl w:val="0"/>
          <w:numId w:val="27"/>
        </w:numPr>
        <w:jc w:val="both"/>
        <w:rPr>
          <w:rFonts w:cstheme="minorHAnsi"/>
        </w:rPr>
      </w:pPr>
      <w:r w:rsidRPr="0025358D">
        <w:rPr>
          <w:rFonts w:cstheme="minorHAnsi"/>
        </w:rPr>
        <w:t xml:space="preserve">Demonstrated understanding of issues related to gender and sustainable transport &amp; climate change; experience in </w:t>
      </w:r>
      <w:r>
        <w:rPr>
          <w:rFonts w:cstheme="minorHAnsi"/>
        </w:rPr>
        <w:t>gender-sensitive</w:t>
      </w:r>
      <w:r w:rsidRPr="0025358D">
        <w:rPr>
          <w:rFonts w:cstheme="minorHAnsi"/>
        </w:rPr>
        <w:t xml:space="preserve"> evaluation and analysis (5%</w:t>
      </w:r>
      <w:proofErr w:type="gramStart"/>
      <w:r w:rsidRPr="0025358D">
        <w:rPr>
          <w:rFonts w:cstheme="minorHAnsi"/>
        </w:rPr>
        <w:t>);</w:t>
      </w:r>
      <w:proofErr w:type="gramEnd"/>
      <w:r w:rsidRPr="0025358D">
        <w:rPr>
          <w:rFonts w:cstheme="minorHAnsi"/>
        </w:rPr>
        <w:t xml:space="preserve"> </w:t>
      </w:r>
    </w:p>
    <w:p w14:paraId="06B8E59C" w14:textId="77777777" w:rsidR="00C92F0C" w:rsidRPr="0025358D" w:rsidRDefault="00C92F0C" w:rsidP="00C92F0C">
      <w:pPr>
        <w:pStyle w:val="ListParagraph"/>
        <w:numPr>
          <w:ilvl w:val="0"/>
          <w:numId w:val="27"/>
        </w:numPr>
        <w:jc w:val="both"/>
        <w:rPr>
          <w:rFonts w:cstheme="minorHAnsi"/>
        </w:rPr>
      </w:pPr>
      <w:r w:rsidRPr="0025358D">
        <w:rPr>
          <w:rFonts w:cstheme="minorHAnsi"/>
        </w:rPr>
        <w:t xml:space="preserve">Excellent communication skills in native language and </w:t>
      </w:r>
      <w:proofErr w:type="gramStart"/>
      <w:r w:rsidRPr="0025358D">
        <w:rPr>
          <w:rFonts w:cstheme="minorHAnsi"/>
        </w:rPr>
        <w:t>English;</w:t>
      </w:r>
      <w:proofErr w:type="gramEnd"/>
    </w:p>
    <w:p w14:paraId="7E4D460B" w14:textId="77777777" w:rsidR="00C92F0C" w:rsidRPr="0025358D" w:rsidRDefault="00C92F0C" w:rsidP="00C92F0C">
      <w:pPr>
        <w:pStyle w:val="ListParagraph"/>
        <w:numPr>
          <w:ilvl w:val="0"/>
          <w:numId w:val="27"/>
        </w:numPr>
        <w:jc w:val="both"/>
        <w:rPr>
          <w:rFonts w:cstheme="minorHAnsi"/>
        </w:rPr>
      </w:pPr>
      <w:r w:rsidRPr="0025358D">
        <w:rPr>
          <w:rFonts w:cstheme="minorHAnsi"/>
        </w:rPr>
        <w:t xml:space="preserve">Demonstrable analytical skills. </w:t>
      </w:r>
    </w:p>
    <w:p w14:paraId="758512EC" w14:textId="2845837B" w:rsidR="00C92F0C" w:rsidRPr="0025358D" w:rsidRDefault="00C92F0C" w:rsidP="00C92F0C">
      <w:pPr>
        <w:pStyle w:val="ListParagraph"/>
        <w:numPr>
          <w:ilvl w:val="0"/>
          <w:numId w:val="27"/>
        </w:numPr>
        <w:jc w:val="both"/>
        <w:rPr>
          <w:rFonts w:cstheme="minorHAnsi"/>
        </w:rPr>
      </w:pPr>
      <w:r w:rsidRPr="0025358D">
        <w:rPr>
          <w:rFonts w:cstheme="minorHAnsi"/>
        </w:rPr>
        <w:t xml:space="preserve">No involvement in design, implementation, or Mid-term Review (MTR) of Bhutan </w:t>
      </w:r>
      <w:r w:rsidR="00460516">
        <w:rPr>
          <w:rFonts w:cstheme="minorHAnsi"/>
        </w:rPr>
        <w:t>SLEUTS Project</w:t>
      </w:r>
      <w:r w:rsidRPr="0025358D">
        <w:rPr>
          <w:rFonts w:cstheme="minorHAnsi"/>
        </w:rPr>
        <w:t xml:space="preserve">. </w:t>
      </w:r>
    </w:p>
    <w:p w14:paraId="540700D9" w14:textId="77777777" w:rsidR="00C92F0C" w:rsidRDefault="00C92F0C" w:rsidP="00C92F0C">
      <w:pPr>
        <w:jc w:val="both"/>
        <w:rPr>
          <w:rFonts w:cstheme="minorHAnsi"/>
          <w:b/>
          <w:bCs/>
        </w:rPr>
      </w:pPr>
    </w:p>
    <w:p w14:paraId="0D33DC8D" w14:textId="613F4A01" w:rsidR="00C92F0C" w:rsidRPr="0025358D" w:rsidRDefault="00C92F0C" w:rsidP="00C92F0C">
      <w:pPr>
        <w:jc w:val="both"/>
        <w:rPr>
          <w:rFonts w:cstheme="minorHAnsi"/>
        </w:rPr>
      </w:pPr>
      <w:r w:rsidRPr="0025358D">
        <w:rPr>
          <w:rFonts w:cstheme="minorHAnsi"/>
          <w:b/>
          <w:bCs/>
        </w:rPr>
        <w:lastRenderedPageBreak/>
        <w:t>Responsibilities</w:t>
      </w:r>
      <w:r w:rsidRPr="0025358D">
        <w:rPr>
          <w:rFonts w:cstheme="minorHAnsi"/>
        </w:rPr>
        <w:t xml:space="preserve"> </w:t>
      </w:r>
    </w:p>
    <w:p w14:paraId="19A0C798" w14:textId="77777777" w:rsidR="00C92F0C" w:rsidRPr="0025358D" w:rsidRDefault="00C92F0C" w:rsidP="00C92F0C">
      <w:pPr>
        <w:pStyle w:val="ListParagraph"/>
        <w:numPr>
          <w:ilvl w:val="0"/>
          <w:numId w:val="26"/>
        </w:numPr>
        <w:jc w:val="both"/>
        <w:rPr>
          <w:rFonts w:cstheme="minorHAnsi"/>
        </w:rPr>
      </w:pPr>
      <w:r w:rsidRPr="0025358D">
        <w:rPr>
          <w:rFonts w:cstheme="minorHAnsi"/>
        </w:rPr>
        <w:t xml:space="preserve">Conduct document review and data </w:t>
      </w:r>
      <w:proofErr w:type="gramStart"/>
      <w:r w:rsidRPr="0025358D">
        <w:rPr>
          <w:rFonts w:cstheme="minorHAnsi"/>
        </w:rPr>
        <w:t>gathering;</w:t>
      </w:r>
      <w:proofErr w:type="gramEnd"/>
    </w:p>
    <w:p w14:paraId="4815D8CD" w14:textId="77777777" w:rsidR="00C92F0C" w:rsidRPr="0025358D" w:rsidRDefault="00C92F0C" w:rsidP="00C92F0C">
      <w:pPr>
        <w:pStyle w:val="ListParagraph"/>
        <w:numPr>
          <w:ilvl w:val="0"/>
          <w:numId w:val="26"/>
        </w:numPr>
        <w:jc w:val="both"/>
        <w:rPr>
          <w:rFonts w:cstheme="minorHAnsi"/>
        </w:rPr>
      </w:pPr>
      <w:r w:rsidRPr="0025358D">
        <w:rPr>
          <w:rFonts w:cstheme="minorHAnsi"/>
        </w:rPr>
        <w:t xml:space="preserve">Contribute to the development of the evaluation plan and </w:t>
      </w:r>
      <w:proofErr w:type="gramStart"/>
      <w:r w:rsidRPr="0025358D">
        <w:rPr>
          <w:rFonts w:cstheme="minorHAnsi"/>
        </w:rPr>
        <w:t>methodology;</w:t>
      </w:r>
      <w:proofErr w:type="gramEnd"/>
      <w:r w:rsidRPr="0025358D">
        <w:rPr>
          <w:rFonts w:cstheme="minorHAnsi"/>
        </w:rPr>
        <w:t xml:space="preserve"> </w:t>
      </w:r>
    </w:p>
    <w:p w14:paraId="092B0E5D" w14:textId="77777777" w:rsidR="00C92F0C" w:rsidRPr="0025358D" w:rsidRDefault="00C92F0C" w:rsidP="00C92F0C">
      <w:pPr>
        <w:pStyle w:val="ListParagraph"/>
        <w:numPr>
          <w:ilvl w:val="0"/>
          <w:numId w:val="26"/>
        </w:numPr>
        <w:jc w:val="both"/>
        <w:rPr>
          <w:rFonts w:cstheme="minorHAnsi"/>
        </w:rPr>
      </w:pPr>
      <w:r w:rsidRPr="0025358D">
        <w:rPr>
          <w:rFonts w:cstheme="minorHAnsi"/>
        </w:rPr>
        <w:t xml:space="preserve">Lead data collection in the field, including KIIs and </w:t>
      </w:r>
      <w:proofErr w:type="gramStart"/>
      <w:r w:rsidRPr="0025358D">
        <w:rPr>
          <w:rFonts w:cstheme="minorHAnsi"/>
        </w:rPr>
        <w:t>FGDs;</w:t>
      </w:r>
      <w:proofErr w:type="gramEnd"/>
      <w:r w:rsidRPr="0025358D">
        <w:rPr>
          <w:rFonts w:cstheme="minorHAnsi"/>
        </w:rPr>
        <w:t xml:space="preserve"> </w:t>
      </w:r>
    </w:p>
    <w:p w14:paraId="53D2A9C0" w14:textId="77777777" w:rsidR="00C92F0C" w:rsidRPr="0025358D" w:rsidRDefault="00C92F0C" w:rsidP="00C92F0C">
      <w:pPr>
        <w:pStyle w:val="ListParagraph"/>
        <w:numPr>
          <w:ilvl w:val="0"/>
          <w:numId w:val="26"/>
        </w:numPr>
        <w:jc w:val="both"/>
        <w:rPr>
          <w:rFonts w:cstheme="minorHAnsi"/>
        </w:rPr>
      </w:pPr>
      <w:r w:rsidRPr="0025358D">
        <w:rPr>
          <w:rFonts w:cstheme="minorHAnsi"/>
        </w:rPr>
        <w:t xml:space="preserve">Conduct field studies and analysis under the guidance of the international consultant due to the COVID-19 </w:t>
      </w:r>
      <w:proofErr w:type="gramStart"/>
      <w:r w:rsidRPr="0025358D">
        <w:rPr>
          <w:rFonts w:cstheme="minorHAnsi"/>
        </w:rPr>
        <w:t>crisis;</w:t>
      </w:r>
      <w:proofErr w:type="gramEnd"/>
    </w:p>
    <w:p w14:paraId="53C70BC8" w14:textId="77777777" w:rsidR="00C92F0C" w:rsidRPr="0025358D" w:rsidRDefault="00C92F0C" w:rsidP="00C92F0C">
      <w:pPr>
        <w:pStyle w:val="ListParagraph"/>
        <w:numPr>
          <w:ilvl w:val="0"/>
          <w:numId w:val="26"/>
        </w:numPr>
        <w:jc w:val="both"/>
        <w:rPr>
          <w:rFonts w:cstheme="minorHAnsi"/>
        </w:rPr>
      </w:pPr>
      <w:r w:rsidRPr="0025358D">
        <w:rPr>
          <w:rFonts w:cstheme="minorHAnsi"/>
        </w:rPr>
        <w:t xml:space="preserve">Conducting other elements of the evaluation determined jointly with the international consultant and </w:t>
      </w:r>
      <w:proofErr w:type="gramStart"/>
      <w:r w:rsidRPr="0025358D">
        <w:rPr>
          <w:rFonts w:cstheme="minorHAnsi"/>
        </w:rPr>
        <w:t>UNDP;</w:t>
      </w:r>
      <w:proofErr w:type="gramEnd"/>
    </w:p>
    <w:p w14:paraId="161BDA1D" w14:textId="77777777" w:rsidR="00C92F0C" w:rsidRPr="00C65573" w:rsidRDefault="00C92F0C" w:rsidP="00C92F0C">
      <w:pPr>
        <w:pStyle w:val="ListParagraph"/>
        <w:numPr>
          <w:ilvl w:val="0"/>
          <w:numId w:val="26"/>
        </w:numPr>
        <w:jc w:val="both"/>
        <w:rPr>
          <w:color w:val="000000"/>
        </w:rPr>
      </w:pPr>
      <w:r w:rsidRPr="0025358D">
        <w:rPr>
          <w:rFonts w:cstheme="minorHAnsi"/>
        </w:rPr>
        <w:t>Contribute to presentation of the review findings and recommendations at the wrap-up meeting; • Contribute to the drafting and finalization of the TE report</w:t>
      </w:r>
    </w:p>
    <w:p w14:paraId="563E5BA8" w14:textId="20FD5589" w:rsidR="004E6B48" w:rsidRDefault="004E6B48" w:rsidP="004E6B48">
      <w:pPr>
        <w:jc w:val="both"/>
        <w:rPr>
          <w:rFonts w:cstheme="minorHAnsi"/>
          <w:color w:val="000000"/>
        </w:rPr>
      </w:pPr>
    </w:p>
    <w:p w14:paraId="31C73FD6" w14:textId="0350F028" w:rsidR="004E6B48" w:rsidRDefault="004E6B48" w:rsidP="004E6B48">
      <w:pPr>
        <w:pStyle w:val="ListParagraph"/>
        <w:numPr>
          <w:ilvl w:val="0"/>
          <w:numId w:val="1"/>
        </w:numPr>
        <w:ind w:left="360"/>
        <w:jc w:val="both"/>
        <w:rPr>
          <w:rFonts w:cstheme="minorHAnsi"/>
          <w:b/>
          <w:bCs/>
        </w:rPr>
      </w:pPr>
      <w:r>
        <w:rPr>
          <w:rFonts w:cstheme="minorHAnsi"/>
          <w:b/>
          <w:bCs/>
        </w:rPr>
        <w:t>DUTY STATION</w:t>
      </w:r>
    </w:p>
    <w:p w14:paraId="620F8D0A" w14:textId="1D998F25" w:rsidR="004E6B48" w:rsidRPr="004E6B48" w:rsidRDefault="004E6B48" w:rsidP="004E6B48">
      <w:pPr>
        <w:jc w:val="both"/>
        <w:rPr>
          <w:rFonts w:cstheme="minorHAnsi"/>
        </w:rPr>
      </w:pPr>
      <w:r>
        <w:rPr>
          <w:rFonts w:cstheme="minorHAnsi"/>
        </w:rPr>
        <w:t>Travel:</w:t>
      </w:r>
    </w:p>
    <w:p w14:paraId="5AE90309" w14:textId="77777777" w:rsidR="004E6B48" w:rsidRPr="00196AAB" w:rsidRDefault="004E6B48" w:rsidP="00196AAB">
      <w:pPr>
        <w:numPr>
          <w:ilvl w:val="0"/>
          <w:numId w:val="33"/>
        </w:numPr>
        <w:spacing w:after="0" w:line="293" w:lineRule="atLeast"/>
        <w:ind w:left="360"/>
        <w:jc w:val="both"/>
        <w:textAlignment w:val="baseline"/>
        <w:rPr>
          <w:rFonts w:cstheme="minorHAnsi"/>
        </w:rPr>
      </w:pPr>
      <w:r w:rsidRPr="00196AAB">
        <w:rPr>
          <w:rFonts w:cstheme="minorHAnsi"/>
        </w:rPr>
        <w:t xml:space="preserve">International </w:t>
      </w:r>
      <w:r w:rsidRPr="00EA5410">
        <w:rPr>
          <w:rFonts w:cstheme="minorHAnsi"/>
        </w:rPr>
        <w:t>travel </w:t>
      </w:r>
      <w:r w:rsidRPr="00EA5410">
        <w:rPr>
          <w:rStyle w:val="Strong"/>
          <w:rFonts w:cstheme="minorHAnsi"/>
          <w:b w:val="0"/>
          <w:bCs w:val="0"/>
          <w:bdr w:val="none" w:sz="0" w:space="0" w:color="auto" w:frame="1"/>
        </w:rPr>
        <w:t>might</w:t>
      </w:r>
      <w:r w:rsidRPr="00EA5410">
        <w:rPr>
          <w:rFonts w:cstheme="minorHAnsi"/>
        </w:rPr>
        <w:t> not</w:t>
      </w:r>
      <w:r w:rsidRPr="00196AAB">
        <w:rPr>
          <w:rFonts w:cstheme="minorHAnsi"/>
        </w:rPr>
        <w:t xml:space="preserve"> be possible for the team leader given the current situation with the COVID-19 pandemic and travel restriction imposed by number of countries in the region and </w:t>
      </w:r>
      <w:proofErr w:type="gramStart"/>
      <w:r w:rsidRPr="00196AAB">
        <w:rPr>
          <w:rFonts w:cstheme="minorHAnsi"/>
        </w:rPr>
        <w:t>globally;</w:t>
      </w:r>
      <w:proofErr w:type="gramEnd"/>
    </w:p>
    <w:p w14:paraId="382647F0" w14:textId="64CA0551" w:rsidR="004E6B48" w:rsidRPr="00196AAB" w:rsidRDefault="004E6B48" w:rsidP="00196AAB">
      <w:pPr>
        <w:numPr>
          <w:ilvl w:val="0"/>
          <w:numId w:val="33"/>
        </w:numPr>
        <w:spacing w:after="0" w:line="293" w:lineRule="atLeast"/>
        <w:ind w:left="360"/>
        <w:jc w:val="both"/>
        <w:textAlignment w:val="baseline"/>
        <w:rPr>
          <w:rFonts w:cstheme="minorHAnsi"/>
        </w:rPr>
      </w:pPr>
      <w:r w:rsidRPr="00196AAB">
        <w:rPr>
          <w:rFonts w:cstheme="minorHAnsi"/>
        </w:rPr>
        <w:t>In case of travel, the BSAFE course must be successfully completed prior to commencement of travel</w:t>
      </w:r>
      <w:r>
        <w:rPr>
          <w:rFonts w:cstheme="minorHAnsi"/>
        </w:rPr>
        <w:t xml:space="preserve">. </w:t>
      </w:r>
      <w:r w:rsidRPr="004E6B48">
        <w:rPr>
          <w:rFonts w:cstheme="minorHAnsi"/>
        </w:rPr>
        <w:t>Herewith is the link to access th</w:t>
      </w:r>
      <w:r>
        <w:rPr>
          <w:rFonts w:cstheme="minorHAnsi"/>
        </w:rPr>
        <w:t>e</w:t>
      </w:r>
      <w:r w:rsidRPr="004E6B48">
        <w:rPr>
          <w:rFonts w:cstheme="minorHAnsi"/>
        </w:rPr>
        <w:t xml:space="preserve"> training: </w:t>
      </w:r>
      <w:hyperlink r:id="rId15" w:history="1">
        <w:r w:rsidRPr="004A6312">
          <w:rPr>
            <w:rStyle w:val="Hyperlink"/>
            <w:rFonts w:cstheme="minorHAnsi"/>
          </w:rPr>
          <w:t>https://training.dss.un.org/course/category/6</w:t>
        </w:r>
      </w:hyperlink>
      <w:r w:rsidRPr="00196AAB">
        <w:rPr>
          <w:rFonts w:cstheme="minorHAnsi"/>
        </w:rPr>
        <w:t>;</w:t>
      </w:r>
      <w:r>
        <w:rPr>
          <w:rFonts w:cstheme="minorHAnsi"/>
        </w:rPr>
        <w:t xml:space="preserve"> </w:t>
      </w:r>
    </w:p>
    <w:p w14:paraId="2FA28998" w14:textId="77777777" w:rsidR="004E6B48" w:rsidRPr="00196AAB" w:rsidRDefault="004E6B48" w:rsidP="00196AAB">
      <w:pPr>
        <w:numPr>
          <w:ilvl w:val="0"/>
          <w:numId w:val="33"/>
        </w:numPr>
        <w:spacing w:after="0" w:line="293" w:lineRule="atLeast"/>
        <w:ind w:left="360"/>
        <w:jc w:val="both"/>
        <w:textAlignment w:val="baseline"/>
        <w:rPr>
          <w:rFonts w:cstheme="minorHAnsi"/>
        </w:rPr>
      </w:pPr>
      <w:r w:rsidRPr="00196AAB">
        <w:rPr>
          <w:rFonts w:cstheme="minorHAnsi"/>
        </w:rPr>
        <w:t>Individual Consultants are responsible for ensuring they have vaccinations/inoculations when travelling to certain countries, as designated by the UN Medical Director.</w:t>
      </w:r>
    </w:p>
    <w:p w14:paraId="09856A08" w14:textId="307B6D77" w:rsidR="004E6B48" w:rsidRPr="00196AAB" w:rsidRDefault="004E6B48" w:rsidP="00196AAB">
      <w:pPr>
        <w:numPr>
          <w:ilvl w:val="0"/>
          <w:numId w:val="33"/>
        </w:numPr>
        <w:spacing w:after="0" w:line="293" w:lineRule="atLeast"/>
        <w:ind w:left="360"/>
        <w:jc w:val="both"/>
        <w:textAlignment w:val="baseline"/>
        <w:rPr>
          <w:rFonts w:cstheme="minorHAnsi"/>
        </w:rPr>
      </w:pPr>
      <w:r w:rsidRPr="00196AAB">
        <w:rPr>
          <w:rFonts w:cstheme="minorHAnsi"/>
        </w:rPr>
        <w:t>Consultants are required to comply with the UN security directives set forth under: </w:t>
      </w:r>
      <w:hyperlink r:id="rId16" w:history="1">
        <w:r w:rsidRPr="00196AAB">
          <w:rPr>
            <w:rStyle w:val="Hyperlink"/>
            <w:rFonts w:cstheme="minorHAnsi"/>
            <w:bdr w:val="none" w:sz="0" w:space="0" w:color="auto" w:frame="1"/>
          </w:rPr>
          <w:t>https://dss.un.org/dssweb/</w:t>
        </w:r>
      </w:hyperlink>
    </w:p>
    <w:p w14:paraId="5E417844" w14:textId="77777777" w:rsidR="004E6B48" w:rsidRPr="00196AAB" w:rsidRDefault="004E6B48" w:rsidP="00196AAB">
      <w:pPr>
        <w:numPr>
          <w:ilvl w:val="0"/>
          <w:numId w:val="33"/>
        </w:numPr>
        <w:spacing w:after="0" w:line="293" w:lineRule="atLeast"/>
        <w:ind w:left="360"/>
        <w:jc w:val="both"/>
        <w:textAlignment w:val="baseline"/>
        <w:rPr>
          <w:rFonts w:cstheme="minorHAnsi"/>
        </w:rPr>
      </w:pPr>
      <w:r w:rsidRPr="00196AAB">
        <w:rPr>
          <w:rFonts w:cstheme="minorHAnsi"/>
        </w:rPr>
        <w:t>All related travel expenses will be covered and will be reimbursed as per UNDP rules and regulations upon submission of an F-10 claim form and supporting documents.</w:t>
      </w:r>
    </w:p>
    <w:p w14:paraId="55A6BE1C" w14:textId="77777777" w:rsidR="00000F9B" w:rsidRPr="0025358D" w:rsidRDefault="00000F9B" w:rsidP="0025358D">
      <w:pPr>
        <w:pStyle w:val="ListParagraph"/>
        <w:jc w:val="both"/>
        <w:rPr>
          <w:rFonts w:cstheme="minorHAnsi"/>
        </w:rPr>
      </w:pPr>
    </w:p>
    <w:p w14:paraId="78D81C46" w14:textId="77777777" w:rsidR="00000F9B" w:rsidRPr="0025358D" w:rsidRDefault="00000F9B" w:rsidP="0025358D">
      <w:pPr>
        <w:pStyle w:val="ListParagraph"/>
        <w:numPr>
          <w:ilvl w:val="0"/>
          <w:numId w:val="1"/>
        </w:numPr>
        <w:ind w:left="360"/>
        <w:jc w:val="both"/>
        <w:rPr>
          <w:rFonts w:cstheme="minorHAnsi"/>
          <w:b/>
        </w:rPr>
      </w:pPr>
      <w:r w:rsidRPr="0025358D">
        <w:rPr>
          <w:rFonts w:cstheme="minorHAnsi"/>
          <w:b/>
          <w:bCs/>
        </w:rPr>
        <w:t>EVALUATOR ETHICS</w:t>
      </w:r>
    </w:p>
    <w:p w14:paraId="15C19D0C" w14:textId="77777777" w:rsidR="00000F9B" w:rsidRPr="0025358D" w:rsidRDefault="00000F9B" w:rsidP="0025358D">
      <w:pPr>
        <w:jc w:val="both"/>
        <w:rPr>
          <w:rFonts w:cstheme="minorHAnsi"/>
          <w:color w:val="000000"/>
        </w:rPr>
      </w:pPr>
      <w:r w:rsidRPr="0025358D">
        <w:rPr>
          <w:rFonts w:cstheme="minorHAnsi"/>
          <w:color w:val="000000"/>
        </w:rPr>
        <w:t xml:space="preserve">The TE team will be held to the highest ethical standards and is required to sign a code of conduct upon acceptance of the assignment. This evaluation will be conducted in accordance with the principles outlined in the UNEG ‘Ethical Guidelines for Evaluation’. The evaluator must safeguard the rights and confidentiality of information providers, </w:t>
      </w:r>
      <w:proofErr w:type="gramStart"/>
      <w:r w:rsidRPr="0025358D">
        <w:rPr>
          <w:rFonts w:cstheme="minorHAnsi"/>
          <w:color w:val="000000"/>
        </w:rPr>
        <w:t>interviewees</w:t>
      </w:r>
      <w:proofErr w:type="gramEnd"/>
      <w:r w:rsidRPr="0025358D">
        <w:rPr>
          <w:rFonts w:cstheme="minorHAnsi"/>
          <w:color w:val="000000"/>
        </w:rPr>
        <w:t xml:space="preserve"> and stakeholders through measures to ensure compliance with legal and other relevant codes governing collection of data and reporting on data. The evaluator must also ensure security of collected information before and after the evaluation and protocols to ensure anonymity and confidentiality of sources of information where that is expected. The information knowledge and data gathered in the evaluation process must also be solely used for the evaluation and not for other uses without the express authorization of UNDP and partners.</w:t>
      </w:r>
    </w:p>
    <w:p w14:paraId="40CAB94F" w14:textId="77777777" w:rsidR="00000F9B" w:rsidRPr="0025358D" w:rsidRDefault="00000F9B" w:rsidP="0025358D">
      <w:pPr>
        <w:pStyle w:val="ListParagraph"/>
        <w:numPr>
          <w:ilvl w:val="0"/>
          <w:numId w:val="1"/>
        </w:numPr>
        <w:ind w:left="360"/>
        <w:jc w:val="both"/>
        <w:rPr>
          <w:rFonts w:cstheme="minorHAnsi"/>
          <w:b/>
          <w:bCs/>
        </w:rPr>
      </w:pPr>
      <w:r w:rsidRPr="0025358D">
        <w:rPr>
          <w:rFonts w:cstheme="minorHAnsi"/>
          <w:b/>
          <w:bCs/>
        </w:rPr>
        <w:t>PAYMENT SCHEDULE</w:t>
      </w:r>
    </w:p>
    <w:p w14:paraId="3C33E397" w14:textId="77777777" w:rsidR="00000F9B" w:rsidRPr="0025358D" w:rsidRDefault="00000F9B" w:rsidP="0025358D">
      <w:pPr>
        <w:pStyle w:val="ListParagraph"/>
        <w:ind w:left="360"/>
        <w:jc w:val="both"/>
        <w:rPr>
          <w:rFonts w:cstheme="minorHAnsi"/>
          <w:b/>
          <w:bCs/>
        </w:rPr>
      </w:pPr>
    </w:p>
    <w:p w14:paraId="2DAEF42B" w14:textId="77777777" w:rsidR="00000F9B" w:rsidRPr="0025358D" w:rsidRDefault="00000F9B" w:rsidP="0025358D">
      <w:pPr>
        <w:pStyle w:val="ListParagraph"/>
        <w:numPr>
          <w:ilvl w:val="0"/>
          <w:numId w:val="2"/>
        </w:numPr>
        <w:jc w:val="both"/>
        <w:rPr>
          <w:rFonts w:cstheme="minorHAnsi"/>
        </w:rPr>
      </w:pPr>
      <w:r w:rsidRPr="0025358D">
        <w:rPr>
          <w:rFonts w:cstheme="minorHAnsi"/>
        </w:rPr>
        <w:t xml:space="preserve">20% payment upon </w:t>
      </w:r>
      <w:r w:rsidRPr="0025358D">
        <w:rPr>
          <w:rFonts w:cstheme="minorHAnsi"/>
          <w:color w:val="000000"/>
        </w:rPr>
        <w:t>satisfactory delivery of the final TE Inception Report and approval by the Commissioning Unit</w:t>
      </w:r>
    </w:p>
    <w:p w14:paraId="2BD9E712" w14:textId="77777777" w:rsidR="00000F9B" w:rsidRPr="0025358D" w:rsidRDefault="00000F9B" w:rsidP="0025358D">
      <w:pPr>
        <w:pStyle w:val="ListParagraph"/>
        <w:numPr>
          <w:ilvl w:val="0"/>
          <w:numId w:val="2"/>
        </w:numPr>
        <w:jc w:val="both"/>
        <w:rPr>
          <w:rFonts w:cstheme="minorHAnsi"/>
        </w:rPr>
      </w:pPr>
      <w:r w:rsidRPr="0025358D">
        <w:rPr>
          <w:rFonts w:cstheme="minorHAnsi"/>
          <w:color w:val="000000"/>
        </w:rPr>
        <w:t>40% payment upon satisfactory delivery of the draft TE report to the Commissioning Unit</w:t>
      </w:r>
    </w:p>
    <w:p w14:paraId="61826206" w14:textId="77777777" w:rsidR="00000F9B" w:rsidRPr="0025358D" w:rsidRDefault="00000F9B" w:rsidP="0025358D">
      <w:pPr>
        <w:pStyle w:val="ListParagraph"/>
        <w:numPr>
          <w:ilvl w:val="0"/>
          <w:numId w:val="2"/>
        </w:numPr>
        <w:jc w:val="both"/>
        <w:rPr>
          <w:rFonts w:cstheme="minorHAnsi"/>
        </w:rPr>
      </w:pPr>
      <w:r w:rsidRPr="0025358D">
        <w:rPr>
          <w:rFonts w:cstheme="minorHAnsi"/>
        </w:rPr>
        <w:lastRenderedPageBreak/>
        <w:t xml:space="preserve">40% payment </w:t>
      </w:r>
      <w:r w:rsidRPr="0025358D">
        <w:rPr>
          <w:rFonts w:cstheme="minorHAnsi"/>
          <w:color w:val="000000"/>
        </w:rPr>
        <w:t>upon satisfactory delivery of the final TE report and approval by the Commissioning Unit and RTA (via signatures on the TE Report Clearance Form) and delivery of completed TE Audit Trail</w:t>
      </w:r>
    </w:p>
    <w:p w14:paraId="61F75AC4" w14:textId="77777777" w:rsidR="00000F9B" w:rsidRPr="0025358D" w:rsidRDefault="00000F9B" w:rsidP="0025358D">
      <w:pPr>
        <w:pStyle w:val="ListParagraph"/>
        <w:jc w:val="both"/>
        <w:rPr>
          <w:rFonts w:cstheme="minorHAnsi"/>
          <w:color w:val="000000"/>
        </w:rPr>
      </w:pPr>
    </w:p>
    <w:p w14:paraId="69620231" w14:textId="0A8D3730" w:rsidR="00000F9B" w:rsidRPr="0025358D" w:rsidRDefault="00000F9B" w:rsidP="00EA5410">
      <w:pPr>
        <w:pStyle w:val="ListParagraph"/>
        <w:ind w:left="360"/>
        <w:jc w:val="both"/>
        <w:rPr>
          <w:rFonts w:cstheme="minorHAnsi"/>
          <w:color w:val="000000"/>
        </w:rPr>
      </w:pPr>
      <w:r w:rsidRPr="0025358D">
        <w:rPr>
          <w:rFonts w:cstheme="minorHAnsi"/>
          <w:color w:val="000000"/>
        </w:rPr>
        <w:t>Criteria for issuing the final payment of 40%</w:t>
      </w:r>
      <w:r w:rsidR="002240FE" w:rsidRPr="0025358D">
        <w:rPr>
          <w:rFonts w:cstheme="minorHAnsi"/>
          <w:color w:val="000000"/>
        </w:rPr>
        <w:t>:</w:t>
      </w:r>
    </w:p>
    <w:p w14:paraId="6FFB0EB4" w14:textId="77777777" w:rsidR="00000F9B" w:rsidRPr="0025358D" w:rsidRDefault="00000F9B" w:rsidP="0025358D">
      <w:pPr>
        <w:pStyle w:val="ListParagraph"/>
        <w:numPr>
          <w:ilvl w:val="0"/>
          <w:numId w:val="11"/>
        </w:numPr>
        <w:spacing w:after="0" w:line="240" w:lineRule="auto"/>
        <w:ind w:left="1170"/>
        <w:jc w:val="both"/>
        <w:rPr>
          <w:rFonts w:cstheme="minorHAnsi"/>
          <w:color w:val="000000"/>
        </w:rPr>
      </w:pPr>
      <w:r w:rsidRPr="0025358D">
        <w:rPr>
          <w:rFonts w:cstheme="minorHAnsi"/>
          <w:color w:val="000000"/>
        </w:rPr>
        <w:t>The final TE report includes all requirements outlined in the TE TOR and is in accordance with the TE guidance.</w:t>
      </w:r>
    </w:p>
    <w:p w14:paraId="0D7007BB" w14:textId="15340EC8" w:rsidR="00000F9B" w:rsidRPr="0025358D" w:rsidRDefault="00000F9B" w:rsidP="0025358D">
      <w:pPr>
        <w:pStyle w:val="ListParagraph"/>
        <w:numPr>
          <w:ilvl w:val="0"/>
          <w:numId w:val="11"/>
        </w:numPr>
        <w:spacing w:after="0" w:line="240" w:lineRule="auto"/>
        <w:ind w:left="1170"/>
        <w:jc w:val="both"/>
        <w:rPr>
          <w:rFonts w:cstheme="minorHAnsi"/>
          <w:color w:val="000000"/>
        </w:rPr>
      </w:pPr>
      <w:r w:rsidRPr="0025358D">
        <w:rPr>
          <w:rFonts w:cstheme="minorHAnsi"/>
          <w:color w:val="000000"/>
        </w:rPr>
        <w:t>The final TE report is clearly written, logically organized, and is specific for this project (</w:t>
      </w:r>
      <w:proofErr w:type="gramStart"/>
      <w:r w:rsidRPr="0025358D">
        <w:rPr>
          <w:rFonts w:cstheme="minorHAnsi"/>
          <w:color w:val="000000"/>
        </w:rPr>
        <w:t>i.e.</w:t>
      </w:r>
      <w:proofErr w:type="gramEnd"/>
      <w:r w:rsidRPr="0025358D">
        <w:rPr>
          <w:rFonts w:cstheme="minorHAnsi"/>
          <w:color w:val="000000"/>
        </w:rPr>
        <w:t xml:space="preserve"> text has not been cut &amp; pasted from other </w:t>
      </w:r>
      <w:r w:rsidR="007B58D0" w:rsidRPr="0025358D">
        <w:rPr>
          <w:rFonts w:cstheme="minorHAnsi"/>
          <w:color w:val="000000"/>
        </w:rPr>
        <w:t xml:space="preserve">TE </w:t>
      </w:r>
      <w:r w:rsidRPr="0025358D">
        <w:rPr>
          <w:rFonts w:cstheme="minorHAnsi"/>
          <w:color w:val="000000"/>
        </w:rPr>
        <w:t>reports).</w:t>
      </w:r>
    </w:p>
    <w:p w14:paraId="1DE5399F" w14:textId="77777777" w:rsidR="00000F9B" w:rsidRPr="0025358D" w:rsidRDefault="00000F9B" w:rsidP="0025358D">
      <w:pPr>
        <w:pStyle w:val="ListParagraph"/>
        <w:numPr>
          <w:ilvl w:val="0"/>
          <w:numId w:val="11"/>
        </w:numPr>
        <w:spacing w:before="120" w:line="252" w:lineRule="auto"/>
        <w:ind w:left="1170"/>
        <w:jc w:val="both"/>
        <w:rPr>
          <w:rFonts w:cstheme="minorHAnsi"/>
          <w:color w:val="000000"/>
        </w:rPr>
      </w:pPr>
      <w:r w:rsidRPr="0025358D">
        <w:rPr>
          <w:rFonts w:cstheme="minorHAnsi"/>
          <w:color w:val="000000"/>
        </w:rPr>
        <w:t>The Audit Trail includes responses to and justification for each comment listed.</w:t>
      </w:r>
    </w:p>
    <w:p w14:paraId="3C86D004" w14:textId="77777777" w:rsidR="00CE1CFF" w:rsidRPr="0025358D" w:rsidRDefault="00CE1CFF" w:rsidP="0025358D">
      <w:pPr>
        <w:tabs>
          <w:tab w:val="left" w:pos="630"/>
        </w:tabs>
        <w:spacing w:after="0" w:line="240" w:lineRule="auto"/>
        <w:ind w:left="450"/>
        <w:jc w:val="both"/>
        <w:rPr>
          <w:rFonts w:cstheme="minorHAnsi"/>
          <w:i/>
          <w:iCs/>
          <w:color w:val="000000"/>
          <w:highlight w:val="green"/>
        </w:rPr>
      </w:pPr>
    </w:p>
    <w:p w14:paraId="1B8F224D" w14:textId="2979210D" w:rsidR="00CE1CFF" w:rsidRPr="0025358D" w:rsidRDefault="00CE1CFF" w:rsidP="0025358D">
      <w:pPr>
        <w:tabs>
          <w:tab w:val="left" w:pos="630"/>
        </w:tabs>
        <w:spacing w:after="0" w:line="240" w:lineRule="auto"/>
        <w:ind w:left="284"/>
        <w:jc w:val="both"/>
        <w:rPr>
          <w:rFonts w:cstheme="minorHAnsi"/>
          <w:color w:val="000000"/>
        </w:rPr>
      </w:pPr>
      <w:r w:rsidRPr="0025358D">
        <w:rPr>
          <w:rFonts w:cstheme="minorHAnsi"/>
          <w:color w:val="000000"/>
        </w:rPr>
        <w:t xml:space="preserve">In line with the UNDP’s financial regulations, when determined by the Commissioning Unit and/or the consultant that a deliverable or service cannot be satisfactorily completed due to the impact of COVID-19 and limitations to the </w:t>
      </w:r>
      <w:r w:rsidR="007B58D0" w:rsidRPr="0025358D">
        <w:rPr>
          <w:rFonts w:cstheme="minorHAnsi"/>
          <w:color w:val="000000"/>
        </w:rPr>
        <w:t>TE</w:t>
      </w:r>
      <w:r w:rsidRPr="0025358D">
        <w:rPr>
          <w:rFonts w:cstheme="minorHAnsi"/>
          <w:color w:val="000000"/>
        </w:rPr>
        <w:t>, that deliverable or service will not be paid.</w:t>
      </w:r>
      <w:r w:rsidR="008B7771" w:rsidRPr="0025358D">
        <w:rPr>
          <w:rFonts w:cstheme="minorHAnsi"/>
          <w:color w:val="000000"/>
        </w:rPr>
        <w:t xml:space="preserve"> </w:t>
      </w:r>
      <w:r w:rsidRPr="0025358D">
        <w:rPr>
          <w:rFonts w:cstheme="minorHAnsi"/>
          <w:color w:val="000000"/>
        </w:rPr>
        <w:t>Due to the current COVID-19 situation and its implications, a partial payment may be considered if the consultant invested time towards the deliverable but was unable to complete to circumstances beyond his/her control.</w:t>
      </w:r>
    </w:p>
    <w:p w14:paraId="0FC03B92" w14:textId="77777777" w:rsidR="00CE1CFF" w:rsidRPr="0025358D" w:rsidRDefault="00CE1CFF" w:rsidP="0025358D">
      <w:pPr>
        <w:spacing w:before="120" w:line="252" w:lineRule="auto"/>
        <w:jc w:val="both"/>
        <w:rPr>
          <w:rFonts w:cstheme="minorHAnsi"/>
          <w:color w:val="000000"/>
        </w:rPr>
      </w:pPr>
    </w:p>
    <w:p w14:paraId="22143810" w14:textId="77777777" w:rsidR="00000F9B" w:rsidRPr="0025358D" w:rsidRDefault="00000F9B" w:rsidP="0025358D">
      <w:pPr>
        <w:pStyle w:val="ListParagraph"/>
        <w:numPr>
          <w:ilvl w:val="0"/>
          <w:numId w:val="1"/>
        </w:numPr>
        <w:ind w:left="360"/>
        <w:jc w:val="both"/>
        <w:rPr>
          <w:rFonts w:cstheme="minorHAnsi"/>
          <w:b/>
        </w:rPr>
      </w:pPr>
      <w:r w:rsidRPr="0025358D">
        <w:rPr>
          <w:rFonts w:cstheme="minorHAnsi"/>
          <w:b/>
          <w:bCs/>
        </w:rPr>
        <w:t>APPLICATION PROCESS</w:t>
      </w:r>
      <w:r w:rsidRPr="0025358D">
        <w:rPr>
          <w:rStyle w:val="FootnoteReference"/>
          <w:rFonts w:cstheme="minorHAnsi"/>
          <w:b/>
        </w:rPr>
        <w:footnoteReference w:id="4"/>
      </w:r>
    </w:p>
    <w:p w14:paraId="26312228" w14:textId="77777777" w:rsidR="00000F9B" w:rsidRPr="0025358D" w:rsidRDefault="00000F9B" w:rsidP="0025358D">
      <w:pPr>
        <w:jc w:val="both"/>
        <w:rPr>
          <w:rFonts w:cstheme="minorHAnsi"/>
          <w:color w:val="000000"/>
        </w:rPr>
      </w:pPr>
      <w:r w:rsidRPr="0025358D">
        <w:rPr>
          <w:rFonts w:cstheme="minorHAnsi"/>
          <w:color w:val="000000"/>
        </w:rPr>
        <w:t>Recommended Presentation of Proposal:</w:t>
      </w:r>
    </w:p>
    <w:p w14:paraId="45F82D93" w14:textId="77777777" w:rsidR="00000F9B" w:rsidRPr="0025358D" w:rsidRDefault="00000F9B" w:rsidP="0025358D">
      <w:pPr>
        <w:pStyle w:val="ListParagraph"/>
        <w:numPr>
          <w:ilvl w:val="0"/>
          <w:numId w:val="3"/>
        </w:numPr>
        <w:jc w:val="both"/>
        <w:rPr>
          <w:rFonts w:cstheme="minorHAnsi"/>
          <w:color w:val="000000"/>
        </w:rPr>
      </w:pPr>
      <w:r w:rsidRPr="0025358D">
        <w:rPr>
          <w:rFonts w:cstheme="minorHAnsi"/>
          <w:b/>
          <w:color w:val="000000"/>
        </w:rPr>
        <w:t>Letter of Confirmation of Interest and Availability</w:t>
      </w:r>
      <w:r w:rsidRPr="0025358D">
        <w:rPr>
          <w:rFonts w:cstheme="minorHAnsi"/>
          <w:color w:val="000000"/>
        </w:rPr>
        <w:t xml:space="preserve"> using the </w:t>
      </w:r>
      <w:hyperlink r:id="rId17" w:history="1">
        <w:r w:rsidRPr="0025358D">
          <w:rPr>
            <w:rFonts w:cstheme="minorHAnsi"/>
            <w:color w:val="0000FF"/>
            <w:u w:val="single"/>
          </w:rPr>
          <w:t>template</w:t>
        </w:r>
      </w:hyperlink>
      <w:r w:rsidRPr="0025358D">
        <w:rPr>
          <w:rFonts w:cstheme="minorHAnsi"/>
          <w:color w:val="000000"/>
          <w:vertAlign w:val="superscript"/>
        </w:rPr>
        <w:footnoteReference w:id="5"/>
      </w:r>
      <w:r w:rsidRPr="0025358D">
        <w:rPr>
          <w:rFonts w:cstheme="minorHAnsi"/>
          <w:color w:val="000000"/>
        </w:rPr>
        <w:t xml:space="preserve"> provided by UNDP;</w:t>
      </w:r>
    </w:p>
    <w:p w14:paraId="5CF94075" w14:textId="3516A6ED" w:rsidR="00000F9B" w:rsidRPr="0025358D" w:rsidRDefault="00000F9B" w:rsidP="0025358D">
      <w:pPr>
        <w:pStyle w:val="ListParagraph"/>
        <w:numPr>
          <w:ilvl w:val="0"/>
          <w:numId w:val="3"/>
        </w:numPr>
        <w:jc w:val="both"/>
        <w:rPr>
          <w:rFonts w:cstheme="minorHAnsi"/>
          <w:color w:val="000000"/>
        </w:rPr>
      </w:pPr>
      <w:r w:rsidRPr="0025358D">
        <w:rPr>
          <w:rFonts w:cstheme="minorHAnsi"/>
          <w:b/>
          <w:color w:val="000000"/>
        </w:rPr>
        <w:t>CV</w:t>
      </w:r>
      <w:r w:rsidRPr="0025358D">
        <w:rPr>
          <w:rFonts w:cstheme="minorHAnsi"/>
          <w:color w:val="000000"/>
        </w:rPr>
        <w:t xml:space="preserve"> </w:t>
      </w:r>
      <w:r w:rsidR="00822B61">
        <w:rPr>
          <w:rFonts w:cstheme="minorHAnsi"/>
          <w:color w:val="000000"/>
        </w:rPr>
        <w:t>or</w:t>
      </w:r>
      <w:r w:rsidRPr="0025358D">
        <w:rPr>
          <w:rFonts w:cstheme="minorHAnsi"/>
          <w:color w:val="000000"/>
        </w:rPr>
        <w:t xml:space="preserve"> a </w:t>
      </w:r>
      <w:r w:rsidRPr="0025358D">
        <w:rPr>
          <w:rFonts w:cstheme="minorHAnsi"/>
          <w:b/>
          <w:color w:val="000000"/>
        </w:rPr>
        <w:t>Personal History Form</w:t>
      </w:r>
      <w:r w:rsidRPr="0025358D">
        <w:rPr>
          <w:rFonts w:cstheme="minorHAnsi"/>
          <w:color w:val="000000"/>
        </w:rPr>
        <w:t xml:space="preserve"> (</w:t>
      </w:r>
      <w:hyperlink r:id="rId18" w:history="1">
        <w:r w:rsidRPr="0025358D">
          <w:rPr>
            <w:rFonts w:cstheme="minorHAnsi"/>
            <w:color w:val="0000FF"/>
            <w:u w:val="single"/>
          </w:rPr>
          <w:t>P11 form</w:t>
        </w:r>
      </w:hyperlink>
      <w:r w:rsidRPr="0025358D">
        <w:rPr>
          <w:rFonts w:cstheme="minorHAnsi"/>
          <w:color w:val="000000"/>
          <w:vertAlign w:val="superscript"/>
        </w:rPr>
        <w:footnoteReference w:id="6"/>
      </w:r>
      <w:proofErr w:type="gramStart"/>
      <w:r w:rsidRPr="0025358D">
        <w:rPr>
          <w:rFonts w:cstheme="minorHAnsi"/>
          <w:color w:val="000000"/>
        </w:rPr>
        <w:t>);</w:t>
      </w:r>
      <w:proofErr w:type="gramEnd"/>
    </w:p>
    <w:p w14:paraId="612AC376" w14:textId="0D6A30CB" w:rsidR="00000F9B" w:rsidRPr="0025358D" w:rsidRDefault="005B2177" w:rsidP="0025358D">
      <w:pPr>
        <w:pStyle w:val="ListParagraph"/>
        <w:numPr>
          <w:ilvl w:val="0"/>
          <w:numId w:val="3"/>
        </w:numPr>
        <w:jc w:val="both"/>
        <w:rPr>
          <w:rFonts w:cstheme="minorHAnsi"/>
          <w:color w:val="000000"/>
        </w:rPr>
      </w:pPr>
      <w:r>
        <w:rPr>
          <w:rFonts w:cstheme="minorHAnsi"/>
          <w:b/>
          <w:color w:val="000000"/>
        </w:rPr>
        <w:t>T</w:t>
      </w:r>
      <w:r w:rsidRPr="0025358D">
        <w:rPr>
          <w:rFonts w:cstheme="minorHAnsi"/>
          <w:b/>
          <w:color w:val="000000"/>
        </w:rPr>
        <w:t>echnical proposal</w:t>
      </w:r>
      <w:r w:rsidRPr="0025358D">
        <w:rPr>
          <w:rFonts w:cstheme="minorHAnsi"/>
        </w:rPr>
        <w:t xml:space="preserve"> </w:t>
      </w:r>
      <w:r>
        <w:rPr>
          <w:rFonts w:cstheme="minorHAnsi"/>
        </w:rPr>
        <w:t xml:space="preserve">- </w:t>
      </w:r>
      <w:r w:rsidR="00000F9B" w:rsidRPr="0025358D">
        <w:rPr>
          <w:rFonts w:cstheme="minorHAnsi"/>
          <w:color w:val="000000"/>
        </w:rPr>
        <w:t xml:space="preserve">Brief description </w:t>
      </w:r>
      <w:r w:rsidR="00000F9B" w:rsidRPr="0025358D">
        <w:rPr>
          <w:rFonts w:cstheme="minorHAnsi"/>
          <w:b/>
          <w:color w:val="000000"/>
        </w:rPr>
        <w:t>of approach to work/</w:t>
      </w:r>
      <w:r w:rsidR="00A21791">
        <w:rPr>
          <w:rFonts w:cstheme="minorHAnsi"/>
          <w:b/>
          <w:color w:val="000000"/>
        </w:rPr>
        <w:t>work plan</w:t>
      </w:r>
      <w:r w:rsidR="00000F9B" w:rsidRPr="0025358D">
        <w:rPr>
          <w:rFonts w:cstheme="minorHAnsi"/>
        </w:rPr>
        <w:t xml:space="preserve"> </w:t>
      </w:r>
      <w:r w:rsidR="00000F9B" w:rsidRPr="0025358D">
        <w:rPr>
          <w:rFonts w:cstheme="minorHAnsi"/>
          <w:color w:val="000000"/>
        </w:rPr>
        <w:t>of why the individual considers him/herself as the most suitable for the assignment, and a proposed methodology on how they will approach and complete the assignment; (max 1 page)</w:t>
      </w:r>
    </w:p>
    <w:p w14:paraId="4099627B" w14:textId="279B1E40" w:rsidR="00000F9B" w:rsidRPr="0025358D" w:rsidRDefault="00000F9B" w:rsidP="0025358D">
      <w:pPr>
        <w:pStyle w:val="ListParagraph"/>
        <w:numPr>
          <w:ilvl w:val="0"/>
          <w:numId w:val="3"/>
        </w:numPr>
        <w:jc w:val="both"/>
        <w:rPr>
          <w:rFonts w:cstheme="minorHAnsi"/>
          <w:color w:val="000000"/>
        </w:rPr>
      </w:pPr>
      <w:r w:rsidRPr="0025358D">
        <w:rPr>
          <w:rFonts w:cstheme="minorHAnsi"/>
          <w:b/>
          <w:color w:val="000000"/>
        </w:rPr>
        <w:t>Financial Proposal</w:t>
      </w:r>
      <w:r w:rsidRPr="0025358D">
        <w:rPr>
          <w:rFonts w:cstheme="minorHAnsi"/>
          <w:color w:val="000000"/>
        </w:rPr>
        <w:t xml:space="preserve"> that indicates the all-inclusive fixed total contract price and all other travel related costs (such as flight ticket, per diem, etc</w:t>
      </w:r>
      <w:r w:rsidR="00CF442A" w:rsidRPr="0025358D">
        <w:rPr>
          <w:rFonts w:cstheme="minorHAnsi"/>
          <w:color w:val="000000"/>
        </w:rPr>
        <w:t>.</w:t>
      </w:r>
      <w:r w:rsidRPr="0025358D">
        <w:rPr>
          <w:rFonts w:cstheme="minorHAnsi"/>
          <w:color w:val="000000"/>
        </w:rPr>
        <w:t xml:space="preserve">), supported by a breakdown of costs, as per template attached to the </w:t>
      </w:r>
      <w:hyperlink r:id="rId19" w:history="1">
        <w:r w:rsidRPr="0025358D">
          <w:rPr>
            <w:rStyle w:val="Hyperlink"/>
            <w:rFonts w:cstheme="minorHAnsi"/>
          </w:rPr>
          <w:t>Letter of Confirmation of Interest template</w:t>
        </w:r>
      </w:hyperlink>
      <w:r w:rsidRPr="0025358D">
        <w:rPr>
          <w:rFonts w:cstheme="minorHAnsi"/>
          <w:color w:val="000000"/>
        </w:rPr>
        <w:t>. If an applicant is employed by an organization/company/institution, and he/she expects his/her employer to charge a management fee in the process of releasing him/her to UNDP under Reimbursable Loan Agreement (RLA), the applicant must indicate at this point, and ensure that all such costs are duly incorporated in the financial proposal submitted to UNDP.</w:t>
      </w:r>
    </w:p>
    <w:p w14:paraId="5763CFA4" w14:textId="1613184F" w:rsidR="00000F9B" w:rsidRPr="0025358D" w:rsidRDefault="00000F9B" w:rsidP="0025358D">
      <w:pPr>
        <w:jc w:val="both"/>
        <w:rPr>
          <w:rFonts w:cstheme="minorHAnsi"/>
          <w:color w:val="000000"/>
        </w:rPr>
      </w:pPr>
      <w:r w:rsidRPr="0025358D">
        <w:rPr>
          <w:rFonts w:cstheme="minorHAnsi"/>
          <w:color w:val="000000" w:themeColor="text1"/>
        </w:rPr>
        <w:t xml:space="preserve">All application materials should be submitted to </w:t>
      </w:r>
      <w:r w:rsidR="004931CC">
        <w:rPr>
          <w:rFonts w:cstheme="minorHAnsi"/>
          <w:color w:val="000000" w:themeColor="text1"/>
        </w:rPr>
        <w:t xml:space="preserve">UNDP, </w:t>
      </w:r>
      <w:proofErr w:type="spellStart"/>
      <w:r w:rsidR="004931CC">
        <w:rPr>
          <w:rFonts w:cstheme="minorHAnsi"/>
          <w:color w:val="000000" w:themeColor="text1"/>
        </w:rPr>
        <w:t>Peling</w:t>
      </w:r>
      <w:proofErr w:type="spellEnd"/>
      <w:r w:rsidR="004931CC">
        <w:rPr>
          <w:rFonts w:cstheme="minorHAnsi"/>
          <w:color w:val="000000" w:themeColor="text1"/>
        </w:rPr>
        <w:t xml:space="preserve"> Lam, </w:t>
      </w:r>
      <w:proofErr w:type="spellStart"/>
      <w:r w:rsidR="004931CC">
        <w:rPr>
          <w:rFonts w:cstheme="minorHAnsi"/>
          <w:color w:val="000000" w:themeColor="text1"/>
        </w:rPr>
        <w:t>Kawajangsa</w:t>
      </w:r>
      <w:proofErr w:type="spellEnd"/>
      <w:r w:rsidR="004931CC">
        <w:rPr>
          <w:rFonts w:cstheme="minorHAnsi"/>
          <w:color w:val="000000" w:themeColor="text1"/>
        </w:rPr>
        <w:t xml:space="preserve">, Thimphu, Bhutan </w:t>
      </w:r>
      <w:r w:rsidRPr="0025358D">
        <w:rPr>
          <w:rFonts w:cstheme="minorHAnsi"/>
          <w:color w:val="000000" w:themeColor="text1"/>
        </w:rPr>
        <w:t xml:space="preserve">in a sealed envelope indicating the following reference “Consultant for Terminal Evaluation of </w:t>
      </w:r>
      <w:r w:rsidR="005935B4" w:rsidRPr="0025358D">
        <w:rPr>
          <w:rFonts w:cstheme="minorHAnsi"/>
          <w:color w:val="000000" w:themeColor="text1"/>
        </w:rPr>
        <w:t>Bhutan Sustainable Low-emission Urban Transport Systems project</w:t>
      </w:r>
      <w:r w:rsidRPr="0025358D">
        <w:rPr>
          <w:rFonts w:cstheme="minorHAnsi"/>
          <w:color w:val="000000" w:themeColor="text1"/>
        </w:rPr>
        <w:t xml:space="preserve">” or by email at the following address ONLY: </w:t>
      </w:r>
      <w:hyperlink r:id="rId20">
        <w:r w:rsidR="31BD9495" w:rsidRPr="005F6B22">
          <w:rPr>
            <w:rFonts w:cstheme="minorHAnsi"/>
            <w:color w:val="4472C4" w:themeColor="accent1"/>
            <w:u w:val="single"/>
          </w:rPr>
          <w:t>procurement.bt@undp.org</w:t>
        </w:r>
      </w:hyperlink>
      <w:r w:rsidR="005F6B22">
        <w:rPr>
          <w:rFonts w:cstheme="minorHAnsi"/>
          <w:color w:val="000000" w:themeColor="text1"/>
        </w:rPr>
        <w:t xml:space="preserve"> </w:t>
      </w:r>
      <w:r w:rsidRPr="00BB7822">
        <w:rPr>
          <w:rFonts w:cstheme="minorHAnsi"/>
          <w:color w:val="000000" w:themeColor="text1"/>
        </w:rPr>
        <w:t xml:space="preserve"> by (</w:t>
      </w:r>
      <w:r w:rsidR="004931CC">
        <w:rPr>
          <w:b/>
          <w:color w:val="000000" w:themeColor="text1"/>
        </w:rPr>
        <w:t>22 April</w:t>
      </w:r>
      <w:r w:rsidR="006D58C3" w:rsidRPr="00196AAB">
        <w:rPr>
          <w:b/>
          <w:color w:val="000000" w:themeColor="text1"/>
        </w:rPr>
        <w:t>, 2022</w:t>
      </w:r>
      <w:r w:rsidR="00B50E8F" w:rsidRPr="00196AAB">
        <w:rPr>
          <w:b/>
          <w:color w:val="000000" w:themeColor="text1"/>
        </w:rPr>
        <w:t>, before</w:t>
      </w:r>
      <w:r w:rsidRPr="00196AAB">
        <w:rPr>
          <w:b/>
          <w:color w:val="000000" w:themeColor="text1"/>
        </w:rPr>
        <w:t xml:space="preserve"> </w:t>
      </w:r>
      <w:r w:rsidR="00CB4365" w:rsidRPr="00196AAB">
        <w:rPr>
          <w:b/>
          <w:color w:val="000000" w:themeColor="text1"/>
        </w:rPr>
        <w:t>5.30 pm</w:t>
      </w:r>
      <w:r w:rsidRPr="00BB7822">
        <w:rPr>
          <w:rFonts w:cstheme="minorHAnsi"/>
          <w:color w:val="000000" w:themeColor="text1"/>
        </w:rPr>
        <w:t>). Incomplete applications will be excluded from further consideration.</w:t>
      </w:r>
    </w:p>
    <w:p w14:paraId="2B21A0F1" w14:textId="00D0698D" w:rsidR="00000F9B" w:rsidRDefault="00000F9B" w:rsidP="0025358D">
      <w:pPr>
        <w:jc w:val="both"/>
        <w:rPr>
          <w:rFonts w:cstheme="minorHAnsi"/>
          <w:color w:val="000000"/>
        </w:rPr>
      </w:pPr>
      <w:r w:rsidRPr="0025358D">
        <w:rPr>
          <w:rFonts w:cstheme="minorHAnsi"/>
          <w:b/>
          <w:color w:val="000000"/>
        </w:rPr>
        <w:lastRenderedPageBreak/>
        <w:t>Criteria for Evaluation of Proposal:</w:t>
      </w:r>
      <w:r w:rsidRPr="0025358D">
        <w:rPr>
          <w:rFonts w:cstheme="minorHAnsi"/>
          <w:color w:val="000000"/>
        </w:rPr>
        <w:t xml:space="preserve"> Only those applications which are responsive and compliant will be evaluated. Offers will be evaluated according to the Combined Scoring method – where the educational background and experience on similar assignments will be weighted at 70% and the price proposal will weigh as 30% of the total scoring. The applicant receiving the Highest Combined Score that has also accepted UNDP’s General Terms and Conditions will be awarded the contract.</w:t>
      </w:r>
    </w:p>
    <w:p w14:paraId="5C634851" w14:textId="77777777" w:rsidR="00C92F0C" w:rsidRPr="0025358D" w:rsidRDefault="00C92F0C" w:rsidP="00C92F0C">
      <w:pPr>
        <w:jc w:val="both"/>
        <w:rPr>
          <w:rFonts w:cstheme="minorHAnsi"/>
          <w:b/>
          <w:bCs/>
          <w:lang w:val="en-GB"/>
        </w:rPr>
      </w:pPr>
      <w:r w:rsidRPr="00C92F0C">
        <w:rPr>
          <w:rFonts w:cstheme="minorHAnsi"/>
          <w:b/>
          <w:bCs/>
          <w:lang w:val="en-GB"/>
        </w:rPr>
        <w:t>Technical Criteria for Evaluation for national consultant (Maximum 70 points):</w:t>
      </w:r>
      <w:r w:rsidRPr="0025358D">
        <w:rPr>
          <w:rFonts w:cstheme="minorHAnsi"/>
          <w:b/>
          <w:bCs/>
          <w:lang w:val="en-GB"/>
        </w:rPr>
        <w:t xml:space="preserve"> </w:t>
      </w:r>
    </w:p>
    <w:p w14:paraId="67DA299C" w14:textId="77777777" w:rsidR="00C92F0C" w:rsidRPr="0025358D" w:rsidRDefault="00C92F0C" w:rsidP="00C92F0C">
      <w:pPr>
        <w:numPr>
          <w:ilvl w:val="0"/>
          <w:numId w:val="29"/>
        </w:numPr>
        <w:spacing w:after="0"/>
        <w:jc w:val="both"/>
        <w:rPr>
          <w:rFonts w:cstheme="minorHAnsi"/>
          <w:lang w:val="en-GB"/>
        </w:rPr>
      </w:pPr>
      <w:r w:rsidRPr="0025358D">
        <w:rPr>
          <w:rFonts w:cstheme="minorHAnsi"/>
          <w:lang w:val="en-GB"/>
        </w:rPr>
        <w:t>Criteria-</w:t>
      </w:r>
      <w:r w:rsidRPr="00B12BA6">
        <w:rPr>
          <w:rFonts w:cstheme="minorHAnsi"/>
          <w:lang w:val="en-GB"/>
        </w:rPr>
        <w:t xml:space="preserve">01: At least </w:t>
      </w:r>
      <w:r w:rsidRPr="00B12BA6">
        <w:rPr>
          <w:rFonts w:cstheme="minorHAnsi"/>
          <w:color w:val="000000"/>
        </w:rPr>
        <w:t>degree in</w:t>
      </w:r>
      <w:r w:rsidRPr="00B12BA6">
        <w:rPr>
          <w:rFonts w:cstheme="minorHAnsi"/>
        </w:rPr>
        <w:t xml:space="preserve"> </w:t>
      </w:r>
      <w:r w:rsidRPr="00B12BA6">
        <w:rPr>
          <w:rFonts w:cstheme="minorHAnsi"/>
          <w:color w:val="000000"/>
        </w:rPr>
        <w:t xml:space="preserve">environmental science, renewable energy, environmental engineering, transport planning, climate change or other closely related fields </w:t>
      </w:r>
      <w:r w:rsidRPr="00B12BA6">
        <w:rPr>
          <w:rFonts w:cstheme="minorHAnsi"/>
          <w:lang w:val="en-GB"/>
        </w:rPr>
        <w:t>-</w:t>
      </w:r>
      <w:r w:rsidRPr="0025358D">
        <w:rPr>
          <w:rFonts w:cstheme="minorHAnsi"/>
          <w:lang w:val="en-GB"/>
        </w:rPr>
        <w:t xml:space="preserve"> Max Point </w:t>
      </w:r>
      <w:proofErr w:type="gramStart"/>
      <w:r w:rsidRPr="0025358D">
        <w:rPr>
          <w:rFonts w:cstheme="minorHAnsi"/>
          <w:lang w:val="en-GB"/>
        </w:rPr>
        <w:t>5;</w:t>
      </w:r>
      <w:proofErr w:type="gramEnd"/>
    </w:p>
    <w:p w14:paraId="377B2BE0" w14:textId="77777777" w:rsidR="00C92F0C" w:rsidRPr="0025358D" w:rsidRDefault="00C92F0C" w:rsidP="00C92F0C">
      <w:pPr>
        <w:numPr>
          <w:ilvl w:val="0"/>
          <w:numId w:val="29"/>
        </w:numPr>
        <w:spacing w:after="0"/>
        <w:jc w:val="both"/>
        <w:rPr>
          <w:rFonts w:cstheme="minorHAnsi"/>
          <w:lang w:val="en-GB"/>
        </w:rPr>
      </w:pPr>
      <w:r w:rsidRPr="0025358D">
        <w:rPr>
          <w:rFonts w:cstheme="minorHAnsi"/>
          <w:lang w:val="en-GB"/>
        </w:rPr>
        <w:t xml:space="preserve">Criteria-02: </w:t>
      </w:r>
      <w:r w:rsidRPr="0025358D">
        <w:rPr>
          <w:rFonts w:cstheme="minorHAnsi"/>
        </w:rPr>
        <w:t xml:space="preserve">Minimum </w:t>
      </w:r>
      <w:r>
        <w:rPr>
          <w:rFonts w:cstheme="minorHAnsi"/>
        </w:rPr>
        <w:t>3</w:t>
      </w:r>
      <w:r w:rsidRPr="0025358D">
        <w:rPr>
          <w:rFonts w:cstheme="minorHAnsi"/>
        </w:rPr>
        <w:t xml:space="preserve"> years of relevant professional experience of project evaluation, particularly GEF financed project evaluations, with proven knowledge of evaluation methodologies </w:t>
      </w:r>
      <w:r w:rsidRPr="0025358D">
        <w:rPr>
          <w:rFonts w:cstheme="minorHAnsi"/>
          <w:lang w:val="en-GB"/>
        </w:rPr>
        <w:t xml:space="preserve">- Max Point </w:t>
      </w:r>
      <w:proofErr w:type="gramStart"/>
      <w:r w:rsidRPr="0025358D">
        <w:rPr>
          <w:rFonts w:cstheme="minorHAnsi"/>
          <w:lang w:val="en-GB"/>
        </w:rPr>
        <w:t>25;</w:t>
      </w:r>
      <w:proofErr w:type="gramEnd"/>
    </w:p>
    <w:p w14:paraId="0B4F00ED" w14:textId="77777777" w:rsidR="00C92F0C" w:rsidRPr="0025358D" w:rsidRDefault="00C92F0C" w:rsidP="00C92F0C">
      <w:pPr>
        <w:numPr>
          <w:ilvl w:val="0"/>
          <w:numId w:val="29"/>
        </w:numPr>
        <w:spacing w:after="0"/>
        <w:jc w:val="both"/>
        <w:rPr>
          <w:rFonts w:cstheme="minorHAnsi"/>
          <w:lang w:val="en-GB"/>
        </w:rPr>
      </w:pPr>
      <w:r w:rsidRPr="0025358D">
        <w:rPr>
          <w:rFonts w:cstheme="minorHAnsi"/>
          <w:lang w:val="en-GB"/>
        </w:rPr>
        <w:t xml:space="preserve">Criteria-03: </w:t>
      </w:r>
      <w:r w:rsidRPr="0025358D">
        <w:rPr>
          <w:rFonts w:cstheme="minorHAnsi"/>
        </w:rPr>
        <w:t>Previous experiences in project design/implementation/ evaluation in relevant thematic areas (</w:t>
      </w:r>
      <w:proofErr w:type="gramStart"/>
      <w:r w:rsidRPr="0025358D">
        <w:rPr>
          <w:rFonts w:cstheme="minorHAnsi"/>
        </w:rPr>
        <w:t>i.e.</w:t>
      </w:r>
      <w:proofErr w:type="gramEnd"/>
      <w:r w:rsidRPr="0025358D">
        <w:rPr>
          <w:rFonts w:cstheme="minorHAnsi"/>
        </w:rPr>
        <w:t xml:space="preserve"> renewable energy,</w:t>
      </w:r>
      <w:r>
        <w:rPr>
          <w:rFonts w:cstheme="minorHAnsi"/>
        </w:rPr>
        <w:t xml:space="preserve"> low emission transport,</w:t>
      </w:r>
      <w:r w:rsidRPr="0025358D">
        <w:rPr>
          <w:rFonts w:cstheme="minorHAnsi"/>
        </w:rPr>
        <w:t xml:space="preserve"> environmental science, environmental engineering </w:t>
      </w:r>
      <w:r w:rsidRPr="0025358D">
        <w:rPr>
          <w:rFonts w:cstheme="minorHAnsi"/>
          <w:lang w:val="en-GB"/>
        </w:rPr>
        <w:t xml:space="preserve">- Max Point 25; </w:t>
      </w:r>
    </w:p>
    <w:p w14:paraId="6A562CB0" w14:textId="77777777" w:rsidR="00C92F0C" w:rsidRPr="00C92F0C" w:rsidRDefault="00C92F0C" w:rsidP="00785B16">
      <w:pPr>
        <w:numPr>
          <w:ilvl w:val="0"/>
          <w:numId w:val="29"/>
        </w:numPr>
        <w:spacing w:after="0"/>
        <w:jc w:val="both"/>
        <w:rPr>
          <w:rFonts w:cstheme="minorHAnsi"/>
          <w:color w:val="000000"/>
        </w:rPr>
      </w:pPr>
      <w:r w:rsidRPr="00C92F0C">
        <w:rPr>
          <w:rFonts w:cstheme="minorHAnsi"/>
          <w:lang w:val="en-GB"/>
        </w:rPr>
        <w:t xml:space="preserve">Criteria-04: Proven experiences in field-level data collection with adequate knowledge of data collection tools, including KIIs and FGDs - Max Point </w:t>
      </w:r>
      <w:proofErr w:type="gramStart"/>
      <w:r w:rsidRPr="00C92F0C">
        <w:rPr>
          <w:rFonts w:cstheme="minorHAnsi"/>
          <w:lang w:val="en-GB"/>
        </w:rPr>
        <w:t>10;</w:t>
      </w:r>
      <w:proofErr w:type="gramEnd"/>
      <w:r w:rsidRPr="00C92F0C">
        <w:rPr>
          <w:rFonts w:cstheme="minorHAnsi"/>
          <w:lang w:val="en-GB"/>
        </w:rPr>
        <w:t xml:space="preserve"> </w:t>
      </w:r>
    </w:p>
    <w:p w14:paraId="566DFD12" w14:textId="04B68D44" w:rsidR="00C92F0C" w:rsidRPr="00C92F0C" w:rsidRDefault="00C92F0C" w:rsidP="00785B16">
      <w:pPr>
        <w:numPr>
          <w:ilvl w:val="0"/>
          <w:numId w:val="29"/>
        </w:numPr>
        <w:spacing w:after="0"/>
        <w:jc w:val="both"/>
        <w:rPr>
          <w:rFonts w:cstheme="minorHAnsi"/>
          <w:color w:val="000000"/>
        </w:rPr>
      </w:pPr>
      <w:r w:rsidRPr="00C92F0C">
        <w:rPr>
          <w:rFonts w:cstheme="minorHAnsi"/>
          <w:lang w:val="en-GB"/>
        </w:rPr>
        <w:t>Criteria-05: Demonstrated understanding of issues related to gender and forestry &amp; climate change; experience in gender-sensitive evaluation and analysis - Max Point 5</w:t>
      </w:r>
    </w:p>
    <w:p w14:paraId="7E0B5983" w14:textId="77777777" w:rsidR="007926F6" w:rsidRPr="0025358D" w:rsidRDefault="007926F6" w:rsidP="007926F6">
      <w:pPr>
        <w:spacing w:after="0"/>
        <w:ind w:left="360"/>
        <w:jc w:val="both"/>
        <w:rPr>
          <w:rFonts w:cstheme="minorHAnsi"/>
          <w:lang w:val="en-GB"/>
        </w:rPr>
      </w:pPr>
    </w:p>
    <w:p w14:paraId="47F5C9AD" w14:textId="4E97771F" w:rsidR="0045288C" w:rsidRPr="0025358D" w:rsidRDefault="0045288C" w:rsidP="0025358D">
      <w:pPr>
        <w:jc w:val="both"/>
        <w:rPr>
          <w:rFonts w:cstheme="minorHAnsi"/>
          <w:lang w:val="en-GB"/>
        </w:rPr>
      </w:pPr>
      <w:r w:rsidRPr="0025358D">
        <w:rPr>
          <w:rFonts w:cstheme="minorHAnsi"/>
          <w:b/>
          <w:bCs/>
          <w:lang w:val="en-GB"/>
        </w:rPr>
        <w:t>Financial Evaluation (Total 30 marks)</w:t>
      </w:r>
      <w:r w:rsidRPr="0025358D">
        <w:rPr>
          <w:rFonts w:cstheme="minorHAnsi"/>
          <w:lang w:val="en-GB"/>
        </w:rPr>
        <w:t xml:space="preserve"> </w:t>
      </w:r>
    </w:p>
    <w:p w14:paraId="3B46C026" w14:textId="7B56CBF7" w:rsidR="0045288C" w:rsidRPr="0025358D" w:rsidRDefault="00AA6BB5" w:rsidP="00781311">
      <w:pPr>
        <w:spacing w:after="0"/>
        <w:jc w:val="both"/>
        <w:rPr>
          <w:rFonts w:cstheme="minorHAnsi"/>
          <w:lang w:val="en-GB"/>
        </w:rPr>
      </w:pPr>
      <w:r>
        <w:rPr>
          <w:rFonts w:cstheme="minorHAnsi"/>
          <w:lang w:val="en-GB"/>
        </w:rPr>
        <w:t xml:space="preserve">Only technically qualified proposals will be </w:t>
      </w:r>
      <w:r w:rsidR="004C6E70">
        <w:rPr>
          <w:rFonts w:cstheme="minorHAnsi"/>
          <w:lang w:val="en-GB"/>
        </w:rPr>
        <w:t>considered for 30% financial evaluation</w:t>
      </w:r>
      <w:r w:rsidR="001D05C4">
        <w:rPr>
          <w:rFonts w:cstheme="minorHAnsi"/>
          <w:lang w:val="en-GB"/>
        </w:rPr>
        <w:t xml:space="preserve">. </w:t>
      </w:r>
      <w:r w:rsidR="0045288C" w:rsidRPr="0025358D">
        <w:rPr>
          <w:rFonts w:cstheme="minorHAnsi"/>
          <w:lang w:val="en-GB"/>
        </w:rPr>
        <w:t xml:space="preserve">The maximum points (30) will be assigned to the lowest financial proposal. All other proposals received points according to the following formula: p = y (µ/z) </w:t>
      </w:r>
    </w:p>
    <w:p w14:paraId="24464487" w14:textId="77777777" w:rsidR="0045288C" w:rsidRPr="0025358D" w:rsidRDefault="0045288C" w:rsidP="00781311">
      <w:pPr>
        <w:spacing w:after="0"/>
        <w:jc w:val="both"/>
        <w:rPr>
          <w:rFonts w:cstheme="minorHAnsi"/>
          <w:lang w:val="en-GB"/>
        </w:rPr>
      </w:pPr>
      <w:r w:rsidRPr="0025358D">
        <w:rPr>
          <w:rFonts w:cstheme="minorHAnsi"/>
          <w:lang w:val="en-GB"/>
        </w:rPr>
        <w:t xml:space="preserve">Where: </w:t>
      </w:r>
    </w:p>
    <w:p w14:paraId="36BFB6E6" w14:textId="77777777" w:rsidR="0045288C" w:rsidRPr="0025358D" w:rsidRDefault="0045288C" w:rsidP="00781311">
      <w:pPr>
        <w:pStyle w:val="ListParagraph"/>
        <w:numPr>
          <w:ilvl w:val="0"/>
          <w:numId w:val="30"/>
        </w:numPr>
        <w:spacing w:after="0"/>
        <w:jc w:val="both"/>
        <w:rPr>
          <w:rFonts w:cstheme="minorHAnsi"/>
          <w:lang w:val="en-GB"/>
        </w:rPr>
      </w:pPr>
      <w:r w:rsidRPr="0025358D">
        <w:rPr>
          <w:rFonts w:cstheme="minorHAnsi"/>
          <w:lang w:val="en-GB"/>
        </w:rPr>
        <w:t xml:space="preserve">p = points for the financial proposal being </w:t>
      </w:r>
      <w:proofErr w:type="gramStart"/>
      <w:r w:rsidRPr="0025358D">
        <w:rPr>
          <w:rFonts w:cstheme="minorHAnsi"/>
          <w:lang w:val="en-GB"/>
        </w:rPr>
        <w:t>evaluated;</w:t>
      </w:r>
      <w:proofErr w:type="gramEnd"/>
      <w:r w:rsidRPr="0025358D">
        <w:rPr>
          <w:rFonts w:cstheme="minorHAnsi"/>
          <w:lang w:val="en-GB"/>
        </w:rPr>
        <w:t xml:space="preserve"> </w:t>
      </w:r>
    </w:p>
    <w:p w14:paraId="73D876CF" w14:textId="77777777" w:rsidR="0045288C" w:rsidRPr="0025358D" w:rsidRDefault="0045288C" w:rsidP="00781311">
      <w:pPr>
        <w:pStyle w:val="ListParagraph"/>
        <w:numPr>
          <w:ilvl w:val="0"/>
          <w:numId w:val="30"/>
        </w:numPr>
        <w:spacing w:after="0"/>
        <w:jc w:val="both"/>
        <w:rPr>
          <w:rFonts w:cstheme="minorHAnsi"/>
          <w:lang w:val="en-GB"/>
        </w:rPr>
      </w:pPr>
      <w:r w:rsidRPr="0025358D">
        <w:rPr>
          <w:rFonts w:cstheme="minorHAnsi"/>
          <w:lang w:val="en-GB"/>
        </w:rPr>
        <w:t xml:space="preserve">y = maximum number of points for the financial </w:t>
      </w:r>
      <w:proofErr w:type="gramStart"/>
      <w:r w:rsidRPr="0025358D">
        <w:rPr>
          <w:rFonts w:cstheme="minorHAnsi"/>
          <w:lang w:val="en-GB"/>
        </w:rPr>
        <w:t>proposal;</w:t>
      </w:r>
      <w:proofErr w:type="gramEnd"/>
      <w:r w:rsidRPr="0025358D">
        <w:rPr>
          <w:rFonts w:cstheme="minorHAnsi"/>
          <w:lang w:val="en-GB"/>
        </w:rPr>
        <w:t xml:space="preserve"> </w:t>
      </w:r>
    </w:p>
    <w:p w14:paraId="5252DA8F" w14:textId="77777777" w:rsidR="0045288C" w:rsidRPr="0025358D" w:rsidRDefault="0045288C" w:rsidP="00781311">
      <w:pPr>
        <w:pStyle w:val="ListParagraph"/>
        <w:numPr>
          <w:ilvl w:val="0"/>
          <w:numId w:val="30"/>
        </w:numPr>
        <w:spacing w:after="0"/>
        <w:jc w:val="both"/>
        <w:rPr>
          <w:rFonts w:cstheme="minorHAnsi"/>
          <w:lang w:val="en-GB"/>
        </w:rPr>
      </w:pPr>
      <w:r w:rsidRPr="0025358D">
        <w:rPr>
          <w:rFonts w:cstheme="minorHAnsi"/>
          <w:lang w:val="en-GB"/>
        </w:rPr>
        <w:t xml:space="preserve">µ = price of the lowest-priced </w:t>
      </w:r>
      <w:proofErr w:type="gramStart"/>
      <w:r w:rsidRPr="0025358D">
        <w:rPr>
          <w:rFonts w:cstheme="minorHAnsi"/>
          <w:lang w:val="en-GB"/>
        </w:rPr>
        <w:t>proposal;</w:t>
      </w:r>
      <w:proofErr w:type="gramEnd"/>
      <w:r w:rsidRPr="0025358D">
        <w:rPr>
          <w:rFonts w:cstheme="minorHAnsi"/>
          <w:lang w:val="en-GB"/>
        </w:rPr>
        <w:t xml:space="preserve"> </w:t>
      </w:r>
    </w:p>
    <w:p w14:paraId="4F97876D" w14:textId="77777777" w:rsidR="0045288C" w:rsidRPr="0025358D" w:rsidRDefault="0045288C" w:rsidP="00781311">
      <w:pPr>
        <w:pStyle w:val="ListParagraph"/>
        <w:numPr>
          <w:ilvl w:val="0"/>
          <w:numId w:val="30"/>
        </w:numPr>
        <w:spacing w:after="0"/>
        <w:jc w:val="both"/>
        <w:rPr>
          <w:rFonts w:cstheme="minorHAnsi"/>
          <w:lang w:val="en-GB"/>
        </w:rPr>
      </w:pPr>
      <w:r w:rsidRPr="0025358D">
        <w:rPr>
          <w:rFonts w:cstheme="minorHAnsi"/>
          <w:lang w:val="en-GB"/>
        </w:rPr>
        <w:t>z = price of the proposal being evaluated</w:t>
      </w:r>
    </w:p>
    <w:p w14:paraId="1BBC2739" w14:textId="77777777" w:rsidR="00447CA1" w:rsidRPr="0025358D" w:rsidRDefault="00447CA1" w:rsidP="0025358D">
      <w:pPr>
        <w:jc w:val="both"/>
        <w:rPr>
          <w:rFonts w:cstheme="minorHAnsi"/>
        </w:rPr>
      </w:pPr>
    </w:p>
    <w:p w14:paraId="442819A3" w14:textId="77777777" w:rsidR="00000F9B" w:rsidRPr="0025358D" w:rsidRDefault="00000F9B" w:rsidP="0025358D">
      <w:pPr>
        <w:pStyle w:val="ListParagraph"/>
        <w:numPr>
          <w:ilvl w:val="0"/>
          <w:numId w:val="1"/>
        </w:numPr>
        <w:ind w:left="360"/>
        <w:jc w:val="both"/>
        <w:rPr>
          <w:rFonts w:cstheme="minorHAnsi"/>
          <w:b/>
          <w:bCs/>
        </w:rPr>
      </w:pPr>
      <w:r w:rsidRPr="0025358D">
        <w:rPr>
          <w:rFonts w:cstheme="minorHAnsi"/>
          <w:b/>
          <w:bCs/>
        </w:rPr>
        <w:t>TOR ANNEXES</w:t>
      </w:r>
    </w:p>
    <w:p w14:paraId="4670271C" w14:textId="77777777" w:rsidR="00000F9B" w:rsidRPr="0025358D" w:rsidRDefault="00000F9B" w:rsidP="0025358D">
      <w:pPr>
        <w:pStyle w:val="ListParagraph"/>
        <w:numPr>
          <w:ilvl w:val="0"/>
          <w:numId w:val="7"/>
        </w:numPr>
        <w:jc w:val="both"/>
        <w:rPr>
          <w:rFonts w:cstheme="minorHAnsi"/>
          <w:color w:val="000000"/>
        </w:rPr>
      </w:pPr>
      <w:proofErr w:type="spellStart"/>
      <w:r w:rsidRPr="0025358D">
        <w:rPr>
          <w:rFonts w:cstheme="minorHAnsi"/>
          <w:color w:val="000000"/>
        </w:rPr>
        <w:t>ToR</w:t>
      </w:r>
      <w:proofErr w:type="spellEnd"/>
      <w:r w:rsidRPr="0025358D">
        <w:rPr>
          <w:rFonts w:cstheme="minorHAnsi"/>
          <w:color w:val="000000"/>
        </w:rPr>
        <w:t xml:space="preserve"> Annex A: Project Logical/Results Framework</w:t>
      </w:r>
    </w:p>
    <w:p w14:paraId="579936A3" w14:textId="77777777" w:rsidR="00000F9B" w:rsidRPr="0025358D" w:rsidRDefault="00000F9B" w:rsidP="0025358D">
      <w:pPr>
        <w:pStyle w:val="ListParagraph"/>
        <w:numPr>
          <w:ilvl w:val="0"/>
          <w:numId w:val="7"/>
        </w:numPr>
        <w:jc w:val="both"/>
        <w:rPr>
          <w:rFonts w:cstheme="minorHAnsi"/>
          <w:color w:val="000000"/>
        </w:rPr>
      </w:pPr>
      <w:proofErr w:type="spellStart"/>
      <w:r w:rsidRPr="0025358D">
        <w:rPr>
          <w:rFonts w:cstheme="minorHAnsi"/>
          <w:color w:val="000000"/>
        </w:rPr>
        <w:t>ToR</w:t>
      </w:r>
      <w:proofErr w:type="spellEnd"/>
      <w:r w:rsidRPr="0025358D">
        <w:rPr>
          <w:rFonts w:cstheme="minorHAnsi"/>
          <w:color w:val="000000"/>
        </w:rPr>
        <w:t xml:space="preserve"> Annex B: Project Information Package to be reviewed by TE team</w:t>
      </w:r>
    </w:p>
    <w:p w14:paraId="2D9AE3C7" w14:textId="6BAD344B" w:rsidR="00000F9B" w:rsidRPr="0025358D" w:rsidRDefault="00000F9B" w:rsidP="0025358D">
      <w:pPr>
        <w:pStyle w:val="ListParagraph"/>
        <w:numPr>
          <w:ilvl w:val="0"/>
          <w:numId w:val="7"/>
        </w:numPr>
        <w:jc w:val="both"/>
        <w:rPr>
          <w:rFonts w:cstheme="minorHAnsi"/>
          <w:color w:val="000000"/>
        </w:rPr>
      </w:pPr>
      <w:proofErr w:type="spellStart"/>
      <w:r w:rsidRPr="0025358D">
        <w:rPr>
          <w:rFonts w:cstheme="minorHAnsi"/>
          <w:color w:val="000000"/>
        </w:rPr>
        <w:t>ToR</w:t>
      </w:r>
      <w:proofErr w:type="spellEnd"/>
      <w:r w:rsidRPr="0025358D">
        <w:rPr>
          <w:rFonts w:cstheme="minorHAnsi"/>
          <w:color w:val="000000"/>
        </w:rPr>
        <w:t xml:space="preserve"> Annex C: Content of the TE report</w:t>
      </w:r>
    </w:p>
    <w:p w14:paraId="2A2115A6" w14:textId="6250FE0B" w:rsidR="00000F9B" w:rsidRPr="0025358D" w:rsidRDefault="00000F9B" w:rsidP="0025358D">
      <w:pPr>
        <w:pStyle w:val="ListParagraph"/>
        <w:numPr>
          <w:ilvl w:val="0"/>
          <w:numId w:val="7"/>
        </w:numPr>
        <w:jc w:val="both"/>
        <w:rPr>
          <w:rFonts w:cstheme="minorHAnsi"/>
          <w:color w:val="000000"/>
        </w:rPr>
      </w:pPr>
      <w:proofErr w:type="spellStart"/>
      <w:r w:rsidRPr="0025358D">
        <w:rPr>
          <w:rFonts w:cstheme="minorHAnsi"/>
          <w:color w:val="000000"/>
        </w:rPr>
        <w:t>ToR</w:t>
      </w:r>
      <w:proofErr w:type="spellEnd"/>
      <w:r w:rsidRPr="0025358D">
        <w:rPr>
          <w:rFonts w:cstheme="minorHAnsi"/>
          <w:color w:val="000000"/>
        </w:rPr>
        <w:t xml:space="preserve"> Annex </w:t>
      </w:r>
      <w:r w:rsidR="00CB18FE" w:rsidRPr="0025358D">
        <w:rPr>
          <w:rFonts w:cstheme="minorHAnsi"/>
          <w:color w:val="000000"/>
        </w:rPr>
        <w:t>D</w:t>
      </w:r>
      <w:r w:rsidRPr="0025358D">
        <w:rPr>
          <w:rFonts w:cstheme="minorHAnsi"/>
          <w:color w:val="000000"/>
        </w:rPr>
        <w:t>: Evaluation Criteria Matrix template</w:t>
      </w:r>
    </w:p>
    <w:p w14:paraId="5248384D" w14:textId="18315458" w:rsidR="00000F9B" w:rsidRPr="0025358D" w:rsidRDefault="00000F9B" w:rsidP="0025358D">
      <w:pPr>
        <w:pStyle w:val="ListParagraph"/>
        <w:numPr>
          <w:ilvl w:val="0"/>
          <w:numId w:val="7"/>
        </w:numPr>
        <w:jc w:val="both"/>
        <w:rPr>
          <w:rFonts w:cstheme="minorHAnsi"/>
          <w:color w:val="000000"/>
        </w:rPr>
      </w:pPr>
      <w:proofErr w:type="spellStart"/>
      <w:r w:rsidRPr="0025358D">
        <w:rPr>
          <w:rFonts w:cstheme="minorHAnsi"/>
          <w:color w:val="000000"/>
        </w:rPr>
        <w:t>ToR</w:t>
      </w:r>
      <w:proofErr w:type="spellEnd"/>
      <w:r w:rsidRPr="0025358D">
        <w:rPr>
          <w:rFonts w:cstheme="minorHAnsi"/>
          <w:color w:val="000000"/>
        </w:rPr>
        <w:t xml:space="preserve"> Annex </w:t>
      </w:r>
      <w:r w:rsidR="00CB18FE" w:rsidRPr="0025358D">
        <w:rPr>
          <w:rFonts w:cstheme="minorHAnsi"/>
          <w:color w:val="000000"/>
        </w:rPr>
        <w:t>E</w:t>
      </w:r>
      <w:r w:rsidRPr="0025358D">
        <w:rPr>
          <w:rFonts w:cstheme="minorHAnsi"/>
          <w:color w:val="000000"/>
        </w:rPr>
        <w:t>: UNEG Code of Conduct for Evaluators</w:t>
      </w:r>
    </w:p>
    <w:p w14:paraId="37A4C840" w14:textId="62F5FB10" w:rsidR="00000F9B" w:rsidRPr="0025358D" w:rsidRDefault="00000F9B" w:rsidP="0025358D">
      <w:pPr>
        <w:pStyle w:val="ListParagraph"/>
        <w:numPr>
          <w:ilvl w:val="0"/>
          <w:numId w:val="7"/>
        </w:numPr>
        <w:jc w:val="both"/>
        <w:rPr>
          <w:rFonts w:cstheme="minorHAnsi"/>
          <w:color w:val="000000"/>
        </w:rPr>
      </w:pPr>
      <w:proofErr w:type="spellStart"/>
      <w:r w:rsidRPr="0025358D">
        <w:rPr>
          <w:rFonts w:cstheme="minorHAnsi"/>
          <w:color w:val="000000"/>
        </w:rPr>
        <w:t>ToR</w:t>
      </w:r>
      <w:proofErr w:type="spellEnd"/>
      <w:r w:rsidRPr="0025358D">
        <w:rPr>
          <w:rFonts w:cstheme="minorHAnsi"/>
          <w:color w:val="000000"/>
        </w:rPr>
        <w:t xml:space="preserve"> Annex </w:t>
      </w:r>
      <w:r w:rsidR="00CB18FE" w:rsidRPr="0025358D">
        <w:rPr>
          <w:rFonts w:cstheme="minorHAnsi"/>
          <w:color w:val="000000"/>
        </w:rPr>
        <w:t>F</w:t>
      </w:r>
      <w:r w:rsidRPr="0025358D">
        <w:rPr>
          <w:rFonts w:cstheme="minorHAnsi"/>
          <w:color w:val="000000"/>
        </w:rPr>
        <w:t>: TE Rating Scales</w:t>
      </w:r>
    </w:p>
    <w:p w14:paraId="71E290FA" w14:textId="77777777" w:rsidR="00221E86" w:rsidRDefault="00000F9B" w:rsidP="00221E86">
      <w:pPr>
        <w:pStyle w:val="ListParagraph"/>
        <w:numPr>
          <w:ilvl w:val="0"/>
          <w:numId w:val="7"/>
        </w:numPr>
        <w:jc w:val="both"/>
        <w:rPr>
          <w:rFonts w:cstheme="minorHAnsi"/>
          <w:color w:val="000000"/>
        </w:rPr>
      </w:pPr>
      <w:proofErr w:type="spellStart"/>
      <w:r w:rsidRPr="00221E86">
        <w:rPr>
          <w:rFonts w:cstheme="minorHAnsi"/>
          <w:color w:val="000000"/>
        </w:rPr>
        <w:t>ToR</w:t>
      </w:r>
      <w:proofErr w:type="spellEnd"/>
      <w:r w:rsidRPr="00221E86">
        <w:rPr>
          <w:rFonts w:cstheme="minorHAnsi"/>
          <w:color w:val="000000"/>
        </w:rPr>
        <w:t xml:space="preserve"> Annex </w:t>
      </w:r>
      <w:r w:rsidR="00CB18FE" w:rsidRPr="00221E86">
        <w:rPr>
          <w:rFonts w:cstheme="minorHAnsi"/>
          <w:color w:val="000000"/>
        </w:rPr>
        <w:t>G</w:t>
      </w:r>
      <w:r w:rsidRPr="00221E86">
        <w:rPr>
          <w:rFonts w:cstheme="minorHAnsi"/>
          <w:color w:val="000000"/>
        </w:rPr>
        <w:t>: TE Report Clearance Form</w:t>
      </w:r>
    </w:p>
    <w:p w14:paraId="56AD3D09" w14:textId="58348516" w:rsidR="00000F9B" w:rsidRPr="00221E86" w:rsidRDefault="00000F9B" w:rsidP="00221E86">
      <w:pPr>
        <w:pStyle w:val="ListParagraph"/>
        <w:numPr>
          <w:ilvl w:val="0"/>
          <w:numId w:val="7"/>
        </w:numPr>
        <w:jc w:val="both"/>
        <w:rPr>
          <w:rFonts w:cstheme="minorHAnsi"/>
          <w:color w:val="000000"/>
        </w:rPr>
      </w:pPr>
      <w:proofErr w:type="spellStart"/>
      <w:r w:rsidRPr="00221E86">
        <w:rPr>
          <w:rFonts w:cstheme="minorHAnsi"/>
          <w:color w:val="000000"/>
        </w:rPr>
        <w:t>ToR</w:t>
      </w:r>
      <w:proofErr w:type="spellEnd"/>
      <w:r w:rsidRPr="00221E86">
        <w:rPr>
          <w:rFonts w:cstheme="minorHAnsi"/>
          <w:color w:val="000000"/>
        </w:rPr>
        <w:t xml:space="preserve"> Annex </w:t>
      </w:r>
      <w:r w:rsidR="00CB18FE" w:rsidRPr="00221E86">
        <w:rPr>
          <w:rFonts w:cstheme="minorHAnsi"/>
          <w:color w:val="000000"/>
        </w:rPr>
        <w:t>H</w:t>
      </w:r>
      <w:r w:rsidRPr="00221E86">
        <w:rPr>
          <w:rFonts w:cstheme="minorHAnsi"/>
          <w:color w:val="000000"/>
        </w:rPr>
        <w:t>: TE Audit Trail</w:t>
      </w:r>
    </w:p>
    <w:p w14:paraId="3D3E0B5C" w14:textId="77777777" w:rsidR="00C92F0C" w:rsidRDefault="00C92F0C" w:rsidP="0025358D">
      <w:pPr>
        <w:jc w:val="both"/>
        <w:rPr>
          <w:rFonts w:cstheme="minorHAnsi"/>
          <w:b/>
          <w:bCs/>
        </w:rPr>
      </w:pPr>
    </w:p>
    <w:p w14:paraId="7F2DC8A2" w14:textId="77777777" w:rsidR="00C92F0C" w:rsidRDefault="00C92F0C" w:rsidP="0025358D">
      <w:pPr>
        <w:jc w:val="both"/>
        <w:rPr>
          <w:rFonts w:cstheme="minorHAnsi"/>
          <w:b/>
          <w:bCs/>
        </w:rPr>
      </w:pPr>
    </w:p>
    <w:p w14:paraId="590F1433" w14:textId="10469779" w:rsidR="00BD1612" w:rsidRDefault="00BD1612" w:rsidP="0025358D">
      <w:pPr>
        <w:jc w:val="both"/>
        <w:rPr>
          <w:rFonts w:cstheme="minorHAnsi"/>
          <w:b/>
          <w:bCs/>
        </w:rPr>
      </w:pPr>
      <w:proofErr w:type="spellStart"/>
      <w:r w:rsidRPr="00703723">
        <w:rPr>
          <w:rFonts w:cstheme="minorHAnsi"/>
          <w:b/>
          <w:bCs/>
        </w:rPr>
        <w:lastRenderedPageBreak/>
        <w:t>ToR</w:t>
      </w:r>
      <w:proofErr w:type="spellEnd"/>
      <w:r w:rsidRPr="00703723">
        <w:rPr>
          <w:rFonts w:cstheme="minorHAnsi"/>
          <w:b/>
          <w:bCs/>
        </w:rPr>
        <w:t xml:space="preserve"> Annex A: Project Logical/Results Framework</w:t>
      </w:r>
    </w:p>
    <w:tbl>
      <w:tblPr>
        <w:tblW w:w="10208" w:type="dxa"/>
        <w:tblInd w:w="15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801"/>
        <w:gridCol w:w="2097"/>
        <w:gridCol w:w="1605"/>
        <w:gridCol w:w="1431"/>
        <w:gridCol w:w="1587"/>
        <w:gridCol w:w="1687"/>
      </w:tblGrid>
      <w:tr w:rsidR="00790AD8" w:rsidRPr="00715DF1" w14:paraId="7F3AF563" w14:textId="77777777" w:rsidTr="00790AD8">
        <w:trPr>
          <w:trHeight w:val="428"/>
        </w:trPr>
        <w:tc>
          <w:tcPr>
            <w:tcW w:w="10208" w:type="dxa"/>
            <w:gridSpan w:val="6"/>
            <w:shd w:val="clear" w:color="auto" w:fill="E1E2E3"/>
          </w:tcPr>
          <w:p w14:paraId="3DBC6351" w14:textId="77777777" w:rsidR="00790AD8" w:rsidRPr="00715DF1" w:rsidRDefault="00790AD8" w:rsidP="00D22272">
            <w:pPr>
              <w:pStyle w:val="TableParagraph"/>
              <w:spacing w:before="119"/>
              <w:ind w:left="153"/>
              <w:rPr>
                <w:bCs/>
                <w:sz w:val="20"/>
              </w:rPr>
            </w:pPr>
            <w:r w:rsidRPr="00715DF1">
              <w:rPr>
                <w:bCs/>
                <w:color w:val="4C4C4E"/>
                <w:sz w:val="20"/>
              </w:rPr>
              <w:t>This</w:t>
            </w:r>
            <w:r w:rsidRPr="00715DF1">
              <w:rPr>
                <w:bCs/>
                <w:color w:val="4C4C4E"/>
                <w:spacing w:val="-3"/>
                <w:sz w:val="20"/>
              </w:rPr>
              <w:t xml:space="preserve"> </w:t>
            </w:r>
            <w:r w:rsidRPr="00715DF1">
              <w:rPr>
                <w:bCs/>
                <w:color w:val="4C4C4E"/>
                <w:sz w:val="20"/>
              </w:rPr>
              <w:t>project</w:t>
            </w:r>
            <w:r w:rsidRPr="00715DF1">
              <w:rPr>
                <w:bCs/>
                <w:color w:val="4C4C4E"/>
                <w:spacing w:val="-2"/>
                <w:sz w:val="20"/>
              </w:rPr>
              <w:t xml:space="preserve"> </w:t>
            </w:r>
            <w:r w:rsidRPr="00715DF1">
              <w:rPr>
                <w:bCs/>
                <w:color w:val="4C4C4E"/>
                <w:sz w:val="20"/>
              </w:rPr>
              <w:t>will</w:t>
            </w:r>
            <w:r w:rsidRPr="00715DF1">
              <w:rPr>
                <w:bCs/>
                <w:color w:val="4C4C4E"/>
                <w:spacing w:val="-4"/>
                <w:sz w:val="20"/>
              </w:rPr>
              <w:t xml:space="preserve"> </w:t>
            </w:r>
            <w:r w:rsidRPr="00715DF1">
              <w:rPr>
                <w:bCs/>
                <w:color w:val="4C4C4E"/>
                <w:sz w:val="20"/>
              </w:rPr>
              <w:t>contribute</w:t>
            </w:r>
            <w:r w:rsidRPr="00715DF1">
              <w:rPr>
                <w:bCs/>
                <w:color w:val="4C4C4E"/>
                <w:spacing w:val="-3"/>
                <w:sz w:val="20"/>
              </w:rPr>
              <w:t xml:space="preserve"> </w:t>
            </w:r>
            <w:r w:rsidRPr="00715DF1">
              <w:rPr>
                <w:bCs/>
                <w:color w:val="4C4C4E"/>
                <w:sz w:val="20"/>
              </w:rPr>
              <w:t>to</w:t>
            </w:r>
            <w:r w:rsidRPr="00715DF1">
              <w:rPr>
                <w:bCs/>
                <w:color w:val="4C4C4E"/>
                <w:spacing w:val="-1"/>
                <w:sz w:val="20"/>
              </w:rPr>
              <w:t xml:space="preserve"> </w:t>
            </w:r>
            <w:r w:rsidRPr="00715DF1">
              <w:rPr>
                <w:bCs/>
                <w:color w:val="4C4C4E"/>
                <w:sz w:val="20"/>
              </w:rPr>
              <w:t>the</w:t>
            </w:r>
            <w:r w:rsidRPr="00715DF1">
              <w:rPr>
                <w:bCs/>
                <w:color w:val="4C4C4E"/>
                <w:spacing w:val="-2"/>
                <w:sz w:val="20"/>
              </w:rPr>
              <w:t xml:space="preserve"> </w:t>
            </w:r>
            <w:r w:rsidRPr="00715DF1">
              <w:rPr>
                <w:bCs/>
                <w:color w:val="4C4C4E"/>
                <w:sz w:val="20"/>
              </w:rPr>
              <w:t>following</w:t>
            </w:r>
            <w:r w:rsidRPr="00715DF1">
              <w:rPr>
                <w:bCs/>
                <w:color w:val="4C4C4E"/>
                <w:spacing w:val="-4"/>
                <w:sz w:val="20"/>
              </w:rPr>
              <w:t xml:space="preserve"> </w:t>
            </w:r>
            <w:r w:rsidRPr="00715DF1">
              <w:rPr>
                <w:bCs/>
                <w:color w:val="4C4C4E"/>
                <w:sz w:val="20"/>
              </w:rPr>
              <w:t>Sustainable</w:t>
            </w:r>
            <w:r w:rsidRPr="00715DF1">
              <w:rPr>
                <w:bCs/>
                <w:color w:val="4C4C4E"/>
                <w:spacing w:val="-2"/>
                <w:sz w:val="20"/>
              </w:rPr>
              <w:t xml:space="preserve"> </w:t>
            </w:r>
            <w:r w:rsidRPr="00715DF1">
              <w:rPr>
                <w:bCs/>
                <w:color w:val="4C4C4E"/>
                <w:sz w:val="20"/>
              </w:rPr>
              <w:t>Development</w:t>
            </w:r>
            <w:r w:rsidRPr="00715DF1">
              <w:rPr>
                <w:bCs/>
                <w:color w:val="4C4C4E"/>
                <w:spacing w:val="-2"/>
                <w:sz w:val="20"/>
              </w:rPr>
              <w:t xml:space="preserve"> </w:t>
            </w:r>
            <w:r w:rsidRPr="00715DF1">
              <w:rPr>
                <w:bCs/>
                <w:color w:val="4C4C4E"/>
                <w:sz w:val="20"/>
              </w:rPr>
              <w:t>Goal</w:t>
            </w:r>
            <w:r w:rsidRPr="00715DF1">
              <w:rPr>
                <w:bCs/>
                <w:color w:val="4C4C4E"/>
                <w:spacing w:val="-3"/>
                <w:sz w:val="20"/>
              </w:rPr>
              <w:t xml:space="preserve"> </w:t>
            </w:r>
            <w:r w:rsidRPr="00715DF1">
              <w:rPr>
                <w:bCs/>
                <w:color w:val="4C4C4E"/>
                <w:sz w:val="20"/>
              </w:rPr>
              <w:t>(s):</w:t>
            </w:r>
            <w:r w:rsidRPr="00715DF1">
              <w:rPr>
                <w:bCs/>
                <w:color w:val="4C4C4E"/>
                <w:spacing w:val="41"/>
                <w:sz w:val="20"/>
              </w:rPr>
              <w:t xml:space="preserve"> </w:t>
            </w:r>
            <w:r w:rsidRPr="00715DF1">
              <w:rPr>
                <w:bCs/>
                <w:color w:val="4C4C4E"/>
                <w:sz w:val="20"/>
              </w:rPr>
              <w:t>SDG</w:t>
            </w:r>
            <w:r w:rsidRPr="00715DF1">
              <w:rPr>
                <w:bCs/>
                <w:color w:val="4C4C4E"/>
                <w:spacing w:val="-3"/>
                <w:sz w:val="20"/>
              </w:rPr>
              <w:t xml:space="preserve"> </w:t>
            </w:r>
            <w:r w:rsidRPr="00715DF1">
              <w:rPr>
                <w:bCs/>
                <w:color w:val="4C4C4E"/>
                <w:sz w:val="20"/>
              </w:rPr>
              <w:t>11</w:t>
            </w:r>
            <w:r w:rsidRPr="00715DF1">
              <w:rPr>
                <w:bCs/>
                <w:color w:val="4C4C4E"/>
                <w:spacing w:val="-1"/>
                <w:sz w:val="20"/>
              </w:rPr>
              <w:t xml:space="preserve"> </w:t>
            </w:r>
            <w:r w:rsidRPr="00715DF1">
              <w:rPr>
                <w:bCs/>
                <w:color w:val="4C4C4E"/>
                <w:sz w:val="20"/>
              </w:rPr>
              <w:t>and</w:t>
            </w:r>
            <w:r w:rsidRPr="00715DF1">
              <w:rPr>
                <w:bCs/>
                <w:color w:val="4C4C4E"/>
                <w:spacing w:val="-2"/>
                <w:sz w:val="20"/>
              </w:rPr>
              <w:t xml:space="preserve"> </w:t>
            </w:r>
            <w:r w:rsidRPr="00715DF1">
              <w:rPr>
                <w:bCs/>
                <w:color w:val="4C4C4E"/>
                <w:sz w:val="20"/>
              </w:rPr>
              <w:t>SDG</w:t>
            </w:r>
            <w:r w:rsidRPr="00715DF1">
              <w:rPr>
                <w:bCs/>
                <w:color w:val="4C4C4E"/>
                <w:spacing w:val="-3"/>
                <w:sz w:val="20"/>
              </w:rPr>
              <w:t xml:space="preserve"> </w:t>
            </w:r>
            <w:r w:rsidRPr="00715DF1">
              <w:rPr>
                <w:bCs/>
                <w:color w:val="4C4C4E"/>
                <w:sz w:val="20"/>
              </w:rPr>
              <w:t>13</w:t>
            </w:r>
          </w:p>
        </w:tc>
      </w:tr>
      <w:tr w:rsidR="00790AD8" w:rsidRPr="00715DF1" w14:paraId="13F01EA4" w14:textId="77777777" w:rsidTr="00790AD8">
        <w:trPr>
          <w:trHeight w:val="1507"/>
        </w:trPr>
        <w:tc>
          <w:tcPr>
            <w:tcW w:w="10208" w:type="dxa"/>
            <w:gridSpan w:val="6"/>
            <w:shd w:val="clear" w:color="auto" w:fill="E1E2E3"/>
          </w:tcPr>
          <w:p w14:paraId="13E4C470" w14:textId="77777777" w:rsidR="00790AD8" w:rsidRPr="00715DF1" w:rsidRDefault="00790AD8" w:rsidP="00D22272">
            <w:pPr>
              <w:pStyle w:val="TableParagraph"/>
              <w:spacing w:before="119"/>
              <w:ind w:left="107"/>
              <w:rPr>
                <w:bCs/>
                <w:sz w:val="20"/>
              </w:rPr>
            </w:pPr>
            <w:r w:rsidRPr="00715DF1">
              <w:rPr>
                <w:bCs/>
                <w:color w:val="4C4C4E"/>
                <w:sz w:val="20"/>
              </w:rPr>
              <w:t>This</w:t>
            </w:r>
            <w:r w:rsidRPr="00715DF1">
              <w:rPr>
                <w:bCs/>
                <w:color w:val="4C4C4E"/>
                <w:spacing w:val="-3"/>
                <w:sz w:val="20"/>
              </w:rPr>
              <w:t xml:space="preserve"> </w:t>
            </w:r>
            <w:r w:rsidRPr="00715DF1">
              <w:rPr>
                <w:bCs/>
                <w:color w:val="4C4C4E"/>
                <w:sz w:val="20"/>
              </w:rPr>
              <w:t>project</w:t>
            </w:r>
            <w:r w:rsidRPr="00715DF1">
              <w:rPr>
                <w:bCs/>
                <w:color w:val="4C4C4E"/>
                <w:spacing w:val="-4"/>
                <w:sz w:val="20"/>
              </w:rPr>
              <w:t xml:space="preserve"> </w:t>
            </w:r>
            <w:r w:rsidRPr="00715DF1">
              <w:rPr>
                <w:bCs/>
                <w:color w:val="4C4C4E"/>
                <w:sz w:val="20"/>
              </w:rPr>
              <w:t>will</w:t>
            </w:r>
            <w:r w:rsidRPr="00715DF1">
              <w:rPr>
                <w:bCs/>
                <w:color w:val="4C4C4E"/>
                <w:spacing w:val="-2"/>
                <w:sz w:val="20"/>
              </w:rPr>
              <w:t xml:space="preserve"> </w:t>
            </w:r>
            <w:r w:rsidRPr="00715DF1">
              <w:rPr>
                <w:bCs/>
                <w:color w:val="4C4C4E"/>
                <w:sz w:val="20"/>
              </w:rPr>
              <w:t>contribute</w:t>
            </w:r>
            <w:r w:rsidRPr="00715DF1">
              <w:rPr>
                <w:bCs/>
                <w:color w:val="4C4C4E"/>
                <w:spacing w:val="-3"/>
                <w:sz w:val="20"/>
              </w:rPr>
              <w:t xml:space="preserve"> </w:t>
            </w:r>
            <w:r w:rsidRPr="00715DF1">
              <w:rPr>
                <w:bCs/>
                <w:color w:val="4C4C4E"/>
                <w:sz w:val="20"/>
              </w:rPr>
              <w:t>to</w:t>
            </w:r>
            <w:r w:rsidRPr="00715DF1">
              <w:rPr>
                <w:bCs/>
                <w:color w:val="4C4C4E"/>
                <w:spacing w:val="-4"/>
                <w:sz w:val="20"/>
              </w:rPr>
              <w:t xml:space="preserve"> </w:t>
            </w:r>
            <w:r w:rsidRPr="00715DF1">
              <w:rPr>
                <w:bCs/>
                <w:color w:val="4C4C4E"/>
                <w:sz w:val="20"/>
              </w:rPr>
              <w:t>the</w:t>
            </w:r>
            <w:r w:rsidRPr="00715DF1">
              <w:rPr>
                <w:bCs/>
                <w:color w:val="4C4C4E"/>
                <w:spacing w:val="-3"/>
                <w:sz w:val="20"/>
              </w:rPr>
              <w:t xml:space="preserve"> </w:t>
            </w:r>
            <w:r w:rsidRPr="00715DF1">
              <w:rPr>
                <w:bCs/>
                <w:color w:val="4C4C4E"/>
                <w:sz w:val="20"/>
              </w:rPr>
              <w:t>following</w:t>
            </w:r>
            <w:r w:rsidRPr="00715DF1">
              <w:rPr>
                <w:bCs/>
                <w:color w:val="4C4C4E"/>
                <w:spacing w:val="-2"/>
                <w:sz w:val="20"/>
              </w:rPr>
              <w:t xml:space="preserve"> </w:t>
            </w:r>
            <w:r w:rsidRPr="00715DF1">
              <w:rPr>
                <w:bCs/>
                <w:color w:val="4C4C4E"/>
                <w:sz w:val="20"/>
              </w:rPr>
              <w:t>country</w:t>
            </w:r>
            <w:r w:rsidRPr="00715DF1">
              <w:rPr>
                <w:bCs/>
                <w:color w:val="4C4C4E"/>
                <w:spacing w:val="-4"/>
                <w:sz w:val="20"/>
              </w:rPr>
              <w:t xml:space="preserve"> </w:t>
            </w:r>
            <w:r w:rsidRPr="00715DF1">
              <w:rPr>
                <w:bCs/>
                <w:color w:val="4C4C4E"/>
                <w:sz w:val="20"/>
              </w:rPr>
              <w:t>outcome</w:t>
            </w:r>
            <w:r w:rsidRPr="00715DF1">
              <w:rPr>
                <w:bCs/>
                <w:color w:val="4C4C4E"/>
                <w:spacing w:val="-2"/>
                <w:sz w:val="20"/>
              </w:rPr>
              <w:t xml:space="preserve"> </w:t>
            </w:r>
            <w:r w:rsidRPr="00715DF1">
              <w:rPr>
                <w:bCs/>
                <w:color w:val="4C4C4E"/>
                <w:sz w:val="20"/>
              </w:rPr>
              <w:t>included</w:t>
            </w:r>
            <w:r w:rsidRPr="00715DF1">
              <w:rPr>
                <w:bCs/>
                <w:color w:val="4C4C4E"/>
                <w:spacing w:val="-2"/>
                <w:sz w:val="20"/>
              </w:rPr>
              <w:t xml:space="preserve"> </w:t>
            </w:r>
            <w:r w:rsidRPr="00715DF1">
              <w:rPr>
                <w:bCs/>
                <w:color w:val="4C4C4E"/>
                <w:sz w:val="20"/>
              </w:rPr>
              <w:t>in</w:t>
            </w:r>
            <w:r w:rsidRPr="00715DF1">
              <w:rPr>
                <w:bCs/>
                <w:color w:val="4C4C4E"/>
                <w:spacing w:val="-1"/>
                <w:sz w:val="20"/>
              </w:rPr>
              <w:t xml:space="preserve"> </w:t>
            </w:r>
            <w:r w:rsidRPr="00715DF1">
              <w:rPr>
                <w:bCs/>
                <w:color w:val="4C4C4E"/>
                <w:sz w:val="20"/>
              </w:rPr>
              <w:t>the</w:t>
            </w:r>
            <w:r w:rsidRPr="00715DF1">
              <w:rPr>
                <w:bCs/>
                <w:color w:val="4C4C4E"/>
                <w:spacing w:val="-3"/>
                <w:sz w:val="20"/>
              </w:rPr>
              <w:t xml:space="preserve"> </w:t>
            </w:r>
            <w:r w:rsidRPr="00715DF1">
              <w:rPr>
                <w:bCs/>
                <w:color w:val="4C4C4E"/>
                <w:sz w:val="20"/>
              </w:rPr>
              <w:t>UNDAF/Country</w:t>
            </w:r>
            <w:r w:rsidRPr="00715DF1">
              <w:rPr>
                <w:bCs/>
                <w:color w:val="4C4C4E"/>
                <w:spacing w:val="-3"/>
                <w:sz w:val="20"/>
              </w:rPr>
              <w:t xml:space="preserve"> </w:t>
            </w:r>
            <w:r w:rsidRPr="00715DF1">
              <w:rPr>
                <w:bCs/>
                <w:color w:val="4C4C4E"/>
                <w:sz w:val="20"/>
              </w:rPr>
              <w:t>Programme</w:t>
            </w:r>
            <w:r w:rsidRPr="00715DF1">
              <w:rPr>
                <w:bCs/>
                <w:color w:val="4C4C4E"/>
                <w:spacing w:val="-3"/>
                <w:sz w:val="20"/>
              </w:rPr>
              <w:t xml:space="preserve"> </w:t>
            </w:r>
            <w:r w:rsidRPr="00715DF1">
              <w:rPr>
                <w:bCs/>
                <w:color w:val="4C4C4E"/>
                <w:sz w:val="20"/>
              </w:rPr>
              <w:t>Document</w:t>
            </w:r>
            <w:r w:rsidRPr="00715DF1">
              <w:rPr>
                <w:bCs/>
                <w:color w:val="4C4C4E"/>
                <w:spacing w:val="7"/>
                <w:sz w:val="20"/>
              </w:rPr>
              <w:t xml:space="preserve"> </w:t>
            </w:r>
            <w:r w:rsidRPr="00715DF1">
              <w:rPr>
                <w:bCs/>
                <w:color w:val="4C4C4E"/>
                <w:sz w:val="20"/>
              </w:rPr>
              <w:t>(CPD):</w:t>
            </w:r>
          </w:p>
          <w:p w14:paraId="4A50BEB3" w14:textId="77777777" w:rsidR="00790AD8" w:rsidRPr="00715DF1" w:rsidRDefault="00790AD8" w:rsidP="00D22272">
            <w:pPr>
              <w:pStyle w:val="TableParagraph"/>
              <w:spacing w:before="120"/>
              <w:ind w:left="107"/>
              <w:rPr>
                <w:bCs/>
                <w:sz w:val="20"/>
              </w:rPr>
            </w:pPr>
            <w:r w:rsidRPr="00715DF1">
              <w:rPr>
                <w:bCs/>
                <w:color w:val="4C4C4E"/>
                <w:sz w:val="20"/>
              </w:rPr>
              <w:t>Outcome</w:t>
            </w:r>
            <w:r w:rsidRPr="00715DF1">
              <w:rPr>
                <w:bCs/>
                <w:color w:val="4C4C4E"/>
                <w:spacing w:val="-4"/>
                <w:sz w:val="20"/>
              </w:rPr>
              <w:t xml:space="preserve"> </w:t>
            </w:r>
            <w:r w:rsidRPr="00715DF1">
              <w:rPr>
                <w:bCs/>
                <w:color w:val="4C4C4E"/>
                <w:sz w:val="20"/>
              </w:rPr>
              <w:t>1</w:t>
            </w:r>
            <w:r w:rsidRPr="00715DF1">
              <w:rPr>
                <w:bCs/>
                <w:color w:val="4C4C4E"/>
                <w:spacing w:val="-3"/>
                <w:sz w:val="20"/>
              </w:rPr>
              <w:t xml:space="preserve"> </w:t>
            </w:r>
            <w:r w:rsidRPr="00715DF1">
              <w:rPr>
                <w:bCs/>
                <w:color w:val="4C4C4E"/>
                <w:sz w:val="20"/>
              </w:rPr>
              <w:t>“Sustainable</w:t>
            </w:r>
            <w:r w:rsidRPr="00715DF1">
              <w:rPr>
                <w:bCs/>
                <w:color w:val="4C4C4E"/>
                <w:spacing w:val="-4"/>
                <w:sz w:val="20"/>
              </w:rPr>
              <w:t xml:space="preserve"> </w:t>
            </w:r>
            <w:r w:rsidRPr="00715DF1">
              <w:rPr>
                <w:bCs/>
                <w:color w:val="4C4C4E"/>
                <w:sz w:val="20"/>
              </w:rPr>
              <w:t>and</w:t>
            </w:r>
            <w:r w:rsidRPr="00715DF1">
              <w:rPr>
                <w:bCs/>
                <w:color w:val="4C4C4E"/>
                <w:spacing w:val="-3"/>
                <w:sz w:val="20"/>
              </w:rPr>
              <w:t xml:space="preserve"> </w:t>
            </w:r>
            <w:r w:rsidRPr="00715DF1">
              <w:rPr>
                <w:bCs/>
                <w:color w:val="4C4C4E"/>
                <w:sz w:val="20"/>
              </w:rPr>
              <w:t>green</w:t>
            </w:r>
            <w:r w:rsidRPr="00715DF1">
              <w:rPr>
                <w:bCs/>
                <w:color w:val="4C4C4E"/>
                <w:spacing w:val="-1"/>
                <w:sz w:val="20"/>
              </w:rPr>
              <w:t xml:space="preserve"> </w:t>
            </w:r>
            <w:r w:rsidRPr="00715DF1">
              <w:rPr>
                <w:bCs/>
                <w:color w:val="4C4C4E"/>
                <w:sz w:val="20"/>
              </w:rPr>
              <w:t>economic</w:t>
            </w:r>
            <w:r w:rsidRPr="00715DF1">
              <w:rPr>
                <w:bCs/>
                <w:color w:val="4C4C4E"/>
                <w:spacing w:val="-4"/>
                <w:sz w:val="20"/>
              </w:rPr>
              <w:t xml:space="preserve"> </w:t>
            </w:r>
            <w:r w:rsidRPr="00715DF1">
              <w:rPr>
                <w:bCs/>
                <w:color w:val="4C4C4E"/>
                <w:sz w:val="20"/>
              </w:rPr>
              <w:t>growth</w:t>
            </w:r>
            <w:r w:rsidRPr="00715DF1">
              <w:rPr>
                <w:bCs/>
                <w:color w:val="4C4C4E"/>
                <w:spacing w:val="-2"/>
                <w:sz w:val="20"/>
              </w:rPr>
              <w:t xml:space="preserve"> </w:t>
            </w:r>
            <w:r w:rsidRPr="00715DF1">
              <w:rPr>
                <w:bCs/>
                <w:color w:val="4C4C4E"/>
                <w:sz w:val="20"/>
              </w:rPr>
              <w:t>that</w:t>
            </w:r>
            <w:r w:rsidRPr="00715DF1">
              <w:rPr>
                <w:bCs/>
                <w:color w:val="4C4C4E"/>
                <w:spacing w:val="-4"/>
                <w:sz w:val="20"/>
              </w:rPr>
              <w:t xml:space="preserve"> </w:t>
            </w:r>
            <w:r w:rsidRPr="00715DF1">
              <w:rPr>
                <w:bCs/>
                <w:color w:val="4C4C4E"/>
                <w:sz w:val="20"/>
              </w:rPr>
              <w:t>is</w:t>
            </w:r>
            <w:r w:rsidRPr="00715DF1">
              <w:rPr>
                <w:bCs/>
                <w:color w:val="4C4C4E"/>
                <w:spacing w:val="-3"/>
                <w:sz w:val="20"/>
              </w:rPr>
              <w:t xml:space="preserve"> </w:t>
            </w:r>
            <w:r w:rsidRPr="00715DF1">
              <w:rPr>
                <w:bCs/>
                <w:color w:val="4C4C4E"/>
                <w:sz w:val="20"/>
              </w:rPr>
              <w:t>equitable,</w:t>
            </w:r>
            <w:r w:rsidRPr="00715DF1">
              <w:rPr>
                <w:bCs/>
                <w:color w:val="4C4C4E"/>
                <w:spacing w:val="-4"/>
                <w:sz w:val="20"/>
              </w:rPr>
              <w:t xml:space="preserve"> </w:t>
            </w:r>
            <w:r w:rsidRPr="00715DF1">
              <w:rPr>
                <w:bCs/>
                <w:color w:val="4C4C4E"/>
                <w:sz w:val="20"/>
              </w:rPr>
              <w:t>inclusive,</w:t>
            </w:r>
            <w:r w:rsidRPr="00715DF1">
              <w:rPr>
                <w:bCs/>
                <w:color w:val="4C4C4E"/>
                <w:spacing w:val="-5"/>
                <w:sz w:val="20"/>
              </w:rPr>
              <w:t xml:space="preserve"> </w:t>
            </w:r>
            <w:r w:rsidRPr="00715DF1">
              <w:rPr>
                <w:bCs/>
                <w:color w:val="4C4C4E"/>
                <w:sz w:val="20"/>
              </w:rPr>
              <w:t>climate</w:t>
            </w:r>
            <w:r w:rsidRPr="00715DF1">
              <w:rPr>
                <w:bCs/>
                <w:color w:val="4C4C4E"/>
                <w:spacing w:val="-1"/>
                <w:sz w:val="20"/>
              </w:rPr>
              <w:t xml:space="preserve"> </w:t>
            </w:r>
            <w:r w:rsidRPr="00715DF1">
              <w:rPr>
                <w:bCs/>
                <w:color w:val="4C4C4E"/>
                <w:sz w:val="20"/>
              </w:rPr>
              <w:t>and</w:t>
            </w:r>
            <w:r w:rsidRPr="00715DF1">
              <w:rPr>
                <w:bCs/>
                <w:color w:val="4C4C4E"/>
                <w:spacing w:val="-4"/>
                <w:sz w:val="20"/>
              </w:rPr>
              <w:t xml:space="preserve"> </w:t>
            </w:r>
            <w:r w:rsidRPr="00715DF1">
              <w:rPr>
                <w:bCs/>
                <w:color w:val="4C4C4E"/>
                <w:sz w:val="20"/>
              </w:rPr>
              <w:t>disaster</w:t>
            </w:r>
            <w:r w:rsidRPr="00715DF1">
              <w:rPr>
                <w:bCs/>
                <w:color w:val="4C4C4E"/>
                <w:spacing w:val="-2"/>
                <w:sz w:val="20"/>
              </w:rPr>
              <w:t xml:space="preserve"> </w:t>
            </w:r>
            <w:r w:rsidRPr="00715DF1">
              <w:rPr>
                <w:bCs/>
                <w:color w:val="4C4C4E"/>
                <w:sz w:val="20"/>
              </w:rPr>
              <w:t>resilient</w:t>
            </w:r>
            <w:r w:rsidRPr="00715DF1">
              <w:rPr>
                <w:bCs/>
                <w:color w:val="4C4C4E"/>
                <w:spacing w:val="-3"/>
                <w:sz w:val="20"/>
              </w:rPr>
              <w:t xml:space="preserve"> </w:t>
            </w:r>
            <w:r w:rsidRPr="00715DF1">
              <w:rPr>
                <w:bCs/>
                <w:color w:val="4C4C4E"/>
                <w:sz w:val="20"/>
              </w:rPr>
              <w:t>and</w:t>
            </w:r>
            <w:r w:rsidRPr="00715DF1">
              <w:rPr>
                <w:bCs/>
                <w:color w:val="4C4C4E"/>
                <w:spacing w:val="-3"/>
                <w:sz w:val="20"/>
              </w:rPr>
              <w:t xml:space="preserve"> </w:t>
            </w:r>
            <w:r w:rsidRPr="00715DF1">
              <w:rPr>
                <w:bCs/>
                <w:color w:val="4C4C4E"/>
                <w:sz w:val="20"/>
              </w:rPr>
              <w:t>promotes</w:t>
            </w:r>
            <w:r w:rsidRPr="00715DF1">
              <w:rPr>
                <w:bCs/>
                <w:color w:val="4C4C4E"/>
                <w:spacing w:val="-2"/>
                <w:sz w:val="20"/>
              </w:rPr>
              <w:t xml:space="preserve"> </w:t>
            </w:r>
            <w:r w:rsidRPr="00715DF1">
              <w:rPr>
                <w:bCs/>
                <w:color w:val="4C4C4E"/>
                <w:sz w:val="20"/>
              </w:rPr>
              <w:t>poverty</w:t>
            </w:r>
            <w:r w:rsidRPr="00715DF1">
              <w:rPr>
                <w:bCs/>
                <w:color w:val="4C4C4E"/>
                <w:spacing w:val="-4"/>
                <w:sz w:val="20"/>
              </w:rPr>
              <w:t xml:space="preserve"> </w:t>
            </w:r>
            <w:r w:rsidRPr="00715DF1">
              <w:rPr>
                <w:bCs/>
                <w:color w:val="4C4C4E"/>
                <w:sz w:val="20"/>
              </w:rPr>
              <w:t>reduction,</w:t>
            </w:r>
            <w:r w:rsidRPr="00715DF1">
              <w:rPr>
                <w:bCs/>
                <w:color w:val="4C4C4E"/>
                <w:spacing w:val="-5"/>
                <w:sz w:val="20"/>
              </w:rPr>
              <w:t xml:space="preserve"> </w:t>
            </w:r>
            <w:r w:rsidRPr="00715DF1">
              <w:rPr>
                <w:bCs/>
                <w:color w:val="4C4C4E"/>
                <w:sz w:val="20"/>
              </w:rPr>
              <w:t>and</w:t>
            </w:r>
            <w:r w:rsidRPr="00715DF1">
              <w:rPr>
                <w:bCs/>
                <w:color w:val="4C4C4E"/>
                <w:spacing w:val="-2"/>
                <w:sz w:val="20"/>
              </w:rPr>
              <w:t xml:space="preserve"> </w:t>
            </w:r>
            <w:r w:rsidRPr="00715DF1">
              <w:rPr>
                <w:bCs/>
                <w:color w:val="4C4C4E"/>
                <w:sz w:val="20"/>
              </w:rPr>
              <w:t>employment</w:t>
            </w:r>
            <w:r w:rsidRPr="00715DF1">
              <w:rPr>
                <w:bCs/>
                <w:color w:val="4C4C4E"/>
                <w:spacing w:val="1"/>
                <w:sz w:val="20"/>
              </w:rPr>
              <w:t xml:space="preserve"> </w:t>
            </w:r>
            <w:r w:rsidRPr="00715DF1">
              <w:rPr>
                <w:bCs/>
                <w:color w:val="4C4C4E"/>
                <w:sz w:val="20"/>
              </w:rPr>
              <w:t>opportunities</w:t>
            </w:r>
            <w:r w:rsidRPr="00715DF1">
              <w:rPr>
                <w:bCs/>
                <w:color w:val="4C4C4E"/>
                <w:spacing w:val="-1"/>
                <w:sz w:val="20"/>
              </w:rPr>
              <w:t xml:space="preserve"> </w:t>
            </w:r>
            <w:r w:rsidRPr="00715DF1">
              <w:rPr>
                <w:bCs/>
                <w:color w:val="4C4C4E"/>
                <w:sz w:val="20"/>
              </w:rPr>
              <w:t>particularly</w:t>
            </w:r>
            <w:r w:rsidRPr="00715DF1">
              <w:rPr>
                <w:bCs/>
                <w:color w:val="4C4C4E"/>
                <w:spacing w:val="-1"/>
                <w:sz w:val="20"/>
              </w:rPr>
              <w:t xml:space="preserve"> </w:t>
            </w:r>
            <w:r w:rsidRPr="00715DF1">
              <w:rPr>
                <w:bCs/>
                <w:color w:val="4C4C4E"/>
                <w:sz w:val="20"/>
              </w:rPr>
              <w:t>for vulnerable groups enhanced”</w:t>
            </w:r>
          </w:p>
          <w:p w14:paraId="16B0B3D8" w14:textId="77777777" w:rsidR="00790AD8" w:rsidRPr="00715DF1" w:rsidRDefault="00790AD8" w:rsidP="00D22272">
            <w:pPr>
              <w:pStyle w:val="TableParagraph"/>
              <w:spacing w:before="119"/>
              <w:ind w:left="107" w:right="1041"/>
              <w:rPr>
                <w:bCs/>
                <w:sz w:val="20"/>
              </w:rPr>
            </w:pPr>
            <w:r w:rsidRPr="00715DF1">
              <w:rPr>
                <w:bCs/>
                <w:color w:val="4C4C4E"/>
                <w:sz w:val="20"/>
              </w:rPr>
              <w:t>Relevant CPD Output 1.1 “Increased capacities for integrated natural resource management, climate change adaptation and mitigation capacities, and poverty-</w:t>
            </w:r>
            <w:r w:rsidRPr="00715DF1">
              <w:rPr>
                <w:bCs/>
                <w:color w:val="4C4C4E"/>
                <w:spacing w:val="-43"/>
                <w:sz w:val="20"/>
              </w:rPr>
              <w:t xml:space="preserve"> </w:t>
            </w:r>
            <w:r w:rsidRPr="00715DF1">
              <w:rPr>
                <w:bCs/>
                <w:color w:val="4C4C4E"/>
                <w:sz w:val="20"/>
              </w:rPr>
              <w:t>environment</w:t>
            </w:r>
            <w:r w:rsidRPr="00715DF1">
              <w:rPr>
                <w:bCs/>
                <w:color w:val="4C4C4E"/>
                <w:spacing w:val="-1"/>
                <w:sz w:val="20"/>
              </w:rPr>
              <w:t xml:space="preserve"> </w:t>
            </w:r>
            <w:r w:rsidRPr="00715DF1">
              <w:rPr>
                <w:bCs/>
                <w:color w:val="4C4C4E"/>
                <w:sz w:val="20"/>
              </w:rPr>
              <w:t>linkages”,</w:t>
            </w:r>
            <w:r w:rsidRPr="00715DF1">
              <w:rPr>
                <w:bCs/>
                <w:color w:val="4C4C4E"/>
                <w:spacing w:val="-2"/>
                <w:sz w:val="20"/>
              </w:rPr>
              <w:t xml:space="preserve"> </w:t>
            </w:r>
            <w:r w:rsidRPr="00715DF1">
              <w:rPr>
                <w:bCs/>
                <w:color w:val="4C4C4E"/>
                <w:sz w:val="20"/>
              </w:rPr>
              <w:t>Indicator</w:t>
            </w:r>
            <w:r w:rsidRPr="00715DF1">
              <w:rPr>
                <w:bCs/>
                <w:color w:val="4C4C4E"/>
                <w:spacing w:val="1"/>
                <w:sz w:val="20"/>
              </w:rPr>
              <w:t xml:space="preserve"> </w:t>
            </w:r>
            <w:r w:rsidRPr="00715DF1">
              <w:rPr>
                <w:bCs/>
                <w:color w:val="4C4C4E"/>
                <w:sz w:val="20"/>
              </w:rPr>
              <w:t>“Number</w:t>
            </w:r>
            <w:r w:rsidRPr="00715DF1">
              <w:rPr>
                <w:bCs/>
                <w:color w:val="4C4C4E"/>
                <w:spacing w:val="-1"/>
                <w:sz w:val="20"/>
              </w:rPr>
              <w:t xml:space="preserve"> </w:t>
            </w:r>
            <w:r w:rsidRPr="00715DF1">
              <w:rPr>
                <w:bCs/>
                <w:color w:val="4C4C4E"/>
                <w:sz w:val="20"/>
              </w:rPr>
              <w:t>of ‘green’</w:t>
            </w:r>
            <w:r w:rsidRPr="00715DF1">
              <w:rPr>
                <w:bCs/>
                <w:color w:val="4C4C4E"/>
                <w:spacing w:val="-2"/>
                <w:sz w:val="20"/>
              </w:rPr>
              <w:t xml:space="preserve"> </w:t>
            </w:r>
            <w:r w:rsidRPr="00715DF1">
              <w:rPr>
                <w:bCs/>
                <w:color w:val="4C4C4E"/>
                <w:sz w:val="20"/>
              </w:rPr>
              <w:t>industries,</w:t>
            </w:r>
            <w:r w:rsidRPr="00715DF1">
              <w:rPr>
                <w:bCs/>
                <w:color w:val="4C4C4E"/>
                <w:spacing w:val="-3"/>
                <w:sz w:val="20"/>
              </w:rPr>
              <w:t xml:space="preserve"> </w:t>
            </w:r>
            <w:r w:rsidRPr="00715DF1">
              <w:rPr>
                <w:bCs/>
                <w:color w:val="4C4C4E"/>
                <w:sz w:val="20"/>
              </w:rPr>
              <w:t>services and</w:t>
            </w:r>
            <w:r w:rsidRPr="00715DF1">
              <w:rPr>
                <w:bCs/>
                <w:color w:val="4C4C4E"/>
                <w:spacing w:val="1"/>
                <w:sz w:val="20"/>
              </w:rPr>
              <w:t xml:space="preserve"> </w:t>
            </w:r>
            <w:r w:rsidRPr="00715DF1">
              <w:rPr>
                <w:bCs/>
                <w:color w:val="4C4C4E"/>
                <w:sz w:val="20"/>
              </w:rPr>
              <w:t>products</w:t>
            </w:r>
            <w:r w:rsidRPr="00715DF1">
              <w:rPr>
                <w:bCs/>
                <w:color w:val="4C4C4E"/>
                <w:spacing w:val="-2"/>
                <w:sz w:val="20"/>
              </w:rPr>
              <w:t xml:space="preserve"> </w:t>
            </w:r>
            <w:r w:rsidRPr="00715DF1">
              <w:rPr>
                <w:bCs/>
                <w:color w:val="4C4C4E"/>
                <w:sz w:val="20"/>
              </w:rPr>
              <w:t>promoted”</w:t>
            </w:r>
          </w:p>
        </w:tc>
      </w:tr>
      <w:tr w:rsidR="00C61C58" w:rsidRPr="00715DF1" w14:paraId="77377F26" w14:textId="77777777" w:rsidTr="00715DF1">
        <w:trPr>
          <w:trHeight w:val="804"/>
        </w:trPr>
        <w:tc>
          <w:tcPr>
            <w:tcW w:w="10208" w:type="dxa"/>
            <w:gridSpan w:val="6"/>
            <w:shd w:val="clear" w:color="auto" w:fill="E1E2E3"/>
          </w:tcPr>
          <w:p w14:paraId="58B3725F" w14:textId="0E1DF811" w:rsidR="00C61C58" w:rsidRPr="00715DF1" w:rsidRDefault="00715DF1" w:rsidP="00D22272">
            <w:pPr>
              <w:pStyle w:val="TableParagraph"/>
              <w:spacing w:before="119"/>
              <w:ind w:left="107"/>
              <w:rPr>
                <w:bCs/>
                <w:color w:val="4C4C4E"/>
                <w:sz w:val="20"/>
              </w:rPr>
            </w:pPr>
            <w:r w:rsidRPr="00715DF1">
              <w:rPr>
                <w:bCs/>
                <w:color w:val="4C4C4E"/>
                <w:sz w:val="20"/>
              </w:rPr>
              <w:t>This project will be linked to the following outputs of the (draft) UNDP Strategic Plan 2018-2021:</w:t>
            </w:r>
            <w:r w:rsidRPr="00715DF1">
              <w:rPr>
                <w:bCs/>
                <w:color w:val="4C4C4E"/>
                <w:spacing w:val="-43"/>
                <w:sz w:val="20"/>
              </w:rPr>
              <w:t xml:space="preserve"> </w:t>
            </w:r>
            <w:r w:rsidRPr="00715DF1">
              <w:rPr>
                <w:bCs/>
                <w:color w:val="4C4C4E"/>
                <w:sz w:val="20"/>
              </w:rPr>
              <w:t>Outcome</w:t>
            </w:r>
            <w:r w:rsidRPr="00715DF1">
              <w:rPr>
                <w:bCs/>
                <w:color w:val="4C4C4E"/>
                <w:spacing w:val="-1"/>
                <w:sz w:val="20"/>
              </w:rPr>
              <w:t xml:space="preserve"> </w:t>
            </w:r>
            <w:r w:rsidRPr="00715DF1">
              <w:rPr>
                <w:bCs/>
                <w:color w:val="4C4C4E"/>
                <w:sz w:val="20"/>
              </w:rPr>
              <w:t>2</w:t>
            </w:r>
            <w:r w:rsidRPr="00715DF1">
              <w:rPr>
                <w:bCs/>
                <w:color w:val="4C4C4E"/>
                <w:spacing w:val="-1"/>
                <w:sz w:val="20"/>
              </w:rPr>
              <w:t xml:space="preserve"> </w:t>
            </w:r>
            <w:r w:rsidRPr="00715DF1">
              <w:rPr>
                <w:bCs/>
                <w:color w:val="4C4C4E"/>
                <w:sz w:val="20"/>
              </w:rPr>
              <w:t>Accelerate</w:t>
            </w:r>
            <w:r w:rsidRPr="00715DF1">
              <w:rPr>
                <w:bCs/>
                <w:color w:val="4C4C4E"/>
                <w:spacing w:val="-1"/>
                <w:sz w:val="20"/>
              </w:rPr>
              <w:t xml:space="preserve"> </w:t>
            </w:r>
            <w:r w:rsidRPr="00715DF1">
              <w:rPr>
                <w:bCs/>
                <w:color w:val="4C4C4E"/>
                <w:sz w:val="20"/>
              </w:rPr>
              <w:t>structural</w:t>
            </w:r>
            <w:r w:rsidRPr="00715DF1">
              <w:rPr>
                <w:bCs/>
                <w:color w:val="4C4C4E"/>
                <w:spacing w:val="2"/>
                <w:sz w:val="20"/>
              </w:rPr>
              <w:t xml:space="preserve"> </w:t>
            </w:r>
            <w:r w:rsidRPr="00715DF1">
              <w:rPr>
                <w:bCs/>
                <w:color w:val="4C4C4E"/>
                <w:sz w:val="20"/>
              </w:rPr>
              <w:t>transformations</w:t>
            </w:r>
            <w:r w:rsidRPr="00715DF1">
              <w:rPr>
                <w:bCs/>
                <w:color w:val="4C4C4E"/>
                <w:spacing w:val="-1"/>
                <w:sz w:val="20"/>
              </w:rPr>
              <w:t xml:space="preserve"> </w:t>
            </w:r>
            <w:r w:rsidRPr="00715DF1">
              <w:rPr>
                <w:bCs/>
                <w:color w:val="4C4C4E"/>
                <w:sz w:val="20"/>
              </w:rPr>
              <w:t>for sustainable</w:t>
            </w:r>
            <w:r w:rsidRPr="00715DF1">
              <w:rPr>
                <w:bCs/>
                <w:color w:val="4C4C4E"/>
                <w:spacing w:val="-1"/>
                <w:sz w:val="20"/>
              </w:rPr>
              <w:t xml:space="preserve"> </w:t>
            </w:r>
            <w:r w:rsidRPr="00715DF1">
              <w:rPr>
                <w:bCs/>
                <w:color w:val="4C4C4E"/>
                <w:sz w:val="20"/>
              </w:rPr>
              <w:t>development</w:t>
            </w:r>
          </w:p>
        </w:tc>
      </w:tr>
      <w:tr w:rsidR="00790AD8" w:rsidRPr="00715DF1" w14:paraId="1FF27AE9" w14:textId="77777777" w:rsidTr="00715DF1">
        <w:trPr>
          <w:trHeight w:val="752"/>
        </w:trPr>
        <w:tc>
          <w:tcPr>
            <w:tcW w:w="1801" w:type="dxa"/>
            <w:shd w:val="clear" w:color="auto" w:fill="E1E2E3"/>
          </w:tcPr>
          <w:p w14:paraId="2F7897D0" w14:textId="77777777" w:rsidR="00790AD8" w:rsidRPr="00715DF1" w:rsidRDefault="00790AD8" w:rsidP="00D22272">
            <w:pPr>
              <w:pStyle w:val="TableParagraph"/>
              <w:rPr>
                <w:rFonts w:ascii="Times New Roman"/>
                <w:bCs/>
                <w:sz w:val="18"/>
              </w:rPr>
            </w:pPr>
          </w:p>
        </w:tc>
        <w:tc>
          <w:tcPr>
            <w:tcW w:w="2097" w:type="dxa"/>
            <w:shd w:val="clear" w:color="auto" w:fill="E1E2E3"/>
          </w:tcPr>
          <w:p w14:paraId="4064DA2F" w14:textId="34FA547D" w:rsidR="00790AD8" w:rsidRPr="006A5C8B" w:rsidRDefault="006A5C8B" w:rsidP="006A5C8B">
            <w:pPr>
              <w:pStyle w:val="TableParagraph"/>
              <w:spacing w:before="119"/>
              <w:ind w:right="488"/>
              <w:rPr>
                <w:sz w:val="20"/>
              </w:rPr>
            </w:pPr>
            <w:r w:rsidRPr="006A5C8B">
              <w:rPr>
                <w:sz w:val="20"/>
              </w:rPr>
              <w:t>Objective and Outcome Indicators</w:t>
            </w:r>
          </w:p>
        </w:tc>
        <w:tc>
          <w:tcPr>
            <w:tcW w:w="1605" w:type="dxa"/>
            <w:shd w:val="clear" w:color="auto" w:fill="E1E2E3"/>
          </w:tcPr>
          <w:p w14:paraId="78130BD2" w14:textId="77777777" w:rsidR="00790AD8" w:rsidRPr="00715DF1" w:rsidRDefault="00790AD8" w:rsidP="00F22E0D">
            <w:pPr>
              <w:pStyle w:val="TableParagraph"/>
              <w:spacing w:before="119"/>
              <w:rPr>
                <w:bCs/>
                <w:sz w:val="20"/>
              </w:rPr>
            </w:pPr>
            <w:r w:rsidRPr="00715DF1">
              <w:rPr>
                <w:bCs/>
                <w:color w:val="4C4C4E"/>
                <w:sz w:val="20"/>
              </w:rPr>
              <w:t>Baseline</w:t>
            </w:r>
            <w:r w:rsidRPr="00715DF1">
              <w:rPr>
                <w:bCs/>
                <w:color w:val="4C4C4E"/>
                <w:sz w:val="20"/>
                <w:vertAlign w:val="superscript"/>
              </w:rPr>
              <w:t>21</w:t>
            </w:r>
          </w:p>
        </w:tc>
        <w:tc>
          <w:tcPr>
            <w:tcW w:w="1431" w:type="dxa"/>
            <w:shd w:val="clear" w:color="auto" w:fill="E1E2E3"/>
          </w:tcPr>
          <w:p w14:paraId="0DB973D3" w14:textId="77777777" w:rsidR="00790AD8" w:rsidRPr="00715DF1" w:rsidRDefault="00790AD8" w:rsidP="00F22E0D">
            <w:pPr>
              <w:pStyle w:val="TableParagraph"/>
              <w:spacing w:before="119"/>
              <w:rPr>
                <w:bCs/>
                <w:sz w:val="20"/>
              </w:rPr>
            </w:pPr>
            <w:r w:rsidRPr="00715DF1">
              <w:rPr>
                <w:bCs/>
                <w:color w:val="4C4C4E"/>
                <w:sz w:val="20"/>
              </w:rPr>
              <w:t>Mid-term</w:t>
            </w:r>
            <w:r w:rsidRPr="00715DF1">
              <w:rPr>
                <w:bCs/>
                <w:color w:val="4C4C4E"/>
                <w:spacing w:val="-3"/>
                <w:sz w:val="20"/>
              </w:rPr>
              <w:t xml:space="preserve"> </w:t>
            </w:r>
            <w:r w:rsidRPr="00715DF1">
              <w:rPr>
                <w:bCs/>
                <w:color w:val="4C4C4E"/>
                <w:sz w:val="20"/>
              </w:rPr>
              <w:t>Target</w:t>
            </w:r>
            <w:r w:rsidRPr="00715DF1">
              <w:rPr>
                <w:bCs/>
                <w:color w:val="4C4C4E"/>
                <w:sz w:val="20"/>
                <w:vertAlign w:val="superscript"/>
              </w:rPr>
              <w:t>22</w:t>
            </w:r>
          </w:p>
        </w:tc>
        <w:tc>
          <w:tcPr>
            <w:tcW w:w="1587" w:type="dxa"/>
            <w:shd w:val="clear" w:color="auto" w:fill="E1E2E3"/>
          </w:tcPr>
          <w:p w14:paraId="1E9D14EF" w14:textId="77777777" w:rsidR="00790AD8" w:rsidRPr="00715DF1" w:rsidRDefault="00790AD8" w:rsidP="00F22E0D">
            <w:pPr>
              <w:pStyle w:val="TableParagraph"/>
              <w:spacing w:before="119"/>
              <w:rPr>
                <w:bCs/>
                <w:sz w:val="20"/>
              </w:rPr>
            </w:pPr>
            <w:r w:rsidRPr="00715DF1">
              <w:rPr>
                <w:bCs/>
                <w:color w:val="4C4C4E"/>
                <w:sz w:val="20"/>
              </w:rPr>
              <w:t>End</w:t>
            </w:r>
            <w:r w:rsidRPr="00715DF1">
              <w:rPr>
                <w:bCs/>
                <w:color w:val="4C4C4E"/>
                <w:spacing w:val="-2"/>
                <w:sz w:val="20"/>
              </w:rPr>
              <w:t xml:space="preserve"> </w:t>
            </w:r>
            <w:r w:rsidRPr="00715DF1">
              <w:rPr>
                <w:bCs/>
                <w:color w:val="4C4C4E"/>
                <w:sz w:val="20"/>
              </w:rPr>
              <w:t>of</w:t>
            </w:r>
            <w:r w:rsidRPr="00715DF1">
              <w:rPr>
                <w:bCs/>
                <w:color w:val="4C4C4E"/>
                <w:spacing w:val="-3"/>
                <w:sz w:val="20"/>
              </w:rPr>
              <w:t xml:space="preserve"> </w:t>
            </w:r>
            <w:r w:rsidRPr="00715DF1">
              <w:rPr>
                <w:bCs/>
                <w:color w:val="4C4C4E"/>
                <w:sz w:val="20"/>
              </w:rPr>
              <w:t>Project</w:t>
            </w:r>
            <w:r w:rsidRPr="00715DF1">
              <w:rPr>
                <w:bCs/>
                <w:color w:val="4C4C4E"/>
                <w:spacing w:val="-1"/>
                <w:sz w:val="20"/>
              </w:rPr>
              <w:t xml:space="preserve"> </w:t>
            </w:r>
            <w:r w:rsidRPr="00715DF1">
              <w:rPr>
                <w:bCs/>
                <w:color w:val="4C4C4E"/>
                <w:sz w:val="20"/>
              </w:rPr>
              <w:t>Target</w:t>
            </w:r>
          </w:p>
        </w:tc>
        <w:tc>
          <w:tcPr>
            <w:tcW w:w="1687" w:type="dxa"/>
            <w:shd w:val="clear" w:color="auto" w:fill="E1E2E3"/>
          </w:tcPr>
          <w:p w14:paraId="0B38DFE8" w14:textId="77777777" w:rsidR="00790AD8" w:rsidRPr="00715DF1" w:rsidRDefault="00790AD8" w:rsidP="00F22E0D">
            <w:pPr>
              <w:pStyle w:val="TableParagraph"/>
              <w:spacing w:before="119"/>
              <w:rPr>
                <w:bCs/>
                <w:sz w:val="20"/>
              </w:rPr>
            </w:pPr>
            <w:r w:rsidRPr="00715DF1">
              <w:rPr>
                <w:bCs/>
                <w:color w:val="4C4C4E"/>
                <w:sz w:val="20"/>
              </w:rPr>
              <w:t>Assumptions</w:t>
            </w:r>
            <w:r w:rsidRPr="00715DF1">
              <w:rPr>
                <w:bCs/>
                <w:color w:val="4C4C4E"/>
                <w:sz w:val="20"/>
                <w:vertAlign w:val="superscript"/>
              </w:rPr>
              <w:t>23</w:t>
            </w:r>
          </w:p>
        </w:tc>
      </w:tr>
      <w:tr w:rsidR="00790AD8" w:rsidRPr="00715DF1" w14:paraId="75A59A42" w14:textId="77777777" w:rsidTr="00715DF1">
        <w:trPr>
          <w:trHeight w:val="1705"/>
        </w:trPr>
        <w:tc>
          <w:tcPr>
            <w:tcW w:w="1801" w:type="dxa"/>
            <w:vMerge w:val="restart"/>
            <w:shd w:val="clear" w:color="auto" w:fill="E1E2E3"/>
          </w:tcPr>
          <w:p w14:paraId="3461F5E4" w14:textId="77777777" w:rsidR="00790AD8" w:rsidRPr="00715DF1" w:rsidRDefault="00790AD8" w:rsidP="00D22272">
            <w:pPr>
              <w:pStyle w:val="TableParagraph"/>
              <w:spacing w:before="119"/>
              <w:ind w:left="107"/>
              <w:rPr>
                <w:bCs/>
                <w:sz w:val="20"/>
              </w:rPr>
            </w:pPr>
            <w:r w:rsidRPr="00715DF1">
              <w:rPr>
                <w:bCs/>
                <w:color w:val="4C4C4E"/>
                <w:sz w:val="20"/>
              </w:rPr>
              <w:t>Project</w:t>
            </w:r>
            <w:r w:rsidRPr="00715DF1">
              <w:rPr>
                <w:bCs/>
                <w:color w:val="4C4C4E"/>
                <w:spacing w:val="-4"/>
                <w:sz w:val="20"/>
              </w:rPr>
              <w:t xml:space="preserve"> </w:t>
            </w:r>
            <w:r w:rsidRPr="00715DF1">
              <w:rPr>
                <w:bCs/>
                <w:color w:val="4C4C4E"/>
                <w:sz w:val="20"/>
              </w:rPr>
              <w:t>Objective:</w:t>
            </w:r>
          </w:p>
          <w:p w14:paraId="2D22FCFA" w14:textId="77777777" w:rsidR="00790AD8" w:rsidRPr="00715DF1" w:rsidRDefault="00790AD8" w:rsidP="00D22272">
            <w:pPr>
              <w:pStyle w:val="TableParagraph"/>
              <w:spacing w:before="120"/>
              <w:ind w:left="107" w:right="586"/>
              <w:rPr>
                <w:bCs/>
                <w:i/>
                <w:sz w:val="20"/>
              </w:rPr>
            </w:pPr>
            <w:r w:rsidRPr="00715DF1">
              <w:rPr>
                <w:bCs/>
                <w:i/>
                <w:color w:val="231F20"/>
                <w:sz w:val="20"/>
              </w:rPr>
              <w:t>To</w:t>
            </w:r>
            <w:r w:rsidRPr="00715DF1">
              <w:rPr>
                <w:bCs/>
                <w:i/>
                <w:color w:val="231F20"/>
                <w:spacing w:val="-5"/>
                <w:sz w:val="20"/>
              </w:rPr>
              <w:t xml:space="preserve"> </w:t>
            </w:r>
            <w:r w:rsidRPr="00715DF1">
              <w:rPr>
                <w:bCs/>
                <w:i/>
                <w:color w:val="231F20"/>
                <w:sz w:val="20"/>
              </w:rPr>
              <w:t>facilitate</w:t>
            </w:r>
            <w:r w:rsidRPr="00715DF1">
              <w:rPr>
                <w:bCs/>
                <w:i/>
                <w:color w:val="231F20"/>
                <w:spacing w:val="-5"/>
                <w:sz w:val="20"/>
              </w:rPr>
              <w:t xml:space="preserve"> </w:t>
            </w:r>
            <w:r w:rsidRPr="00715DF1">
              <w:rPr>
                <w:bCs/>
                <w:i/>
                <w:color w:val="231F20"/>
                <w:sz w:val="20"/>
              </w:rPr>
              <w:t>the</w:t>
            </w:r>
            <w:r w:rsidRPr="00715DF1">
              <w:rPr>
                <w:bCs/>
                <w:i/>
                <w:color w:val="231F20"/>
                <w:spacing w:val="-5"/>
                <w:sz w:val="20"/>
              </w:rPr>
              <w:t xml:space="preserve"> </w:t>
            </w:r>
            <w:r w:rsidRPr="00715DF1">
              <w:rPr>
                <w:bCs/>
                <w:i/>
                <w:color w:val="231F20"/>
                <w:sz w:val="20"/>
              </w:rPr>
              <w:t>initial</w:t>
            </w:r>
            <w:r w:rsidRPr="00715DF1">
              <w:rPr>
                <w:bCs/>
                <w:i/>
                <w:color w:val="231F20"/>
                <w:spacing w:val="-43"/>
                <w:sz w:val="20"/>
              </w:rPr>
              <w:t xml:space="preserve"> </w:t>
            </w:r>
            <w:r w:rsidRPr="00715DF1">
              <w:rPr>
                <w:bCs/>
                <w:i/>
                <w:color w:val="231F20"/>
                <w:sz w:val="20"/>
              </w:rPr>
              <w:t>stage</w:t>
            </w:r>
            <w:r w:rsidRPr="00715DF1">
              <w:rPr>
                <w:bCs/>
                <w:i/>
                <w:color w:val="231F20"/>
                <w:spacing w:val="-2"/>
                <w:sz w:val="20"/>
              </w:rPr>
              <w:t xml:space="preserve"> </w:t>
            </w:r>
            <w:r w:rsidRPr="00715DF1">
              <w:rPr>
                <w:bCs/>
                <w:i/>
                <w:color w:val="231F20"/>
                <w:sz w:val="20"/>
              </w:rPr>
              <w:t xml:space="preserve">of </w:t>
            </w:r>
            <w:proofErr w:type="gramStart"/>
            <w:r w:rsidRPr="00715DF1">
              <w:rPr>
                <w:bCs/>
                <w:i/>
                <w:color w:val="231F20"/>
                <w:sz w:val="20"/>
              </w:rPr>
              <w:t>low-carbon</w:t>
            </w:r>
            <w:proofErr w:type="gramEnd"/>
          </w:p>
          <w:p w14:paraId="324FD1CC" w14:textId="77777777" w:rsidR="00790AD8" w:rsidRPr="00715DF1" w:rsidRDefault="00790AD8" w:rsidP="00D22272">
            <w:pPr>
              <w:pStyle w:val="TableParagraph"/>
              <w:ind w:left="107" w:right="151"/>
              <w:rPr>
                <w:bCs/>
                <w:i/>
                <w:sz w:val="20"/>
              </w:rPr>
            </w:pPr>
            <w:r w:rsidRPr="00715DF1">
              <w:rPr>
                <w:bCs/>
                <w:i/>
                <w:color w:val="231F20"/>
                <w:sz w:val="20"/>
              </w:rPr>
              <w:t>transition in the Bhutan’s</w:t>
            </w:r>
            <w:r w:rsidRPr="00715DF1">
              <w:rPr>
                <w:bCs/>
                <w:i/>
                <w:color w:val="231F20"/>
                <w:spacing w:val="1"/>
                <w:sz w:val="20"/>
              </w:rPr>
              <w:t xml:space="preserve"> </w:t>
            </w:r>
            <w:r w:rsidRPr="00715DF1">
              <w:rPr>
                <w:bCs/>
                <w:i/>
                <w:color w:val="231F20"/>
                <w:sz w:val="20"/>
              </w:rPr>
              <w:t>urban transport systems as</w:t>
            </w:r>
            <w:r w:rsidRPr="00715DF1">
              <w:rPr>
                <w:bCs/>
                <w:i/>
                <w:color w:val="231F20"/>
                <w:spacing w:val="-43"/>
                <w:sz w:val="20"/>
              </w:rPr>
              <w:t xml:space="preserve"> </w:t>
            </w:r>
            <w:r w:rsidRPr="00715DF1">
              <w:rPr>
                <w:bCs/>
                <w:i/>
                <w:color w:val="231F20"/>
                <w:sz w:val="20"/>
              </w:rPr>
              <w:t>the preferred</w:t>
            </w:r>
            <w:r w:rsidRPr="00715DF1">
              <w:rPr>
                <w:bCs/>
                <w:i/>
                <w:color w:val="231F20"/>
                <w:spacing w:val="-1"/>
                <w:sz w:val="20"/>
              </w:rPr>
              <w:t xml:space="preserve"> </w:t>
            </w:r>
            <w:r w:rsidRPr="00715DF1">
              <w:rPr>
                <w:bCs/>
                <w:i/>
                <w:color w:val="231F20"/>
                <w:sz w:val="20"/>
              </w:rPr>
              <w:t>choice</w:t>
            </w:r>
            <w:r w:rsidRPr="00715DF1">
              <w:rPr>
                <w:bCs/>
                <w:i/>
                <w:color w:val="231F20"/>
                <w:spacing w:val="-1"/>
                <w:sz w:val="20"/>
              </w:rPr>
              <w:t xml:space="preserve"> </w:t>
            </w:r>
            <w:r w:rsidRPr="00715DF1">
              <w:rPr>
                <w:bCs/>
                <w:i/>
                <w:color w:val="231F20"/>
                <w:sz w:val="20"/>
              </w:rPr>
              <w:t>of</w:t>
            </w:r>
          </w:p>
          <w:p w14:paraId="3B3043D2" w14:textId="77777777" w:rsidR="00790AD8" w:rsidRPr="00715DF1" w:rsidRDefault="00790AD8" w:rsidP="00D22272">
            <w:pPr>
              <w:pStyle w:val="TableParagraph"/>
              <w:ind w:left="107"/>
              <w:rPr>
                <w:bCs/>
                <w:i/>
                <w:sz w:val="20"/>
              </w:rPr>
            </w:pPr>
            <w:r w:rsidRPr="00715DF1">
              <w:rPr>
                <w:bCs/>
                <w:i/>
                <w:color w:val="231F20"/>
                <w:sz w:val="20"/>
              </w:rPr>
              <w:t>mobility in</w:t>
            </w:r>
            <w:r w:rsidRPr="00715DF1">
              <w:rPr>
                <w:bCs/>
                <w:i/>
                <w:color w:val="231F20"/>
                <w:spacing w:val="-3"/>
                <w:sz w:val="20"/>
              </w:rPr>
              <w:t xml:space="preserve"> </w:t>
            </w:r>
            <w:r w:rsidRPr="00715DF1">
              <w:rPr>
                <w:bCs/>
                <w:i/>
                <w:color w:val="231F20"/>
                <w:sz w:val="20"/>
              </w:rPr>
              <w:t>Bhutan</w:t>
            </w:r>
          </w:p>
        </w:tc>
        <w:tc>
          <w:tcPr>
            <w:tcW w:w="2097" w:type="dxa"/>
          </w:tcPr>
          <w:p w14:paraId="45A6986B" w14:textId="77777777" w:rsidR="00790AD8" w:rsidRPr="00715DF1" w:rsidRDefault="00790AD8" w:rsidP="00D22272">
            <w:pPr>
              <w:pStyle w:val="TableParagraph"/>
              <w:spacing w:line="259" w:lineRule="auto"/>
              <w:ind w:left="107" w:right="161"/>
              <w:rPr>
                <w:bCs/>
                <w:sz w:val="20"/>
              </w:rPr>
            </w:pPr>
            <w:r w:rsidRPr="00715DF1">
              <w:rPr>
                <w:bCs/>
                <w:color w:val="4C4C4E"/>
                <w:sz w:val="20"/>
              </w:rPr>
              <w:t>[GEF</w:t>
            </w:r>
            <w:r w:rsidRPr="00715DF1">
              <w:rPr>
                <w:bCs/>
                <w:color w:val="4C4C4E"/>
                <w:spacing w:val="-5"/>
                <w:sz w:val="20"/>
              </w:rPr>
              <w:t xml:space="preserve"> </w:t>
            </w:r>
            <w:r w:rsidRPr="00715DF1">
              <w:rPr>
                <w:bCs/>
                <w:color w:val="4C4C4E"/>
                <w:sz w:val="20"/>
              </w:rPr>
              <w:t>CCM</w:t>
            </w:r>
            <w:r w:rsidRPr="00715DF1">
              <w:rPr>
                <w:bCs/>
                <w:color w:val="4C4C4E"/>
                <w:spacing w:val="-2"/>
                <w:sz w:val="20"/>
              </w:rPr>
              <w:t xml:space="preserve"> </w:t>
            </w:r>
            <w:r w:rsidRPr="00715DF1">
              <w:rPr>
                <w:bCs/>
                <w:color w:val="4C4C4E"/>
                <w:sz w:val="20"/>
              </w:rPr>
              <w:t>Tracking</w:t>
            </w:r>
            <w:r w:rsidRPr="00715DF1">
              <w:rPr>
                <w:bCs/>
                <w:color w:val="4C4C4E"/>
                <w:spacing w:val="-4"/>
                <w:sz w:val="20"/>
              </w:rPr>
              <w:t xml:space="preserve"> </w:t>
            </w:r>
            <w:r w:rsidRPr="00715DF1">
              <w:rPr>
                <w:bCs/>
                <w:color w:val="4C4C4E"/>
                <w:sz w:val="20"/>
              </w:rPr>
              <w:t>tool]</w:t>
            </w:r>
            <w:r w:rsidRPr="00715DF1">
              <w:rPr>
                <w:bCs/>
                <w:color w:val="4C4C4E"/>
                <w:spacing w:val="-3"/>
                <w:sz w:val="20"/>
              </w:rPr>
              <w:t xml:space="preserve"> </w:t>
            </w:r>
            <w:r w:rsidRPr="00715DF1">
              <w:rPr>
                <w:bCs/>
                <w:color w:val="4C4C4E"/>
                <w:sz w:val="20"/>
              </w:rPr>
              <w:t>Lifetime</w:t>
            </w:r>
            <w:r w:rsidRPr="00715DF1">
              <w:rPr>
                <w:bCs/>
                <w:color w:val="4C4C4E"/>
                <w:spacing w:val="-42"/>
                <w:sz w:val="20"/>
              </w:rPr>
              <w:t xml:space="preserve"> </w:t>
            </w:r>
            <w:r w:rsidRPr="00715DF1">
              <w:rPr>
                <w:bCs/>
                <w:color w:val="4C4C4E"/>
                <w:sz w:val="20"/>
              </w:rPr>
              <w:t xml:space="preserve">direct GHG emissions avoided </w:t>
            </w:r>
            <w:proofErr w:type="gramStart"/>
            <w:r w:rsidRPr="00715DF1">
              <w:rPr>
                <w:bCs/>
                <w:color w:val="4C4C4E"/>
                <w:sz w:val="20"/>
              </w:rPr>
              <w:t>as</w:t>
            </w:r>
            <w:r w:rsidRPr="00715DF1">
              <w:rPr>
                <w:bCs/>
                <w:color w:val="4C4C4E"/>
                <w:spacing w:val="-43"/>
                <w:sz w:val="20"/>
              </w:rPr>
              <w:t xml:space="preserve"> </w:t>
            </w:r>
            <w:r w:rsidRPr="00715DF1">
              <w:rPr>
                <w:bCs/>
                <w:color w:val="4C4C4E"/>
                <w:sz w:val="20"/>
              </w:rPr>
              <w:t>a result of</w:t>
            </w:r>
            <w:proofErr w:type="gramEnd"/>
            <w:r w:rsidRPr="00715DF1">
              <w:rPr>
                <w:bCs/>
                <w:color w:val="4C4C4E"/>
                <w:sz w:val="20"/>
              </w:rPr>
              <w:t xml:space="preserve"> project-facilitated</w:t>
            </w:r>
            <w:r w:rsidRPr="00715DF1">
              <w:rPr>
                <w:bCs/>
                <w:color w:val="4C4C4E"/>
                <w:spacing w:val="1"/>
                <w:sz w:val="20"/>
              </w:rPr>
              <w:t xml:space="preserve"> </w:t>
            </w:r>
            <w:r w:rsidRPr="00715DF1">
              <w:rPr>
                <w:bCs/>
                <w:color w:val="4C4C4E"/>
                <w:sz w:val="20"/>
              </w:rPr>
              <w:t>increase</w:t>
            </w:r>
            <w:r w:rsidRPr="00715DF1">
              <w:rPr>
                <w:bCs/>
                <w:color w:val="4C4C4E"/>
                <w:spacing w:val="-2"/>
                <w:sz w:val="20"/>
              </w:rPr>
              <w:t xml:space="preserve"> </w:t>
            </w:r>
            <w:r w:rsidRPr="00715DF1">
              <w:rPr>
                <w:bCs/>
                <w:color w:val="4C4C4E"/>
                <w:sz w:val="20"/>
              </w:rPr>
              <w:t>in</w:t>
            </w:r>
            <w:r w:rsidRPr="00715DF1">
              <w:rPr>
                <w:bCs/>
                <w:color w:val="4C4C4E"/>
                <w:spacing w:val="1"/>
                <w:sz w:val="20"/>
              </w:rPr>
              <w:t xml:space="preserve"> </w:t>
            </w:r>
            <w:r w:rsidRPr="00715DF1">
              <w:rPr>
                <w:bCs/>
                <w:color w:val="4C4C4E"/>
                <w:sz w:val="20"/>
              </w:rPr>
              <w:t>LEVs</w:t>
            </w:r>
          </w:p>
        </w:tc>
        <w:tc>
          <w:tcPr>
            <w:tcW w:w="1605" w:type="dxa"/>
          </w:tcPr>
          <w:p w14:paraId="23322580" w14:textId="77777777" w:rsidR="00790AD8" w:rsidRPr="00715DF1" w:rsidRDefault="00790AD8" w:rsidP="00D22272">
            <w:pPr>
              <w:pStyle w:val="TableParagraph"/>
              <w:spacing w:line="243" w:lineRule="exact"/>
              <w:ind w:left="106"/>
              <w:rPr>
                <w:bCs/>
                <w:sz w:val="20"/>
              </w:rPr>
            </w:pPr>
            <w:r w:rsidRPr="00715DF1">
              <w:rPr>
                <w:bCs/>
                <w:color w:val="4C4C4E"/>
                <w:sz w:val="20"/>
              </w:rPr>
              <w:t>N/a</w:t>
            </w:r>
          </w:p>
        </w:tc>
        <w:tc>
          <w:tcPr>
            <w:tcW w:w="1431" w:type="dxa"/>
          </w:tcPr>
          <w:p w14:paraId="55D5772A" w14:textId="77777777" w:rsidR="00790AD8" w:rsidRPr="00715DF1" w:rsidRDefault="00790AD8" w:rsidP="00D22272">
            <w:pPr>
              <w:pStyle w:val="TableParagraph"/>
              <w:spacing w:before="119"/>
              <w:ind w:left="106"/>
              <w:rPr>
                <w:bCs/>
                <w:sz w:val="20"/>
              </w:rPr>
            </w:pPr>
            <w:r w:rsidRPr="00715DF1">
              <w:rPr>
                <w:bCs/>
                <w:color w:val="4C4C4E"/>
                <w:sz w:val="20"/>
              </w:rPr>
              <w:t>1,145</w:t>
            </w:r>
            <w:r w:rsidRPr="00715DF1">
              <w:rPr>
                <w:bCs/>
                <w:color w:val="4C4C4E"/>
                <w:spacing w:val="-2"/>
                <w:sz w:val="20"/>
              </w:rPr>
              <w:t xml:space="preserve"> </w:t>
            </w:r>
            <w:r w:rsidRPr="00715DF1">
              <w:rPr>
                <w:bCs/>
                <w:color w:val="4C4C4E"/>
                <w:sz w:val="20"/>
              </w:rPr>
              <w:t>tCO2/year</w:t>
            </w:r>
            <w:r w:rsidRPr="00715DF1">
              <w:rPr>
                <w:bCs/>
                <w:color w:val="4C4C4E"/>
                <w:spacing w:val="-1"/>
                <w:sz w:val="20"/>
              </w:rPr>
              <w:t xml:space="preserve"> </w:t>
            </w:r>
            <w:r w:rsidRPr="00715DF1">
              <w:rPr>
                <w:bCs/>
                <w:color w:val="4C4C4E"/>
                <w:sz w:val="20"/>
              </w:rPr>
              <w:t>or</w:t>
            </w:r>
          </w:p>
          <w:p w14:paraId="79497406" w14:textId="77777777" w:rsidR="00790AD8" w:rsidRPr="00715DF1" w:rsidRDefault="00790AD8" w:rsidP="00D22272">
            <w:pPr>
              <w:pStyle w:val="TableParagraph"/>
              <w:spacing w:before="120"/>
              <w:ind w:left="106"/>
              <w:rPr>
                <w:bCs/>
                <w:sz w:val="20"/>
              </w:rPr>
            </w:pPr>
            <w:r w:rsidRPr="00715DF1">
              <w:rPr>
                <w:bCs/>
                <w:color w:val="4C4C4E"/>
                <w:sz w:val="20"/>
              </w:rPr>
              <w:t>14,330</w:t>
            </w:r>
            <w:r w:rsidRPr="00715DF1">
              <w:rPr>
                <w:bCs/>
                <w:color w:val="4C4C4E"/>
                <w:spacing w:val="-5"/>
                <w:sz w:val="20"/>
              </w:rPr>
              <w:t xml:space="preserve"> </w:t>
            </w:r>
            <w:r w:rsidRPr="00715DF1">
              <w:rPr>
                <w:bCs/>
                <w:color w:val="4C4C4E"/>
                <w:sz w:val="20"/>
              </w:rPr>
              <w:t>tCO2/</w:t>
            </w:r>
            <w:r w:rsidRPr="00715DF1">
              <w:rPr>
                <w:bCs/>
                <w:color w:val="4C4C4E"/>
                <w:spacing w:val="-5"/>
                <w:sz w:val="20"/>
              </w:rPr>
              <w:t xml:space="preserve"> </w:t>
            </w:r>
            <w:r w:rsidRPr="00715DF1">
              <w:rPr>
                <w:bCs/>
                <w:color w:val="4C4C4E"/>
                <w:sz w:val="20"/>
              </w:rPr>
              <w:t>lifetime</w:t>
            </w:r>
          </w:p>
        </w:tc>
        <w:tc>
          <w:tcPr>
            <w:tcW w:w="1587" w:type="dxa"/>
          </w:tcPr>
          <w:p w14:paraId="11F50E5B" w14:textId="77777777" w:rsidR="00790AD8" w:rsidRPr="00715DF1" w:rsidRDefault="00790AD8" w:rsidP="00D22272">
            <w:pPr>
              <w:pStyle w:val="TableParagraph"/>
              <w:spacing w:before="119"/>
              <w:ind w:left="151"/>
              <w:rPr>
                <w:bCs/>
                <w:sz w:val="20"/>
              </w:rPr>
            </w:pPr>
            <w:r w:rsidRPr="00715DF1">
              <w:rPr>
                <w:bCs/>
                <w:color w:val="4C4C4E"/>
                <w:sz w:val="20"/>
              </w:rPr>
              <w:t>3,440</w:t>
            </w:r>
            <w:r w:rsidRPr="00715DF1">
              <w:rPr>
                <w:bCs/>
                <w:color w:val="4C4C4E"/>
                <w:spacing w:val="-2"/>
                <w:sz w:val="20"/>
              </w:rPr>
              <w:t xml:space="preserve"> </w:t>
            </w:r>
            <w:r w:rsidRPr="00715DF1">
              <w:rPr>
                <w:bCs/>
                <w:color w:val="4C4C4E"/>
                <w:sz w:val="20"/>
              </w:rPr>
              <w:t>tCO2/year</w:t>
            </w:r>
            <w:r w:rsidRPr="00715DF1">
              <w:rPr>
                <w:bCs/>
                <w:color w:val="4C4C4E"/>
                <w:spacing w:val="-2"/>
                <w:sz w:val="20"/>
              </w:rPr>
              <w:t xml:space="preserve"> </w:t>
            </w:r>
            <w:r w:rsidRPr="00715DF1">
              <w:rPr>
                <w:bCs/>
                <w:color w:val="4C4C4E"/>
                <w:sz w:val="20"/>
              </w:rPr>
              <w:t>or</w:t>
            </w:r>
          </w:p>
          <w:p w14:paraId="01347C6C" w14:textId="77777777" w:rsidR="00790AD8" w:rsidRPr="00715DF1" w:rsidRDefault="00790AD8" w:rsidP="00D22272">
            <w:pPr>
              <w:pStyle w:val="TableParagraph"/>
              <w:spacing w:before="120"/>
              <w:ind w:left="228"/>
              <w:rPr>
                <w:bCs/>
                <w:sz w:val="20"/>
              </w:rPr>
            </w:pPr>
            <w:r w:rsidRPr="00715DF1">
              <w:rPr>
                <w:bCs/>
                <w:color w:val="4C4C4E"/>
                <w:sz w:val="20"/>
              </w:rPr>
              <w:t>43,000</w:t>
            </w:r>
            <w:r w:rsidRPr="00715DF1">
              <w:rPr>
                <w:bCs/>
                <w:color w:val="4C4C4E"/>
                <w:spacing w:val="-3"/>
                <w:sz w:val="20"/>
              </w:rPr>
              <w:t xml:space="preserve"> </w:t>
            </w:r>
            <w:r w:rsidRPr="00715DF1">
              <w:rPr>
                <w:bCs/>
                <w:color w:val="4C4C4E"/>
                <w:sz w:val="20"/>
              </w:rPr>
              <w:t>tCO2/</w:t>
            </w:r>
            <w:r w:rsidRPr="00715DF1">
              <w:rPr>
                <w:bCs/>
                <w:color w:val="4C4C4E"/>
                <w:spacing w:val="-4"/>
                <w:sz w:val="20"/>
              </w:rPr>
              <w:t xml:space="preserve"> </w:t>
            </w:r>
            <w:r w:rsidRPr="00715DF1">
              <w:rPr>
                <w:bCs/>
                <w:color w:val="4C4C4E"/>
                <w:sz w:val="20"/>
              </w:rPr>
              <w:t>lifetime</w:t>
            </w:r>
          </w:p>
        </w:tc>
        <w:tc>
          <w:tcPr>
            <w:tcW w:w="1687" w:type="dxa"/>
          </w:tcPr>
          <w:p w14:paraId="5595FA06" w14:textId="77777777" w:rsidR="00790AD8" w:rsidRPr="00715DF1" w:rsidRDefault="00790AD8" w:rsidP="00D22272">
            <w:pPr>
              <w:pStyle w:val="TableParagraph"/>
              <w:spacing w:before="119" w:line="276" w:lineRule="auto"/>
              <w:ind w:left="105" w:right="174" w:firstLine="36"/>
              <w:rPr>
                <w:bCs/>
                <w:sz w:val="20"/>
              </w:rPr>
            </w:pPr>
            <w:r w:rsidRPr="00715DF1">
              <w:rPr>
                <w:bCs/>
                <w:color w:val="4C4C4E"/>
                <w:sz w:val="20"/>
              </w:rPr>
              <w:t>Please refer to Technical</w:t>
            </w:r>
            <w:r w:rsidRPr="00715DF1">
              <w:rPr>
                <w:bCs/>
                <w:color w:val="4C4C4E"/>
                <w:spacing w:val="1"/>
                <w:sz w:val="20"/>
              </w:rPr>
              <w:t xml:space="preserve"> </w:t>
            </w:r>
            <w:r w:rsidRPr="00715DF1">
              <w:rPr>
                <w:bCs/>
                <w:color w:val="4C4C4E"/>
                <w:sz w:val="20"/>
              </w:rPr>
              <w:t>Annex B: Feasibility study</w:t>
            </w:r>
            <w:r w:rsidRPr="00715DF1">
              <w:rPr>
                <w:bCs/>
                <w:color w:val="4C4C4E"/>
                <w:spacing w:val="-43"/>
                <w:sz w:val="20"/>
              </w:rPr>
              <w:t xml:space="preserve"> </w:t>
            </w:r>
            <w:r w:rsidRPr="00715DF1">
              <w:rPr>
                <w:bCs/>
                <w:color w:val="4C4C4E"/>
                <w:sz w:val="20"/>
              </w:rPr>
              <w:t>for complete list of</w:t>
            </w:r>
            <w:r w:rsidRPr="00715DF1">
              <w:rPr>
                <w:bCs/>
                <w:color w:val="4C4C4E"/>
                <w:spacing w:val="1"/>
                <w:sz w:val="20"/>
              </w:rPr>
              <w:t xml:space="preserve"> </w:t>
            </w:r>
            <w:r w:rsidRPr="00715DF1">
              <w:rPr>
                <w:bCs/>
                <w:color w:val="4C4C4E"/>
                <w:sz w:val="20"/>
              </w:rPr>
              <w:t>assumptions</w:t>
            </w:r>
            <w:r w:rsidRPr="00715DF1">
              <w:rPr>
                <w:bCs/>
                <w:color w:val="4C4C4E"/>
                <w:spacing w:val="-5"/>
                <w:sz w:val="20"/>
              </w:rPr>
              <w:t xml:space="preserve"> </w:t>
            </w:r>
            <w:r w:rsidRPr="00715DF1">
              <w:rPr>
                <w:bCs/>
                <w:color w:val="4C4C4E"/>
                <w:sz w:val="20"/>
              </w:rPr>
              <w:t>used</w:t>
            </w:r>
            <w:r w:rsidRPr="00715DF1">
              <w:rPr>
                <w:bCs/>
                <w:color w:val="4C4C4E"/>
                <w:spacing w:val="-4"/>
                <w:sz w:val="20"/>
              </w:rPr>
              <w:t xml:space="preserve"> </w:t>
            </w:r>
            <w:r w:rsidRPr="00715DF1">
              <w:rPr>
                <w:bCs/>
                <w:color w:val="4C4C4E"/>
                <w:sz w:val="20"/>
              </w:rPr>
              <w:t>in</w:t>
            </w:r>
            <w:r w:rsidRPr="00715DF1">
              <w:rPr>
                <w:bCs/>
                <w:color w:val="4C4C4E"/>
                <w:spacing w:val="-2"/>
                <w:sz w:val="20"/>
              </w:rPr>
              <w:t xml:space="preserve"> </w:t>
            </w:r>
            <w:r w:rsidRPr="00715DF1">
              <w:rPr>
                <w:bCs/>
                <w:color w:val="4C4C4E"/>
                <w:sz w:val="20"/>
              </w:rPr>
              <w:t>GHG</w:t>
            </w:r>
            <w:r w:rsidRPr="00715DF1">
              <w:rPr>
                <w:bCs/>
                <w:color w:val="4C4C4E"/>
                <w:spacing w:val="-42"/>
                <w:sz w:val="20"/>
              </w:rPr>
              <w:t xml:space="preserve"> </w:t>
            </w:r>
            <w:r w:rsidRPr="00715DF1">
              <w:rPr>
                <w:bCs/>
                <w:color w:val="4C4C4E"/>
                <w:sz w:val="20"/>
              </w:rPr>
              <w:t>emission reduction</w:t>
            </w:r>
            <w:r w:rsidRPr="00715DF1">
              <w:rPr>
                <w:bCs/>
                <w:color w:val="4C4C4E"/>
                <w:spacing w:val="1"/>
                <w:sz w:val="20"/>
              </w:rPr>
              <w:t xml:space="preserve"> </w:t>
            </w:r>
            <w:r w:rsidRPr="00715DF1">
              <w:rPr>
                <w:bCs/>
                <w:color w:val="4C4C4E"/>
                <w:sz w:val="20"/>
              </w:rPr>
              <w:t>analysis</w:t>
            </w:r>
          </w:p>
        </w:tc>
      </w:tr>
      <w:tr w:rsidR="00790AD8" w:rsidRPr="00715DF1" w14:paraId="36F8F406" w14:textId="77777777" w:rsidTr="00715DF1">
        <w:trPr>
          <w:trHeight w:val="1509"/>
        </w:trPr>
        <w:tc>
          <w:tcPr>
            <w:tcW w:w="1801" w:type="dxa"/>
            <w:vMerge/>
            <w:tcBorders>
              <w:top w:val="nil"/>
            </w:tcBorders>
            <w:shd w:val="clear" w:color="auto" w:fill="E1E2E3"/>
          </w:tcPr>
          <w:p w14:paraId="6D1BD8B9" w14:textId="77777777" w:rsidR="00790AD8" w:rsidRPr="00715DF1" w:rsidRDefault="00790AD8" w:rsidP="00D22272">
            <w:pPr>
              <w:rPr>
                <w:bCs/>
                <w:sz w:val="2"/>
                <w:szCs w:val="2"/>
              </w:rPr>
            </w:pPr>
          </w:p>
        </w:tc>
        <w:tc>
          <w:tcPr>
            <w:tcW w:w="2097" w:type="dxa"/>
          </w:tcPr>
          <w:p w14:paraId="6056300F" w14:textId="77777777" w:rsidR="00790AD8" w:rsidRPr="00715DF1" w:rsidRDefault="00790AD8" w:rsidP="00D22272">
            <w:pPr>
              <w:pStyle w:val="TableParagraph"/>
              <w:spacing w:line="259" w:lineRule="auto"/>
              <w:ind w:left="107" w:right="153"/>
              <w:rPr>
                <w:bCs/>
                <w:sz w:val="20"/>
              </w:rPr>
            </w:pPr>
            <w:r w:rsidRPr="00715DF1">
              <w:rPr>
                <w:bCs/>
                <w:color w:val="4C4C4E"/>
                <w:sz w:val="20"/>
              </w:rPr>
              <w:t>[GEF</w:t>
            </w:r>
            <w:r w:rsidRPr="00715DF1">
              <w:rPr>
                <w:bCs/>
                <w:color w:val="4C4C4E"/>
                <w:spacing w:val="-5"/>
                <w:sz w:val="20"/>
              </w:rPr>
              <w:t xml:space="preserve"> </w:t>
            </w:r>
            <w:r w:rsidRPr="00715DF1">
              <w:rPr>
                <w:bCs/>
                <w:color w:val="4C4C4E"/>
                <w:sz w:val="20"/>
              </w:rPr>
              <w:t>CCM</w:t>
            </w:r>
            <w:r w:rsidRPr="00715DF1">
              <w:rPr>
                <w:bCs/>
                <w:color w:val="4C4C4E"/>
                <w:spacing w:val="-1"/>
                <w:sz w:val="20"/>
              </w:rPr>
              <w:t xml:space="preserve"> </w:t>
            </w:r>
            <w:r w:rsidRPr="00715DF1">
              <w:rPr>
                <w:bCs/>
                <w:color w:val="4C4C4E"/>
                <w:sz w:val="20"/>
              </w:rPr>
              <w:t>Tracking</w:t>
            </w:r>
            <w:r w:rsidRPr="00715DF1">
              <w:rPr>
                <w:bCs/>
                <w:color w:val="4C4C4E"/>
                <w:spacing w:val="-4"/>
                <w:sz w:val="20"/>
              </w:rPr>
              <w:t xml:space="preserve"> </w:t>
            </w:r>
            <w:r w:rsidRPr="00715DF1">
              <w:rPr>
                <w:bCs/>
                <w:color w:val="4C4C4E"/>
                <w:sz w:val="20"/>
              </w:rPr>
              <w:t>tool]</w:t>
            </w:r>
            <w:r w:rsidRPr="00715DF1">
              <w:rPr>
                <w:bCs/>
                <w:color w:val="4C4C4E"/>
                <w:spacing w:val="-2"/>
                <w:sz w:val="20"/>
              </w:rPr>
              <w:t xml:space="preserve"> </w:t>
            </w:r>
            <w:r w:rsidRPr="00715DF1">
              <w:rPr>
                <w:bCs/>
                <w:color w:val="4C4C4E"/>
                <w:sz w:val="20"/>
              </w:rPr>
              <w:t>Number</w:t>
            </w:r>
            <w:r w:rsidRPr="00715DF1">
              <w:rPr>
                <w:bCs/>
                <w:color w:val="4C4C4E"/>
                <w:spacing w:val="-43"/>
                <w:sz w:val="20"/>
              </w:rPr>
              <w:t xml:space="preserve"> </w:t>
            </w:r>
            <w:r w:rsidRPr="00715DF1">
              <w:rPr>
                <w:bCs/>
                <w:color w:val="4C4C4E"/>
                <w:sz w:val="20"/>
              </w:rPr>
              <w:t>of</w:t>
            </w:r>
            <w:r w:rsidRPr="00715DF1">
              <w:rPr>
                <w:bCs/>
                <w:color w:val="4C4C4E"/>
                <w:spacing w:val="-4"/>
                <w:sz w:val="20"/>
              </w:rPr>
              <w:t xml:space="preserve"> </w:t>
            </w:r>
            <w:r w:rsidRPr="00715DF1">
              <w:rPr>
                <w:bCs/>
                <w:color w:val="4C4C4E"/>
                <w:sz w:val="20"/>
              </w:rPr>
              <w:t>users</w:t>
            </w:r>
            <w:r w:rsidRPr="00715DF1">
              <w:rPr>
                <w:bCs/>
                <w:color w:val="4C4C4E"/>
                <w:spacing w:val="-5"/>
                <w:sz w:val="20"/>
              </w:rPr>
              <w:t xml:space="preserve"> </w:t>
            </w:r>
            <w:r w:rsidRPr="00715DF1">
              <w:rPr>
                <w:bCs/>
                <w:color w:val="4C4C4E"/>
                <w:sz w:val="20"/>
              </w:rPr>
              <w:t>of</w:t>
            </w:r>
            <w:r w:rsidRPr="00715DF1">
              <w:rPr>
                <w:bCs/>
                <w:color w:val="4C4C4E"/>
                <w:spacing w:val="-4"/>
                <w:sz w:val="20"/>
              </w:rPr>
              <w:t xml:space="preserve"> </w:t>
            </w:r>
            <w:r w:rsidRPr="00715DF1">
              <w:rPr>
                <w:bCs/>
                <w:color w:val="4C4C4E"/>
                <w:sz w:val="20"/>
              </w:rPr>
              <w:t>low emission</w:t>
            </w:r>
            <w:r w:rsidRPr="00715DF1">
              <w:rPr>
                <w:bCs/>
                <w:color w:val="4C4C4E"/>
                <w:spacing w:val="-2"/>
                <w:sz w:val="20"/>
              </w:rPr>
              <w:t xml:space="preserve"> </w:t>
            </w:r>
            <w:r w:rsidRPr="00715DF1">
              <w:rPr>
                <w:bCs/>
                <w:color w:val="4C4C4E"/>
                <w:sz w:val="20"/>
              </w:rPr>
              <w:t>vehicles</w:t>
            </w:r>
          </w:p>
          <w:p w14:paraId="657E9D38" w14:textId="77777777" w:rsidR="00790AD8" w:rsidRPr="00715DF1" w:rsidRDefault="00790AD8" w:rsidP="00D22272">
            <w:pPr>
              <w:pStyle w:val="TableParagraph"/>
              <w:ind w:left="107"/>
              <w:rPr>
                <w:bCs/>
                <w:sz w:val="20"/>
              </w:rPr>
            </w:pPr>
            <w:r w:rsidRPr="00715DF1">
              <w:rPr>
                <w:bCs/>
                <w:color w:val="4C4C4E"/>
                <w:sz w:val="20"/>
              </w:rPr>
              <w:t>{including</w:t>
            </w:r>
            <w:r w:rsidRPr="00715DF1">
              <w:rPr>
                <w:bCs/>
                <w:color w:val="4C4C4E"/>
                <w:spacing w:val="-5"/>
                <w:sz w:val="20"/>
              </w:rPr>
              <w:t xml:space="preserve"> </w:t>
            </w:r>
            <w:r w:rsidRPr="00715DF1">
              <w:rPr>
                <w:bCs/>
                <w:color w:val="4C4C4E"/>
                <w:sz w:val="20"/>
              </w:rPr>
              <w:t>female}</w:t>
            </w:r>
          </w:p>
        </w:tc>
        <w:tc>
          <w:tcPr>
            <w:tcW w:w="1605" w:type="dxa"/>
          </w:tcPr>
          <w:p w14:paraId="45624B27" w14:textId="77777777" w:rsidR="00790AD8" w:rsidRPr="00715DF1" w:rsidRDefault="00790AD8" w:rsidP="00D22272">
            <w:pPr>
              <w:pStyle w:val="TableParagraph"/>
              <w:spacing w:before="119"/>
              <w:ind w:left="106"/>
              <w:rPr>
                <w:bCs/>
                <w:sz w:val="20"/>
              </w:rPr>
            </w:pPr>
            <w:r w:rsidRPr="00715DF1">
              <w:rPr>
                <w:bCs/>
                <w:color w:val="4C4C4E"/>
                <w:sz w:val="20"/>
              </w:rPr>
              <w:t>N/a</w:t>
            </w:r>
          </w:p>
        </w:tc>
        <w:tc>
          <w:tcPr>
            <w:tcW w:w="1431" w:type="dxa"/>
          </w:tcPr>
          <w:p w14:paraId="66EA00E4" w14:textId="77777777" w:rsidR="00790AD8" w:rsidRPr="00715DF1" w:rsidRDefault="00790AD8" w:rsidP="00D22272">
            <w:pPr>
              <w:pStyle w:val="TableParagraph"/>
              <w:spacing w:before="119"/>
              <w:ind w:left="106" w:right="284"/>
              <w:rPr>
                <w:bCs/>
                <w:sz w:val="20"/>
              </w:rPr>
            </w:pPr>
            <w:r w:rsidRPr="00715DF1">
              <w:rPr>
                <w:bCs/>
                <w:color w:val="4C4C4E"/>
                <w:spacing w:val="-1"/>
                <w:sz w:val="20"/>
              </w:rPr>
              <w:t xml:space="preserve">100,000 </w:t>
            </w:r>
            <w:r w:rsidRPr="00715DF1">
              <w:rPr>
                <w:bCs/>
                <w:color w:val="4C4C4E"/>
                <w:sz w:val="20"/>
              </w:rPr>
              <w:t>passengers</w:t>
            </w:r>
            <w:r w:rsidRPr="00715DF1">
              <w:rPr>
                <w:bCs/>
                <w:color w:val="4C4C4E"/>
                <w:spacing w:val="-43"/>
                <w:sz w:val="20"/>
              </w:rPr>
              <w:t xml:space="preserve"> </w:t>
            </w:r>
            <w:r w:rsidRPr="00715DF1">
              <w:rPr>
                <w:bCs/>
                <w:color w:val="4C4C4E"/>
                <w:sz w:val="20"/>
              </w:rPr>
              <w:t>per year for 100 EV</w:t>
            </w:r>
            <w:r w:rsidRPr="00715DF1">
              <w:rPr>
                <w:bCs/>
                <w:color w:val="4C4C4E"/>
                <w:spacing w:val="1"/>
                <w:sz w:val="20"/>
              </w:rPr>
              <w:t xml:space="preserve"> </w:t>
            </w:r>
            <w:r w:rsidRPr="00715DF1">
              <w:rPr>
                <w:bCs/>
                <w:color w:val="4C4C4E"/>
                <w:sz w:val="20"/>
              </w:rPr>
              <w:t>taxis, including at</w:t>
            </w:r>
            <w:r w:rsidRPr="00715DF1">
              <w:rPr>
                <w:bCs/>
                <w:color w:val="4C4C4E"/>
                <w:spacing w:val="1"/>
                <w:sz w:val="20"/>
              </w:rPr>
              <w:t xml:space="preserve"> </w:t>
            </w:r>
            <w:r w:rsidRPr="00715DF1">
              <w:rPr>
                <w:bCs/>
                <w:color w:val="4C4C4E"/>
                <w:sz w:val="20"/>
              </w:rPr>
              <w:t>least 50% {50,000}</w:t>
            </w:r>
            <w:r w:rsidRPr="00715DF1">
              <w:rPr>
                <w:bCs/>
                <w:color w:val="4C4C4E"/>
                <w:spacing w:val="1"/>
                <w:sz w:val="20"/>
              </w:rPr>
              <w:t xml:space="preserve"> </w:t>
            </w:r>
            <w:r w:rsidRPr="00715DF1">
              <w:rPr>
                <w:bCs/>
                <w:color w:val="4C4C4E"/>
                <w:sz w:val="20"/>
              </w:rPr>
              <w:t>female</w:t>
            </w:r>
          </w:p>
        </w:tc>
        <w:tc>
          <w:tcPr>
            <w:tcW w:w="1587" w:type="dxa"/>
          </w:tcPr>
          <w:p w14:paraId="3A310FFB" w14:textId="77777777" w:rsidR="00790AD8" w:rsidRPr="00715DF1" w:rsidRDefault="00790AD8" w:rsidP="00D22272">
            <w:pPr>
              <w:pStyle w:val="TableParagraph"/>
              <w:spacing w:before="119"/>
              <w:ind w:left="105" w:right="185"/>
              <w:rPr>
                <w:bCs/>
                <w:sz w:val="20"/>
              </w:rPr>
            </w:pPr>
            <w:r w:rsidRPr="00715DF1">
              <w:rPr>
                <w:bCs/>
                <w:color w:val="4C4C4E"/>
                <w:sz w:val="20"/>
              </w:rPr>
              <w:t>300,000</w:t>
            </w:r>
            <w:r w:rsidRPr="00715DF1">
              <w:rPr>
                <w:bCs/>
                <w:color w:val="4C4C4E"/>
                <w:spacing w:val="-4"/>
                <w:sz w:val="20"/>
              </w:rPr>
              <w:t xml:space="preserve"> </w:t>
            </w:r>
            <w:r w:rsidRPr="00715DF1">
              <w:rPr>
                <w:bCs/>
                <w:color w:val="4C4C4E"/>
                <w:sz w:val="20"/>
              </w:rPr>
              <w:t>passengers</w:t>
            </w:r>
            <w:r w:rsidRPr="00715DF1">
              <w:rPr>
                <w:bCs/>
                <w:color w:val="4C4C4E"/>
                <w:spacing w:val="-5"/>
                <w:sz w:val="20"/>
              </w:rPr>
              <w:t xml:space="preserve"> </w:t>
            </w:r>
            <w:r w:rsidRPr="00715DF1">
              <w:rPr>
                <w:bCs/>
                <w:color w:val="4C4C4E"/>
                <w:sz w:val="20"/>
              </w:rPr>
              <w:t>per</w:t>
            </w:r>
            <w:r w:rsidRPr="00715DF1">
              <w:rPr>
                <w:bCs/>
                <w:color w:val="4C4C4E"/>
                <w:spacing w:val="-42"/>
                <w:sz w:val="20"/>
              </w:rPr>
              <w:t xml:space="preserve"> </w:t>
            </w:r>
            <w:r w:rsidRPr="00715DF1">
              <w:rPr>
                <w:bCs/>
                <w:color w:val="4C4C4E"/>
                <w:sz w:val="20"/>
              </w:rPr>
              <w:t>year for 300 EV taxis,</w:t>
            </w:r>
            <w:r w:rsidRPr="00715DF1">
              <w:rPr>
                <w:bCs/>
                <w:color w:val="4C4C4E"/>
                <w:spacing w:val="1"/>
                <w:sz w:val="20"/>
              </w:rPr>
              <w:t xml:space="preserve"> </w:t>
            </w:r>
            <w:r w:rsidRPr="00715DF1">
              <w:rPr>
                <w:bCs/>
                <w:color w:val="4C4C4E"/>
                <w:sz w:val="20"/>
              </w:rPr>
              <w:t>including at</w:t>
            </w:r>
            <w:r w:rsidRPr="00715DF1">
              <w:rPr>
                <w:bCs/>
                <w:color w:val="4C4C4E"/>
                <w:spacing w:val="-3"/>
                <w:sz w:val="20"/>
              </w:rPr>
              <w:t xml:space="preserve"> </w:t>
            </w:r>
            <w:r w:rsidRPr="00715DF1">
              <w:rPr>
                <w:bCs/>
                <w:color w:val="4C4C4E"/>
                <w:sz w:val="20"/>
              </w:rPr>
              <w:t>least</w:t>
            </w:r>
            <w:r w:rsidRPr="00715DF1">
              <w:rPr>
                <w:bCs/>
                <w:color w:val="4C4C4E"/>
                <w:spacing w:val="-3"/>
                <w:sz w:val="20"/>
              </w:rPr>
              <w:t xml:space="preserve"> </w:t>
            </w:r>
            <w:r w:rsidRPr="00715DF1">
              <w:rPr>
                <w:bCs/>
                <w:color w:val="4C4C4E"/>
                <w:sz w:val="20"/>
              </w:rPr>
              <w:t>50%</w:t>
            </w:r>
          </w:p>
          <w:p w14:paraId="073EF245" w14:textId="77777777" w:rsidR="00790AD8" w:rsidRPr="00715DF1" w:rsidRDefault="00790AD8" w:rsidP="00D22272">
            <w:pPr>
              <w:pStyle w:val="TableParagraph"/>
              <w:spacing w:line="244" w:lineRule="exact"/>
              <w:ind w:left="105"/>
              <w:rPr>
                <w:bCs/>
                <w:sz w:val="20"/>
              </w:rPr>
            </w:pPr>
            <w:r w:rsidRPr="00715DF1">
              <w:rPr>
                <w:bCs/>
                <w:color w:val="4C4C4E"/>
                <w:sz w:val="20"/>
              </w:rPr>
              <w:t>{150,000}</w:t>
            </w:r>
            <w:r w:rsidRPr="00715DF1">
              <w:rPr>
                <w:bCs/>
                <w:color w:val="4C4C4E"/>
                <w:spacing w:val="-6"/>
                <w:sz w:val="20"/>
              </w:rPr>
              <w:t xml:space="preserve"> </w:t>
            </w:r>
            <w:r w:rsidRPr="00715DF1">
              <w:rPr>
                <w:bCs/>
                <w:color w:val="4C4C4E"/>
                <w:sz w:val="20"/>
              </w:rPr>
              <w:t>female</w:t>
            </w:r>
          </w:p>
        </w:tc>
        <w:tc>
          <w:tcPr>
            <w:tcW w:w="1687" w:type="dxa"/>
          </w:tcPr>
          <w:p w14:paraId="14E0EBA1" w14:textId="77777777" w:rsidR="00790AD8" w:rsidRPr="00715DF1" w:rsidRDefault="00790AD8" w:rsidP="00D22272">
            <w:pPr>
              <w:pStyle w:val="TableParagraph"/>
              <w:spacing w:before="119"/>
              <w:ind w:left="105" w:right="173"/>
              <w:rPr>
                <w:bCs/>
                <w:sz w:val="20"/>
              </w:rPr>
            </w:pPr>
            <w:r w:rsidRPr="00715DF1">
              <w:rPr>
                <w:bCs/>
                <w:color w:val="4C4C4E"/>
                <w:sz w:val="20"/>
              </w:rPr>
              <w:t>Modal share of taxi</w:t>
            </w:r>
            <w:r w:rsidRPr="00715DF1">
              <w:rPr>
                <w:bCs/>
                <w:color w:val="4C4C4E"/>
                <w:spacing w:val="1"/>
                <w:sz w:val="20"/>
              </w:rPr>
              <w:t xml:space="preserve"> </w:t>
            </w:r>
            <w:r w:rsidRPr="00715DF1">
              <w:rPr>
                <w:bCs/>
                <w:color w:val="4C4C4E"/>
                <w:sz w:val="20"/>
              </w:rPr>
              <w:t>remains</w:t>
            </w:r>
            <w:r w:rsidRPr="00715DF1">
              <w:rPr>
                <w:bCs/>
                <w:color w:val="4C4C4E"/>
                <w:spacing w:val="-4"/>
                <w:sz w:val="20"/>
              </w:rPr>
              <w:t xml:space="preserve"> </w:t>
            </w:r>
            <w:r w:rsidRPr="00715DF1">
              <w:rPr>
                <w:bCs/>
                <w:color w:val="4C4C4E"/>
                <w:sz w:val="20"/>
              </w:rPr>
              <w:t>at</w:t>
            </w:r>
            <w:r w:rsidRPr="00715DF1">
              <w:rPr>
                <w:bCs/>
                <w:color w:val="4C4C4E"/>
                <w:spacing w:val="-4"/>
                <w:sz w:val="20"/>
              </w:rPr>
              <w:t xml:space="preserve"> </w:t>
            </w:r>
            <w:r w:rsidRPr="00715DF1">
              <w:rPr>
                <w:bCs/>
                <w:color w:val="4C4C4E"/>
                <w:sz w:val="20"/>
              </w:rPr>
              <w:t>the</w:t>
            </w:r>
            <w:r w:rsidRPr="00715DF1">
              <w:rPr>
                <w:bCs/>
                <w:color w:val="4C4C4E"/>
                <w:spacing w:val="-4"/>
                <w:sz w:val="20"/>
              </w:rPr>
              <w:t xml:space="preserve"> </w:t>
            </w:r>
            <w:r w:rsidRPr="00715DF1">
              <w:rPr>
                <w:bCs/>
                <w:color w:val="4C4C4E"/>
                <w:sz w:val="20"/>
              </w:rPr>
              <w:t>same</w:t>
            </w:r>
            <w:r w:rsidRPr="00715DF1">
              <w:rPr>
                <w:bCs/>
                <w:color w:val="4C4C4E"/>
                <w:spacing w:val="-3"/>
                <w:sz w:val="20"/>
              </w:rPr>
              <w:t xml:space="preserve"> </w:t>
            </w:r>
            <w:r w:rsidRPr="00715DF1">
              <w:rPr>
                <w:bCs/>
                <w:color w:val="4C4C4E"/>
                <w:sz w:val="20"/>
              </w:rPr>
              <w:t>level</w:t>
            </w:r>
            <w:r w:rsidRPr="00715DF1">
              <w:rPr>
                <w:bCs/>
                <w:color w:val="4C4C4E"/>
                <w:spacing w:val="-42"/>
                <w:sz w:val="20"/>
              </w:rPr>
              <w:t xml:space="preserve"> </w:t>
            </w:r>
            <w:r w:rsidRPr="00715DF1">
              <w:rPr>
                <w:bCs/>
                <w:color w:val="4C4C4E"/>
                <w:sz w:val="20"/>
              </w:rPr>
              <w:t>as</w:t>
            </w:r>
            <w:r w:rsidRPr="00715DF1">
              <w:rPr>
                <w:bCs/>
                <w:color w:val="4C4C4E"/>
                <w:spacing w:val="-3"/>
                <w:sz w:val="20"/>
              </w:rPr>
              <w:t xml:space="preserve"> </w:t>
            </w:r>
            <w:r w:rsidRPr="00715DF1">
              <w:rPr>
                <w:bCs/>
                <w:color w:val="4C4C4E"/>
                <w:sz w:val="20"/>
              </w:rPr>
              <w:t>in</w:t>
            </w:r>
            <w:r w:rsidRPr="00715DF1">
              <w:rPr>
                <w:bCs/>
                <w:color w:val="4C4C4E"/>
                <w:spacing w:val="-3"/>
                <w:sz w:val="20"/>
              </w:rPr>
              <w:t xml:space="preserve"> </w:t>
            </w:r>
            <w:r w:rsidRPr="00715DF1">
              <w:rPr>
                <w:bCs/>
                <w:color w:val="4C4C4E"/>
                <w:sz w:val="20"/>
              </w:rPr>
              <w:t>the baseline,</w:t>
            </w:r>
            <w:r w:rsidRPr="00715DF1">
              <w:rPr>
                <w:bCs/>
                <w:color w:val="4C4C4E"/>
                <w:spacing w:val="-1"/>
                <w:sz w:val="20"/>
              </w:rPr>
              <w:t xml:space="preserve"> </w:t>
            </w:r>
            <w:r w:rsidRPr="00715DF1">
              <w:rPr>
                <w:bCs/>
                <w:color w:val="4C4C4E"/>
                <w:sz w:val="20"/>
              </w:rPr>
              <w:t>e.g.</w:t>
            </w:r>
          </w:p>
          <w:p w14:paraId="13BC3990" w14:textId="77777777" w:rsidR="00790AD8" w:rsidRPr="00715DF1" w:rsidRDefault="00790AD8" w:rsidP="00D22272">
            <w:pPr>
              <w:pStyle w:val="TableParagraph"/>
              <w:ind w:left="105" w:right="230"/>
              <w:rPr>
                <w:bCs/>
                <w:sz w:val="20"/>
              </w:rPr>
            </w:pPr>
            <w:r w:rsidRPr="00715DF1">
              <w:rPr>
                <w:bCs/>
                <w:color w:val="4C4C4E"/>
                <w:sz w:val="20"/>
              </w:rPr>
              <w:t>69% in Thimphu, as</w:t>
            </w:r>
            <w:r w:rsidRPr="00715DF1">
              <w:rPr>
                <w:bCs/>
                <w:color w:val="4C4C4E"/>
                <w:spacing w:val="1"/>
                <w:sz w:val="20"/>
              </w:rPr>
              <w:t xml:space="preserve"> </w:t>
            </w:r>
            <w:r w:rsidRPr="00715DF1">
              <w:rPr>
                <w:bCs/>
                <w:color w:val="4C4C4E"/>
                <w:sz w:val="20"/>
              </w:rPr>
              <w:t>estimated</w:t>
            </w:r>
            <w:r w:rsidRPr="00715DF1">
              <w:rPr>
                <w:bCs/>
                <w:color w:val="4C4C4E"/>
                <w:spacing w:val="-5"/>
                <w:sz w:val="20"/>
              </w:rPr>
              <w:t xml:space="preserve"> </w:t>
            </w:r>
            <w:r w:rsidRPr="00715DF1">
              <w:rPr>
                <w:bCs/>
                <w:color w:val="4C4C4E"/>
                <w:sz w:val="20"/>
              </w:rPr>
              <w:t>by</w:t>
            </w:r>
            <w:r w:rsidRPr="00715DF1">
              <w:rPr>
                <w:bCs/>
                <w:color w:val="4C4C4E"/>
                <w:spacing w:val="-4"/>
                <w:sz w:val="20"/>
              </w:rPr>
              <w:t xml:space="preserve"> </w:t>
            </w:r>
            <w:r w:rsidRPr="00715DF1">
              <w:rPr>
                <w:bCs/>
                <w:color w:val="4C4C4E"/>
                <w:sz w:val="20"/>
              </w:rPr>
              <w:t>the</w:t>
            </w:r>
            <w:r w:rsidRPr="00715DF1">
              <w:rPr>
                <w:bCs/>
                <w:color w:val="4C4C4E"/>
                <w:spacing w:val="-5"/>
                <w:sz w:val="20"/>
              </w:rPr>
              <w:t xml:space="preserve"> </w:t>
            </w:r>
            <w:r w:rsidRPr="00715DF1">
              <w:rPr>
                <w:bCs/>
                <w:color w:val="4C4C4E"/>
                <w:sz w:val="20"/>
              </w:rPr>
              <w:t>Gender</w:t>
            </w:r>
            <w:r w:rsidRPr="00715DF1">
              <w:rPr>
                <w:bCs/>
                <w:color w:val="4C4C4E"/>
                <w:spacing w:val="-42"/>
                <w:sz w:val="20"/>
              </w:rPr>
              <w:t xml:space="preserve"> </w:t>
            </w:r>
            <w:r w:rsidRPr="00715DF1">
              <w:rPr>
                <w:bCs/>
                <w:color w:val="4C4C4E"/>
                <w:sz w:val="20"/>
              </w:rPr>
              <w:t>Assessment</w:t>
            </w:r>
          </w:p>
        </w:tc>
      </w:tr>
      <w:tr w:rsidR="00790AD8" w:rsidRPr="00715DF1" w14:paraId="4F43CA20" w14:textId="77777777" w:rsidTr="00715DF1">
        <w:trPr>
          <w:trHeight w:val="935"/>
        </w:trPr>
        <w:tc>
          <w:tcPr>
            <w:tcW w:w="1801" w:type="dxa"/>
            <w:vMerge/>
            <w:tcBorders>
              <w:top w:val="nil"/>
            </w:tcBorders>
            <w:shd w:val="clear" w:color="auto" w:fill="E1E2E3"/>
          </w:tcPr>
          <w:p w14:paraId="07B65231" w14:textId="77777777" w:rsidR="00790AD8" w:rsidRPr="00715DF1" w:rsidRDefault="00790AD8" w:rsidP="00D22272">
            <w:pPr>
              <w:rPr>
                <w:bCs/>
                <w:sz w:val="2"/>
                <w:szCs w:val="2"/>
              </w:rPr>
            </w:pPr>
          </w:p>
        </w:tc>
        <w:tc>
          <w:tcPr>
            <w:tcW w:w="2097" w:type="dxa"/>
          </w:tcPr>
          <w:p w14:paraId="787BC444" w14:textId="77777777" w:rsidR="00790AD8" w:rsidRPr="00715DF1" w:rsidRDefault="00790AD8" w:rsidP="00D22272">
            <w:pPr>
              <w:pStyle w:val="TableParagraph"/>
              <w:spacing w:before="1" w:line="259" w:lineRule="auto"/>
              <w:ind w:left="107" w:right="169"/>
              <w:rPr>
                <w:bCs/>
                <w:sz w:val="20"/>
              </w:rPr>
            </w:pPr>
            <w:r w:rsidRPr="00715DF1">
              <w:rPr>
                <w:bCs/>
                <w:color w:val="4C4C4E"/>
                <w:sz w:val="20"/>
              </w:rPr>
              <w:t>[GEF CCM Tracking tool] Volume</w:t>
            </w:r>
            <w:r w:rsidRPr="00715DF1">
              <w:rPr>
                <w:bCs/>
                <w:color w:val="4C4C4E"/>
                <w:spacing w:val="-43"/>
                <w:sz w:val="20"/>
              </w:rPr>
              <w:t xml:space="preserve"> </w:t>
            </w:r>
            <w:r w:rsidRPr="00715DF1">
              <w:rPr>
                <w:bCs/>
                <w:color w:val="4C4C4E"/>
                <w:sz w:val="20"/>
              </w:rPr>
              <w:t>of investment mobilized and</w:t>
            </w:r>
            <w:r w:rsidRPr="00715DF1">
              <w:rPr>
                <w:bCs/>
                <w:color w:val="4C4C4E"/>
                <w:spacing w:val="1"/>
                <w:sz w:val="20"/>
              </w:rPr>
              <w:t xml:space="preserve"> </w:t>
            </w:r>
            <w:r w:rsidRPr="00715DF1">
              <w:rPr>
                <w:bCs/>
                <w:color w:val="4C4C4E"/>
                <w:sz w:val="20"/>
              </w:rPr>
              <w:t>leveraged</w:t>
            </w:r>
            <w:r w:rsidRPr="00715DF1">
              <w:rPr>
                <w:bCs/>
                <w:color w:val="4C4C4E"/>
                <w:spacing w:val="-3"/>
                <w:sz w:val="20"/>
              </w:rPr>
              <w:t xml:space="preserve"> </w:t>
            </w:r>
            <w:r w:rsidRPr="00715DF1">
              <w:rPr>
                <w:bCs/>
                <w:color w:val="4C4C4E"/>
                <w:sz w:val="20"/>
              </w:rPr>
              <w:t>by</w:t>
            </w:r>
            <w:r w:rsidRPr="00715DF1">
              <w:rPr>
                <w:bCs/>
                <w:color w:val="4C4C4E"/>
                <w:spacing w:val="-2"/>
                <w:sz w:val="20"/>
              </w:rPr>
              <w:t xml:space="preserve"> </w:t>
            </w:r>
            <w:r w:rsidRPr="00715DF1">
              <w:rPr>
                <w:bCs/>
                <w:color w:val="4C4C4E"/>
                <w:sz w:val="20"/>
              </w:rPr>
              <w:t>the</w:t>
            </w:r>
            <w:r w:rsidRPr="00715DF1">
              <w:rPr>
                <w:bCs/>
                <w:color w:val="4C4C4E"/>
                <w:spacing w:val="-3"/>
                <w:sz w:val="20"/>
              </w:rPr>
              <w:t xml:space="preserve"> </w:t>
            </w:r>
            <w:r w:rsidRPr="00715DF1">
              <w:rPr>
                <w:bCs/>
                <w:color w:val="4C4C4E"/>
                <w:sz w:val="20"/>
              </w:rPr>
              <w:t>project</w:t>
            </w:r>
            <w:r w:rsidRPr="00715DF1">
              <w:rPr>
                <w:bCs/>
                <w:color w:val="4C4C4E"/>
                <w:spacing w:val="-2"/>
                <w:sz w:val="20"/>
              </w:rPr>
              <w:t xml:space="preserve"> </w:t>
            </w:r>
            <w:r w:rsidRPr="00715DF1">
              <w:rPr>
                <w:bCs/>
                <w:color w:val="4C4C4E"/>
                <w:sz w:val="20"/>
              </w:rPr>
              <w:t>for</w:t>
            </w:r>
            <w:r w:rsidRPr="00715DF1">
              <w:rPr>
                <w:bCs/>
                <w:color w:val="4C4C4E"/>
                <w:spacing w:val="-2"/>
                <w:sz w:val="20"/>
              </w:rPr>
              <w:t xml:space="preserve"> </w:t>
            </w:r>
            <w:r w:rsidRPr="00715DF1">
              <w:rPr>
                <w:bCs/>
                <w:color w:val="4C4C4E"/>
                <w:sz w:val="20"/>
              </w:rPr>
              <w:t>low-</w:t>
            </w:r>
          </w:p>
          <w:p w14:paraId="3F2553D2" w14:textId="77777777" w:rsidR="00790AD8" w:rsidRPr="00715DF1" w:rsidRDefault="00790AD8" w:rsidP="00D22272">
            <w:pPr>
              <w:pStyle w:val="TableParagraph"/>
              <w:spacing w:line="243" w:lineRule="exact"/>
              <w:ind w:left="107"/>
              <w:rPr>
                <w:bCs/>
                <w:sz w:val="20"/>
              </w:rPr>
            </w:pPr>
            <w:r w:rsidRPr="00715DF1">
              <w:rPr>
                <w:bCs/>
                <w:color w:val="4C4C4E"/>
                <w:sz w:val="20"/>
              </w:rPr>
              <w:t>emission</w:t>
            </w:r>
            <w:r w:rsidRPr="00715DF1">
              <w:rPr>
                <w:bCs/>
                <w:color w:val="4C4C4E"/>
                <w:spacing w:val="-2"/>
                <w:sz w:val="20"/>
              </w:rPr>
              <w:t xml:space="preserve"> </w:t>
            </w:r>
            <w:r w:rsidRPr="00715DF1">
              <w:rPr>
                <w:bCs/>
                <w:color w:val="4C4C4E"/>
                <w:sz w:val="20"/>
              </w:rPr>
              <w:t>vehicles,</w:t>
            </w:r>
            <w:r w:rsidRPr="00715DF1">
              <w:rPr>
                <w:bCs/>
                <w:color w:val="4C4C4E"/>
                <w:spacing w:val="-6"/>
                <w:sz w:val="20"/>
              </w:rPr>
              <w:t xml:space="preserve"> </w:t>
            </w:r>
            <w:r w:rsidRPr="00715DF1">
              <w:rPr>
                <w:bCs/>
                <w:color w:val="4C4C4E"/>
                <w:sz w:val="20"/>
              </w:rPr>
              <w:t>of</w:t>
            </w:r>
            <w:r w:rsidRPr="00715DF1">
              <w:rPr>
                <w:bCs/>
                <w:color w:val="4C4C4E"/>
                <w:spacing w:val="-6"/>
                <w:sz w:val="20"/>
              </w:rPr>
              <w:t xml:space="preserve"> </w:t>
            </w:r>
            <w:r w:rsidRPr="00715DF1">
              <w:rPr>
                <w:bCs/>
                <w:color w:val="4C4C4E"/>
                <w:sz w:val="20"/>
              </w:rPr>
              <w:t>which:</w:t>
            </w:r>
          </w:p>
        </w:tc>
        <w:tc>
          <w:tcPr>
            <w:tcW w:w="1605" w:type="dxa"/>
          </w:tcPr>
          <w:p w14:paraId="160D8784" w14:textId="77777777" w:rsidR="00790AD8" w:rsidRPr="00715DF1" w:rsidRDefault="00790AD8" w:rsidP="00D22272">
            <w:pPr>
              <w:pStyle w:val="TableParagraph"/>
              <w:spacing w:before="121"/>
              <w:ind w:left="106"/>
              <w:rPr>
                <w:bCs/>
                <w:sz w:val="20"/>
              </w:rPr>
            </w:pPr>
            <w:r w:rsidRPr="00715DF1">
              <w:rPr>
                <w:bCs/>
                <w:color w:val="4C4C4E"/>
                <w:sz w:val="20"/>
              </w:rPr>
              <w:t>N/a</w:t>
            </w:r>
          </w:p>
        </w:tc>
        <w:tc>
          <w:tcPr>
            <w:tcW w:w="1431" w:type="dxa"/>
          </w:tcPr>
          <w:p w14:paraId="20149FD5" w14:textId="77777777" w:rsidR="00790AD8" w:rsidRPr="00715DF1" w:rsidRDefault="00790AD8" w:rsidP="00D22272">
            <w:pPr>
              <w:pStyle w:val="TableParagraph"/>
              <w:spacing w:before="121" w:line="244" w:lineRule="exact"/>
              <w:ind w:left="106"/>
              <w:rPr>
                <w:bCs/>
                <w:sz w:val="20"/>
              </w:rPr>
            </w:pPr>
            <w:r w:rsidRPr="00715DF1">
              <w:rPr>
                <w:bCs/>
                <w:color w:val="4C4C4E"/>
                <w:sz w:val="20"/>
              </w:rPr>
              <w:t>Private: 2,180,000$</w:t>
            </w:r>
          </w:p>
          <w:p w14:paraId="52446FCA" w14:textId="77777777" w:rsidR="00790AD8" w:rsidRPr="00715DF1" w:rsidRDefault="00790AD8" w:rsidP="00D22272">
            <w:pPr>
              <w:pStyle w:val="TableParagraph"/>
              <w:spacing w:line="244" w:lineRule="exact"/>
              <w:ind w:left="106"/>
              <w:rPr>
                <w:bCs/>
                <w:sz w:val="20"/>
              </w:rPr>
            </w:pPr>
            <w:r w:rsidRPr="00715DF1">
              <w:rPr>
                <w:bCs/>
                <w:color w:val="4C4C4E"/>
                <w:sz w:val="20"/>
              </w:rPr>
              <w:t>{80%</w:t>
            </w:r>
            <w:r w:rsidRPr="00715DF1">
              <w:rPr>
                <w:bCs/>
                <w:color w:val="4C4C4E"/>
                <w:spacing w:val="-4"/>
                <w:sz w:val="20"/>
              </w:rPr>
              <w:t xml:space="preserve"> </w:t>
            </w:r>
            <w:r w:rsidRPr="00715DF1">
              <w:rPr>
                <w:bCs/>
                <w:color w:val="4C4C4E"/>
                <w:sz w:val="20"/>
              </w:rPr>
              <w:t>of</w:t>
            </w:r>
            <w:r w:rsidRPr="00715DF1">
              <w:rPr>
                <w:bCs/>
                <w:color w:val="4C4C4E"/>
                <w:spacing w:val="-4"/>
                <w:sz w:val="20"/>
              </w:rPr>
              <w:t xml:space="preserve"> </w:t>
            </w:r>
            <w:r w:rsidRPr="00715DF1">
              <w:rPr>
                <w:bCs/>
                <w:color w:val="4C4C4E"/>
                <w:sz w:val="20"/>
              </w:rPr>
              <w:t>100</w:t>
            </w:r>
            <w:r w:rsidRPr="00715DF1">
              <w:rPr>
                <w:bCs/>
                <w:color w:val="4C4C4E"/>
                <w:spacing w:val="-3"/>
                <w:sz w:val="20"/>
              </w:rPr>
              <w:t xml:space="preserve"> </w:t>
            </w:r>
            <w:r w:rsidRPr="00715DF1">
              <w:rPr>
                <w:bCs/>
                <w:color w:val="4C4C4E"/>
                <w:sz w:val="20"/>
              </w:rPr>
              <w:t>EVs}</w:t>
            </w:r>
          </w:p>
        </w:tc>
        <w:tc>
          <w:tcPr>
            <w:tcW w:w="1587" w:type="dxa"/>
          </w:tcPr>
          <w:p w14:paraId="2681882D" w14:textId="77777777" w:rsidR="00790AD8" w:rsidRPr="00715DF1" w:rsidRDefault="00790AD8" w:rsidP="00D22272">
            <w:pPr>
              <w:pStyle w:val="TableParagraph"/>
              <w:spacing w:before="121" w:line="244" w:lineRule="exact"/>
              <w:ind w:left="105"/>
              <w:rPr>
                <w:bCs/>
                <w:sz w:val="20"/>
              </w:rPr>
            </w:pPr>
            <w:r w:rsidRPr="00715DF1">
              <w:rPr>
                <w:bCs/>
                <w:color w:val="4C4C4E"/>
                <w:sz w:val="20"/>
              </w:rPr>
              <w:t>Private: 6,545,000$</w:t>
            </w:r>
          </w:p>
          <w:p w14:paraId="5252007C" w14:textId="77777777" w:rsidR="00790AD8" w:rsidRPr="00715DF1" w:rsidRDefault="00790AD8" w:rsidP="00D22272">
            <w:pPr>
              <w:pStyle w:val="TableParagraph"/>
              <w:spacing w:line="244" w:lineRule="exact"/>
              <w:ind w:left="105"/>
              <w:rPr>
                <w:bCs/>
                <w:sz w:val="20"/>
              </w:rPr>
            </w:pPr>
            <w:r w:rsidRPr="00715DF1">
              <w:rPr>
                <w:bCs/>
                <w:color w:val="4C4C4E"/>
                <w:sz w:val="20"/>
              </w:rPr>
              <w:t>{80%</w:t>
            </w:r>
            <w:r w:rsidRPr="00715DF1">
              <w:rPr>
                <w:bCs/>
                <w:color w:val="4C4C4E"/>
                <w:spacing w:val="-4"/>
                <w:sz w:val="20"/>
              </w:rPr>
              <w:t xml:space="preserve"> </w:t>
            </w:r>
            <w:r w:rsidRPr="00715DF1">
              <w:rPr>
                <w:bCs/>
                <w:color w:val="4C4C4E"/>
                <w:sz w:val="20"/>
              </w:rPr>
              <w:t>of</w:t>
            </w:r>
            <w:r w:rsidRPr="00715DF1">
              <w:rPr>
                <w:bCs/>
                <w:color w:val="4C4C4E"/>
                <w:spacing w:val="-4"/>
                <w:sz w:val="20"/>
              </w:rPr>
              <w:t xml:space="preserve"> </w:t>
            </w:r>
            <w:r w:rsidRPr="00715DF1">
              <w:rPr>
                <w:bCs/>
                <w:color w:val="4C4C4E"/>
                <w:sz w:val="20"/>
              </w:rPr>
              <w:t>300</w:t>
            </w:r>
            <w:r w:rsidRPr="00715DF1">
              <w:rPr>
                <w:bCs/>
                <w:color w:val="4C4C4E"/>
                <w:spacing w:val="-3"/>
                <w:sz w:val="20"/>
              </w:rPr>
              <w:t xml:space="preserve"> </w:t>
            </w:r>
            <w:r w:rsidRPr="00715DF1">
              <w:rPr>
                <w:bCs/>
                <w:color w:val="4C4C4E"/>
                <w:sz w:val="20"/>
              </w:rPr>
              <w:t>EVs}</w:t>
            </w:r>
          </w:p>
        </w:tc>
        <w:tc>
          <w:tcPr>
            <w:tcW w:w="1687" w:type="dxa"/>
          </w:tcPr>
          <w:p w14:paraId="2EE98298" w14:textId="77777777" w:rsidR="00790AD8" w:rsidRPr="00715DF1" w:rsidRDefault="00790AD8" w:rsidP="00D22272">
            <w:pPr>
              <w:pStyle w:val="TableParagraph"/>
              <w:spacing w:before="121"/>
              <w:ind w:left="105" w:right="409"/>
              <w:rPr>
                <w:bCs/>
                <w:sz w:val="20"/>
              </w:rPr>
            </w:pPr>
            <w:r w:rsidRPr="00715DF1">
              <w:rPr>
                <w:bCs/>
                <w:color w:val="4C4C4E"/>
                <w:sz w:val="20"/>
              </w:rPr>
              <w:t>The</w:t>
            </w:r>
            <w:r w:rsidRPr="00715DF1">
              <w:rPr>
                <w:bCs/>
                <w:color w:val="4C4C4E"/>
                <w:spacing w:val="-6"/>
                <w:sz w:val="20"/>
              </w:rPr>
              <w:t xml:space="preserve"> </w:t>
            </w:r>
            <w:r w:rsidRPr="00715DF1">
              <w:rPr>
                <w:bCs/>
                <w:color w:val="4C4C4E"/>
                <w:sz w:val="20"/>
              </w:rPr>
              <w:t>commitment</w:t>
            </w:r>
            <w:r w:rsidRPr="00715DF1">
              <w:rPr>
                <w:bCs/>
                <w:color w:val="4C4C4E"/>
                <w:spacing w:val="-4"/>
                <w:sz w:val="20"/>
              </w:rPr>
              <w:t xml:space="preserve"> </w:t>
            </w:r>
            <w:r w:rsidRPr="00715DF1">
              <w:rPr>
                <w:bCs/>
                <w:color w:val="4C4C4E"/>
                <w:sz w:val="20"/>
              </w:rPr>
              <w:t>from</w:t>
            </w:r>
            <w:r w:rsidRPr="00715DF1">
              <w:rPr>
                <w:bCs/>
                <w:color w:val="4C4C4E"/>
                <w:spacing w:val="-43"/>
                <w:sz w:val="20"/>
              </w:rPr>
              <w:t xml:space="preserve"> </w:t>
            </w:r>
            <w:r w:rsidRPr="00715DF1">
              <w:rPr>
                <w:bCs/>
                <w:color w:val="4C4C4E"/>
                <w:sz w:val="20"/>
              </w:rPr>
              <w:t>Royal</w:t>
            </w:r>
            <w:r w:rsidRPr="00715DF1">
              <w:rPr>
                <w:bCs/>
                <w:color w:val="4C4C4E"/>
                <w:spacing w:val="-4"/>
                <w:sz w:val="20"/>
              </w:rPr>
              <w:t xml:space="preserve"> </w:t>
            </w:r>
            <w:r w:rsidRPr="00715DF1">
              <w:rPr>
                <w:bCs/>
                <w:color w:val="4C4C4E"/>
                <w:sz w:val="20"/>
              </w:rPr>
              <w:t>Government</w:t>
            </w:r>
            <w:r w:rsidRPr="00715DF1">
              <w:rPr>
                <w:bCs/>
                <w:color w:val="4C4C4E"/>
                <w:spacing w:val="-4"/>
                <w:sz w:val="20"/>
              </w:rPr>
              <w:t xml:space="preserve"> </w:t>
            </w:r>
            <w:r w:rsidRPr="00715DF1">
              <w:rPr>
                <w:bCs/>
                <w:color w:val="4C4C4E"/>
                <w:sz w:val="20"/>
              </w:rPr>
              <w:t>of</w:t>
            </w:r>
          </w:p>
        </w:tc>
      </w:tr>
    </w:tbl>
    <w:p w14:paraId="3D302F84" w14:textId="2FF99F6C" w:rsidR="002B3A2E" w:rsidRDefault="002B3A2E">
      <w:pPr>
        <w:rPr>
          <w:rFonts w:cstheme="minorHAnsi"/>
          <w:b/>
          <w:bCs/>
        </w:rPr>
      </w:pPr>
      <w:r>
        <w:rPr>
          <w:rFonts w:cstheme="minorHAnsi"/>
          <w:b/>
          <w:bCs/>
        </w:rPr>
        <w:br w:type="page"/>
      </w:r>
    </w:p>
    <w:tbl>
      <w:tblPr>
        <w:tblW w:w="10074" w:type="dxa"/>
        <w:tblInd w:w="15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778"/>
        <w:gridCol w:w="2070"/>
        <w:gridCol w:w="1584"/>
        <w:gridCol w:w="1413"/>
        <w:gridCol w:w="1566"/>
        <w:gridCol w:w="1663"/>
      </w:tblGrid>
      <w:tr w:rsidR="00B33E24" w14:paraId="3C040D49" w14:textId="77777777" w:rsidTr="00B33E24">
        <w:trPr>
          <w:trHeight w:val="2057"/>
        </w:trPr>
        <w:tc>
          <w:tcPr>
            <w:tcW w:w="1778" w:type="dxa"/>
            <w:shd w:val="clear" w:color="auto" w:fill="E1E2E3"/>
          </w:tcPr>
          <w:p w14:paraId="69EFEA7D" w14:textId="77777777" w:rsidR="00B33E24" w:rsidRDefault="00B33E24" w:rsidP="00D22272">
            <w:pPr>
              <w:pStyle w:val="TableParagraph"/>
              <w:rPr>
                <w:rFonts w:ascii="Times New Roman"/>
                <w:sz w:val="18"/>
              </w:rPr>
            </w:pPr>
          </w:p>
        </w:tc>
        <w:tc>
          <w:tcPr>
            <w:tcW w:w="2070" w:type="dxa"/>
          </w:tcPr>
          <w:p w14:paraId="3403A76F" w14:textId="77777777" w:rsidR="00B33E24" w:rsidRDefault="00B33E24" w:rsidP="00B33E24">
            <w:pPr>
              <w:pStyle w:val="TableParagraph"/>
              <w:numPr>
                <w:ilvl w:val="0"/>
                <w:numId w:val="32"/>
              </w:numPr>
              <w:tabs>
                <w:tab w:val="left" w:pos="213"/>
              </w:tabs>
              <w:spacing w:line="243" w:lineRule="exact"/>
              <w:rPr>
                <w:sz w:val="20"/>
              </w:rPr>
            </w:pPr>
            <w:r>
              <w:rPr>
                <w:color w:val="4C4C4E"/>
                <w:sz w:val="20"/>
              </w:rPr>
              <w:t>public</w:t>
            </w:r>
            <w:r>
              <w:rPr>
                <w:color w:val="4C4C4E"/>
                <w:spacing w:val="-4"/>
                <w:sz w:val="20"/>
              </w:rPr>
              <w:t xml:space="preserve"> </w:t>
            </w:r>
            <w:r>
              <w:rPr>
                <w:color w:val="4C4C4E"/>
                <w:sz w:val="20"/>
              </w:rPr>
              <w:t>{</w:t>
            </w:r>
            <w:proofErr w:type="spellStart"/>
            <w:r>
              <w:rPr>
                <w:color w:val="4C4C4E"/>
                <w:sz w:val="20"/>
              </w:rPr>
              <w:t>mln</w:t>
            </w:r>
            <w:proofErr w:type="spellEnd"/>
            <w:r>
              <w:rPr>
                <w:color w:val="4C4C4E"/>
                <w:spacing w:val="-3"/>
                <w:sz w:val="20"/>
              </w:rPr>
              <w:t xml:space="preserve"> </w:t>
            </w:r>
            <w:r>
              <w:rPr>
                <w:color w:val="4C4C4E"/>
                <w:sz w:val="20"/>
              </w:rPr>
              <w:t>US$}</w:t>
            </w:r>
          </w:p>
          <w:p w14:paraId="0B3B27FE" w14:textId="77777777" w:rsidR="00B33E24" w:rsidRDefault="00B33E24" w:rsidP="00B33E24">
            <w:pPr>
              <w:pStyle w:val="TableParagraph"/>
              <w:numPr>
                <w:ilvl w:val="0"/>
                <w:numId w:val="32"/>
              </w:numPr>
              <w:tabs>
                <w:tab w:val="left" w:pos="213"/>
              </w:tabs>
              <w:spacing w:before="20"/>
              <w:rPr>
                <w:sz w:val="20"/>
              </w:rPr>
            </w:pPr>
            <w:r>
              <w:rPr>
                <w:color w:val="4C4C4E"/>
                <w:sz w:val="20"/>
              </w:rPr>
              <w:t>private</w:t>
            </w:r>
            <w:r>
              <w:rPr>
                <w:color w:val="4C4C4E"/>
                <w:spacing w:val="-4"/>
                <w:sz w:val="20"/>
              </w:rPr>
              <w:t xml:space="preserve"> </w:t>
            </w:r>
            <w:r>
              <w:rPr>
                <w:color w:val="4C4C4E"/>
                <w:sz w:val="20"/>
              </w:rPr>
              <w:t>{</w:t>
            </w:r>
            <w:proofErr w:type="spellStart"/>
            <w:r>
              <w:rPr>
                <w:color w:val="4C4C4E"/>
                <w:sz w:val="20"/>
              </w:rPr>
              <w:t>mln</w:t>
            </w:r>
            <w:proofErr w:type="spellEnd"/>
            <w:r>
              <w:rPr>
                <w:color w:val="4C4C4E"/>
                <w:spacing w:val="-3"/>
                <w:sz w:val="20"/>
              </w:rPr>
              <w:t xml:space="preserve"> </w:t>
            </w:r>
            <w:r>
              <w:rPr>
                <w:color w:val="4C4C4E"/>
                <w:sz w:val="20"/>
              </w:rPr>
              <w:t>US$}</w:t>
            </w:r>
          </w:p>
          <w:p w14:paraId="7779E681" w14:textId="77777777" w:rsidR="00B33E24" w:rsidRDefault="00B33E24" w:rsidP="00D22272">
            <w:pPr>
              <w:pStyle w:val="TableParagraph"/>
              <w:spacing w:before="9"/>
              <w:rPr>
                <w:sz w:val="21"/>
              </w:rPr>
            </w:pPr>
          </w:p>
          <w:p w14:paraId="1A8CDBA6" w14:textId="77777777" w:rsidR="00B33E24" w:rsidRDefault="00B33E24" w:rsidP="00D22272">
            <w:pPr>
              <w:pStyle w:val="TableParagraph"/>
              <w:spacing w:line="260" w:lineRule="atLeast"/>
              <w:ind w:left="107" w:right="165"/>
              <w:rPr>
                <w:sz w:val="20"/>
              </w:rPr>
            </w:pPr>
            <w:r>
              <w:rPr>
                <w:color w:val="4C4C4E"/>
                <w:sz w:val="20"/>
              </w:rPr>
              <w:t>[UNOP</w:t>
            </w:r>
            <w:r>
              <w:rPr>
                <w:color w:val="4C4C4E"/>
                <w:spacing w:val="-8"/>
                <w:sz w:val="20"/>
              </w:rPr>
              <w:t xml:space="preserve"> </w:t>
            </w:r>
            <w:r>
              <w:rPr>
                <w:color w:val="4C4C4E"/>
                <w:sz w:val="20"/>
              </w:rPr>
              <w:t>Strategic</w:t>
            </w:r>
            <w:r>
              <w:rPr>
                <w:color w:val="4C4C4E"/>
                <w:spacing w:val="-9"/>
                <w:sz w:val="20"/>
              </w:rPr>
              <w:t xml:space="preserve"> </w:t>
            </w:r>
            <w:r>
              <w:rPr>
                <w:color w:val="4C4C4E"/>
                <w:sz w:val="20"/>
              </w:rPr>
              <w:t>Plan</w:t>
            </w:r>
            <w:r>
              <w:rPr>
                <w:color w:val="4C4C4E"/>
                <w:spacing w:val="-5"/>
                <w:sz w:val="20"/>
              </w:rPr>
              <w:t xml:space="preserve"> </w:t>
            </w:r>
            <w:r>
              <w:rPr>
                <w:color w:val="4C4C4E"/>
                <w:sz w:val="20"/>
              </w:rPr>
              <w:t>2018-2023,</w:t>
            </w:r>
            <w:r>
              <w:rPr>
                <w:color w:val="4C4C4E"/>
                <w:spacing w:val="-42"/>
                <w:sz w:val="20"/>
              </w:rPr>
              <w:t xml:space="preserve"> </w:t>
            </w:r>
            <w:r>
              <w:rPr>
                <w:color w:val="4C4C4E"/>
                <w:sz w:val="20"/>
              </w:rPr>
              <w:t>Output 2.5.1] "Amount of</w:t>
            </w:r>
            <w:r>
              <w:rPr>
                <w:color w:val="4C4C4E"/>
                <w:spacing w:val="1"/>
                <w:sz w:val="20"/>
              </w:rPr>
              <w:t xml:space="preserve"> </w:t>
            </w:r>
            <w:r>
              <w:rPr>
                <w:color w:val="4C4C4E"/>
                <w:sz w:val="20"/>
              </w:rPr>
              <w:t>resources brokered by UNOP for</w:t>
            </w:r>
            <w:r>
              <w:rPr>
                <w:color w:val="4C4C4E"/>
                <w:spacing w:val="-43"/>
                <w:sz w:val="20"/>
              </w:rPr>
              <w:t xml:space="preserve"> </w:t>
            </w:r>
            <w:r>
              <w:rPr>
                <w:color w:val="4C4C4E"/>
                <w:sz w:val="20"/>
              </w:rPr>
              <w:t>investment in renewable energy</w:t>
            </w:r>
            <w:r>
              <w:rPr>
                <w:color w:val="4C4C4E"/>
                <w:spacing w:val="1"/>
                <w:sz w:val="20"/>
              </w:rPr>
              <w:t xml:space="preserve"> </w:t>
            </w:r>
            <w:r>
              <w:rPr>
                <w:color w:val="4C4C4E"/>
                <w:sz w:val="20"/>
              </w:rPr>
              <w:t>and</w:t>
            </w:r>
            <w:r>
              <w:rPr>
                <w:color w:val="4C4C4E"/>
                <w:spacing w:val="-4"/>
                <w:sz w:val="20"/>
              </w:rPr>
              <w:t xml:space="preserve"> </w:t>
            </w:r>
            <w:r>
              <w:rPr>
                <w:color w:val="4C4C4E"/>
                <w:sz w:val="20"/>
              </w:rPr>
              <w:t>zero-carbon</w:t>
            </w:r>
            <w:r>
              <w:rPr>
                <w:color w:val="4C4C4E"/>
                <w:spacing w:val="-3"/>
                <w:sz w:val="20"/>
              </w:rPr>
              <w:t xml:space="preserve"> </w:t>
            </w:r>
            <w:r>
              <w:rPr>
                <w:color w:val="4C4C4E"/>
                <w:sz w:val="20"/>
              </w:rPr>
              <w:t>development"</w:t>
            </w:r>
          </w:p>
        </w:tc>
        <w:tc>
          <w:tcPr>
            <w:tcW w:w="1584" w:type="dxa"/>
          </w:tcPr>
          <w:p w14:paraId="28D341A7" w14:textId="77777777" w:rsidR="00B33E24" w:rsidRDefault="00B33E24" w:rsidP="00D22272">
            <w:pPr>
              <w:pStyle w:val="TableParagraph"/>
              <w:rPr>
                <w:rFonts w:ascii="Times New Roman"/>
                <w:sz w:val="18"/>
              </w:rPr>
            </w:pPr>
          </w:p>
        </w:tc>
        <w:tc>
          <w:tcPr>
            <w:tcW w:w="1413" w:type="dxa"/>
          </w:tcPr>
          <w:p w14:paraId="4B8A6F0C" w14:textId="77777777" w:rsidR="00B33E24" w:rsidRDefault="00B33E24" w:rsidP="00D22272">
            <w:pPr>
              <w:pStyle w:val="TableParagraph"/>
              <w:spacing w:line="243" w:lineRule="exact"/>
              <w:ind w:left="106"/>
              <w:rPr>
                <w:sz w:val="20"/>
              </w:rPr>
            </w:pPr>
            <w:r>
              <w:rPr>
                <w:color w:val="4C4C4E"/>
                <w:sz w:val="20"/>
              </w:rPr>
              <w:t>Public:</w:t>
            </w:r>
            <w:r>
              <w:rPr>
                <w:color w:val="4C4C4E"/>
                <w:spacing w:val="-2"/>
                <w:sz w:val="20"/>
              </w:rPr>
              <w:t xml:space="preserve"> </w:t>
            </w:r>
            <w:r>
              <w:rPr>
                <w:color w:val="4C4C4E"/>
                <w:sz w:val="20"/>
              </w:rPr>
              <w:t>2,700,000</w:t>
            </w:r>
            <w:r>
              <w:rPr>
                <w:color w:val="4C4C4E"/>
                <w:spacing w:val="-1"/>
                <w:sz w:val="20"/>
              </w:rPr>
              <w:t xml:space="preserve"> </w:t>
            </w:r>
            <w:r>
              <w:rPr>
                <w:color w:val="4C4C4E"/>
                <w:sz w:val="20"/>
              </w:rPr>
              <w:t>$:</w:t>
            </w:r>
          </w:p>
          <w:p w14:paraId="18D2EEDC" w14:textId="77777777" w:rsidR="00B33E24" w:rsidRDefault="00B33E24" w:rsidP="00D22272">
            <w:pPr>
              <w:pStyle w:val="TableParagraph"/>
              <w:spacing w:before="1"/>
              <w:ind w:left="106" w:right="230"/>
              <w:rPr>
                <w:sz w:val="20"/>
              </w:rPr>
            </w:pPr>
            <w:r>
              <w:rPr>
                <w:color w:val="4C4C4E"/>
                <w:sz w:val="20"/>
              </w:rPr>
              <w:t>{</w:t>
            </w:r>
            <w:proofErr w:type="spellStart"/>
            <w:r>
              <w:rPr>
                <w:color w:val="4C4C4E"/>
                <w:sz w:val="20"/>
              </w:rPr>
              <w:t>cca</w:t>
            </w:r>
            <w:proofErr w:type="spellEnd"/>
            <w:r>
              <w:rPr>
                <w:color w:val="4C4C4E"/>
                <w:sz w:val="20"/>
              </w:rPr>
              <w:t xml:space="preserve"> Nu.180.00</w:t>
            </w:r>
            <w:r>
              <w:rPr>
                <w:color w:val="4C4C4E"/>
                <w:spacing w:val="1"/>
                <w:sz w:val="20"/>
              </w:rPr>
              <w:t xml:space="preserve"> </w:t>
            </w:r>
            <w:r>
              <w:rPr>
                <w:color w:val="4C4C4E"/>
                <w:sz w:val="20"/>
              </w:rPr>
              <w:t>million - value of tax</w:t>
            </w:r>
            <w:r>
              <w:rPr>
                <w:color w:val="4C4C4E"/>
                <w:spacing w:val="-43"/>
                <w:sz w:val="20"/>
              </w:rPr>
              <w:t xml:space="preserve"> </w:t>
            </w:r>
            <w:r>
              <w:rPr>
                <w:color w:val="4C4C4E"/>
                <w:sz w:val="20"/>
              </w:rPr>
              <w:t>incentives/import</w:t>
            </w:r>
            <w:r>
              <w:rPr>
                <w:color w:val="4C4C4E"/>
                <w:spacing w:val="1"/>
                <w:sz w:val="20"/>
              </w:rPr>
              <w:t xml:space="preserve"> </w:t>
            </w:r>
            <w:r>
              <w:rPr>
                <w:color w:val="4C4C4E"/>
                <w:sz w:val="20"/>
              </w:rPr>
              <w:t>duty exemption for</w:t>
            </w:r>
            <w:r>
              <w:rPr>
                <w:color w:val="4C4C4E"/>
                <w:spacing w:val="1"/>
                <w:sz w:val="20"/>
              </w:rPr>
              <w:t xml:space="preserve"> </w:t>
            </w:r>
            <w:r>
              <w:rPr>
                <w:color w:val="4C4C4E"/>
                <w:sz w:val="20"/>
              </w:rPr>
              <w:t>100</w:t>
            </w:r>
            <w:r>
              <w:rPr>
                <w:color w:val="4C4C4E"/>
                <w:spacing w:val="-4"/>
                <w:sz w:val="20"/>
              </w:rPr>
              <w:t xml:space="preserve"> </w:t>
            </w:r>
            <w:r>
              <w:rPr>
                <w:color w:val="4C4C4E"/>
                <w:sz w:val="20"/>
              </w:rPr>
              <w:t>EVs</w:t>
            </w:r>
            <w:r>
              <w:rPr>
                <w:color w:val="4C4C4E"/>
                <w:spacing w:val="-5"/>
                <w:sz w:val="20"/>
              </w:rPr>
              <w:t xml:space="preserve"> </w:t>
            </w:r>
            <w:r>
              <w:rPr>
                <w:color w:val="4C4C4E"/>
                <w:sz w:val="20"/>
              </w:rPr>
              <w:t>+</w:t>
            </w:r>
            <w:r>
              <w:rPr>
                <w:color w:val="4C4C4E"/>
                <w:spacing w:val="-3"/>
                <w:sz w:val="20"/>
              </w:rPr>
              <w:t xml:space="preserve"> </w:t>
            </w:r>
            <w:r>
              <w:rPr>
                <w:color w:val="4C4C4E"/>
                <w:sz w:val="20"/>
              </w:rPr>
              <w:t>at</w:t>
            </w:r>
            <w:r>
              <w:rPr>
                <w:color w:val="4C4C4E"/>
                <w:spacing w:val="-4"/>
                <w:sz w:val="20"/>
              </w:rPr>
              <w:t xml:space="preserve"> </w:t>
            </w:r>
            <w:r>
              <w:rPr>
                <w:color w:val="4C4C4E"/>
                <w:sz w:val="20"/>
              </w:rPr>
              <w:t>least</w:t>
            </w:r>
            <w:r>
              <w:rPr>
                <w:color w:val="4C4C4E"/>
                <w:spacing w:val="-3"/>
                <w:sz w:val="20"/>
              </w:rPr>
              <w:t xml:space="preserve"> </w:t>
            </w:r>
            <w:r>
              <w:rPr>
                <w:color w:val="4C4C4E"/>
                <w:sz w:val="20"/>
              </w:rPr>
              <w:t>11</w:t>
            </w:r>
            <w:r>
              <w:rPr>
                <w:color w:val="4C4C4E"/>
                <w:spacing w:val="-42"/>
                <w:sz w:val="20"/>
              </w:rPr>
              <w:t xml:space="preserve"> </w:t>
            </w:r>
            <w:r>
              <w:rPr>
                <w:color w:val="4C4C4E"/>
                <w:sz w:val="20"/>
              </w:rPr>
              <w:t>charging</w:t>
            </w:r>
            <w:r>
              <w:rPr>
                <w:color w:val="4C4C4E"/>
                <w:spacing w:val="-2"/>
                <w:sz w:val="20"/>
              </w:rPr>
              <w:t xml:space="preserve"> </w:t>
            </w:r>
            <w:r>
              <w:rPr>
                <w:color w:val="4C4C4E"/>
                <w:sz w:val="20"/>
              </w:rPr>
              <w:t>stations}</w:t>
            </w:r>
          </w:p>
        </w:tc>
        <w:tc>
          <w:tcPr>
            <w:tcW w:w="1566" w:type="dxa"/>
          </w:tcPr>
          <w:p w14:paraId="6F223D0B" w14:textId="77777777" w:rsidR="00B33E24" w:rsidRDefault="00B33E24" w:rsidP="00D22272">
            <w:pPr>
              <w:pStyle w:val="TableParagraph"/>
              <w:spacing w:line="243" w:lineRule="exact"/>
              <w:ind w:left="105"/>
              <w:rPr>
                <w:sz w:val="20"/>
              </w:rPr>
            </w:pPr>
            <w:r>
              <w:rPr>
                <w:color w:val="4C4C4E"/>
                <w:sz w:val="20"/>
              </w:rPr>
              <w:t>Public:</w:t>
            </w:r>
            <w:r>
              <w:rPr>
                <w:color w:val="4C4C4E"/>
                <w:spacing w:val="-9"/>
                <w:sz w:val="20"/>
              </w:rPr>
              <w:t xml:space="preserve"> </w:t>
            </w:r>
            <w:r>
              <w:rPr>
                <w:color w:val="4C4C4E"/>
                <w:sz w:val="20"/>
              </w:rPr>
              <w:t>10,318,000$:</w:t>
            </w:r>
          </w:p>
          <w:p w14:paraId="0F8CC802" w14:textId="77777777" w:rsidR="00B33E24" w:rsidRDefault="00B33E24" w:rsidP="00D22272">
            <w:pPr>
              <w:pStyle w:val="TableParagraph"/>
              <w:spacing w:before="1"/>
              <w:ind w:left="105" w:right="130"/>
              <w:rPr>
                <w:sz w:val="20"/>
              </w:rPr>
            </w:pPr>
            <w:r>
              <w:rPr>
                <w:color w:val="4C4C4E"/>
                <w:sz w:val="20"/>
              </w:rPr>
              <w:t>{Nu.540.00 million -</w:t>
            </w:r>
            <w:r>
              <w:rPr>
                <w:color w:val="4C4C4E"/>
                <w:spacing w:val="1"/>
                <w:sz w:val="20"/>
              </w:rPr>
              <w:t xml:space="preserve"> </w:t>
            </w:r>
            <w:r>
              <w:rPr>
                <w:color w:val="4C4C4E"/>
                <w:sz w:val="20"/>
              </w:rPr>
              <w:t>value of tax</w:t>
            </w:r>
            <w:r>
              <w:rPr>
                <w:color w:val="4C4C4E"/>
                <w:spacing w:val="1"/>
                <w:sz w:val="20"/>
              </w:rPr>
              <w:t xml:space="preserve"> </w:t>
            </w:r>
            <w:r>
              <w:rPr>
                <w:color w:val="4C4C4E"/>
                <w:sz w:val="20"/>
              </w:rPr>
              <w:t>incentives/import duty</w:t>
            </w:r>
            <w:r>
              <w:rPr>
                <w:color w:val="4C4C4E"/>
                <w:spacing w:val="1"/>
                <w:sz w:val="20"/>
              </w:rPr>
              <w:t xml:space="preserve"> </w:t>
            </w:r>
            <w:r>
              <w:rPr>
                <w:color w:val="4C4C4E"/>
                <w:sz w:val="20"/>
              </w:rPr>
              <w:t>exemption</w:t>
            </w:r>
            <w:r>
              <w:rPr>
                <w:color w:val="4C4C4E"/>
                <w:spacing w:val="-4"/>
                <w:sz w:val="20"/>
              </w:rPr>
              <w:t xml:space="preserve"> </w:t>
            </w:r>
            <w:r>
              <w:rPr>
                <w:color w:val="4C4C4E"/>
                <w:sz w:val="20"/>
              </w:rPr>
              <w:t>for</w:t>
            </w:r>
            <w:r>
              <w:rPr>
                <w:color w:val="4C4C4E"/>
                <w:spacing w:val="-4"/>
                <w:sz w:val="20"/>
              </w:rPr>
              <w:t xml:space="preserve"> </w:t>
            </w:r>
            <w:r>
              <w:rPr>
                <w:color w:val="4C4C4E"/>
                <w:sz w:val="20"/>
              </w:rPr>
              <w:t>300</w:t>
            </w:r>
            <w:r>
              <w:rPr>
                <w:color w:val="4C4C4E"/>
                <w:spacing w:val="-2"/>
                <w:sz w:val="20"/>
              </w:rPr>
              <w:t xml:space="preserve"> </w:t>
            </w:r>
            <w:r>
              <w:rPr>
                <w:color w:val="4C4C4E"/>
                <w:sz w:val="20"/>
              </w:rPr>
              <w:t>EVs</w:t>
            </w:r>
            <w:r>
              <w:rPr>
                <w:color w:val="4C4C4E"/>
                <w:spacing w:val="-2"/>
                <w:sz w:val="20"/>
              </w:rPr>
              <w:t xml:space="preserve"> </w:t>
            </w:r>
            <w:r>
              <w:rPr>
                <w:color w:val="4C4C4E"/>
                <w:sz w:val="20"/>
              </w:rPr>
              <w:t>+</w:t>
            </w:r>
            <w:r>
              <w:rPr>
                <w:color w:val="4C4C4E"/>
                <w:spacing w:val="-42"/>
                <w:sz w:val="20"/>
              </w:rPr>
              <w:t xml:space="preserve"> </w:t>
            </w:r>
            <w:r>
              <w:rPr>
                <w:color w:val="4C4C4E"/>
                <w:sz w:val="20"/>
              </w:rPr>
              <w:t>45</w:t>
            </w:r>
            <w:r>
              <w:rPr>
                <w:color w:val="4C4C4E"/>
                <w:spacing w:val="-2"/>
                <w:sz w:val="20"/>
              </w:rPr>
              <w:t xml:space="preserve"> </w:t>
            </w:r>
            <w:r>
              <w:rPr>
                <w:color w:val="4C4C4E"/>
                <w:sz w:val="20"/>
              </w:rPr>
              <w:t>charging</w:t>
            </w:r>
            <w:r>
              <w:rPr>
                <w:color w:val="4C4C4E"/>
                <w:spacing w:val="-1"/>
                <w:sz w:val="20"/>
              </w:rPr>
              <w:t xml:space="preserve"> </w:t>
            </w:r>
            <w:r>
              <w:rPr>
                <w:color w:val="4C4C4E"/>
                <w:sz w:val="20"/>
              </w:rPr>
              <w:t>stations}</w:t>
            </w:r>
          </w:p>
        </w:tc>
        <w:tc>
          <w:tcPr>
            <w:tcW w:w="1663" w:type="dxa"/>
          </w:tcPr>
          <w:p w14:paraId="26E1B5B1" w14:textId="77777777" w:rsidR="00B33E24" w:rsidRDefault="00B33E24" w:rsidP="00D22272">
            <w:pPr>
              <w:pStyle w:val="TableParagraph"/>
              <w:ind w:left="105" w:right="596"/>
              <w:rPr>
                <w:sz w:val="20"/>
              </w:rPr>
            </w:pPr>
            <w:r>
              <w:rPr>
                <w:color w:val="4C4C4E"/>
                <w:sz w:val="20"/>
              </w:rPr>
              <w:t>Bhutan continues to</w:t>
            </w:r>
            <w:r>
              <w:rPr>
                <w:color w:val="4C4C4E"/>
                <w:spacing w:val="-44"/>
                <w:sz w:val="20"/>
              </w:rPr>
              <w:t xml:space="preserve"> </w:t>
            </w:r>
            <w:r>
              <w:rPr>
                <w:color w:val="4C4C4E"/>
                <w:sz w:val="20"/>
              </w:rPr>
              <w:t>promote</w:t>
            </w:r>
            <w:r>
              <w:rPr>
                <w:color w:val="4C4C4E"/>
                <w:spacing w:val="-1"/>
                <w:sz w:val="20"/>
              </w:rPr>
              <w:t xml:space="preserve"> </w:t>
            </w:r>
            <w:r>
              <w:rPr>
                <w:color w:val="4C4C4E"/>
                <w:sz w:val="20"/>
              </w:rPr>
              <w:t>EVs</w:t>
            </w:r>
          </w:p>
        </w:tc>
      </w:tr>
      <w:tr w:rsidR="00B33E24" w14:paraId="2DE871FC" w14:textId="77777777" w:rsidTr="00B33E24">
        <w:trPr>
          <w:trHeight w:val="1665"/>
        </w:trPr>
        <w:tc>
          <w:tcPr>
            <w:tcW w:w="1778" w:type="dxa"/>
            <w:vMerge w:val="restart"/>
            <w:shd w:val="clear" w:color="auto" w:fill="E1E2E3"/>
          </w:tcPr>
          <w:p w14:paraId="027E7607" w14:textId="77777777" w:rsidR="00B33E24" w:rsidRDefault="00B33E24" w:rsidP="00D22272">
            <w:pPr>
              <w:pStyle w:val="TableParagraph"/>
              <w:spacing w:before="121"/>
              <w:ind w:left="107"/>
              <w:rPr>
                <w:b/>
                <w:sz w:val="20"/>
              </w:rPr>
            </w:pPr>
            <w:r>
              <w:rPr>
                <w:b/>
                <w:color w:val="4C4C4E"/>
                <w:sz w:val="20"/>
              </w:rPr>
              <w:t>Component/Outcome</w:t>
            </w:r>
            <w:r>
              <w:rPr>
                <w:b/>
                <w:color w:val="4C4C4E"/>
                <w:spacing w:val="-4"/>
                <w:sz w:val="20"/>
              </w:rPr>
              <w:t xml:space="preserve"> </w:t>
            </w:r>
            <w:r>
              <w:rPr>
                <w:b/>
                <w:color w:val="4C4C4E"/>
                <w:sz w:val="20"/>
              </w:rPr>
              <w:t>1</w:t>
            </w:r>
          </w:p>
          <w:p w14:paraId="4882891D" w14:textId="77777777" w:rsidR="00B33E24" w:rsidRDefault="00B33E24" w:rsidP="00D22272">
            <w:pPr>
              <w:pStyle w:val="TableParagraph"/>
              <w:spacing w:before="118"/>
              <w:ind w:left="107" w:right="227"/>
              <w:rPr>
                <w:b/>
                <w:i/>
                <w:sz w:val="20"/>
              </w:rPr>
            </w:pPr>
            <w:r>
              <w:rPr>
                <w:b/>
                <w:i/>
                <w:color w:val="231F20"/>
                <w:sz w:val="20"/>
              </w:rPr>
              <w:t>By the end of the project</w:t>
            </w:r>
            <w:r>
              <w:rPr>
                <w:b/>
                <w:i/>
                <w:color w:val="231F20"/>
                <w:spacing w:val="1"/>
                <w:sz w:val="20"/>
              </w:rPr>
              <w:t xml:space="preserve"> </w:t>
            </w:r>
            <w:r>
              <w:rPr>
                <w:b/>
                <w:i/>
                <w:color w:val="231F20"/>
                <w:sz w:val="20"/>
              </w:rPr>
              <w:t>period required policy and</w:t>
            </w:r>
            <w:r>
              <w:rPr>
                <w:b/>
                <w:i/>
                <w:color w:val="231F20"/>
                <w:spacing w:val="-43"/>
                <w:sz w:val="20"/>
              </w:rPr>
              <w:t xml:space="preserve"> </w:t>
            </w:r>
            <w:r>
              <w:rPr>
                <w:b/>
                <w:i/>
                <w:color w:val="231F20"/>
                <w:sz w:val="20"/>
              </w:rPr>
              <w:t>regulatory environments</w:t>
            </w:r>
            <w:r>
              <w:rPr>
                <w:b/>
                <w:i/>
                <w:color w:val="231F20"/>
                <w:spacing w:val="1"/>
                <w:sz w:val="20"/>
              </w:rPr>
              <w:t xml:space="preserve"> </w:t>
            </w:r>
            <w:r>
              <w:rPr>
                <w:b/>
                <w:i/>
                <w:color w:val="231F20"/>
                <w:sz w:val="20"/>
              </w:rPr>
              <w:t>are</w:t>
            </w:r>
            <w:r>
              <w:rPr>
                <w:b/>
                <w:i/>
                <w:color w:val="231F20"/>
                <w:spacing w:val="-3"/>
                <w:sz w:val="20"/>
              </w:rPr>
              <w:t xml:space="preserve"> </w:t>
            </w:r>
            <w:r>
              <w:rPr>
                <w:b/>
                <w:i/>
                <w:color w:val="231F20"/>
                <w:sz w:val="20"/>
              </w:rPr>
              <w:t>in</w:t>
            </w:r>
            <w:r>
              <w:rPr>
                <w:b/>
                <w:i/>
                <w:color w:val="231F20"/>
                <w:spacing w:val="-2"/>
                <w:sz w:val="20"/>
              </w:rPr>
              <w:t xml:space="preserve"> </w:t>
            </w:r>
            <w:r>
              <w:rPr>
                <w:b/>
                <w:i/>
                <w:color w:val="231F20"/>
                <w:sz w:val="20"/>
              </w:rPr>
              <w:t>place to</w:t>
            </w:r>
            <w:r>
              <w:rPr>
                <w:b/>
                <w:i/>
                <w:color w:val="231F20"/>
                <w:spacing w:val="-2"/>
                <w:sz w:val="20"/>
              </w:rPr>
              <w:t xml:space="preserve"> </w:t>
            </w:r>
            <w:r>
              <w:rPr>
                <w:b/>
                <w:i/>
                <w:color w:val="231F20"/>
                <w:sz w:val="20"/>
              </w:rPr>
              <w:t>support</w:t>
            </w:r>
            <w:r>
              <w:rPr>
                <w:b/>
                <w:i/>
                <w:color w:val="231F20"/>
                <w:spacing w:val="-4"/>
                <w:sz w:val="20"/>
              </w:rPr>
              <w:t xml:space="preserve"> </w:t>
            </w:r>
            <w:r>
              <w:rPr>
                <w:b/>
                <w:i/>
                <w:color w:val="231F20"/>
                <w:sz w:val="20"/>
              </w:rPr>
              <w:t>the</w:t>
            </w:r>
          </w:p>
          <w:p w14:paraId="52D2FB92" w14:textId="77777777" w:rsidR="00B33E24" w:rsidRDefault="00B33E24" w:rsidP="00D22272">
            <w:pPr>
              <w:pStyle w:val="TableParagraph"/>
              <w:spacing w:before="1"/>
              <w:ind w:left="107" w:right="132"/>
              <w:rPr>
                <w:b/>
                <w:i/>
                <w:sz w:val="20"/>
              </w:rPr>
            </w:pPr>
            <w:r>
              <w:rPr>
                <w:b/>
                <w:i/>
                <w:color w:val="231F20"/>
                <w:sz w:val="20"/>
              </w:rPr>
              <w:t>promotion</w:t>
            </w:r>
            <w:r>
              <w:rPr>
                <w:b/>
                <w:i/>
                <w:color w:val="231F20"/>
                <w:spacing w:val="-7"/>
                <w:sz w:val="20"/>
              </w:rPr>
              <w:t xml:space="preserve"> </w:t>
            </w:r>
            <w:r>
              <w:rPr>
                <w:b/>
                <w:i/>
                <w:color w:val="231F20"/>
                <w:sz w:val="20"/>
              </w:rPr>
              <w:t>of</w:t>
            </w:r>
            <w:r>
              <w:rPr>
                <w:b/>
                <w:i/>
                <w:color w:val="231F20"/>
                <w:spacing w:val="-6"/>
                <w:sz w:val="20"/>
              </w:rPr>
              <w:t xml:space="preserve"> </w:t>
            </w:r>
            <w:r>
              <w:rPr>
                <w:b/>
                <w:i/>
                <w:color w:val="231F20"/>
                <w:sz w:val="20"/>
              </w:rPr>
              <w:t>low</w:t>
            </w:r>
            <w:r>
              <w:rPr>
                <w:b/>
                <w:i/>
                <w:color w:val="231F20"/>
                <w:spacing w:val="-6"/>
                <w:sz w:val="20"/>
              </w:rPr>
              <w:t xml:space="preserve"> </w:t>
            </w:r>
            <w:r>
              <w:rPr>
                <w:b/>
                <w:i/>
                <w:color w:val="231F20"/>
                <w:sz w:val="20"/>
              </w:rPr>
              <w:t>emissions</w:t>
            </w:r>
            <w:r>
              <w:rPr>
                <w:b/>
                <w:i/>
                <w:color w:val="231F20"/>
                <w:spacing w:val="-43"/>
                <w:sz w:val="20"/>
              </w:rPr>
              <w:t xml:space="preserve"> </w:t>
            </w:r>
            <w:r>
              <w:rPr>
                <w:b/>
                <w:i/>
                <w:color w:val="231F20"/>
                <w:sz w:val="20"/>
              </w:rPr>
              <w:t>transport</w:t>
            </w:r>
            <w:r>
              <w:rPr>
                <w:b/>
                <w:i/>
                <w:color w:val="231F20"/>
                <w:spacing w:val="-1"/>
                <w:sz w:val="20"/>
              </w:rPr>
              <w:t xml:space="preserve"> </w:t>
            </w:r>
            <w:r>
              <w:rPr>
                <w:b/>
                <w:i/>
                <w:color w:val="231F20"/>
                <w:sz w:val="20"/>
              </w:rPr>
              <w:t>systems</w:t>
            </w:r>
          </w:p>
        </w:tc>
        <w:tc>
          <w:tcPr>
            <w:tcW w:w="2070" w:type="dxa"/>
          </w:tcPr>
          <w:p w14:paraId="0309FF50" w14:textId="77777777" w:rsidR="00B33E24" w:rsidRDefault="00B33E24" w:rsidP="00D22272">
            <w:pPr>
              <w:pStyle w:val="TableParagraph"/>
              <w:spacing w:before="1" w:line="256" w:lineRule="auto"/>
              <w:ind w:left="107" w:right="513"/>
              <w:rPr>
                <w:sz w:val="20"/>
              </w:rPr>
            </w:pPr>
            <w:r>
              <w:rPr>
                <w:color w:val="4C4C4E"/>
                <w:sz w:val="20"/>
              </w:rPr>
              <w:t>Status</w:t>
            </w:r>
            <w:r>
              <w:rPr>
                <w:color w:val="4C4C4E"/>
                <w:spacing w:val="-6"/>
                <w:sz w:val="20"/>
              </w:rPr>
              <w:t xml:space="preserve"> </w:t>
            </w:r>
            <w:r>
              <w:rPr>
                <w:color w:val="4C4C4E"/>
                <w:sz w:val="20"/>
              </w:rPr>
              <w:t>of</w:t>
            </w:r>
            <w:r>
              <w:rPr>
                <w:color w:val="4C4C4E"/>
                <w:spacing w:val="-4"/>
                <w:sz w:val="20"/>
              </w:rPr>
              <w:t xml:space="preserve"> </w:t>
            </w:r>
            <w:r>
              <w:rPr>
                <w:color w:val="4C4C4E"/>
                <w:sz w:val="20"/>
              </w:rPr>
              <w:t>national</w:t>
            </w:r>
            <w:r>
              <w:rPr>
                <w:color w:val="4C4C4E"/>
                <w:spacing w:val="-4"/>
                <w:sz w:val="20"/>
              </w:rPr>
              <w:t xml:space="preserve"> </w:t>
            </w:r>
            <w:r>
              <w:rPr>
                <w:color w:val="4C4C4E"/>
                <w:sz w:val="20"/>
              </w:rPr>
              <w:t>targets</w:t>
            </w:r>
            <w:r>
              <w:rPr>
                <w:color w:val="4C4C4E"/>
                <w:spacing w:val="-4"/>
                <w:sz w:val="20"/>
              </w:rPr>
              <w:t xml:space="preserve"> </w:t>
            </w:r>
            <w:r>
              <w:rPr>
                <w:color w:val="4C4C4E"/>
                <w:sz w:val="20"/>
              </w:rPr>
              <w:t>for</w:t>
            </w:r>
            <w:r>
              <w:rPr>
                <w:color w:val="4C4C4E"/>
                <w:spacing w:val="-42"/>
                <w:sz w:val="20"/>
              </w:rPr>
              <w:t xml:space="preserve"> </w:t>
            </w:r>
            <w:r>
              <w:rPr>
                <w:color w:val="4C4C4E"/>
                <w:sz w:val="20"/>
              </w:rPr>
              <w:t>introduction</w:t>
            </w:r>
            <w:r>
              <w:rPr>
                <w:color w:val="4C4C4E"/>
                <w:spacing w:val="-1"/>
                <w:sz w:val="20"/>
              </w:rPr>
              <w:t xml:space="preserve"> </w:t>
            </w:r>
            <w:r>
              <w:rPr>
                <w:color w:val="4C4C4E"/>
                <w:sz w:val="20"/>
              </w:rPr>
              <w:t>of</w:t>
            </w:r>
            <w:r>
              <w:rPr>
                <w:color w:val="4C4C4E"/>
                <w:spacing w:val="-2"/>
                <w:sz w:val="20"/>
              </w:rPr>
              <w:t xml:space="preserve"> </w:t>
            </w:r>
            <w:r>
              <w:rPr>
                <w:color w:val="4C4C4E"/>
                <w:sz w:val="20"/>
              </w:rPr>
              <w:t>LEV</w:t>
            </w:r>
          </w:p>
        </w:tc>
        <w:tc>
          <w:tcPr>
            <w:tcW w:w="1584" w:type="dxa"/>
          </w:tcPr>
          <w:p w14:paraId="3194496D" w14:textId="77777777" w:rsidR="00B33E24" w:rsidRDefault="00B33E24" w:rsidP="00D22272">
            <w:pPr>
              <w:pStyle w:val="TableParagraph"/>
              <w:spacing w:before="121"/>
              <w:ind w:left="106" w:right="215"/>
              <w:rPr>
                <w:sz w:val="20"/>
              </w:rPr>
            </w:pPr>
            <w:r>
              <w:rPr>
                <w:color w:val="4C4C4E"/>
                <w:sz w:val="20"/>
              </w:rPr>
              <w:t>There are no officially</w:t>
            </w:r>
            <w:r>
              <w:rPr>
                <w:color w:val="4C4C4E"/>
                <w:spacing w:val="1"/>
                <w:sz w:val="20"/>
              </w:rPr>
              <w:t xml:space="preserve"> </w:t>
            </w:r>
            <w:r>
              <w:rPr>
                <w:color w:val="4C4C4E"/>
                <w:sz w:val="20"/>
              </w:rPr>
              <w:t>approved</w:t>
            </w:r>
            <w:r>
              <w:rPr>
                <w:color w:val="4C4C4E"/>
                <w:spacing w:val="-6"/>
                <w:sz w:val="20"/>
              </w:rPr>
              <w:t xml:space="preserve"> </w:t>
            </w:r>
            <w:r>
              <w:rPr>
                <w:color w:val="4C4C4E"/>
                <w:sz w:val="20"/>
              </w:rPr>
              <w:t>target</w:t>
            </w:r>
            <w:r>
              <w:rPr>
                <w:color w:val="4C4C4E"/>
                <w:spacing w:val="-6"/>
                <w:sz w:val="20"/>
              </w:rPr>
              <w:t xml:space="preserve"> </w:t>
            </w:r>
            <w:r>
              <w:rPr>
                <w:color w:val="4C4C4E"/>
                <w:sz w:val="20"/>
              </w:rPr>
              <w:t>for</w:t>
            </w:r>
            <w:r>
              <w:rPr>
                <w:color w:val="4C4C4E"/>
                <w:spacing w:val="-6"/>
                <w:sz w:val="20"/>
              </w:rPr>
              <w:t xml:space="preserve"> </w:t>
            </w:r>
            <w:r>
              <w:rPr>
                <w:color w:val="4C4C4E"/>
                <w:sz w:val="20"/>
              </w:rPr>
              <w:t>EVs</w:t>
            </w:r>
            <w:r>
              <w:rPr>
                <w:color w:val="4C4C4E"/>
                <w:spacing w:val="-43"/>
                <w:sz w:val="20"/>
              </w:rPr>
              <w:t xml:space="preserve"> </w:t>
            </w:r>
            <w:r>
              <w:rPr>
                <w:color w:val="4C4C4E"/>
                <w:sz w:val="20"/>
              </w:rPr>
              <w:t>in</w:t>
            </w:r>
            <w:r>
              <w:rPr>
                <w:color w:val="4C4C4E"/>
                <w:spacing w:val="-1"/>
                <w:sz w:val="20"/>
              </w:rPr>
              <w:t xml:space="preserve"> </w:t>
            </w:r>
            <w:r>
              <w:rPr>
                <w:color w:val="4C4C4E"/>
                <w:sz w:val="20"/>
              </w:rPr>
              <w:t>Bhutan</w:t>
            </w:r>
          </w:p>
        </w:tc>
        <w:tc>
          <w:tcPr>
            <w:tcW w:w="1413" w:type="dxa"/>
          </w:tcPr>
          <w:p w14:paraId="20D19845" w14:textId="77777777" w:rsidR="00B33E24" w:rsidRDefault="00B33E24" w:rsidP="00D22272">
            <w:pPr>
              <w:pStyle w:val="TableParagraph"/>
              <w:spacing w:before="121"/>
              <w:ind w:left="106" w:right="152"/>
              <w:rPr>
                <w:sz w:val="20"/>
              </w:rPr>
            </w:pPr>
            <w:r>
              <w:rPr>
                <w:color w:val="4C4C4E"/>
                <w:sz w:val="20"/>
              </w:rPr>
              <w:t>National target for</w:t>
            </w:r>
            <w:r>
              <w:rPr>
                <w:color w:val="4C4C4E"/>
                <w:spacing w:val="1"/>
                <w:sz w:val="20"/>
              </w:rPr>
              <w:t xml:space="preserve"> </w:t>
            </w:r>
            <w:r>
              <w:rPr>
                <w:color w:val="4C4C4E"/>
                <w:sz w:val="20"/>
              </w:rPr>
              <w:t>LEV proposed and</w:t>
            </w:r>
            <w:r>
              <w:rPr>
                <w:color w:val="4C4C4E"/>
                <w:spacing w:val="1"/>
                <w:sz w:val="20"/>
              </w:rPr>
              <w:t xml:space="preserve"> </w:t>
            </w:r>
            <w:r>
              <w:rPr>
                <w:color w:val="4C4C4E"/>
                <w:sz w:val="20"/>
              </w:rPr>
              <w:t>adopted, including</w:t>
            </w:r>
            <w:r>
              <w:rPr>
                <w:color w:val="4C4C4E"/>
                <w:spacing w:val="1"/>
                <w:sz w:val="20"/>
              </w:rPr>
              <w:t xml:space="preserve"> </w:t>
            </w:r>
            <w:r>
              <w:rPr>
                <w:color w:val="4C4C4E"/>
                <w:spacing w:val="-1"/>
                <w:sz w:val="20"/>
              </w:rPr>
              <w:t xml:space="preserve">appropriate </w:t>
            </w:r>
            <w:r>
              <w:rPr>
                <w:color w:val="4C4C4E"/>
                <w:sz w:val="20"/>
              </w:rPr>
              <w:t>technical</w:t>
            </w:r>
            <w:r>
              <w:rPr>
                <w:color w:val="4C4C4E"/>
                <w:spacing w:val="-43"/>
                <w:sz w:val="20"/>
              </w:rPr>
              <w:t xml:space="preserve"> </w:t>
            </w:r>
            <w:r>
              <w:rPr>
                <w:color w:val="4C4C4E"/>
                <w:sz w:val="20"/>
              </w:rPr>
              <w:t>and financial</w:t>
            </w:r>
            <w:r>
              <w:rPr>
                <w:color w:val="4C4C4E"/>
                <w:spacing w:val="1"/>
                <w:sz w:val="20"/>
              </w:rPr>
              <w:t xml:space="preserve"> </w:t>
            </w:r>
            <w:r>
              <w:rPr>
                <w:color w:val="4C4C4E"/>
                <w:sz w:val="20"/>
              </w:rPr>
              <w:t>justification</w:t>
            </w:r>
          </w:p>
        </w:tc>
        <w:tc>
          <w:tcPr>
            <w:tcW w:w="1566" w:type="dxa"/>
          </w:tcPr>
          <w:p w14:paraId="23CB45FE" w14:textId="77777777" w:rsidR="00B33E24" w:rsidRDefault="00B33E24" w:rsidP="00D22272">
            <w:pPr>
              <w:pStyle w:val="TableParagraph"/>
              <w:spacing w:before="1" w:line="276" w:lineRule="auto"/>
              <w:ind w:left="105" w:right="270"/>
              <w:rPr>
                <w:sz w:val="20"/>
              </w:rPr>
            </w:pPr>
            <w:r>
              <w:rPr>
                <w:color w:val="4C4C4E"/>
                <w:sz w:val="20"/>
              </w:rPr>
              <w:t>National</w:t>
            </w:r>
            <w:r>
              <w:rPr>
                <w:color w:val="4C4C4E"/>
                <w:spacing w:val="-6"/>
                <w:sz w:val="20"/>
              </w:rPr>
              <w:t xml:space="preserve"> </w:t>
            </w:r>
            <w:r>
              <w:rPr>
                <w:color w:val="4C4C4E"/>
                <w:sz w:val="20"/>
              </w:rPr>
              <w:t>target</w:t>
            </w:r>
            <w:r>
              <w:rPr>
                <w:color w:val="4C4C4E"/>
                <w:spacing w:val="-6"/>
                <w:sz w:val="20"/>
              </w:rPr>
              <w:t xml:space="preserve"> </w:t>
            </w:r>
            <w:r>
              <w:rPr>
                <w:color w:val="4C4C4E"/>
                <w:sz w:val="20"/>
              </w:rPr>
              <w:t>for</w:t>
            </w:r>
            <w:r>
              <w:rPr>
                <w:color w:val="4C4C4E"/>
                <w:spacing w:val="-6"/>
                <w:sz w:val="20"/>
              </w:rPr>
              <w:t xml:space="preserve"> </w:t>
            </w:r>
            <w:r>
              <w:rPr>
                <w:color w:val="4C4C4E"/>
                <w:sz w:val="20"/>
              </w:rPr>
              <w:t>LEV</w:t>
            </w:r>
            <w:r>
              <w:rPr>
                <w:color w:val="4C4C4E"/>
                <w:spacing w:val="-42"/>
                <w:sz w:val="20"/>
              </w:rPr>
              <w:t xml:space="preserve"> </w:t>
            </w:r>
            <w:r>
              <w:rPr>
                <w:color w:val="4C4C4E"/>
                <w:sz w:val="20"/>
              </w:rPr>
              <w:t>adopted</w:t>
            </w:r>
          </w:p>
        </w:tc>
        <w:tc>
          <w:tcPr>
            <w:tcW w:w="1663" w:type="dxa"/>
          </w:tcPr>
          <w:p w14:paraId="4848DA38" w14:textId="77777777" w:rsidR="00B33E24" w:rsidRDefault="00B33E24" w:rsidP="00D22272">
            <w:pPr>
              <w:pStyle w:val="TableParagraph"/>
              <w:spacing w:before="121"/>
              <w:ind w:left="105" w:right="100"/>
              <w:rPr>
                <w:sz w:val="20"/>
              </w:rPr>
            </w:pPr>
            <w:r>
              <w:rPr>
                <w:color w:val="4C4C4E"/>
                <w:sz w:val="20"/>
              </w:rPr>
              <w:t>There is a potential for</w:t>
            </w:r>
            <w:r>
              <w:rPr>
                <w:color w:val="4C4C4E"/>
                <w:spacing w:val="1"/>
                <w:sz w:val="20"/>
              </w:rPr>
              <w:t xml:space="preserve"> </w:t>
            </w:r>
            <w:r>
              <w:rPr>
                <w:color w:val="4C4C4E"/>
                <w:sz w:val="20"/>
              </w:rPr>
              <w:t>uptake</w:t>
            </w:r>
            <w:r>
              <w:rPr>
                <w:color w:val="4C4C4E"/>
                <w:spacing w:val="-4"/>
                <w:sz w:val="20"/>
              </w:rPr>
              <w:t xml:space="preserve"> </w:t>
            </w:r>
            <w:r>
              <w:rPr>
                <w:color w:val="4C4C4E"/>
                <w:sz w:val="20"/>
              </w:rPr>
              <w:t>of</w:t>
            </w:r>
            <w:r>
              <w:rPr>
                <w:color w:val="4C4C4E"/>
                <w:spacing w:val="-3"/>
                <w:sz w:val="20"/>
              </w:rPr>
              <w:t xml:space="preserve"> </w:t>
            </w:r>
            <w:r>
              <w:rPr>
                <w:color w:val="4C4C4E"/>
                <w:sz w:val="20"/>
              </w:rPr>
              <w:t>EVs</w:t>
            </w:r>
            <w:r>
              <w:rPr>
                <w:color w:val="4C4C4E"/>
                <w:spacing w:val="-5"/>
                <w:sz w:val="20"/>
              </w:rPr>
              <w:t xml:space="preserve"> </w:t>
            </w:r>
            <w:r>
              <w:rPr>
                <w:color w:val="4C4C4E"/>
                <w:sz w:val="20"/>
              </w:rPr>
              <w:t>due</w:t>
            </w:r>
            <w:r>
              <w:rPr>
                <w:color w:val="4C4C4E"/>
                <w:spacing w:val="-3"/>
                <w:sz w:val="20"/>
              </w:rPr>
              <w:t xml:space="preserve"> </w:t>
            </w:r>
            <w:r>
              <w:rPr>
                <w:color w:val="4C4C4E"/>
                <w:sz w:val="20"/>
              </w:rPr>
              <w:t>to</w:t>
            </w:r>
            <w:r>
              <w:rPr>
                <w:color w:val="4C4C4E"/>
                <w:spacing w:val="-2"/>
                <w:sz w:val="20"/>
              </w:rPr>
              <w:t xml:space="preserve"> </w:t>
            </w:r>
            <w:r>
              <w:rPr>
                <w:color w:val="4C4C4E"/>
                <w:sz w:val="20"/>
              </w:rPr>
              <w:t>clean</w:t>
            </w:r>
            <w:r>
              <w:rPr>
                <w:color w:val="4C4C4E"/>
                <w:spacing w:val="-43"/>
                <w:sz w:val="20"/>
              </w:rPr>
              <w:t xml:space="preserve"> </w:t>
            </w:r>
            <w:r>
              <w:rPr>
                <w:color w:val="4C4C4E"/>
                <w:sz w:val="20"/>
              </w:rPr>
              <w:t>hydro</w:t>
            </w:r>
            <w:r>
              <w:rPr>
                <w:color w:val="4C4C4E"/>
                <w:spacing w:val="-2"/>
                <w:sz w:val="20"/>
              </w:rPr>
              <w:t xml:space="preserve"> </w:t>
            </w:r>
            <w:r>
              <w:rPr>
                <w:color w:val="4C4C4E"/>
                <w:sz w:val="20"/>
              </w:rPr>
              <w:t>power</w:t>
            </w:r>
            <w:r>
              <w:rPr>
                <w:color w:val="4C4C4E"/>
                <w:spacing w:val="-2"/>
                <w:sz w:val="20"/>
              </w:rPr>
              <w:t xml:space="preserve"> </w:t>
            </w:r>
            <w:r>
              <w:rPr>
                <w:color w:val="4C4C4E"/>
                <w:sz w:val="20"/>
              </w:rPr>
              <w:t>generation</w:t>
            </w:r>
          </w:p>
        </w:tc>
      </w:tr>
      <w:tr w:rsidR="00B33E24" w14:paraId="0098186C" w14:textId="77777777" w:rsidTr="00B33E24">
        <w:trPr>
          <w:trHeight w:val="1426"/>
        </w:trPr>
        <w:tc>
          <w:tcPr>
            <w:tcW w:w="1778" w:type="dxa"/>
            <w:vMerge/>
            <w:tcBorders>
              <w:top w:val="nil"/>
            </w:tcBorders>
            <w:shd w:val="clear" w:color="auto" w:fill="E1E2E3"/>
          </w:tcPr>
          <w:p w14:paraId="496989A4" w14:textId="77777777" w:rsidR="00B33E24" w:rsidRDefault="00B33E24" w:rsidP="00D22272">
            <w:pPr>
              <w:rPr>
                <w:sz w:val="2"/>
                <w:szCs w:val="2"/>
              </w:rPr>
            </w:pPr>
          </w:p>
        </w:tc>
        <w:tc>
          <w:tcPr>
            <w:tcW w:w="2070" w:type="dxa"/>
          </w:tcPr>
          <w:p w14:paraId="70D24226" w14:textId="77777777" w:rsidR="00B33E24" w:rsidRDefault="00B33E24" w:rsidP="00D22272">
            <w:pPr>
              <w:pStyle w:val="TableParagraph"/>
              <w:spacing w:line="259" w:lineRule="auto"/>
              <w:ind w:left="107" w:right="297"/>
              <w:rPr>
                <w:sz w:val="20"/>
              </w:rPr>
            </w:pPr>
            <w:r>
              <w:rPr>
                <w:color w:val="4C4C4E"/>
                <w:sz w:val="20"/>
              </w:rPr>
              <w:t>Status of regulations enabling</w:t>
            </w:r>
            <w:r>
              <w:rPr>
                <w:color w:val="4C4C4E"/>
                <w:spacing w:val="1"/>
                <w:sz w:val="20"/>
              </w:rPr>
              <w:t xml:space="preserve"> </w:t>
            </w:r>
            <w:r>
              <w:rPr>
                <w:color w:val="4C4C4E"/>
                <w:sz w:val="20"/>
              </w:rPr>
              <w:t>and incentivizing investment in</w:t>
            </w:r>
            <w:r>
              <w:rPr>
                <w:color w:val="4C4C4E"/>
                <w:spacing w:val="-43"/>
                <w:sz w:val="20"/>
              </w:rPr>
              <w:t xml:space="preserve"> </w:t>
            </w:r>
            <w:r>
              <w:rPr>
                <w:color w:val="4C4C4E"/>
                <w:sz w:val="20"/>
              </w:rPr>
              <w:t>LEV</w:t>
            </w:r>
            <w:r>
              <w:rPr>
                <w:color w:val="4C4C4E"/>
                <w:spacing w:val="-3"/>
                <w:sz w:val="20"/>
              </w:rPr>
              <w:t xml:space="preserve"> </w:t>
            </w:r>
            <w:r>
              <w:rPr>
                <w:color w:val="4C4C4E"/>
                <w:sz w:val="20"/>
              </w:rPr>
              <w:t>and</w:t>
            </w:r>
            <w:r>
              <w:rPr>
                <w:color w:val="4C4C4E"/>
                <w:spacing w:val="-2"/>
                <w:sz w:val="20"/>
              </w:rPr>
              <w:t xml:space="preserve"> </w:t>
            </w:r>
            <w:r>
              <w:rPr>
                <w:color w:val="4C4C4E"/>
                <w:sz w:val="20"/>
              </w:rPr>
              <w:t>support</w:t>
            </w:r>
            <w:r>
              <w:rPr>
                <w:color w:val="4C4C4E"/>
                <w:spacing w:val="-2"/>
                <w:sz w:val="20"/>
              </w:rPr>
              <w:t xml:space="preserve"> </w:t>
            </w:r>
            <w:r>
              <w:rPr>
                <w:color w:val="4C4C4E"/>
                <w:sz w:val="20"/>
              </w:rPr>
              <w:t>infrastructure</w:t>
            </w:r>
          </w:p>
        </w:tc>
        <w:tc>
          <w:tcPr>
            <w:tcW w:w="1584" w:type="dxa"/>
          </w:tcPr>
          <w:p w14:paraId="4D40A962" w14:textId="77777777" w:rsidR="00B33E24" w:rsidRDefault="00B33E24" w:rsidP="00D22272">
            <w:pPr>
              <w:pStyle w:val="TableParagraph"/>
              <w:spacing w:before="119"/>
              <w:ind w:left="106" w:right="131"/>
              <w:rPr>
                <w:sz w:val="20"/>
              </w:rPr>
            </w:pPr>
            <w:r>
              <w:rPr>
                <w:color w:val="4C4C4E"/>
                <w:sz w:val="20"/>
              </w:rPr>
              <w:t>Package of fiscal</w:t>
            </w:r>
            <w:r>
              <w:rPr>
                <w:color w:val="4C4C4E"/>
                <w:spacing w:val="1"/>
                <w:sz w:val="20"/>
              </w:rPr>
              <w:t xml:space="preserve"> </w:t>
            </w:r>
            <w:r>
              <w:rPr>
                <w:color w:val="4C4C4E"/>
                <w:sz w:val="20"/>
              </w:rPr>
              <w:t>incentive in place</w:t>
            </w:r>
            <w:r>
              <w:rPr>
                <w:color w:val="4C4C4E"/>
                <w:spacing w:val="1"/>
                <w:sz w:val="20"/>
              </w:rPr>
              <w:t xml:space="preserve"> </w:t>
            </w:r>
            <w:r>
              <w:rPr>
                <w:color w:val="4C4C4E"/>
                <w:sz w:val="20"/>
              </w:rPr>
              <w:t>providing for exemption</w:t>
            </w:r>
            <w:r>
              <w:rPr>
                <w:color w:val="4C4C4E"/>
                <w:spacing w:val="-43"/>
                <w:sz w:val="20"/>
              </w:rPr>
              <w:t xml:space="preserve"> </w:t>
            </w:r>
            <w:r>
              <w:rPr>
                <w:color w:val="4C4C4E"/>
                <w:sz w:val="20"/>
              </w:rPr>
              <w:t>from</w:t>
            </w:r>
            <w:r>
              <w:rPr>
                <w:color w:val="4C4C4E"/>
                <w:spacing w:val="-4"/>
                <w:sz w:val="20"/>
              </w:rPr>
              <w:t xml:space="preserve"> </w:t>
            </w:r>
            <w:r>
              <w:rPr>
                <w:color w:val="4C4C4E"/>
                <w:sz w:val="20"/>
              </w:rPr>
              <w:t>VAT</w:t>
            </w:r>
            <w:r>
              <w:rPr>
                <w:color w:val="4C4C4E"/>
                <w:spacing w:val="-5"/>
                <w:sz w:val="20"/>
              </w:rPr>
              <w:t xml:space="preserve"> </w:t>
            </w:r>
            <w:r>
              <w:rPr>
                <w:color w:val="4C4C4E"/>
                <w:sz w:val="20"/>
              </w:rPr>
              <w:t>tax</w:t>
            </w:r>
            <w:r>
              <w:rPr>
                <w:color w:val="4C4C4E"/>
                <w:spacing w:val="-2"/>
                <w:sz w:val="20"/>
              </w:rPr>
              <w:t xml:space="preserve"> </w:t>
            </w:r>
            <w:r>
              <w:rPr>
                <w:color w:val="4C4C4E"/>
                <w:sz w:val="20"/>
              </w:rPr>
              <w:t>and</w:t>
            </w:r>
            <w:r>
              <w:rPr>
                <w:color w:val="4C4C4E"/>
                <w:spacing w:val="-4"/>
                <w:sz w:val="20"/>
              </w:rPr>
              <w:t xml:space="preserve"> </w:t>
            </w:r>
            <w:r>
              <w:rPr>
                <w:color w:val="4C4C4E"/>
                <w:sz w:val="20"/>
              </w:rPr>
              <w:t>import</w:t>
            </w:r>
            <w:r>
              <w:rPr>
                <w:color w:val="4C4C4E"/>
                <w:spacing w:val="-42"/>
                <w:sz w:val="20"/>
              </w:rPr>
              <w:t xml:space="preserve"> </w:t>
            </w:r>
            <w:r>
              <w:rPr>
                <w:color w:val="4C4C4E"/>
                <w:sz w:val="20"/>
              </w:rPr>
              <w:t>duties</w:t>
            </w:r>
          </w:p>
        </w:tc>
        <w:tc>
          <w:tcPr>
            <w:tcW w:w="1413" w:type="dxa"/>
          </w:tcPr>
          <w:p w14:paraId="44AEFEED" w14:textId="77777777" w:rsidR="00B33E24" w:rsidRDefault="00B33E24" w:rsidP="00D22272">
            <w:pPr>
              <w:pStyle w:val="TableParagraph"/>
              <w:spacing w:before="119"/>
              <w:ind w:left="106" w:right="171"/>
              <w:rPr>
                <w:sz w:val="20"/>
              </w:rPr>
            </w:pPr>
            <w:r>
              <w:rPr>
                <w:color w:val="4C4C4E"/>
                <w:sz w:val="20"/>
              </w:rPr>
              <w:t>At least 3 additional</w:t>
            </w:r>
            <w:r>
              <w:rPr>
                <w:color w:val="4C4C4E"/>
                <w:spacing w:val="1"/>
                <w:sz w:val="20"/>
              </w:rPr>
              <w:t xml:space="preserve"> </w:t>
            </w:r>
            <w:r>
              <w:rPr>
                <w:color w:val="4C4C4E"/>
                <w:sz w:val="20"/>
              </w:rPr>
              <w:t>EV enabling</w:t>
            </w:r>
            <w:r>
              <w:rPr>
                <w:color w:val="4C4C4E"/>
                <w:spacing w:val="1"/>
                <w:sz w:val="20"/>
              </w:rPr>
              <w:t xml:space="preserve"> </w:t>
            </w:r>
            <w:r>
              <w:rPr>
                <w:color w:val="4C4C4E"/>
                <w:spacing w:val="-1"/>
                <w:sz w:val="20"/>
              </w:rPr>
              <w:t>regulations</w:t>
            </w:r>
            <w:r>
              <w:rPr>
                <w:color w:val="4C4C4E"/>
                <w:spacing w:val="-8"/>
                <w:sz w:val="20"/>
              </w:rPr>
              <w:t xml:space="preserve"> </w:t>
            </w:r>
            <w:r>
              <w:rPr>
                <w:color w:val="4C4C4E"/>
                <w:sz w:val="20"/>
              </w:rPr>
              <w:t>proposed</w:t>
            </w:r>
          </w:p>
        </w:tc>
        <w:tc>
          <w:tcPr>
            <w:tcW w:w="1566" w:type="dxa"/>
          </w:tcPr>
          <w:p w14:paraId="08769A46" w14:textId="77777777" w:rsidR="00B33E24" w:rsidRDefault="00B33E24" w:rsidP="00D22272">
            <w:pPr>
              <w:pStyle w:val="TableParagraph"/>
              <w:spacing w:before="119"/>
              <w:ind w:left="105" w:right="223"/>
              <w:rPr>
                <w:sz w:val="20"/>
              </w:rPr>
            </w:pPr>
            <w:r>
              <w:rPr>
                <w:color w:val="4C4C4E"/>
                <w:sz w:val="20"/>
              </w:rPr>
              <w:t>At least 3 additional EV</w:t>
            </w:r>
            <w:r>
              <w:rPr>
                <w:color w:val="4C4C4E"/>
                <w:spacing w:val="-43"/>
                <w:sz w:val="20"/>
              </w:rPr>
              <w:t xml:space="preserve"> </w:t>
            </w:r>
            <w:r>
              <w:rPr>
                <w:color w:val="4C4C4E"/>
                <w:sz w:val="20"/>
              </w:rPr>
              <w:t>enabling regulations</w:t>
            </w:r>
            <w:r>
              <w:rPr>
                <w:color w:val="4C4C4E"/>
                <w:spacing w:val="1"/>
                <w:sz w:val="20"/>
              </w:rPr>
              <w:t xml:space="preserve"> </w:t>
            </w:r>
            <w:r>
              <w:rPr>
                <w:color w:val="4C4C4E"/>
                <w:sz w:val="20"/>
              </w:rPr>
              <w:t>proposed</w:t>
            </w:r>
            <w:r>
              <w:rPr>
                <w:color w:val="4C4C4E"/>
                <w:spacing w:val="-4"/>
                <w:sz w:val="20"/>
              </w:rPr>
              <w:t xml:space="preserve"> </w:t>
            </w:r>
            <w:r>
              <w:rPr>
                <w:color w:val="4C4C4E"/>
                <w:sz w:val="20"/>
              </w:rPr>
              <w:t>and</w:t>
            </w:r>
            <w:r>
              <w:rPr>
                <w:color w:val="4C4C4E"/>
                <w:spacing w:val="-3"/>
                <w:sz w:val="20"/>
              </w:rPr>
              <w:t xml:space="preserve"> </w:t>
            </w:r>
            <w:r>
              <w:rPr>
                <w:color w:val="4C4C4E"/>
                <w:sz w:val="20"/>
              </w:rPr>
              <w:t>adopted</w:t>
            </w:r>
          </w:p>
        </w:tc>
        <w:tc>
          <w:tcPr>
            <w:tcW w:w="1663" w:type="dxa"/>
          </w:tcPr>
          <w:p w14:paraId="4909308B" w14:textId="77777777" w:rsidR="00B33E24" w:rsidRDefault="00B33E24" w:rsidP="00D22272">
            <w:pPr>
              <w:pStyle w:val="TableParagraph"/>
              <w:spacing w:before="119"/>
              <w:ind w:left="105" w:right="269"/>
              <w:rPr>
                <w:sz w:val="20"/>
              </w:rPr>
            </w:pPr>
            <w:r>
              <w:rPr>
                <w:color w:val="4C4C4E"/>
                <w:sz w:val="20"/>
              </w:rPr>
              <w:t>The</w:t>
            </w:r>
            <w:r>
              <w:rPr>
                <w:color w:val="4C4C4E"/>
                <w:spacing w:val="-11"/>
                <w:sz w:val="20"/>
              </w:rPr>
              <w:t xml:space="preserve"> </w:t>
            </w:r>
            <w:r>
              <w:rPr>
                <w:color w:val="4C4C4E"/>
                <w:sz w:val="20"/>
              </w:rPr>
              <w:t>financial</w:t>
            </w:r>
            <w:r>
              <w:rPr>
                <w:color w:val="4C4C4E"/>
                <w:spacing w:val="-10"/>
                <w:sz w:val="20"/>
              </w:rPr>
              <w:t xml:space="preserve"> </w:t>
            </w:r>
            <w:r>
              <w:rPr>
                <w:color w:val="4C4C4E"/>
                <w:sz w:val="20"/>
              </w:rPr>
              <w:t>institutions</w:t>
            </w:r>
            <w:r>
              <w:rPr>
                <w:color w:val="4C4C4E"/>
                <w:spacing w:val="-42"/>
                <w:sz w:val="20"/>
              </w:rPr>
              <w:t xml:space="preserve"> </w:t>
            </w:r>
            <w:r>
              <w:rPr>
                <w:color w:val="4C4C4E"/>
                <w:sz w:val="20"/>
              </w:rPr>
              <w:t>support the proposed</w:t>
            </w:r>
            <w:r>
              <w:rPr>
                <w:color w:val="4C4C4E"/>
                <w:spacing w:val="1"/>
                <w:sz w:val="20"/>
              </w:rPr>
              <w:t xml:space="preserve"> </w:t>
            </w:r>
            <w:r>
              <w:rPr>
                <w:color w:val="4C4C4E"/>
                <w:sz w:val="20"/>
              </w:rPr>
              <w:t>rules</w:t>
            </w:r>
            <w:r>
              <w:rPr>
                <w:color w:val="4C4C4E"/>
                <w:spacing w:val="-2"/>
                <w:sz w:val="20"/>
              </w:rPr>
              <w:t xml:space="preserve"> </w:t>
            </w:r>
            <w:r>
              <w:rPr>
                <w:color w:val="4C4C4E"/>
                <w:sz w:val="20"/>
              </w:rPr>
              <w:t>and</w:t>
            </w:r>
            <w:r>
              <w:rPr>
                <w:color w:val="4C4C4E"/>
                <w:spacing w:val="-2"/>
                <w:sz w:val="20"/>
              </w:rPr>
              <w:t xml:space="preserve"> </w:t>
            </w:r>
            <w:r>
              <w:rPr>
                <w:color w:val="4C4C4E"/>
                <w:sz w:val="20"/>
              </w:rPr>
              <w:t>regulations</w:t>
            </w:r>
          </w:p>
        </w:tc>
      </w:tr>
      <w:tr w:rsidR="00B33E24" w14:paraId="15118EFF" w14:textId="77777777" w:rsidTr="00B33E24">
        <w:trPr>
          <w:trHeight w:val="1424"/>
        </w:trPr>
        <w:tc>
          <w:tcPr>
            <w:tcW w:w="1778" w:type="dxa"/>
            <w:vMerge/>
            <w:tcBorders>
              <w:top w:val="nil"/>
            </w:tcBorders>
            <w:shd w:val="clear" w:color="auto" w:fill="E1E2E3"/>
          </w:tcPr>
          <w:p w14:paraId="65ED8521" w14:textId="77777777" w:rsidR="00B33E24" w:rsidRDefault="00B33E24" w:rsidP="00D22272">
            <w:pPr>
              <w:rPr>
                <w:sz w:val="2"/>
                <w:szCs w:val="2"/>
              </w:rPr>
            </w:pPr>
          </w:p>
        </w:tc>
        <w:tc>
          <w:tcPr>
            <w:tcW w:w="2070" w:type="dxa"/>
          </w:tcPr>
          <w:p w14:paraId="64192F09" w14:textId="77777777" w:rsidR="00B33E24" w:rsidRDefault="00B33E24" w:rsidP="00D22272">
            <w:pPr>
              <w:pStyle w:val="TableParagraph"/>
              <w:spacing w:line="259" w:lineRule="auto"/>
              <w:ind w:left="107" w:right="242"/>
              <w:rPr>
                <w:sz w:val="20"/>
              </w:rPr>
            </w:pPr>
            <w:r>
              <w:rPr>
                <w:color w:val="4C4C4E"/>
                <w:sz w:val="20"/>
              </w:rPr>
              <w:t>Status of regulations addressing</w:t>
            </w:r>
            <w:r>
              <w:rPr>
                <w:color w:val="4C4C4E"/>
                <w:spacing w:val="-43"/>
                <w:sz w:val="20"/>
              </w:rPr>
              <w:t xml:space="preserve"> </w:t>
            </w:r>
            <w:r>
              <w:rPr>
                <w:color w:val="4C4C4E"/>
                <w:sz w:val="20"/>
              </w:rPr>
              <w:t>e-waste disposal and</w:t>
            </w:r>
            <w:r>
              <w:rPr>
                <w:color w:val="4C4C4E"/>
                <w:spacing w:val="1"/>
                <w:sz w:val="20"/>
              </w:rPr>
              <w:t xml:space="preserve"> </w:t>
            </w:r>
            <w:r>
              <w:rPr>
                <w:color w:val="4C4C4E"/>
                <w:sz w:val="20"/>
              </w:rPr>
              <w:t>management issues</w:t>
            </w:r>
          </w:p>
        </w:tc>
        <w:tc>
          <w:tcPr>
            <w:tcW w:w="1584" w:type="dxa"/>
          </w:tcPr>
          <w:p w14:paraId="352E4EBA" w14:textId="77777777" w:rsidR="00B33E24" w:rsidRDefault="00B33E24" w:rsidP="00D22272">
            <w:pPr>
              <w:pStyle w:val="TableParagraph"/>
              <w:spacing w:line="244" w:lineRule="exact"/>
              <w:ind w:left="106"/>
              <w:rPr>
                <w:sz w:val="20"/>
              </w:rPr>
            </w:pPr>
            <w:r>
              <w:rPr>
                <w:color w:val="4C4C4E"/>
                <w:sz w:val="20"/>
              </w:rPr>
              <w:t>No</w:t>
            </w:r>
            <w:r>
              <w:rPr>
                <w:color w:val="4C4C4E"/>
                <w:spacing w:val="-2"/>
                <w:sz w:val="20"/>
              </w:rPr>
              <w:t xml:space="preserve"> </w:t>
            </w:r>
            <w:r>
              <w:rPr>
                <w:color w:val="4C4C4E"/>
                <w:sz w:val="20"/>
              </w:rPr>
              <w:t>regulations</w:t>
            </w:r>
          </w:p>
        </w:tc>
        <w:tc>
          <w:tcPr>
            <w:tcW w:w="1413" w:type="dxa"/>
          </w:tcPr>
          <w:p w14:paraId="4C8F02F9" w14:textId="77777777" w:rsidR="00B33E24" w:rsidRDefault="00B33E24" w:rsidP="00D22272">
            <w:pPr>
              <w:pStyle w:val="TableParagraph"/>
              <w:spacing w:before="119"/>
              <w:ind w:left="106" w:right="322"/>
              <w:rPr>
                <w:sz w:val="20"/>
              </w:rPr>
            </w:pPr>
            <w:r>
              <w:rPr>
                <w:color w:val="4C4C4E"/>
                <w:sz w:val="20"/>
              </w:rPr>
              <w:t>Regulations</w:t>
            </w:r>
            <w:r>
              <w:rPr>
                <w:color w:val="4C4C4E"/>
                <w:spacing w:val="1"/>
                <w:sz w:val="20"/>
              </w:rPr>
              <w:t xml:space="preserve"> </w:t>
            </w:r>
            <w:r>
              <w:rPr>
                <w:color w:val="4C4C4E"/>
                <w:sz w:val="20"/>
              </w:rPr>
              <w:t>addressing</w:t>
            </w:r>
            <w:r>
              <w:rPr>
                <w:color w:val="4C4C4E"/>
                <w:spacing w:val="-8"/>
                <w:sz w:val="20"/>
              </w:rPr>
              <w:t xml:space="preserve"> </w:t>
            </w:r>
            <w:r>
              <w:rPr>
                <w:color w:val="4C4C4E"/>
                <w:sz w:val="20"/>
              </w:rPr>
              <w:t>e-waste</w:t>
            </w:r>
            <w:r>
              <w:rPr>
                <w:color w:val="4C4C4E"/>
                <w:spacing w:val="-42"/>
                <w:sz w:val="20"/>
              </w:rPr>
              <w:t xml:space="preserve"> </w:t>
            </w:r>
            <w:r>
              <w:rPr>
                <w:color w:val="4C4C4E"/>
                <w:sz w:val="20"/>
              </w:rPr>
              <w:t>disposal developed</w:t>
            </w:r>
            <w:r>
              <w:rPr>
                <w:color w:val="4C4C4E"/>
                <w:spacing w:val="-43"/>
                <w:sz w:val="20"/>
              </w:rPr>
              <w:t xml:space="preserve"> </w:t>
            </w:r>
            <w:r>
              <w:rPr>
                <w:color w:val="4C4C4E"/>
                <w:sz w:val="20"/>
              </w:rPr>
              <w:t>and proposed for</w:t>
            </w:r>
            <w:r>
              <w:rPr>
                <w:color w:val="4C4C4E"/>
                <w:spacing w:val="1"/>
                <w:sz w:val="20"/>
              </w:rPr>
              <w:t xml:space="preserve"> </w:t>
            </w:r>
            <w:r>
              <w:rPr>
                <w:color w:val="4C4C4E"/>
                <w:sz w:val="20"/>
              </w:rPr>
              <w:t>adoption</w:t>
            </w:r>
          </w:p>
        </w:tc>
        <w:tc>
          <w:tcPr>
            <w:tcW w:w="1566" w:type="dxa"/>
          </w:tcPr>
          <w:p w14:paraId="2571D649" w14:textId="77777777" w:rsidR="00B33E24" w:rsidRDefault="00B33E24" w:rsidP="00D22272">
            <w:pPr>
              <w:pStyle w:val="TableParagraph"/>
              <w:spacing w:before="119"/>
              <w:ind w:left="105" w:right="251"/>
              <w:rPr>
                <w:sz w:val="20"/>
              </w:rPr>
            </w:pPr>
            <w:r>
              <w:rPr>
                <w:color w:val="4C4C4E"/>
                <w:sz w:val="20"/>
              </w:rPr>
              <w:t>Regulations</w:t>
            </w:r>
            <w:r>
              <w:rPr>
                <w:color w:val="4C4C4E"/>
                <w:spacing w:val="-11"/>
                <w:sz w:val="20"/>
              </w:rPr>
              <w:t xml:space="preserve"> </w:t>
            </w:r>
            <w:r>
              <w:rPr>
                <w:color w:val="4C4C4E"/>
                <w:sz w:val="20"/>
              </w:rPr>
              <w:t>addressing</w:t>
            </w:r>
            <w:r>
              <w:rPr>
                <w:color w:val="4C4C4E"/>
                <w:spacing w:val="-42"/>
                <w:sz w:val="20"/>
              </w:rPr>
              <w:t xml:space="preserve"> </w:t>
            </w:r>
            <w:r>
              <w:rPr>
                <w:color w:val="4C4C4E"/>
                <w:sz w:val="20"/>
              </w:rPr>
              <w:t>e-waste disposal</w:t>
            </w:r>
            <w:r>
              <w:rPr>
                <w:color w:val="4C4C4E"/>
                <w:spacing w:val="1"/>
                <w:sz w:val="20"/>
              </w:rPr>
              <w:t xml:space="preserve"> </w:t>
            </w:r>
            <w:r>
              <w:rPr>
                <w:color w:val="4C4C4E"/>
                <w:sz w:val="20"/>
              </w:rPr>
              <w:t>adopted</w:t>
            </w:r>
            <w:r>
              <w:rPr>
                <w:color w:val="4C4C4E"/>
                <w:spacing w:val="-1"/>
                <w:sz w:val="20"/>
              </w:rPr>
              <w:t xml:space="preserve"> </w:t>
            </w:r>
            <w:r>
              <w:rPr>
                <w:color w:val="4C4C4E"/>
                <w:sz w:val="20"/>
              </w:rPr>
              <w:t>and</w:t>
            </w:r>
            <w:r>
              <w:rPr>
                <w:color w:val="4C4C4E"/>
                <w:spacing w:val="-1"/>
                <w:sz w:val="20"/>
              </w:rPr>
              <w:t xml:space="preserve"> </w:t>
            </w:r>
            <w:r>
              <w:rPr>
                <w:color w:val="4C4C4E"/>
                <w:sz w:val="20"/>
              </w:rPr>
              <w:t>piloted</w:t>
            </w:r>
          </w:p>
        </w:tc>
        <w:tc>
          <w:tcPr>
            <w:tcW w:w="1663" w:type="dxa"/>
          </w:tcPr>
          <w:p w14:paraId="1B368178" w14:textId="77777777" w:rsidR="00B33E24" w:rsidRDefault="00B33E24" w:rsidP="00D22272">
            <w:pPr>
              <w:pStyle w:val="TableParagraph"/>
              <w:spacing w:before="119"/>
              <w:ind w:left="105" w:right="683"/>
              <w:rPr>
                <w:sz w:val="20"/>
              </w:rPr>
            </w:pPr>
            <w:r>
              <w:rPr>
                <w:color w:val="4C4C4E"/>
                <w:sz w:val="20"/>
              </w:rPr>
              <w:t>The</w:t>
            </w:r>
            <w:r>
              <w:rPr>
                <w:color w:val="4C4C4E"/>
                <w:spacing w:val="-5"/>
                <w:sz w:val="20"/>
              </w:rPr>
              <w:t xml:space="preserve"> </w:t>
            </w:r>
            <w:r>
              <w:rPr>
                <w:color w:val="4C4C4E"/>
                <w:sz w:val="20"/>
              </w:rPr>
              <w:t>regulations</w:t>
            </w:r>
            <w:r>
              <w:rPr>
                <w:color w:val="4C4C4E"/>
                <w:spacing w:val="-6"/>
                <w:sz w:val="20"/>
              </w:rPr>
              <w:t xml:space="preserve"> </w:t>
            </w:r>
            <w:r>
              <w:rPr>
                <w:color w:val="4C4C4E"/>
                <w:sz w:val="20"/>
              </w:rPr>
              <w:t>are</w:t>
            </w:r>
            <w:r>
              <w:rPr>
                <w:color w:val="4C4C4E"/>
                <w:spacing w:val="-42"/>
                <w:sz w:val="20"/>
              </w:rPr>
              <w:t xml:space="preserve"> </w:t>
            </w:r>
            <w:r>
              <w:rPr>
                <w:color w:val="4C4C4E"/>
                <w:sz w:val="20"/>
              </w:rPr>
              <w:t>adopted and</w:t>
            </w:r>
            <w:r>
              <w:rPr>
                <w:color w:val="4C4C4E"/>
                <w:spacing w:val="1"/>
                <w:sz w:val="20"/>
              </w:rPr>
              <w:t xml:space="preserve"> </w:t>
            </w:r>
            <w:r>
              <w:rPr>
                <w:color w:val="4C4C4E"/>
                <w:sz w:val="20"/>
              </w:rPr>
              <w:t>implemented by</w:t>
            </w:r>
            <w:r>
              <w:rPr>
                <w:color w:val="4C4C4E"/>
                <w:spacing w:val="1"/>
                <w:sz w:val="20"/>
              </w:rPr>
              <w:t xml:space="preserve"> </w:t>
            </w:r>
            <w:r>
              <w:rPr>
                <w:color w:val="4C4C4E"/>
                <w:spacing w:val="-1"/>
                <w:sz w:val="20"/>
              </w:rPr>
              <w:t>regulating</w:t>
            </w:r>
            <w:r>
              <w:rPr>
                <w:color w:val="4C4C4E"/>
                <w:spacing w:val="-7"/>
                <w:sz w:val="20"/>
              </w:rPr>
              <w:t xml:space="preserve"> </w:t>
            </w:r>
            <w:r>
              <w:rPr>
                <w:color w:val="4C4C4E"/>
                <w:sz w:val="20"/>
              </w:rPr>
              <w:t>agencies</w:t>
            </w:r>
          </w:p>
        </w:tc>
      </w:tr>
      <w:tr w:rsidR="00B33E24" w14:paraId="5C49E116" w14:textId="77777777" w:rsidTr="00B33E24">
        <w:trPr>
          <w:trHeight w:val="1543"/>
        </w:trPr>
        <w:tc>
          <w:tcPr>
            <w:tcW w:w="1778" w:type="dxa"/>
            <w:shd w:val="clear" w:color="auto" w:fill="E1E2E3"/>
          </w:tcPr>
          <w:p w14:paraId="5DA77B2A" w14:textId="77777777" w:rsidR="00B33E24" w:rsidRDefault="00B33E24" w:rsidP="00D22272">
            <w:pPr>
              <w:pStyle w:val="TableParagraph"/>
              <w:rPr>
                <w:rFonts w:ascii="Times New Roman"/>
                <w:sz w:val="18"/>
              </w:rPr>
            </w:pPr>
          </w:p>
        </w:tc>
        <w:tc>
          <w:tcPr>
            <w:tcW w:w="2070" w:type="dxa"/>
          </w:tcPr>
          <w:p w14:paraId="7D2CF2BD" w14:textId="77777777" w:rsidR="00B33E24" w:rsidRDefault="00B33E24" w:rsidP="00D22272">
            <w:pPr>
              <w:pStyle w:val="TableParagraph"/>
              <w:spacing w:before="121"/>
              <w:ind w:left="107" w:right="150"/>
              <w:rPr>
                <w:sz w:val="20"/>
              </w:rPr>
            </w:pPr>
            <w:r>
              <w:rPr>
                <w:color w:val="4C4C4E"/>
                <w:sz w:val="20"/>
              </w:rPr>
              <w:t>Number of public transport</w:t>
            </w:r>
            <w:r>
              <w:rPr>
                <w:color w:val="4C4C4E"/>
                <w:spacing w:val="1"/>
                <w:sz w:val="20"/>
              </w:rPr>
              <w:t xml:space="preserve"> </w:t>
            </w:r>
            <w:r>
              <w:rPr>
                <w:color w:val="4C4C4E"/>
                <w:sz w:val="20"/>
              </w:rPr>
              <w:t>policy</w:t>
            </w:r>
            <w:r>
              <w:rPr>
                <w:color w:val="4C4C4E"/>
                <w:spacing w:val="-4"/>
                <w:sz w:val="20"/>
              </w:rPr>
              <w:t xml:space="preserve"> </w:t>
            </w:r>
            <w:r>
              <w:rPr>
                <w:color w:val="4C4C4E"/>
                <w:sz w:val="20"/>
              </w:rPr>
              <w:t>makers</w:t>
            </w:r>
            <w:r>
              <w:rPr>
                <w:color w:val="4C4C4E"/>
                <w:spacing w:val="-4"/>
                <w:sz w:val="20"/>
              </w:rPr>
              <w:t xml:space="preserve"> </w:t>
            </w:r>
            <w:r>
              <w:rPr>
                <w:color w:val="4C4C4E"/>
                <w:sz w:val="20"/>
              </w:rPr>
              <w:t>and</w:t>
            </w:r>
            <w:r>
              <w:rPr>
                <w:color w:val="4C4C4E"/>
                <w:spacing w:val="-3"/>
                <w:sz w:val="20"/>
              </w:rPr>
              <w:t xml:space="preserve"> </w:t>
            </w:r>
            <w:r>
              <w:rPr>
                <w:color w:val="4C4C4E"/>
                <w:sz w:val="20"/>
              </w:rPr>
              <w:t>transport</w:t>
            </w:r>
            <w:r>
              <w:rPr>
                <w:color w:val="4C4C4E"/>
                <w:spacing w:val="-3"/>
                <w:sz w:val="20"/>
              </w:rPr>
              <w:t xml:space="preserve"> </w:t>
            </w:r>
            <w:r>
              <w:rPr>
                <w:color w:val="4C4C4E"/>
                <w:sz w:val="20"/>
              </w:rPr>
              <w:t>staff</w:t>
            </w:r>
            <w:r>
              <w:rPr>
                <w:color w:val="4C4C4E"/>
                <w:spacing w:val="-43"/>
                <w:sz w:val="20"/>
              </w:rPr>
              <w:t xml:space="preserve"> </w:t>
            </w:r>
            <w:r>
              <w:rPr>
                <w:color w:val="4C4C4E"/>
                <w:sz w:val="20"/>
              </w:rPr>
              <w:t>and officials trained {including</w:t>
            </w:r>
            <w:r>
              <w:rPr>
                <w:color w:val="4C4C4E"/>
                <w:spacing w:val="1"/>
                <w:sz w:val="20"/>
              </w:rPr>
              <w:t xml:space="preserve"> </w:t>
            </w:r>
            <w:r>
              <w:rPr>
                <w:color w:val="4C4C4E"/>
                <w:sz w:val="20"/>
              </w:rPr>
              <w:t>female}</w:t>
            </w:r>
          </w:p>
        </w:tc>
        <w:tc>
          <w:tcPr>
            <w:tcW w:w="1584" w:type="dxa"/>
          </w:tcPr>
          <w:p w14:paraId="40693FDC" w14:textId="77777777" w:rsidR="00B33E24" w:rsidRDefault="00B33E24" w:rsidP="00D22272">
            <w:pPr>
              <w:pStyle w:val="TableParagraph"/>
              <w:spacing w:before="121"/>
              <w:ind w:left="106"/>
              <w:rPr>
                <w:sz w:val="20"/>
              </w:rPr>
            </w:pPr>
            <w:r>
              <w:rPr>
                <w:color w:val="4C4C4E"/>
                <w:sz w:val="20"/>
              </w:rPr>
              <w:t>N/a</w:t>
            </w:r>
          </w:p>
        </w:tc>
        <w:tc>
          <w:tcPr>
            <w:tcW w:w="1413" w:type="dxa"/>
          </w:tcPr>
          <w:p w14:paraId="20C3B6DC" w14:textId="77777777" w:rsidR="00B33E24" w:rsidRDefault="00B33E24" w:rsidP="00D22272">
            <w:pPr>
              <w:pStyle w:val="TableParagraph"/>
              <w:spacing w:before="121"/>
              <w:ind w:left="106"/>
              <w:rPr>
                <w:sz w:val="20"/>
              </w:rPr>
            </w:pPr>
            <w:r>
              <w:rPr>
                <w:color w:val="4C4C4E"/>
                <w:sz w:val="20"/>
              </w:rPr>
              <w:t>100</w:t>
            </w:r>
            <w:r>
              <w:rPr>
                <w:color w:val="4C4C4E"/>
                <w:spacing w:val="-7"/>
                <w:sz w:val="20"/>
              </w:rPr>
              <w:t xml:space="preserve"> </w:t>
            </w:r>
            <w:r>
              <w:rPr>
                <w:color w:val="4C4C4E"/>
                <w:sz w:val="20"/>
              </w:rPr>
              <w:t>{50</w:t>
            </w:r>
            <w:r>
              <w:rPr>
                <w:color w:val="4C4C4E"/>
                <w:spacing w:val="-3"/>
                <w:sz w:val="20"/>
              </w:rPr>
              <w:t xml:space="preserve"> </w:t>
            </w:r>
            <w:r>
              <w:rPr>
                <w:color w:val="4C4C4E"/>
                <w:sz w:val="20"/>
              </w:rPr>
              <w:t>female}</w:t>
            </w:r>
          </w:p>
        </w:tc>
        <w:tc>
          <w:tcPr>
            <w:tcW w:w="1566" w:type="dxa"/>
          </w:tcPr>
          <w:p w14:paraId="0F4AEAE5" w14:textId="77777777" w:rsidR="00B33E24" w:rsidRDefault="00B33E24" w:rsidP="00D22272">
            <w:pPr>
              <w:pStyle w:val="TableParagraph"/>
              <w:spacing w:before="121"/>
              <w:ind w:left="105"/>
              <w:rPr>
                <w:sz w:val="20"/>
              </w:rPr>
            </w:pPr>
            <w:r>
              <w:rPr>
                <w:color w:val="4C4C4E"/>
                <w:sz w:val="20"/>
              </w:rPr>
              <w:t>100</w:t>
            </w:r>
            <w:r>
              <w:rPr>
                <w:color w:val="4C4C4E"/>
                <w:spacing w:val="-7"/>
                <w:sz w:val="20"/>
              </w:rPr>
              <w:t xml:space="preserve"> </w:t>
            </w:r>
            <w:r>
              <w:rPr>
                <w:color w:val="4C4C4E"/>
                <w:sz w:val="20"/>
              </w:rPr>
              <w:t>{50</w:t>
            </w:r>
            <w:r>
              <w:rPr>
                <w:color w:val="4C4C4E"/>
                <w:spacing w:val="-3"/>
                <w:sz w:val="20"/>
              </w:rPr>
              <w:t xml:space="preserve"> </w:t>
            </w:r>
            <w:r>
              <w:rPr>
                <w:color w:val="4C4C4E"/>
                <w:sz w:val="20"/>
              </w:rPr>
              <w:t>female}</w:t>
            </w:r>
          </w:p>
        </w:tc>
        <w:tc>
          <w:tcPr>
            <w:tcW w:w="1663" w:type="dxa"/>
          </w:tcPr>
          <w:p w14:paraId="482205EB" w14:textId="77777777" w:rsidR="00B33E24" w:rsidRDefault="00B33E24" w:rsidP="00D22272">
            <w:pPr>
              <w:pStyle w:val="TableParagraph"/>
              <w:spacing w:before="121"/>
              <w:ind w:left="105" w:right="279"/>
              <w:rPr>
                <w:sz w:val="20"/>
              </w:rPr>
            </w:pPr>
            <w:r>
              <w:rPr>
                <w:color w:val="4C4C4E"/>
                <w:sz w:val="20"/>
              </w:rPr>
              <w:t>There</w:t>
            </w:r>
            <w:r>
              <w:rPr>
                <w:color w:val="4C4C4E"/>
                <w:spacing w:val="-5"/>
                <w:sz w:val="20"/>
              </w:rPr>
              <w:t xml:space="preserve"> </w:t>
            </w:r>
            <w:r>
              <w:rPr>
                <w:color w:val="4C4C4E"/>
                <w:sz w:val="20"/>
              </w:rPr>
              <w:t>is</w:t>
            </w:r>
            <w:r>
              <w:rPr>
                <w:color w:val="4C4C4E"/>
                <w:spacing w:val="-6"/>
                <w:sz w:val="20"/>
              </w:rPr>
              <w:t xml:space="preserve"> </w:t>
            </w:r>
            <w:r>
              <w:rPr>
                <w:color w:val="4C4C4E"/>
                <w:sz w:val="20"/>
              </w:rPr>
              <w:t>enough</w:t>
            </w:r>
            <w:r>
              <w:rPr>
                <w:color w:val="4C4C4E"/>
                <w:spacing w:val="-4"/>
                <w:sz w:val="20"/>
              </w:rPr>
              <w:t xml:space="preserve"> </w:t>
            </w:r>
            <w:r>
              <w:rPr>
                <w:color w:val="4C4C4E"/>
                <w:sz w:val="20"/>
              </w:rPr>
              <w:t>interest</w:t>
            </w:r>
            <w:r>
              <w:rPr>
                <w:color w:val="4C4C4E"/>
                <w:spacing w:val="-43"/>
                <w:sz w:val="20"/>
              </w:rPr>
              <w:t xml:space="preserve"> </w:t>
            </w:r>
            <w:r>
              <w:rPr>
                <w:color w:val="4C4C4E"/>
                <w:sz w:val="20"/>
              </w:rPr>
              <w:t>among females to</w:t>
            </w:r>
            <w:r>
              <w:rPr>
                <w:color w:val="4C4C4E"/>
                <w:spacing w:val="1"/>
                <w:sz w:val="20"/>
              </w:rPr>
              <w:t xml:space="preserve"> </w:t>
            </w:r>
            <w:r>
              <w:rPr>
                <w:color w:val="4C4C4E"/>
                <w:sz w:val="20"/>
              </w:rPr>
              <w:t>participate in the</w:t>
            </w:r>
            <w:r>
              <w:rPr>
                <w:color w:val="4C4C4E"/>
                <w:spacing w:val="1"/>
                <w:sz w:val="20"/>
              </w:rPr>
              <w:t xml:space="preserve"> </w:t>
            </w:r>
            <w:r>
              <w:rPr>
                <w:color w:val="4C4C4E"/>
                <w:sz w:val="20"/>
              </w:rPr>
              <w:t>transport</w:t>
            </w:r>
            <w:r>
              <w:rPr>
                <w:color w:val="4C4C4E"/>
                <w:spacing w:val="-1"/>
                <w:sz w:val="20"/>
              </w:rPr>
              <w:t xml:space="preserve"> </w:t>
            </w:r>
            <w:r>
              <w:rPr>
                <w:color w:val="4C4C4E"/>
                <w:sz w:val="20"/>
              </w:rPr>
              <w:t>sector</w:t>
            </w:r>
          </w:p>
        </w:tc>
      </w:tr>
      <w:tr w:rsidR="00B33E24" w14:paraId="76B81DE4" w14:textId="77777777" w:rsidTr="00B33E24">
        <w:trPr>
          <w:trHeight w:val="1309"/>
        </w:trPr>
        <w:tc>
          <w:tcPr>
            <w:tcW w:w="1778" w:type="dxa"/>
            <w:shd w:val="clear" w:color="auto" w:fill="E1E2E3"/>
          </w:tcPr>
          <w:p w14:paraId="194CE53B" w14:textId="77777777" w:rsidR="00B33E24" w:rsidRDefault="00B33E24" w:rsidP="00D22272">
            <w:pPr>
              <w:pStyle w:val="TableParagraph"/>
              <w:spacing w:before="119"/>
              <w:ind w:left="107"/>
              <w:rPr>
                <w:b/>
                <w:sz w:val="20"/>
              </w:rPr>
            </w:pPr>
            <w:r>
              <w:rPr>
                <w:b/>
                <w:color w:val="4C4C4E"/>
                <w:sz w:val="20"/>
              </w:rPr>
              <w:t>Component/</w:t>
            </w:r>
            <w:r>
              <w:rPr>
                <w:b/>
                <w:color w:val="4C4C4E"/>
                <w:spacing w:val="-2"/>
                <w:sz w:val="20"/>
              </w:rPr>
              <w:t xml:space="preserve"> </w:t>
            </w:r>
            <w:r>
              <w:rPr>
                <w:b/>
                <w:color w:val="4C4C4E"/>
                <w:sz w:val="20"/>
              </w:rPr>
              <w:t>Outcome</w:t>
            </w:r>
            <w:r>
              <w:rPr>
                <w:b/>
                <w:color w:val="4C4C4E"/>
                <w:spacing w:val="-5"/>
                <w:sz w:val="20"/>
              </w:rPr>
              <w:t xml:space="preserve"> </w:t>
            </w:r>
            <w:r>
              <w:rPr>
                <w:b/>
                <w:color w:val="4C4C4E"/>
                <w:sz w:val="20"/>
              </w:rPr>
              <w:t>2</w:t>
            </w:r>
          </w:p>
          <w:p w14:paraId="3602D2EA" w14:textId="77777777" w:rsidR="00B33E24" w:rsidRDefault="00B33E24" w:rsidP="00D22272">
            <w:pPr>
              <w:pStyle w:val="TableParagraph"/>
              <w:spacing w:before="120"/>
              <w:ind w:left="107" w:right="364"/>
              <w:rPr>
                <w:b/>
                <w:i/>
                <w:sz w:val="20"/>
              </w:rPr>
            </w:pPr>
            <w:r>
              <w:rPr>
                <w:b/>
                <w:i/>
                <w:color w:val="231F20"/>
                <w:sz w:val="20"/>
              </w:rPr>
              <w:t>By the end of the project</w:t>
            </w:r>
            <w:r>
              <w:rPr>
                <w:b/>
                <w:i/>
                <w:color w:val="231F20"/>
                <w:spacing w:val="-43"/>
                <w:sz w:val="20"/>
              </w:rPr>
              <w:t xml:space="preserve"> </w:t>
            </w:r>
            <w:r>
              <w:rPr>
                <w:b/>
                <w:i/>
                <w:color w:val="231F20"/>
                <w:sz w:val="20"/>
              </w:rPr>
              <w:lastRenderedPageBreak/>
              <w:t>period</w:t>
            </w:r>
            <w:r>
              <w:rPr>
                <w:b/>
                <w:i/>
                <w:color w:val="231F20"/>
                <w:spacing w:val="-2"/>
                <w:sz w:val="20"/>
              </w:rPr>
              <w:t xml:space="preserve"> </w:t>
            </w:r>
            <w:r>
              <w:rPr>
                <w:b/>
                <w:i/>
                <w:color w:val="231F20"/>
                <w:sz w:val="20"/>
              </w:rPr>
              <w:t>institutions</w:t>
            </w:r>
            <w:r>
              <w:rPr>
                <w:b/>
                <w:i/>
                <w:color w:val="231F20"/>
                <w:spacing w:val="-2"/>
                <w:sz w:val="20"/>
              </w:rPr>
              <w:t xml:space="preserve"> </w:t>
            </w:r>
            <w:r>
              <w:rPr>
                <w:b/>
                <w:i/>
                <w:color w:val="231F20"/>
                <w:sz w:val="20"/>
              </w:rPr>
              <w:t>and</w:t>
            </w:r>
          </w:p>
          <w:p w14:paraId="2562239E" w14:textId="77777777" w:rsidR="00B33E24" w:rsidRDefault="00B33E24" w:rsidP="00D22272">
            <w:pPr>
              <w:pStyle w:val="TableParagraph"/>
              <w:spacing w:before="2"/>
              <w:ind w:left="107"/>
              <w:rPr>
                <w:b/>
                <w:i/>
                <w:sz w:val="20"/>
              </w:rPr>
            </w:pPr>
            <w:r>
              <w:rPr>
                <w:b/>
                <w:i/>
                <w:color w:val="231F20"/>
                <w:sz w:val="20"/>
              </w:rPr>
              <w:t>consumers</w:t>
            </w:r>
            <w:r>
              <w:rPr>
                <w:b/>
                <w:i/>
                <w:color w:val="231F20"/>
                <w:spacing w:val="-3"/>
                <w:sz w:val="20"/>
              </w:rPr>
              <w:t xml:space="preserve"> </w:t>
            </w:r>
            <w:r>
              <w:rPr>
                <w:b/>
                <w:i/>
                <w:color w:val="231F20"/>
                <w:sz w:val="20"/>
              </w:rPr>
              <w:t>are</w:t>
            </w:r>
            <w:r>
              <w:rPr>
                <w:b/>
                <w:i/>
                <w:color w:val="231F20"/>
                <w:spacing w:val="-2"/>
                <w:sz w:val="20"/>
              </w:rPr>
              <w:t xml:space="preserve"> </w:t>
            </w:r>
            <w:r>
              <w:rPr>
                <w:b/>
                <w:i/>
                <w:color w:val="231F20"/>
                <w:sz w:val="20"/>
              </w:rPr>
              <w:t>fully</w:t>
            </w:r>
            <w:r>
              <w:rPr>
                <w:b/>
                <w:i/>
                <w:color w:val="231F20"/>
                <w:spacing w:val="-3"/>
                <w:sz w:val="20"/>
              </w:rPr>
              <w:t xml:space="preserve"> </w:t>
            </w:r>
            <w:r>
              <w:rPr>
                <w:b/>
                <w:i/>
                <w:color w:val="231F20"/>
                <w:sz w:val="20"/>
              </w:rPr>
              <w:t>aware</w:t>
            </w:r>
          </w:p>
        </w:tc>
        <w:tc>
          <w:tcPr>
            <w:tcW w:w="2070" w:type="dxa"/>
          </w:tcPr>
          <w:p w14:paraId="40FD1840" w14:textId="77777777" w:rsidR="00B33E24" w:rsidRDefault="00B33E24" w:rsidP="00D22272">
            <w:pPr>
              <w:pStyle w:val="TableParagraph"/>
              <w:spacing w:line="259" w:lineRule="auto"/>
              <w:ind w:left="107" w:right="333"/>
              <w:rPr>
                <w:sz w:val="20"/>
              </w:rPr>
            </w:pPr>
            <w:r>
              <w:rPr>
                <w:color w:val="4C4C4E"/>
                <w:sz w:val="20"/>
              </w:rPr>
              <w:lastRenderedPageBreak/>
              <w:t>Status of coordination</w:t>
            </w:r>
            <w:r>
              <w:rPr>
                <w:color w:val="4C4C4E"/>
                <w:spacing w:val="1"/>
                <w:sz w:val="20"/>
              </w:rPr>
              <w:t xml:space="preserve"> </w:t>
            </w:r>
            <w:r>
              <w:rPr>
                <w:color w:val="4C4C4E"/>
                <w:sz w:val="20"/>
              </w:rPr>
              <w:t>mechanism among public and</w:t>
            </w:r>
            <w:r>
              <w:rPr>
                <w:color w:val="4C4C4E"/>
                <w:spacing w:val="1"/>
                <w:sz w:val="20"/>
              </w:rPr>
              <w:t xml:space="preserve"> </w:t>
            </w:r>
            <w:r>
              <w:rPr>
                <w:color w:val="4C4C4E"/>
                <w:sz w:val="20"/>
              </w:rPr>
              <w:t>donor</w:t>
            </w:r>
            <w:r>
              <w:rPr>
                <w:color w:val="4C4C4E"/>
                <w:spacing w:val="-5"/>
                <w:sz w:val="20"/>
              </w:rPr>
              <w:t xml:space="preserve"> </w:t>
            </w:r>
            <w:r>
              <w:rPr>
                <w:color w:val="4C4C4E"/>
                <w:sz w:val="20"/>
              </w:rPr>
              <w:t>agencies</w:t>
            </w:r>
            <w:r>
              <w:rPr>
                <w:color w:val="4C4C4E"/>
                <w:spacing w:val="-6"/>
                <w:sz w:val="20"/>
              </w:rPr>
              <w:t xml:space="preserve"> </w:t>
            </w:r>
            <w:r>
              <w:rPr>
                <w:color w:val="4C4C4E"/>
                <w:sz w:val="20"/>
              </w:rPr>
              <w:t>involved</w:t>
            </w:r>
            <w:r>
              <w:rPr>
                <w:color w:val="4C4C4E"/>
                <w:spacing w:val="-4"/>
                <w:sz w:val="20"/>
              </w:rPr>
              <w:t xml:space="preserve"> </w:t>
            </w:r>
            <w:r>
              <w:rPr>
                <w:color w:val="4C4C4E"/>
                <w:sz w:val="20"/>
              </w:rPr>
              <w:lastRenderedPageBreak/>
              <w:t>in</w:t>
            </w:r>
            <w:r>
              <w:rPr>
                <w:color w:val="4C4C4E"/>
                <w:spacing w:val="-5"/>
                <w:sz w:val="20"/>
              </w:rPr>
              <w:t xml:space="preserve"> </w:t>
            </w:r>
            <w:r>
              <w:rPr>
                <w:color w:val="4C4C4E"/>
                <w:sz w:val="20"/>
              </w:rPr>
              <w:t>low</w:t>
            </w:r>
            <w:r>
              <w:rPr>
                <w:color w:val="4C4C4E"/>
                <w:spacing w:val="-42"/>
                <w:sz w:val="20"/>
              </w:rPr>
              <w:t xml:space="preserve"> </w:t>
            </w:r>
            <w:r>
              <w:rPr>
                <w:color w:val="4C4C4E"/>
                <w:sz w:val="20"/>
              </w:rPr>
              <w:t>emissions</w:t>
            </w:r>
            <w:r>
              <w:rPr>
                <w:color w:val="4C4C4E"/>
                <w:spacing w:val="-3"/>
                <w:sz w:val="20"/>
              </w:rPr>
              <w:t xml:space="preserve"> </w:t>
            </w:r>
            <w:r>
              <w:rPr>
                <w:color w:val="4C4C4E"/>
                <w:sz w:val="20"/>
              </w:rPr>
              <w:t>transport</w:t>
            </w:r>
          </w:p>
        </w:tc>
        <w:tc>
          <w:tcPr>
            <w:tcW w:w="1584" w:type="dxa"/>
          </w:tcPr>
          <w:p w14:paraId="48981D66" w14:textId="77777777" w:rsidR="00B33E24" w:rsidRDefault="00B33E24" w:rsidP="00D22272">
            <w:pPr>
              <w:pStyle w:val="TableParagraph"/>
              <w:spacing w:before="119"/>
              <w:ind w:left="106" w:right="536"/>
              <w:rPr>
                <w:sz w:val="20"/>
              </w:rPr>
            </w:pPr>
            <w:r>
              <w:rPr>
                <w:color w:val="4C4C4E"/>
                <w:sz w:val="20"/>
              </w:rPr>
              <w:lastRenderedPageBreak/>
              <w:t>No coordination</w:t>
            </w:r>
            <w:r>
              <w:rPr>
                <w:color w:val="4C4C4E"/>
                <w:spacing w:val="1"/>
                <w:sz w:val="20"/>
              </w:rPr>
              <w:t xml:space="preserve"> </w:t>
            </w:r>
            <w:r>
              <w:rPr>
                <w:color w:val="4C4C4E"/>
                <w:sz w:val="20"/>
              </w:rPr>
              <w:t>mechanism</w:t>
            </w:r>
            <w:r>
              <w:rPr>
                <w:color w:val="4C4C4E"/>
                <w:spacing w:val="-7"/>
                <w:sz w:val="20"/>
              </w:rPr>
              <w:t xml:space="preserve"> </w:t>
            </w:r>
            <w:r>
              <w:rPr>
                <w:color w:val="4C4C4E"/>
                <w:sz w:val="20"/>
              </w:rPr>
              <w:t>in</w:t>
            </w:r>
            <w:r>
              <w:rPr>
                <w:color w:val="4C4C4E"/>
                <w:spacing w:val="-7"/>
                <w:sz w:val="20"/>
              </w:rPr>
              <w:t xml:space="preserve"> </w:t>
            </w:r>
            <w:r>
              <w:rPr>
                <w:color w:val="4C4C4E"/>
                <w:sz w:val="20"/>
              </w:rPr>
              <w:t>place</w:t>
            </w:r>
          </w:p>
        </w:tc>
        <w:tc>
          <w:tcPr>
            <w:tcW w:w="1413" w:type="dxa"/>
          </w:tcPr>
          <w:p w14:paraId="0EACBD35" w14:textId="77777777" w:rsidR="00B33E24" w:rsidRDefault="00B33E24" w:rsidP="00D22272">
            <w:pPr>
              <w:pStyle w:val="TableParagraph"/>
              <w:spacing w:before="119"/>
              <w:ind w:left="106" w:right="287"/>
              <w:rPr>
                <w:sz w:val="20"/>
              </w:rPr>
            </w:pPr>
            <w:r>
              <w:rPr>
                <w:color w:val="4C4C4E"/>
                <w:sz w:val="20"/>
              </w:rPr>
              <w:t>Coordination</w:t>
            </w:r>
            <w:r>
              <w:rPr>
                <w:color w:val="4C4C4E"/>
                <w:spacing w:val="1"/>
                <w:sz w:val="20"/>
              </w:rPr>
              <w:t xml:space="preserve"> </w:t>
            </w:r>
            <w:r>
              <w:rPr>
                <w:color w:val="4C4C4E"/>
                <w:sz w:val="20"/>
              </w:rPr>
              <w:t>mechanism</w:t>
            </w:r>
            <w:r>
              <w:rPr>
                <w:color w:val="4C4C4E"/>
                <w:spacing w:val="-6"/>
                <w:sz w:val="20"/>
              </w:rPr>
              <w:t xml:space="preserve"> </w:t>
            </w:r>
            <w:r>
              <w:rPr>
                <w:color w:val="4C4C4E"/>
                <w:sz w:val="20"/>
              </w:rPr>
              <w:t>in</w:t>
            </w:r>
            <w:r>
              <w:rPr>
                <w:color w:val="4C4C4E"/>
                <w:spacing w:val="-4"/>
                <w:sz w:val="20"/>
              </w:rPr>
              <w:t xml:space="preserve"> </w:t>
            </w:r>
            <w:r>
              <w:rPr>
                <w:color w:val="4C4C4E"/>
                <w:sz w:val="20"/>
              </w:rPr>
              <w:t>place</w:t>
            </w:r>
          </w:p>
        </w:tc>
        <w:tc>
          <w:tcPr>
            <w:tcW w:w="1566" w:type="dxa"/>
          </w:tcPr>
          <w:p w14:paraId="13E343FE" w14:textId="77777777" w:rsidR="00B33E24" w:rsidRDefault="00B33E24" w:rsidP="00D22272">
            <w:pPr>
              <w:pStyle w:val="TableParagraph"/>
              <w:spacing w:before="119"/>
              <w:ind w:left="105" w:right="511"/>
              <w:rPr>
                <w:sz w:val="20"/>
              </w:rPr>
            </w:pPr>
            <w:r>
              <w:rPr>
                <w:color w:val="4C4C4E"/>
                <w:sz w:val="20"/>
              </w:rPr>
              <w:t>Coordination</w:t>
            </w:r>
            <w:r>
              <w:rPr>
                <w:color w:val="4C4C4E"/>
                <w:spacing w:val="1"/>
                <w:sz w:val="20"/>
              </w:rPr>
              <w:t xml:space="preserve"> </w:t>
            </w:r>
            <w:r>
              <w:rPr>
                <w:color w:val="4C4C4E"/>
                <w:sz w:val="20"/>
              </w:rPr>
              <w:t>mechanism</w:t>
            </w:r>
            <w:r>
              <w:rPr>
                <w:color w:val="4C4C4E"/>
                <w:spacing w:val="-7"/>
                <w:sz w:val="20"/>
              </w:rPr>
              <w:t xml:space="preserve"> </w:t>
            </w:r>
            <w:r>
              <w:rPr>
                <w:color w:val="4C4C4E"/>
                <w:sz w:val="20"/>
              </w:rPr>
              <w:t>in</w:t>
            </w:r>
            <w:r>
              <w:rPr>
                <w:color w:val="4C4C4E"/>
                <w:spacing w:val="-7"/>
                <w:sz w:val="20"/>
              </w:rPr>
              <w:t xml:space="preserve"> </w:t>
            </w:r>
            <w:r>
              <w:rPr>
                <w:color w:val="4C4C4E"/>
                <w:sz w:val="20"/>
              </w:rPr>
              <w:t>place</w:t>
            </w:r>
          </w:p>
        </w:tc>
        <w:tc>
          <w:tcPr>
            <w:tcW w:w="1663" w:type="dxa"/>
          </w:tcPr>
          <w:p w14:paraId="10B4216C" w14:textId="77777777" w:rsidR="00B33E24" w:rsidRDefault="00B33E24" w:rsidP="00D22272">
            <w:pPr>
              <w:pStyle w:val="TableParagraph"/>
              <w:spacing w:before="119"/>
              <w:ind w:left="105" w:right="238"/>
              <w:rPr>
                <w:sz w:val="20"/>
              </w:rPr>
            </w:pPr>
            <w:r>
              <w:rPr>
                <w:color w:val="4C4C4E"/>
                <w:sz w:val="20"/>
              </w:rPr>
              <w:t>Commitment,</w:t>
            </w:r>
            <w:r>
              <w:rPr>
                <w:color w:val="4C4C4E"/>
                <w:spacing w:val="-8"/>
                <w:sz w:val="20"/>
              </w:rPr>
              <w:t xml:space="preserve"> </w:t>
            </w:r>
            <w:proofErr w:type="gramStart"/>
            <w:r>
              <w:rPr>
                <w:color w:val="4C4C4E"/>
                <w:sz w:val="20"/>
              </w:rPr>
              <w:t>ability</w:t>
            </w:r>
            <w:proofErr w:type="gramEnd"/>
            <w:r>
              <w:rPr>
                <w:color w:val="4C4C4E"/>
                <w:spacing w:val="-7"/>
                <w:sz w:val="20"/>
              </w:rPr>
              <w:t xml:space="preserve"> </w:t>
            </w:r>
            <w:r>
              <w:rPr>
                <w:color w:val="4C4C4E"/>
                <w:sz w:val="20"/>
              </w:rPr>
              <w:t>and</w:t>
            </w:r>
            <w:r>
              <w:rPr>
                <w:color w:val="4C4C4E"/>
                <w:spacing w:val="-43"/>
                <w:sz w:val="20"/>
              </w:rPr>
              <w:t xml:space="preserve"> </w:t>
            </w:r>
            <w:r>
              <w:rPr>
                <w:color w:val="4C4C4E"/>
                <w:sz w:val="20"/>
              </w:rPr>
              <w:t>sufficient power of</w:t>
            </w:r>
            <w:r>
              <w:rPr>
                <w:color w:val="4C4C4E"/>
                <w:spacing w:val="1"/>
                <w:sz w:val="20"/>
              </w:rPr>
              <w:t xml:space="preserve"> </w:t>
            </w:r>
            <w:r>
              <w:rPr>
                <w:color w:val="4C4C4E"/>
                <w:sz w:val="20"/>
              </w:rPr>
              <w:t xml:space="preserve">authority of the </w:t>
            </w:r>
            <w:r>
              <w:rPr>
                <w:color w:val="4C4C4E"/>
                <w:sz w:val="20"/>
              </w:rPr>
              <w:lastRenderedPageBreak/>
              <w:t>lead</w:t>
            </w:r>
            <w:r>
              <w:rPr>
                <w:color w:val="4C4C4E"/>
                <w:spacing w:val="1"/>
                <w:sz w:val="20"/>
              </w:rPr>
              <w:t xml:space="preserve"> </w:t>
            </w:r>
            <w:r>
              <w:rPr>
                <w:color w:val="4C4C4E"/>
                <w:sz w:val="20"/>
              </w:rPr>
              <w:t>governmental</w:t>
            </w:r>
            <w:r>
              <w:rPr>
                <w:color w:val="4C4C4E"/>
                <w:spacing w:val="-2"/>
                <w:sz w:val="20"/>
              </w:rPr>
              <w:t xml:space="preserve"> </w:t>
            </w:r>
            <w:r>
              <w:rPr>
                <w:color w:val="4C4C4E"/>
                <w:sz w:val="20"/>
              </w:rPr>
              <w:t>agency,</w:t>
            </w:r>
          </w:p>
          <w:p w14:paraId="6972DDE9" w14:textId="77777777" w:rsidR="00B33E24" w:rsidRDefault="00B33E24" w:rsidP="00D22272">
            <w:pPr>
              <w:pStyle w:val="TableParagraph"/>
              <w:spacing w:line="225" w:lineRule="exact"/>
              <w:ind w:left="105"/>
              <w:rPr>
                <w:sz w:val="20"/>
              </w:rPr>
            </w:pPr>
            <w:r>
              <w:rPr>
                <w:color w:val="4C4C4E"/>
                <w:sz w:val="20"/>
              </w:rPr>
              <w:t>MOIC,</w:t>
            </w:r>
            <w:r>
              <w:rPr>
                <w:color w:val="4C4C4E"/>
                <w:spacing w:val="-2"/>
                <w:sz w:val="20"/>
              </w:rPr>
              <w:t xml:space="preserve"> </w:t>
            </w:r>
            <w:r>
              <w:rPr>
                <w:color w:val="4C4C4E"/>
                <w:sz w:val="20"/>
              </w:rPr>
              <w:t>to</w:t>
            </w:r>
            <w:r>
              <w:rPr>
                <w:color w:val="4C4C4E"/>
                <w:spacing w:val="-2"/>
                <w:sz w:val="20"/>
              </w:rPr>
              <w:t xml:space="preserve"> </w:t>
            </w:r>
            <w:r>
              <w:rPr>
                <w:color w:val="4C4C4E"/>
                <w:sz w:val="20"/>
              </w:rPr>
              <w:t>coordinate</w:t>
            </w:r>
          </w:p>
        </w:tc>
      </w:tr>
      <w:tr w:rsidR="00934622" w14:paraId="27C5A3EF" w14:textId="77777777" w:rsidTr="00934622">
        <w:trPr>
          <w:trHeight w:val="1309"/>
        </w:trPr>
        <w:tc>
          <w:tcPr>
            <w:tcW w:w="1778" w:type="dxa"/>
            <w:tcBorders>
              <w:top w:val="single" w:sz="4" w:space="0" w:color="231F20"/>
              <w:left w:val="single" w:sz="4" w:space="0" w:color="231F20"/>
              <w:bottom w:val="single" w:sz="4" w:space="0" w:color="231F20"/>
              <w:right w:val="single" w:sz="4" w:space="0" w:color="231F20"/>
            </w:tcBorders>
            <w:shd w:val="clear" w:color="auto" w:fill="E1E2E3"/>
          </w:tcPr>
          <w:p w14:paraId="2F14E57B" w14:textId="77777777" w:rsidR="00934622" w:rsidRPr="00934622" w:rsidRDefault="00934622" w:rsidP="00934622">
            <w:pPr>
              <w:pStyle w:val="TableParagraph"/>
              <w:spacing w:before="119"/>
              <w:ind w:left="107"/>
              <w:rPr>
                <w:b/>
                <w:color w:val="4C4C4E"/>
                <w:sz w:val="20"/>
              </w:rPr>
            </w:pPr>
          </w:p>
        </w:tc>
        <w:tc>
          <w:tcPr>
            <w:tcW w:w="2070" w:type="dxa"/>
            <w:tcBorders>
              <w:top w:val="single" w:sz="4" w:space="0" w:color="231F20"/>
              <w:left w:val="single" w:sz="4" w:space="0" w:color="231F20"/>
              <w:bottom w:val="single" w:sz="4" w:space="0" w:color="231F20"/>
              <w:right w:val="single" w:sz="4" w:space="0" w:color="231F20"/>
            </w:tcBorders>
          </w:tcPr>
          <w:p w14:paraId="4FB47806" w14:textId="77777777" w:rsidR="00934622" w:rsidRPr="00934622" w:rsidRDefault="00934622" w:rsidP="00934622">
            <w:pPr>
              <w:pStyle w:val="TableParagraph"/>
              <w:spacing w:line="259" w:lineRule="auto"/>
              <w:ind w:left="107" w:right="333"/>
              <w:rPr>
                <w:color w:val="4C4C4E"/>
                <w:sz w:val="20"/>
              </w:rPr>
            </w:pPr>
          </w:p>
        </w:tc>
        <w:tc>
          <w:tcPr>
            <w:tcW w:w="1584" w:type="dxa"/>
            <w:tcBorders>
              <w:top w:val="single" w:sz="4" w:space="0" w:color="231F20"/>
              <w:left w:val="single" w:sz="4" w:space="0" w:color="231F20"/>
              <w:bottom w:val="single" w:sz="4" w:space="0" w:color="231F20"/>
              <w:right w:val="single" w:sz="4" w:space="0" w:color="231F20"/>
            </w:tcBorders>
          </w:tcPr>
          <w:p w14:paraId="596D5DF0" w14:textId="77777777" w:rsidR="00934622" w:rsidRPr="00934622" w:rsidRDefault="00934622" w:rsidP="00934622">
            <w:pPr>
              <w:pStyle w:val="TableParagraph"/>
              <w:spacing w:before="119"/>
              <w:ind w:left="106" w:right="536"/>
              <w:rPr>
                <w:color w:val="4C4C4E"/>
                <w:sz w:val="20"/>
              </w:rPr>
            </w:pPr>
          </w:p>
        </w:tc>
        <w:tc>
          <w:tcPr>
            <w:tcW w:w="1413" w:type="dxa"/>
            <w:tcBorders>
              <w:top w:val="single" w:sz="4" w:space="0" w:color="231F20"/>
              <w:left w:val="single" w:sz="4" w:space="0" w:color="231F20"/>
              <w:bottom w:val="single" w:sz="4" w:space="0" w:color="231F20"/>
              <w:right w:val="single" w:sz="4" w:space="0" w:color="231F20"/>
            </w:tcBorders>
          </w:tcPr>
          <w:p w14:paraId="53B99F45" w14:textId="77777777" w:rsidR="00934622" w:rsidRPr="00934622" w:rsidRDefault="00934622" w:rsidP="00934622">
            <w:pPr>
              <w:pStyle w:val="TableParagraph"/>
              <w:spacing w:before="119"/>
              <w:ind w:left="106" w:right="287"/>
              <w:rPr>
                <w:color w:val="4C4C4E"/>
                <w:sz w:val="20"/>
              </w:rPr>
            </w:pPr>
          </w:p>
        </w:tc>
        <w:tc>
          <w:tcPr>
            <w:tcW w:w="1566" w:type="dxa"/>
            <w:tcBorders>
              <w:top w:val="single" w:sz="4" w:space="0" w:color="231F20"/>
              <w:left w:val="single" w:sz="4" w:space="0" w:color="231F20"/>
              <w:bottom w:val="single" w:sz="4" w:space="0" w:color="231F20"/>
              <w:right w:val="single" w:sz="4" w:space="0" w:color="231F20"/>
            </w:tcBorders>
          </w:tcPr>
          <w:p w14:paraId="1320072A" w14:textId="77777777" w:rsidR="00934622" w:rsidRPr="00934622" w:rsidRDefault="00934622" w:rsidP="00934622">
            <w:pPr>
              <w:pStyle w:val="TableParagraph"/>
              <w:spacing w:before="119"/>
              <w:ind w:left="105" w:right="511"/>
              <w:rPr>
                <w:color w:val="4C4C4E"/>
                <w:sz w:val="20"/>
              </w:rPr>
            </w:pPr>
          </w:p>
        </w:tc>
        <w:tc>
          <w:tcPr>
            <w:tcW w:w="1663" w:type="dxa"/>
            <w:tcBorders>
              <w:top w:val="single" w:sz="4" w:space="0" w:color="231F20"/>
              <w:left w:val="single" w:sz="4" w:space="0" w:color="231F20"/>
              <w:bottom w:val="single" w:sz="4" w:space="0" w:color="231F20"/>
              <w:right w:val="single" w:sz="4" w:space="0" w:color="231F20"/>
            </w:tcBorders>
          </w:tcPr>
          <w:p w14:paraId="4EBF9BB7" w14:textId="77777777" w:rsidR="00934622" w:rsidRPr="00934622" w:rsidRDefault="00934622" w:rsidP="00934622">
            <w:pPr>
              <w:pStyle w:val="TableParagraph"/>
              <w:spacing w:before="119"/>
              <w:ind w:left="105" w:right="238"/>
              <w:rPr>
                <w:color w:val="4C4C4E"/>
                <w:sz w:val="20"/>
              </w:rPr>
            </w:pPr>
          </w:p>
        </w:tc>
      </w:tr>
      <w:tr w:rsidR="00934622" w14:paraId="1430BEF1" w14:textId="77777777" w:rsidTr="00934622">
        <w:trPr>
          <w:trHeight w:val="1309"/>
        </w:trPr>
        <w:tc>
          <w:tcPr>
            <w:tcW w:w="1778" w:type="dxa"/>
            <w:tcBorders>
              <w:top w:val="single" w:sz="4" w:space="0" w:color="231F20"/>
              <w:left w:val="single" w:sz="4" w:space="0" w:color="231F20"/>
              <w:bottom w:val="single" w:sz="4" w:space="0" w:color="231F20"/>
              <w:right w:val="single" w:sz="4" w:space="0" w:color="231F20"/>
            </w:tcBorders>
            <w:shd w:val="clear" w:color="auto" w:fill="E1E2E3"/>
          </w:tcPr>
          <w:p w14:paraId="642EC33E" w14:textId="77777777" w:rsidR="00934622" w:rsidRPr="00934622" w:rsidRDefault="00934622" w:rsidP="00934622">
            <w:pPr>
              <w:pStyle w:val="TableParagraph"/>
              <w:spacing w:before="119"/>
              <w:ind w:left="107"/>
              <w:rPr>
                <w:b/>
                <w:color w:val="4C4C4E"/>
                <w:sz w:val="20"/>
              </w:rPr>
            </w:pPr>
          </w:p>
        </w:tc>
        <w:tc>
          <w:tcPr>
            <w:tcW w:w="2070" w:type="dxa"/>
            <w:tcBorders>
              <w:top w:val="single" w:sz="4" w:space="0" w:color="231F20"/>
              <w:left w:val="single" w:sz="4" w:space="0" w:color="231F20"/>
              <w:bottom w:val="single" w:sz="4" w:space="0" w:color="231F20"/>
              <w:right w:val="single" w:sz="4" w:space="0" w:color="231F20"/>
            </w:tcBorders>
          </w:tcPr>
          <w:p w14:paraId="7104FCEF" w14:textId="77777777" w:rsidR="00934622" w:rsidRPr="00934622" w:rsidRDefault="00934622" w:rsidP="00934622">
            <w:pPr>
              <w:pStyle w:val="TableParagraph"/>
              <w:spacing w:line="259" w:lineRule="auto"/>
              <w:ind w:left="107" w:right="333"/>
              <w:rPr>
                <w:color w:val="4C4C4E"/>
                <w:sz w:val="20"/>
              </w:rPr>
            </w:pPr>
          </w:p>
        </w:tc>
        <w:tc>
          <w:tcPr>
            <w:tcW w:w="1584" w:type="dxa"/>
            <w:tcBorders>
              <w:top w:val="single" w:sz="4" w:space="0" w:color="231F20"/>
              <w:left w:val="single" w:sz="4" w:space="0" w:color="231F20"/>
              <w:bottom w:val="single" w:sz="4" w:space="0" w:color="231F20"/>
              <w:right w:val="single" w:sz="4" w:space="0" w:color="231F20"/>
            </w:tcBorders>
          </w:tcPr>
          <w:p w14:paraId="67684DBD" w14:textId="77777777" w:rsidR="00934622" w:rsidRPr="00934622" w:rsidRDefault="00934622" w:rsidP="00934622">
            <w:pPr>
              <w:pStyle w:val="TableParagraph"/>
              <w:spacing w:before="119"/>
              <w:ind w:left="106" w:right="536"/>
              <w:rPr>
                <w:color w:val="4C4C4E"/>
                <w:sz w:val="20"/>
              </w:rPr>
            </w:pPr>
          </w:p>
        </w:tc>
        <w:tc>
          <w:tcPr>
            <w:tcW w:w="1413" w:type="dxa"/>
            <w:tcBorders>
              <w:top w:val="single" w:sz="4" w:space="0" w:color="231F20"/>
              <w:left w:val="single" w:sz="4" w:space="0" w:color="231F20"/>
              <w:bottom w:val="single" w:sz="4" w:space="0" w:color="231F20"/>
              <w:right w:val="single" w:sz="4" w:space="0" w:color="231F20"/>
            </w:tcBorders>
          </w:tcPr>
          <w:p w14:paraId="277B41AD" w14:textId="77777777" w:rsidR="00934622" w:rsidRPr="00934622" w:rsidRDefault="00934622" w:rsidP="00934622">
            <w:pPr>
              <w:pStyle w:val="TableParagraph"/>
              <w:spacing w:before="119"/>
              <w:ind w:left="106" w:right="287"/>
              <w:rPr>
                <w:color w:val="4C4C4E"/>
                <w:sz w:val="20"/>
              </w:rPr>
            </w:pPr>
            <w:r w:rsidRPr="00934622">
              <w:rPr>
                <w:color w:val="4C4C4E"/>
                <w:sz w:val="20"/>
              </w:rPr>
              <w:t>100 EVs + at least 11 charging stations}</w:t>
            </w:r>
          </w:p>
        </w:tc>
        <w:tc>
          <w:tcPr>
            <w:tcW w:w="1566" w:type="dxa"/>
            <w:tcBorders>
              <w:top w:val="single" w:sz="4" w:space="0" w:color="231F20"/>
              <w:left w:val="single" w:sz="4" w:space="0" w:color="231F20"/>
              <w:bottom w:val="single" w:sz="4" w:space="0" w:color="231F20"/>
              <w:right w:val="single" w:sz="4" w:space="0" w:color="231F20"/>
            </w:tcBorders>
          </w:tcPr>
          <w:p w14:paraId="3E93408C" w14:textId="77777777" w:rsidR="00934622" w:rsidRPr="00934622" w:rsidRDefault="00934622" w:rsidP="00934622">
            <w:pPr>
              <w:pStyle w:val="TableParagraph"/>
              <w:spacing w:before="119"/>
              <w:ind w:left="105" w:right="511"/>
              <w:rPr>
                <w:color w:val="4C4C4E"/>
                <w:sz w:val="20"/>
              </w:rPr>
            </w:pPr>
            <w:r w:rsidRPr="00934622">
              <w:rPr>
                <w:color w:val="4C4C4E"/>
                <w:sz w:val="20"/>
              </w:rPr>
              <w:t>exemption for 300 EVs + 45 charging stations}</w:t>
            </w:r>
          </w:p>
        </w:tc>
        <w:tc>
          <w:tcPr>
            <w:tcW w:w="1663" w:type="dxa"/>
            <w:tcBorders>
              <w:top w:val="single" w:sz="4" w:space="0" w:color="231F20"/>
              <w:left w:val="single" w:sz="4" w:space="0" w:color="231F20"/>
              <w:bottom w:val="single" w:sz="4" w:space="0" w:color="231F20"/>
              <w:right w:val="single" w:sz="4" w:space="0" w:color="231F20"/>
            </w:tcBorders>
          </w:tcPr>
          <w:p w14:paraId="32200544" w14:textId="77777777" w:rsidR="00934622" w:rsidRPr="00934622" w:rsidRDefault="00934622" w:rsidP="00934622">
            <w:pPr>
              <w:pStyle w:val="TableParagraph"/>
              <w:spacing w:before="119"/>
              <w:ind w:left="105" w:right="238"/>
              <w:rPr>
                <w:color w:val="4C4C4E"/>
                <w:sz w:val="20"/>
              </w:rPr>
            </w:pPr>
            <w:r w:rsidRPr="00934622">
              <w:rPr>
                <w:color w:val="4C4C4E"/>
                <w:sz w:val="20"/>
              </w:rPr>
              <w:t>relevant transport sector</w:t>
            </w:r>
          </w:p>
          <w:p w14:paraId="1176C358" w14:textId="77777777" w:rsidR="00934622" w:rsidRPr="00934622" w:rsidRDefault="00934622" w:rsidP="00934622">
            <w:pPr>
              <w:pStyle w:val="TableParagraph"/>
              <w:spacing w:before="119"/>
              <w:ind w:left="105" w:right="238"/>
              <w:rPr>
                <w:color w:val="4C4C4E"/>
                <w:sz w:val="20"/>
              </w:rPr>
            </w:pPr>
            <w:r w:rsidRPr="00934622">
              <w:rPr>
                <w:color w:val="4C4C4E"/>
                <w:sz w:val="20"/>
              </w:rPr>
              <w:t>stakeholders</w:t>
            </w:r>
          </w:p>
        </w:tc>
      </w:tr>
      <w:tr w:rsidR="00934622" w14:paraId="1E2AEDF6" w14:textId="77777777" w:rsidTr="00934622">
        <w:trPr>
          <w:trHeight w:val="1309"/>
        </w:trPr>
        <w:tc>
          <w:tcPr>
            <w:tcW w:w="1778" w:type="dxa"/>
            <w:tcBorders>
              <w:top w:val="single" w:sz="4" w:space="0" w:color="231F20"/>
              <w:left w:val="single" w:sz="4" w:space="0" w:color="231F20"/>
              <w:bottom w:val="single" w:sz="4" w:space="0" w:color="231F20"/>
              <w:right w:val="single" w:sz="4" w:space="0" w:color="231F20"/>
            </w:tcBorders>
            <w:shd w:val="clear" w:color="auto" w:fill="E1E2E3"/>
          </w:tcPr>
          <w:p w14:paraId="2D19F154" w14:textId="77777777" w:rsidR="00934622" w:rsidRPr="00934622" w:rsidRDefault="00934622" w:rsidP="00934622">
            <w:pPr>
              <w:pStyle w:val="TableParagraph"/>
              <w:spacing w:before="119"/>
              <w:ind w:left="107"/>
              <w:rPr>
                <w:b/>
                <w:color w:val="4C4C4E"/>
                <w:sz w:val="20"/>
              </w:rPr>
            </w:pPr>
          </w:p>
        </w:tc>
        <w:tc>
          <w:tcPr>
            <w:tcW w:w="2070" w:type="dxa"/>
            <w:tcBorders>
              <w:top w:val="single" w:sz="4" w:space="0" w:color="231F20"/>
              <w:left w:val="single" w:sz="4" w:space="0" w:color="231F20"/>
              <w:bottom w:val="single" w:sz="4" w:space="0" w:color="231F20"/>
              <w:right w:val="single" w:sz="4" w:space="0" w:color="231F20"/>
            </w:tcBorders>
          </w:tcPr>
          <w:p w14:paraId="574BEBD2" w14:textId="77777777" w:rsidR="00934622" w:rsidRPr="00934622" w:rsidRDefault="00934622" w:rsidP="00934622">
            <w:pPr>
              <w:pStyle w:val="TableParagraph"/>
              <w:spacing w:line="259" w:lineRule="auto"/>
              <w:ind w:left="107" w:right="333"/>
              <w:rPr>
                <w:color w:val="4C4C4E"/>
                <w:sz w:val="20"/>
              </w:rPr>
            </w:pPr>
          </w:p>
        </w:tc>
        <w:tc>
          <w:tcPr>
            <w:tcW w:w="1584" w:type="dxa"/>
            <w:tcBorders>
              <w:top w:val="single" w:sz="4" w:space="0" w:color="231F20"/>
              <w:left w:val="single" w:sz="4" w:space="0" w:color="231F20"/>
              <w:bottom w:val="single" w:sz="4" w:space="0" w:color="231F20"/>
              <w:right w:val="single" w:sz="4" w:space="0" w:color="231F20"/>
            </w:tcBorders>
          </w:tcPr>
          <w:p w14:paraId="16A2BBFF" w14:textId="77777777" w:rsidR="00934622" w:rsidRPr="00934622" w:rsidRDefault="00934622" w:rsidP="00934622">
            <w:pPr>
              <w:pStyle w:val="TableParagraph"/>
              <w:spacing w:before="119"/>
              <w:ind w:left="106" w:right="536"/>
              <w:rPr>
                <w:color w:val="4C4C4E"/>
                <w:sz w:val="20"/>
              </w:rPr>
            </w:pPr>
          </w:p>
        </w:tc>
        <w:tc>
          <w:tcPr>
            <w:tcW w:w="1413" w:type="dxa"/>
            <w:tcBorders>
              <w:top w:val="single" w:sz="4" w:space="0" w:color="231F20"/>
              <w:left w:val="single" w:sz="4" w:space="0" w:color="231F20"/>
              <w:bottom w:val="single" w:sz="4" w:space="0" w:color="231F20"/>
              <w:right w:val="single" w:sz="4" w:space="0" w:color="231F20"/>
            </w:tcBorders>
          </w:tcPr>
          <w:p w14:paraId="7C12DDE8" w14:textId="77777777" w:rsidR="00934622" w:rsidRPr="00934622" w:rsidRDefault="00934622" w:rsidP="00934622">
            <w:pPr>
              <w:pStyle w:val="TableParagraph"/>
              <w:spacing w:before="119"/>
              <w:ind w:left="106" w:right="287"/>
              <w:rPr>
                <w:color w:val="4C4C4E"/>
                <w:sz w:val="20"/>
              </w:rPr>
            </w:pPr>
          </w:p>
        </w:tc>
        <w:tc>
          <w:tcPr>
            <w:tcW w:w="1566" w:type="dxa"/>
            <w:tcBorders>
              <w:top w:val="single" w:sz="4" w:space="0" w:color="231F20"/>
              <w:left w:val="single" w:sz="4" w:space="0" w:color="231F20"/>
              <w:bottom w:val="single" w:sz="4" w:space="0" w:color="231F20"/>
              <w:right w:val="single" w:sz="4" w:space="0" w:color="231F20"/>
            </w:tcBorders>
          </w:tcPr>
          <w:p w14:paraId="7AD7F6ED" w14:textId="77777777" w:rsidR="00934622" w:rsidRPr="00934622" w:rsidRDefault="00934622" w:rsidP="00934622">
            <w:pPr>
              <w:pStyle w:val="TableParagraph"/>
              <w:spacing w:before="119"/>
              <w:ind w:left="105" w:right="511"/>
              <w:rPr>
                <w:color w:val="4C4C4E"/>
                <w:sz w:val="20"/>
              </w:rPr>
            </w:pPr>
          </w:p>
        </w:tc>
        <w:tc>
          <w:tcPr>
            <w:tcW w:w="1663" w:type="dxa"/>
            <w:tcBorders>
              <w:top w:val="single" w:sz="4" w:space="0" w:color="231F20"/>
              <w:left w:val="single" w:sz="4" w:space="0" w:color="231F20"/>
              <w:bottom w:val="single" w:sz="4" w:space="0" w:color="231F20"/>
              <w:right w:val="single" w:sz="4" w:space="0" w:color="231F20"/>
            </w:tcBorders>
          </w:tcPr>
          <w:p w14:paraId="4A28E6CC" w14:textId="77777777" w:rsidR="00934622" w:rsidRPr="00934622" w:rsidRDefault="00934622" w:rsidP="00934622">
            <w:pPr>
              <w:pStyle w:val="TableParagraph"/>
              <w:spacing w:before="119"/>
              <w:ind w:left="105" w:right="238"/>
              <w:rPr>
                <w:color w:val="4C4C4E"/>
                <w:sz w:val="20"/>
              </w:rPr>
            </w:pPr>
          </w:p>
        </w:tc>
      </w:tr>
      <w:tr w:rsidR="00934622" w14:paraId="4DE89C6B" w14:textId="77777777" w:rsidTr="00934622">
        <w:trPr>
          <w:trHeight w:val="1309"/>
        </w:trPr>
        <w:tc>
          <w:tcPr>
            <w:tcW w:w="1778" w:type="dxa"/>
            <w:tcBorders>
              <w:top w:val="single" w:sz="4" w:space="0" w:color="231F20"/>
              <w:left w:val="single" w:sz="4" w:space="0" w:color="231F20"/>
              <w:bottom w:val="single" w:sz="4" w:space="0" w:color="231F20"/>
              <w:right w:val="single" w:sz="4" w:space="0" w:color="231F20"/>
            </w:tcBorders>
            <w:shd w:val="clear" w:color="auto" w:fill="E1E2E3"/>
          </w:tcPr>
          <w:p w14:paraId="6FF7C5A4" w14:textId="77777777" w:rsidR="00934622" w:rsidRPr="00934622" w:rsidRDefault="00934622" w:rsidP="00934622">
            <w:pPr>
              <w:pStyle w:val="TableParagraph"/>
              <w:spacing w:before="119"/>
              <w:ind w:left="107"/>
              <w:rPr>
                <w:b/>
                <w:color w:val="4C4C4E"/>
                <w:sz w:val="20"/>
              </w:rPr>
            </w:pPr>
          </w:p>
        </w:tc>
        <w:tc>
          <w:tcPr>
            <w:tcW w:w="2070" w:type="dxa"/>
            <w:tcBorders>
              <w:top w:val="single" w:sz="4" w:space="0" w:color="231F20"/>
              <w:left w:val="single" w:sz="4" w:space="0" w:color="231F20"/>
              <w:bottom w:val="single" w:sz="4" w:space="0" w:color="231F20"/>
              <w:right w:val="single" w:sz="4" w:space="0" w:color="231F20"/>
            </w:tcBorders>
          </w:tcPr>
          <w:p w14:paraId="0F66052A" w14:textId="77777777" w:rsidR="00934622" w:rsidRPr="00934622" w:rsidRDefault="00934622" w:rsidP="00934622">
            <w:pPr>
              <w:pStyle w:val="TableParagraph"/>
              <w:spacing w:line="259" w:lineRule="auto"/>
              <w:ind w:left="107" w:right="333"/>
              <w:rPr>
                <w:color w:val="4C4C4E"/>
                <w:sz w:val="20"/>
              </w:rPr>
            </w:pPr>
            <w:r w:rsidRPr="00934622">
              <w:rPr>
                <w:color w:val="4C4C4E"/>
                <w:sz w:val="20"/>
              </w:rPr>
              <w:t>Share of taxi drivers willing to</w:t>
            </w:r>
          </w:p>
          <w:p w14:paraId="57E0D4FA" w14:textId="77777777" w:rsidR="00934622" w:rsidRPr="00934622" w:rsidRDefault="00934622" w:rsidP="00934622">
            <w:pPr>
              <w:pStyle w:val="TableParagraph"/>
              <w:spacing w:line="259" w:lineRule="auto"/>
              <w:ind w:left="107" w:right="333"/>
              <w:rPr>
                <w:color w:val="4C4C4E"/>
                <w:sz w:val="20"/>
              </w:rPr>
            </w:pPr>
            <w:r w:rsidRPr="00934622">
              <w:rPr>
                <w:color w:val="4C4C4E"/>
                <w:sz w:val="20"/>
              </w:rPr>
              <w:t>switch to EV</w:t>
            </w:r>
          </w:p>
        </w:tc>
        <w:tc>
          <w:tcPr>
            <w:tcW w:w="1584" w:type="dxa"/>
            <w:tcBorders>
              <w:top w:val="single" w:sz="4" w:space="0" w:color="231F20"/>
              <w:left w:val="single" w:sz="4" w:space="0" w:color="231F20"/>
              <w:bottom w:val="single" w:sz="4" w:space="0" w:color="231F20"/>
              <w:right w:val="single" w:sz="4" w:space="0" w:color="231F20"/>
            </w:tcBorders>
          </w:tcPr>
          <w:p w14:paraId="675767EA" w14:textId="77777777" w:rsidR="00934622" w:rsidRPr="00934622" w:rsidRDefault="00934622" w:rsidP="00934622">
            <w:pPr>
              <w:pStyle w:val="TableParagraph"/>
              <w:spacing w:before="119"/>
              <w:ind w:left="106" w:right="536"/>
              <w:rPr>
                <w:color w:val="4C4C4E"/>
                <w:sz w:val="20"/>
              </w:rPr>
            </w:pPr>
            <w:r w:rsidRPr="00934622">
              <w:rPr>
                <w:color w:val="4C4C4E"/>
                <w:sz w:val="20"/>
              </w:rPr>
              <w:t>At least 25% of taxi drivers are willing to switch to EV car</w:t>
            </w:r>
          </w:p>
        </w:tc>
        <w:tc>
          <w:tcPr>
            <w:tcW w:w="1413" w:type="dxa"/>
            <w:tcBorders>
              <w:top w:val="single" w:sz="4" w:space="0" w:color="231F20"/>
              <w:left w:val="single" w:sz="4" w:space="0" w:color="231F20"/>
              <w:bottom w:val="single" w:sz="4" w:space="0" w:color="231F20"/>
              <w:right w:val="single" w:sz="4" w:space="0" w:color="231F20"/>
            </w:tcBorders>
          </w:tcPr>
          <w:p w14:paraId="1F3A67D5" w14:textId="77777777" w:rsidR="00934622" w:rsidRPr="00934622" w:rsidRDefault="00934622" w:rsidP="00934622">
            <w:pPr>
              <w:pStyle w:val="TableParagraph"/>
              <w:spacing w:before="119"/>
              <w:ind w:left="106" w:right="287"/>
              <w:rPr>
                <w:color w:val="4C4C4E"/>
                <w:sz w:val="20"/>
              </w:rPr>
            </w:pPr>
            <w:r w:rsidRPr="00934622">
              <w:rPr>
                <w:color w:val="4C4C4E"/>
                <w:sz w:val="20"/>
              </w:rPr>
              <w:t>At least 50% of taxi drivers are willing to switch to EV car</w:t>
            </w:r>
          </w:p>
        </w:tc>
        <w:tc>
          <w:tcPr>
            <w:tcW w:w="1566" w:type="dxa"/>
            <w:tcBorders>
              <w:top w:val="single" w:sz="4" w:space="0" w:color="231F20"/>
              <w:left w:val="single" w:sz="4" w:space="0" w:color="231F20"/>
              <w:bottom w:val="single" w:sz="4" w:space="0" w:color="231F20"/>
              <w:right w:val="single" w:sz="4" w:space="0" w:color="231F20"/>
            </w:tcBorders>
          </w:tcPr>
          <w:p w14:paraId="1EAE1878" w14:textId="77777777" w:rsidR="00934622" w:rsidRPr="00934622" w:rsidRDefault="00934622" w:rsidP="00934622">
            <w:pPr>
              <w:pStyle w:val="TableParagraph"/>
              <w:spacing w:before="119"/>
              <w:ind w:left="105" w:right="511"/>
              <w:rPr>
                <w:color w:val="4C4C4E"/>
                <w:sz w:val="20"/>
              </w:rPr>
            </w:pPr>
            <w:r w:rsidRPr="00934622">
              <w:rPr>
                <w:color w:val="4C4C4E"/>
                <w:sz w:val="20"/>
              </w:rPr>
              <w:t>At least 75% of taxi</w:t>
            </w:r>
          </w:p>
          <w:p w14:paraId="17ED6F04" w14:textId="77777777" w:rsidR="00934622" w:rsidRPr="00934622" w:rsidRDefault="00934622" w:rsidP="00934622">
            <w:pPr>
              <w:pStyle w:val="TableParagraph"/>
              <w:spacing w:before="119"/>
              <w:ind w:left="105" w:right="511"/>
              <w:rPr>
                <w:color w:val="4C4C4E"/>
                <w:sz w:val="20"/>
              </w:rPr>
            </w:pPr>
            <w:r w:rsidRPr="00934622">
              <w:rPr>
                <w:color w:val="4C4C4E"/>
                <w:sz w:val="20"/>
              </w:rPr>
              <w:t>drivers are willing to switch to EV car</w:t>
            </w:r>
          </w:p>
        </w:tc>
        <w:tc>
          <w:tcPr>
            <w:tcW w:w="1663" w:type="dxa"/>
            <w:tcBorders>
              <w:top w:val="single" w:sz="4" w:space="0" w:color="231F20"/>
              <w:left w:val="single" w:sz="4" w:space="0" w:color="231F20"/>
              <w:bottom w:val="single" w:sz="4" w:space="0" w:color="231F20"/>
              <w:right w:val="single" w:sz="4" w:space="0" w:color="231F20"/>
            </w:tcBorders>
          </w:tcPr>
          <w:p w14:paraId="0AC8A182" w14:textId="77777777" w:rsidR="00934622" w:rsidRPr="00934622" w:rsidRDefault="00934622" w:rsidP="00934622">
            <w:pPr>
              <w:pStyle w:val="TableParagraph"/>
              <w:spacing w:before="119"/>
              <w:ind w:left="105" w:right="238"/>
              <w:rPr>
                <w:color w:val="4C4C4E"/>
                <w:sz w:val="20"/>
              </w:rPr>
            </w:pPr>
            <w:r w:rsidRPr="00934622">
              <w:rPr>
                <w:color w:val="4C4C4E"/>
                <w:sz w:val="20"/>
              </w:rPr>
              <w:t>Baseline assumption is based on Gender Assessment</w:t>
            </w:r>
          </w:p>
        </w:tc>
      </w:tr>
      <w:tr w:rsidR="00934622" w14:paraId="6F25DA3A" w14:textId="77777777" w:rsidTr="00934622">
        <w:trPr>
          <w:trHeight w:val="1309"/>
        </w:trPr>
        <w:tc>
          <w:tcPr>
            <w:tcW w:w="1778" w:type="dxa"/>
            <w:tcBorders>
              <w:top w:val="single" w:sz="4" w:space="0" w:color="231F20"/>
              <w:left w:val="single" w:sz="4" w:space="0" w:color="231F20"/>
              <w:bottom w:val="single" w:sz="4" w:space="0" w:color="231F20"/>
              <w:right w:val="single" w:sz="4" w:space="0" w:color="231F20"/>
            </w:tcBorders>
            <w:shd w:val="clear" w:color="auto" w:fill="E1E2E3"/>
          </w:tcPr>
          <w:p w14:paraId="6FC58471" w14:textId="77777777" w:rsidR="00934622" w:rsidRPr="00934622" w:rsidRDefault="00934622" w:rsidP="00934622">
            <w:pPr>
              <w:pStyle w:val="TableParagraph"/>
              <w:spacing w:before="119"/>
              <w:ind w:left="107"/>
              <w:rPr>
                <w:b/>
                <w:color w:val="4C4C4E"/>
                <w:sz w:val="20"/>
              </w:rPr>
            </w:pPr>
          </w:p>
        </w:tc>
        <w:tc>
          <w:tcPr>
            <w:tcW w:w="2070" w:type="dxa"/>
            <w:tcBorders>
              <w:top w:val="single" w:sz="4" w:space="0" w:color="231F20"/>
              <w:left w:val="single" w:sz="4" w:space="0" w:color="231F20"/>
              <w:bottom w:val="single" w:sz="4" w:space="0" w:color="231F20"/>
              <w:right w:val="single" w:sz="4" w:space="0" w:color="231F20"/>
            </w:tcBorders>
          </w:tcPr>
          <w:p w14:paraId="0776DF83" w14:textId="77777777" w:rsidR="00934622" w:rsidRPr="00934622" w:rsidRDefault="00934622" w:rsidP="00934622">
            <w:pPr>
              <w:pStyle w:val="TableParagraph"/>
              <w:spacing w:line="259" w:lineRule="auto"/>
              <w:ind w:left="107" w:right="333"/>
              <w:rPr>
                <w:color w:val="4C4C4E"/>
                <w:sz w:val="20"/>
              </w:rPr>
            </w:pPr>
            <w:r w:rsidRPr="00934622">
              <w:rPr>
                <w:color w:val="4C4C4E"/>
                <w:sz w:val="20"/>
              </w:rPr>
              <w:t>Number of taxi drivers {including</w:t>
            </w:r>
          </w:p>
        </w:tc>
        <w:tc>
          <w:tcPr>
            <w:tcW w:w="1584" w:type="dxa"/>
            <w:tcBorders>
              <w:top w:val="single" w:sz="4" w:space="0" w:color="231F20"/>
              <w:left w:val="single" w:sz="4" w:space="0" w:color="231F20"/>
              <w:bottom w:val="single" w:sz="4" w:space="0" w:color="231F20"/>
              <w:right w:val="single" w:sz="4" w:space="0" w:color="231F20"/>
            </w:tcBorders>
          </w:tcPr>
          <w:p w14:paraId="76694CD3" w14:textId="77777777" w:rsidR="00934622" w:rsidRPr="00934622" w:rsidRDefault="00934622" w:rsidP="00934622">
            <w:pPr>
              <w:pStyle w:val="TableParagraph"/>
              <w:spacing w:before="119"/>
              <w:ind w:left="106" w:right="536"/>
              <w:rPr>
                <w:color w:val="4C4C4E"/>
                <w:sz w:val="20"/>
              </w:rPr>
            </w:pPr>
            <w:r w:rsidRPr="00934622">
              <w:rPr>
                <w:color w:val="4C4C4E"/>
                <w:sz w:val="20"/>
              </w:rPr>
              <w:t>N/a</w:t>
            </w:r>
          </w:p>
        </w:tc>
        <w:tc>
          <w:tcPr>
            <w:tcW w:w="1413" w:type="dxa"/>
            <w:tcBorders>
              <w:top w:val="single" w:sz="4" w:space="0" w:color="231F20"/>
              <w:left w:val="single" w:sz="4" w:space="0" w:color="231F20"/>
              <w:bottom w:val="single" w:sz="4" w:space="0" w:color="231F20"/>
              <w:right w:val="single" w:sz="4" w:space="0" w:color="231F20"/>
            </w:tcBorders>
          </w:tcPr>
          <w:p w14:paraId="40B5293F" w14:textId="77777777" w:rsidR="00934622" w:rsidRPr="00934622" w:rsidRDefault="00934622" w:rsidP="00934622">
            <w:pPr>
              <w:pStyle w:val="TableParagraph"/>
              <w:spacing w:before="119"/>
              <w:ind w:left="106" w:right="287"/>
              <w:rPr>
                <w:color w:val="4C4C4E"/>
                <w:sz w:val="20"/>
              </w:rPr>
            </w:pPr>
            <w:r w:rsidRPr="00934622">
              <w:rPr>
                <w:color w:val="4C4C4E"/>
                <w:sz w:val="20"/>
              </w:rPr>
              <w:t>200 {and all current women drivers - 35 female}</w:t>
            </w:r>
          </w:p>
        </w:tc>
        <w:tc>
          <w:tcPr>
            <w:tcW w:w="1566" w:type="dxa"/>
            <w:tcBorders>
              <w:top w:val="single" w:sz="4" w:space="0" w:color="231F20"/>
              <w:left w:val="single" w:sz="4" w:space="0" w:color="231F20"/>
              <w:bottom w:val="single" w:sz="4" w:space="0" w:color="231F20"/>
              <w:right w:val="single" w:sz="4" w:space="0" w:color="231F20"/>
            </w:tcBorders>
          </w:tcPr>
          <w:p w14:paraId="00FC33A0" w14:textId="77777777" w:rsidR="00934622" w:rsidRPr="00934622" w:rsidRDefault="00934622" w:rsidP="00934622">
            <w:pPr>
              <w:pStyle w:val="TableParagraph"/>
              <w:spacing w:before="119"/>
              <w:ind w:left="105" w:right="511"/>
              <w:rPr>
                <w:color w:val="4C4C4E"/>
                <w:sz w:val="20"/>
              </w:rPr>
            </w:pPr>
            <w:r w:rsidRPr="00934622">
              <w:rPr>
                <w:color w:val="4C4C4E"/>
                <w:sz w:val="20"/>
              </w:rPr>
              <w:t>1,000 {and all current women drivers - 35 female}</w:t>
            </w:r>
          </w:p>
        </w:tc>
        <w:tc>
          <w:tcPr>
            <w:tcW w:w="1663" w:type="dxa"/>
            <w:tcBorders>
              <w:top w:val="single" w:sz="4" w:space="0" w:color="231F20"/>
              <w:left w:val="single" w:sz="4" w:space="0" w:color="231F20"/>
              <w:bottom w:val="single" w:sz="4" w:space="0" w:color="231F20"/>
              <w:right w:val="single" w:sz="4" w:space="0" w:color="231F20"/>
            </w:tcBorders>
          </w:tcPr>
          <w:p w14:paraId="66553D84" w14:textId="77777777" w:rsidR="00934622" w:rsidRPr="00934622" w:rsidRDefault="00934622" w:rsidP="00934622">
            <w:pPr>
              <w:pStyle w:val="TableParagraph"/>
              <w:spacing w:before="119"/>
              <w:ind w:left="105" w:right="238"/>
              <w:rPr>
                <w:color w:val="4C4C4E"/>
                <w:sz w:val="20"/>
              </w:rPr>
            </w:pPr>
            <w:r w:rsidRPr="00934622">
              <w:rPr>
                <w:color w:val="4C4C4E"/>
                <w:sz w:val="20"/>
              </w:rPr>
              <w:t>The training module are developed as per the requirement and taxi drivers are interested to avail the training program</w:t>
            </w:r>
          </w:p>
        </w:tc>
      </w:tr>
      <w:tr w:rsidR="00934622" w14:paraId="4888B5C1" w14:textId="77777777" w:rsidTr="00934622">
        <w:trPr>
          <w:trHeight w:val="1309"/>
        </w:trPr>
        <w:tc>
          <w:tcPr>
            <w:tcW w:w="1778" w:type="dxa"/>
            <w:tcBorders>
              <w:top w:val="single" w:sz="4" w:space="0" w:color="231F20"/>
              <w:left w:val="single" w:sz="4" w:space="0" w:color="231F20"/>
              <w:bottom w:val="single" w:sz="4" w:space="0" w:color="231F20"/>
              <w:right w:val="single" w:sz="4" w:space="0" w:color="231F20"/>
            </w:tcBorders>
            <w:shd w:val="clear" w:color="auto" w:fill="E1E2E3"/>
          </w:tcPr>
          <w:p w14:paraId="1A31D03E" w14:textId="77777777" w:rsidR="00934622" w:rsidRPr="00934622" w:rsidRDefault="00934622" w:rsidP="00934622">
            <w:pPr>
              <w:pStyle w:val="TableParagraph"/>
              <w:spacing w:before="119"/>
              <w:ind w:left="107"/>
              <w:rPr>
                <w:b/>
                <w:color w:val="4C4C4E"/>
                <w:sz w:val="20"/>
              </w:rPr>
            </w:pPr>
          </w:p>
        </w:tc>
        <w:tc>
          <w:tcPr>
            <w:tcW w:w="2070" w:type="dxa"/>
            <w:tcBorders>
              <w:top w:val="single" w:sz="4" w:space="0" w:color="231F20"/>
              <w:left w:val="single" w:sz="4" w:space="0" w:color="231F20"/>
              <w:bottom w:val="single" w:sz="4" w:space="0" w:color="231F20"/>
              <w:right w:val="single" w:sz="4" w:space="0" w:color="231F20"/>
            </w:tcBorders>
          </w:tcPr>
          <w:p w14:paraId="040EA707" w14:textId="77777777" w:rsidR="00934622" w:rsidRPr="00934622" w:rsidRDefault="00934622" w:rsidP="00934622">
            <w:pPr>
              <w:pStyle w:val="TableParagraph"/>
              <w:spacing w:line="259" w:lineRule="auto"/>
              <w:ind w:left="107" w:right="333"/>
              <w:rPr>
                <w:color w:val="4C4C4E"/>
                <w:sz w:val="20"/>
              </w:rPr>
            </w:pPr>
            <w:r w:rsidRPr="00934622">
              <w:rPr>
                <w:color w:val="4C4C4E"/>
                <w:sz w:val="20"/>
              </w:rPr>
              <w:t>female} benefitting from training</w:t>
            </w:r>
          </w:p>
        </w:tc>
        <w:tc>
          <w:tcPr>
            <w:tcW w:w="1584" w:type="dxa"/>
            <w:tcBorders>
              <w:top w:val="single" w:sz="4" w:space="0" w:color="231F20"/>
              <w:left w:val="single" w:sz="4" w:space="0" w:color="231F20"/>
              <w:bottom w:val="single" w:sz="4" w:space="0" w:color="231F20"/>
              <w:right w:val="single" w:sz="4" w:space="0" w:color="231F20"/>
            </w:tcBorders>
          </w:tcPr>
          <w:p w14:paraId="412A7C7A" w14:textId="77777777" w:rsidR="00934622" w:rsidRPr="00934622" w:rsidRDefault="00934622" w:rsidP="00934622">
            <w:pPr>
              <w:pStyle w:val="TableParagraph"/>
              <w:spacing w:before="119"/>
              <w:ind w:left="106" w:right="536"/>
              <w:rPr>
                <w:color w:val="4C4C4E"/>
                <w:sz w:val="20"/>
              </w:rPr>
            </w:pPr>
          </w:p>
        </w:tc>
        <w:tc>
          <w:tcPr>
            <w:tcW w:w="1413" w:type="dxa"/>
            <w:tcBorders>
              <w:top w:val="single" w:sz="4" w:space="0" w:color="231F20"/>
              <w:left w:val="single" w:sz="4" w:space="0" w:color="231F20"/>
              <w:bottom w:val="single" w:sz="4" w:space="0" w:color="231F20"/>
              <w:right w:val="single" w:sz="4" w:space="0" w:color="231F20"/>
            </w:tcBorders>
          </w:tcPr>
          <w:p w14:paraId="15F6325C" w14:textId="77777777" w:rsidR="00934622" w:rsidRPr="00934622" w:rsidRDefault="00934622" w:rsidP="00934622">
            <w:pPr>
              <w:pStyle w:val="TableParagraph"/>
              <w:spacing w:before="119"/>
              <w:ind w:left="106" w:right="287"/>
              <w:rPr>
                <w:color w:val="4C4C4E"/>
                <w:sz w:val="20"/>
              </w:rPr>
            </w:pPr>
          </w:p>
        </w:tc>
        <w:tc>
          <w:tcPr>
            <w:tcW w:w="1566" w:type="dxa"/>
            <w:tcBorders>
              <w:top w:val="single" w:sz="4" w:space="0" w:color="231F20"/>
              <w:left w:val="single" w:sz="4" w:space="0" w:color="231F20"/>
              <w:bottom w:val="single" w:sz="4" w:space="0" w:color="231F20"/>
              <w:right w:val="single" w:sz="4" w:space="0" w:color="231F20"/>
            </w:tcBorders>
          </w:tcPr>
          <w:p w14:paraId="20F6A554" w14:textId="77777777" w:rsidR="00934622" w:rsidRPr="00934622" w:rsidRDefault="00934622" w:rsidP="00934622">
            <w:pPr>
              <w:pStyle w:val="TableParagraph"/>
              <w:spacing w:before="119"/>
              <w:ind w:left="105" w:right="511"/>
              <w:rPr>
                <w:color w:val="4C4C4E"/>
                <w:sz w:val="20"/>
              </w:rPr>
            </w:pPr>
          </w:p>
        </w:tc>
        <w:tc>
          <w:tcPr>
            <w:tcW w:w="1663" w:type="dxa"/>
            <w:tcBorders>
              <w:top w:val="single" w:sz="4" w:space="0" w:color="231F20"/>
              <w:left w:val="single" w:sz="4" w:space="0" w:color="231F20"/>
              <w:bottom w:val="single" w:sz="4" w:space="0" w:color="231F20"/>
              <w:right w:val="single" w:sz="4" w:space="0" w:color="231F20"/>
            </w:tcBorders>
          </w:tcPr>
          <w:p w14:paraId="313139F2" w14:textId="77777777" w:rsidR="00934622" w:rsidRPr="00934622" w:rsidRDefault="00934622" w:rsidP="00934622">
            <w:pPr>
              <w:pStyle w:val="TableParagraph"/>
              <w:spacing w:before="119"/>
              <w:ind w:left="105" w:right="238"/>
              <w:rPr>
                <w:color w:val="4C4C4E"/>
                <w:sz w:val="20"/>
              </w:rPr>
            </w:pPr>
          </w:p>
        </w:tc>
      </w:tr>
      <w:tr w:rsidR="00934622" w14:paraId="57009CFF" w14:textId="77777777" w:rsidTr="00934622">
        <w:trPr>
          <w:trHeight w:val="1309"/>
        </w:trPr>
        <w:tc>
          <w:tcPr>
            <w:tcW w:w="1778" w:type="dxa"/>
            <w:tcBorders>
              <w:top w:val="single" w:sz="4" w:space="0" w:color="231F20"/>
              <w:left w:val="single" w:sz="4" w:space="0" w:color="231F20"/>
              <w:bottom w:val="single" w:sz="4" w:space="0" w:color="231F20"/>
              <w:right w:val="single" w:sz="4" w:space="0" w:color="231F20"/>
            </w:tcBorders>
            <w:shd w:val="clear" w:color="auto" w:fill="E1E2E3"/>
          </w:tcPr>
          <w:p w14:paraId="3FB199D6" w14:textId="77777777" w:rsidR="00934622" w:rsidRPr="00934622" w:rsidRDefault="00934622" w:rsidP="00934622">
            <w:pPr>
              <w:pStyle w:val="TableParagraph"/>
              <w:spacing w:before="119"/>
              <w:ind w:left="107"/>
              <w:rPr>
                <w:b/>
                <w:color w:val="4C4C4E"/>
                <w:sz w:val="20"/>
              </w:rPr>
            </w:pPr>
          </w:p>
        </w:tc>
        <w:tc>
          <w:tcPr>
            <w:tcW w:w="2070" w:type="dxa"/>
            <w:tcBorders>
              <w:top w:val="single" w:sz="4" w:space="0" w:color="231F20"/>
              <w:left w:val="single" w:sz="4" w:space="0" w:color="231F20"/>
              <w:bottom w:val="single" w:sz="4" w:space="0" w:color="231F20"/>
              <w:right w:val="single" w:sz="4" w:space="0" w:color="231F20"/>
            </w:tcBorders>
          </w:tcPr>
          <w:p w14:paraId="1B676FBA" w14:textId="77777777" w:rsidR="00934622" w:rsidRPr="00934622" w:rsidRDefault="00934622" w:rsidP="00934622">
            <w:pPr>
              <w:pStyle w:val="TableParagraph"/>
              <w:spacing w:line="259" w:lineRule="auto"/>
              <w:ind w:left="107" w:right="333"/>
              <w:rPr>
                <w:color w:val="4C4C4E"/>
                <w:sz w:val="20"/>
              </w:rPr>
            </w:pPr>
            <w:r w:rsidRPr="00934622">
              <w:rPr>
                <w:color w:val="4C4C4E"/>
                <w:sz w:val="20"/>
              </w:rPr>
              <w:t>and information about technical,</w:t>
            </w:r>
          </w:p>
        </w:tc>
        <w:tc>
          <w:tcPr>
            <w:tcW w:w="1584" w:type="dxa"/>
            <w:tcBorders>
              <w:top w:val="single" w:sz="4" w:space="0" w:color="231F20"/>
              <w:left w:val="single" w:sz="4" w:space="0" w:color="231F20"/>
              <w:bottom w:val="single" w:sz="4" w:space="0" w:color="231F20"/>
              <w:right w:val="single" w:sz="4" w:space="0" w:color="231F20"/>
            </w:tcBorders>
          </w:tcPr>
          <w:p w14:paraId="6A35E2E6" w14:textId="77777777" w:rsidR="00934622" w:rsidRPr="00934622" w:rsidRDefault="00934622" w:rsidP="00934622">
            <w:pPr>
              <w:pStyle w:val="TableParagraph"/>
              <w:spacing w:before="119"/>
              <w:ind w:left="106" w:right="536"/>
              <w:rPr>
                <w:color w:val="4C4C4E"/>
                <w:sz w:val="20"/>
              </w:rPr>
            </w:pPr>
          </w:p>
        </w:tc>
        <w:tc>
          <w:tcPr>
            <w:tcW w:w="1413" w:type="dxa"/>
            <w:tcBorders>
              <w:top w:val="single" w:sz="4" w:space="0" w:color="231F20"/>
              <w:left w:val="single" w:sz="4" w:space="0" w:color="231F20"/>
              <w:bottom w:val="single" w:sz="4" w:space="0" w:color="231F20"/>
              <w:right w:val="single" w:sz="4" w:space="0" w:color="231F20"/>
            </w:tcBorders>
          </w:tcPr>
          <w:p w14:paraId="304E7177" w14:textId="77777777" w:rsidR="00934622" w:rsidRPr="00934622" w:rsidRDefault="00934622" w:rsidP="00934622">
            <w:pPr>
              <w:pStyle w:val="TableParagraph"/>
              <w:spacing w:before="119"/>
              <w:ind w:left="106" w:right="287"/>
              <w:rPr>
                <w:color w:val="4C4C4E"/>
                <w:sz w:val="20"/>
              </w:rPr>
            </w:pPr>
          </w:p>
        </w:tc>
        <w:tc>
          <w:tcPr>
            <w:tcW w:w="1566" w:type="dxa"/>
            <w:tcBorders>
              <w:top w:val="single" w:sz="4" w:space="0" w:color="231F20"/>
              <w:left w:val="single" w:sz="4" w:space="0" w:color="231F20"/>
              <w:bottom w:val="single" w:sz="4" w:space="0" w:color="231F20"/>
              <w:right w:val="single" w:sz="4" w:space="0" w:color="231F20"/>
            </w:tcBorders>
          </w:tcPr>
          <w:p w14:paraId="4C63A8E3" w14:textId="77777777" w:rsidR="00934622" w:rsidRPr="00934622" w:rsidRDefault="00934622" w:rsidP="00934622">
            <w:pPr>
              <w:pStyle w:val="TableParagraph"/>
              <w:spacing w:before="119"/>
              <w:ind w:left="105" w:right="511"/>
              <w:rPr>
                <w:color w:val="4C4C4E"/>
                <w:sz w:val="20"/>
              </w:rPr>
            </w:pPr>
          </w:p>
        </w:tc>
        <w:tc>
          <w:tcPr>
            <w:tcW w:w="1663" w:type="dxa"/>
            <w:tcBorders>
              <w:top w:val="single" w:sz="4" w:space="0" w:color="231F20"/>
              <w:left w:val="single" w:sz="4" w:space="0" w:color="231F20"/>
              <w:bottom w:val="single" w:sz="4" w:space="0" w:color="231F20"/>
              <w:right w:val="single" w:sz="4" w:space="0" w:color="231F20"/>
            </w:tcBorders>
          </w:tcPr>
          <w:p w14:paraId="2652F152" w14:textId="77777777" w:rsidR="00934622" w:rsidRPr="00934622" w:rsidRDefault="00934622" w:rsidP="00934622">
            <w:pPr>
              <w:pStyle w:val="TableParagraph"/>
              <w:spacing w:before="119"/>
              <w:ind w:left="105" w:right="238"/>
              <w:rPr>
                <w:color w:val="4C4C4E"/>
                <w:sz w:val="20"/>
              </w:rPr>
            </w:pPr>
          </w:p>
        </w:tc>
      </w:tr>
      <w:tr w:rsidR="00934622" w14:paraId="7AF55FC2" w14:textId="77777777" w:rsidTr="00F22E0D">
        <w:trPr>
          <w:trHeight w:val="699"/>
        </w:trPr>
        <w:tc>
          <w:tcPr>
            <w:tcW w:w="1778" w:type="dxa"/>
            <w:tcBorders>
              <w:top w:val="single" w:sz="4" w:space="0" w:color="231F20"/>
              <w:left w:val="single" w:sz="4" w:space="0" w:color="231F20"/>
              <w:bottom w:val="single" w:sz="4" w:space="0" w:color="231F20"/>
              <w:right w:val="single" w:sz="4" w:space="0" w:color="231F20"/>
            </w:tcBorders>
            <w:shd w:val="clear" w:color="auto" w:fill="E1E2E3"/>
          </w:tcPr>
          <w:p w14:paraId="4D93C40B" w14:textId="77777777" w:rsidR="00934622" w:rsidRPr="00934622" w:rsidRDefault="00934622" w:rsidP="00934622">
            <w:pPr>
              <w:pStyle w:val="TableParagraph"/>
              <w:spacing w:before="119"/>
              <w:ind w:left="107"/>
              <w:rPr>
                <w:b/>
                <w:color w:val="4C4C4E"/>
                <w:sz w:val="20"/>
              </w:rPr>
            </w:pPr>
          </w:p>
        </w:tc>
        <w:tc>
          <w:tcPr>
            <w:tcW w:w="2070" w:type="dxa"/>
            <w:tcBorders>
              <w:top w:val="single" w:sz="4" w:space="0" w:color="231F20"/>
              <w:left w:val="single" w:sz="4" w:space="0" w:color="231F20"/>
              <w:bottom w:val="single" w:sz="4" w:space="0" w:color="231F20"/>
              <w:right w:val="single" w:sz="4" w:space="0" w:color="231F20"/>
            </w:tcBorders>
          </w:tcPr>
          <w:p w14:paraId="38D4B8EE" w14:textId="77777777" w:rsidR="00934622" w:rsidRPr="00934622" w:rsidRDefault="00934622" w:rsidP="00934622">
            <w:pPr>
              <w:pStyle w:val="TableParagraph"/>
              <w:spacing w:line="259" w:lineRule="auto"/>
              <w:ind w:left="107" w:right="333"/>
              <w:rPr>
                <w:color w:val="4C4C4E"/>
                <w:sz w:val="20"/>
              </w:rPr>
            </w:pPr>
            <w:r w:rsidRPr="00934622">
              <w:rPr>
                <w:color w:val="4C4C4E"/>
                <w:sz w:val="20"/>
              </w:rPr>
              <w:t>safety and financial aspects of</w:t>
            </w:r>
          </w:p>
        </w:tc>
        <w:tc>
          <w:tcPr>
            <w:tcW w:w="1584" w:type="dxa"/>
            <w:tcBorders>
              <w:top w:val="single" w:sz="4" w:space="0" w:color="231F20"/>
              <w:left w:val="single" w:sz="4" w:space="0" w:color="231F20"/>
              <w:bottom w:val="single" w:sz="4" w:space="0" w:color="231F20"/>
              <w:right w:val="single" w:sz="4" w:space="0" w:color="231F20"/>
            </w:tcBorders>
          </w:tcPr>
          <w:p w14:paraId="53C7619E" w14:textId="77777777" w:rsidR="00934622" w:rsidRPr="00934622" w:rsidRDefault="00934622" w:rsidP="00934622">
            <w:pPr>
              <w:pStyle w:val="TableParagraph"/>
              <w:spacing w:before="119"/>
              <w:ind w:left="106" w:right="536"/>
              <w:rPr>
                <w:color w:val="4C4C4E"/>
                <w:sz w:val="20"/>
              </w:rPr>
            </w:pPr>
          </w:p>
        </w:tc>
        <w:tc>
          <w:tcPr>
            <w:tcW w:w="1413" w:type="dxa"/>
            <w:tcBorders>
              <w:top w:val="single" w:sz="4" w:space="0" w:color="231F20"/>
              <w:left w:val="single" w:sz="4" w:space="0" w:color="231F20"/>
              <w:bottom w:val="single" w:sz="4" w:space="0" w:color="231F20"/>
              <w:right w:val="single" w:sz="4" w:space="0" w:color="231F20"/>
            </w:tcBorders>
          </w:tcPr>
          <w:p w14:paraId="22F8DE77" w14:textId="77777777" w:rsidR="00934622" w:rsidRPr="00934622" w:rsidRDefault="00934622" w:rsidP="00934622">
            <w:pPr>
              <w:pStyle w:val="TableParagraph"/>
              <w:spacing w:before="119"/>
              <w:ind w:left="106" w:right="287"/>
              <w:rPr>
                <w:color w:val="4C4C4E"/>
                <w:sz w:val="20"/>
              </w:rPr>
            </w:pPr>
          </w:p>
        </w:tc>
        <w:tc>
          <w:tcPr>
            <w:tcW w:w="1566" w:type="dxa"/>
            <w:tcBorders>
              <w:top w:val="single" w:sz="4" w:space="0" w:color="231F20"/>
              <w:left w:val="single" w:sz="4" w:space="0" w:color="231F20"/>
              <w:bottom w:val="single" w:sz="4" w:space="0" w:color="231F20"/>
              <w:right w:val="single" w:sz="4" w:space="0" w:color="231F20"/>
            </w:tcBorders>
          </w:tcPr>
          <w:p w14:paraId="407B3C91" w14:textId="77777777" w:rsidR="00934622" w:rsidRPr="00934622" w:rsidRDefault="00934622" w:rsidP="00934622">
            <w:pPr>
              <w:pStyle w:val="TableParagraph"/>
              <w:spacing w:before="119"/>
              <w:ind w:left="105" w:right="511"/>
              <w:rPr>
                <w:color w:val="4C4C4E"/>
                <w:sz w:val="20"/>
              </w:rPr>
            </w:pPr>
          </w:p>
        </w:tc>
        <w:tc>
          <w:tcPr>
            <w:tcW w:w="1663" w:type="dxa"/>
            <w:tcBorders>
              <w:top w:val="single" w:sz="4" w:space="0" w:color="231F20"/>
              <w:left w:val="single" w:sz="4" w:space="0" w:color="231F20"/>
              <w:bottom w:val="single" w:sz="4" w:space="0" w:color="231F20"/>
              <w:right w:val="single" w:sz="4" w:space="0" w:color="231F20"/>
            </w:tcBorders>
          </w:tcPr>
          <w:p w14:paraId="52CF6F80" w14:textId="77777777" w:rsidR="00934622" w:rsidRPr="00934622" w:rsidRDefault="00934622" w:rsidP="00934622">
            <w:pPr>
              <w:pStyle w:val="TableParagraph"/>
              <w:spacing w:before="119"/>
              <w:ind w:left="105" w:right="238"/>
              <w:rPr>
                <w:color w:val="4C4C4E"/>
                <w:sz w:val="20"/>
              </w:rPr>
            </w:pPr>
          </w:p>
        </w:tc>
      </w:tr>
      <w:tr w:rsidR="00934622" w14:paraId="56C961A7" w14:textId="77777777" w:rsidTr="00F22E0D">
        <w:trPr>
          <w:trHeight w:val="377"/>
        </w:trPr>
        <w:tc>
          <w:tcPr>
            <w:tcW w:w="1778" w:type="dxa"/>
            <w:tcBorders>
              <w:top w:val="single" w:sz="4" w:space="0" w:color="231F20"/>
              <w:left w:val="single" w:sz="4" w:space="0" w:color="231F20"/>
              <w:bottom w:val="single" w:sz="4" w:space="0" w:color="231F20"/>
              <w:right w:val="single" w:sz="4" w:space="0" w:color="231F20"/>
            </w:tcBorders>
            <w:shd w:val="clear" w:color="auto" w:fill="E1E2E3"/>
          </w:tcPr>
          <w:p w14:paraId="326782A6" w14:textId="77777777" w:rsidR="00934622" w:rsidRPr="00934622" w:rsidRDefault="00934622" w:rsidP="00934622">
            <w:pPr>
              <w:pStyle w:val="TableParagraph"/>
              <w:spacing w:before="119"/>
              <w:ind w:left="107"/>
              <w:rPr>
                <w:b/>
                <w:color w:val="4C4C4E"/>
                <w:sz w:val="20"/>
              </w:rPr>
            </w:pPr>
          </w:p>
        </w:tc>
        <w:tc>
          <w:tcPr>
            <w:tcW w:w="2070" w:type="dxa"/>
            <w:tcBorders>
              <w:top w:val="single" w:sz="4" w:space="0" w:color="231F20"/>
              <w:left w:val="single" w:sz="4" w:space="0" w:color="231F20"/>
              <w:bottom w:val="single" w:sz="4" w:space="0" w:color="231F20"/>
              <w:right w:val="single" w:sz="4" w:space="0" w:color="231F20"/>
            </w:tcBorders>
          </w:tcPr>
          <w:p w14:paraId="480BE6CE" w14:textId="77777777" w:rsidR="00934622" w:rsidRPr="00934622" w:rsidRDefault="00934622" w:rsidP="00934622">
            <w:pPr>
              <w:pStyle w:val="TableParagraph"/>
              <w:spacing w:line="259" w:lineRule="auto"/>
              <w:ind w:left="107" w:right="333"/>
              <w:rPr>
                <w:color w:val="4C4C4E"/>
                <w:sz w:val="20"/>
              </w:rPr>
            </w:pPr>
            <w:r w:rsidRPr="00934622">
              <w:rPr>
                <w:color w:val="4C4C4E"/>
                <w:sz w:val="20"/>
              </w:rPr>
              <w:t>LEV ownership</w:t>
            </w:r>
          </w:p>
        </w:tc>
        <w:tc>
          <w:tcPr>
            <w:tcW w:w="1584" w:type="dxa"/>
            <w:tcBorders>
              <w:top w:val="single" w:sz="4" w:space="0" w:color="231F20"/>
              <w:left w:val="single" w:sz="4" w:space="0" w:color="231F20"/>
              <w:bottom w:val="single" w:sz="4" w:space="0" w:color="231F20"/>
              <w:right w:val="single" w:sz="4" w:space="0" w:color="231F20"/>
            </w:tcBorders>
          </w:tcPr>
          <w:p w14:paraId="0BA25823" w14:textId="77777777" w:rsidR="00934622" w:rsidRPr="00934622" w:rsidRDefault="00934622" w:rsidP="00934622">
            <w:pPr>
              <w:pStyle w:val="TableParagraph"/>
              <w:spacing w:before="119"/>
              <w:ind w:left="106" w:right="536"/>
              <w:rPr>
                <w:color w:val="4C4C4E"/>
                <w:sz w:val="20"/>
              </w:rPr>
            </w:pPr>
          </w:p>
        </w:tc>
        <w:tc>
          <w:tcPr>
            <w:tcW w:w="1413" w:type="dxa"/>
            <w:tcBorders>
              <w:top w:val="single" w:sz="4" w:space="0" w:color="231F20"/>
              <w:left w:val="single" w:sz="4" w:space="0" w:color="231F20"/>
              <w:bottom w:val="single" w:sz="4" w:space="0" w:color="231F20"/>
              <w:right w:val="single" w:sz="4" w:space="0" w:color="231F20"/>
            </w:tcBorders>
          </w:tcPr>
          <w:p w14:paraId="6E1BEE62" w14:textId="77777777" w:rsidR="00934622" w:rsidRPr="00934622" w:rsidRDefault="00934622" w:rsidP="00934622">
            <w:pPr>
              <w:pStyle w:val="TableParagraph"/>
              <w:spacing w:before="119"/>
              <w:ind w:left="106" w:right="287"/>
              <w:rPr>
                <w:color w:val="4C4C4E"/>
                <w:sz w:val="20"/>
              </w:rPr>
            </w:pPr>
          </w:p>
        </w:tc>
        <w:tc>
          <w:tcPr>
            <w:tcW w:w="1566" w:type="dxa"/>
            <w:tcBorders>
              <w:top w:val="single" w:sz="4" w:space="0" w:color="231F20"/>
              <w:left w:val="single" w:sz="4" w:space="0" w:color="231F20"/>
              <w:bottom w:val="single" w:sz="4" w:space="0" w:color="231F20"/>
              <w:right w:val="single" w:sz="4" w:space="0" w:color="231F20"/>
            </w:tcBorders>
          </w:tcPr>
          <w:p w14:paraId="4095243B" w14:textId="77777777" w:rsidR="00934622" w:rsidRPr="00934622" w:rsidRDefault="00934622" w:rsidP="00934622">
            <w:pPr>
              <w:pStyle w:val="TableParagraph"/>
              <w:spacing w:before="119"/>
              <w:ind w:left="105" w:right="511"/>
              <w:rPr>
                <w:color w:val="4C4C4E"/>
                <w:sz w:val="20"/>
              </w:rPr>
            </w:pPr>
          </w:p>
        </w:tc>
        <w:tc>
          <w:tcPr>
            <w:tcW w:w="1663" w:type="dxa"/>
            <w:tcBorders>
              <w:top w:val="single" w:sz="4" w:space="0" w:color="231F20"/>
              <w:left w:val="single" w:sz="4" w:space="0" w:color="231F20"/>
              <w:bottom w:val="single" w:sz="4" w:space="0" w:color="231F20"/>
              <w:right w:val="single" w:sz="4" w:space="0" w:color="231F20"/>
            </w:tcBorders>
          </w:tcPr>
          <w:p w14:paraId="349BC460" w14:textId="77777777" w:rsidR="00934622" w:rsidRPr="00934622" w:rsidRDefault="00934622" w:rsidP="00934622">
            <w:pPr>
              <w:pStyle w:val="TableParagraph"/>
              <w:spacing w:before="119"/>
              <w:ind w:left="105" w:right="238"/>
              <w:rPr>
                <w:color w:val="4C4C4E"/>
                <w:sz w:val="20"/>
              </w:rPr>
            </w:pPr>
          </w:p>
        </w:tc>
      </w:tr>
      <w:tr w:rsidR="00934622" w14:paraId="0B563AEA" w14:textId="77777777" w:rsidTr="00934622">
        <w:trPr>
          <w:trHeight w:val="1309"/>
        </w:trPr>
        <w:tc>
          <w:tcPr>
            <w:tcW w:w="1778" w:type="dxa"/>
            <w:tcBorders>
              <w:top w:val="single" w:sz="4" w:space="0" w:color="231F20"/>
              <w:left w:val="single" w:sz="4" w:space="0" w:color="231F20"/>
              <w:bottom w:val="single" w:sz="4" w:space="0" w:color="231F20"/>
              <w:right w:val="single" w:sz="4" w:space="0" w:color="231F20"/>
            </w:tcBorders>
            <w:shd w:val="clear" w:color="auto" w:fill="E1E2E3"/>
          </w:tcPr>
          <w:p w14:paraId="06B42827" w14:textId="77777777" w:rsidR="00934622" w:rsidRPr="00934622" w:rsidRDefault="00934622" w:rsidP="00934622">
            <w:pPr>
              <w:pStyle w:val="TableParagraph"/>
              <w:spacing w:before="119"/>
              <w:ind w:left="107"/>
              <w:rPr>
                <w:b/>
                <w:color w:val="4C4C4E"/>
                <w:sz w:val="20"/>
              </w:rPr>
            </w:pPr>
            <w:r w:rsidRPr="00934622">
              <w:rPr>
                <w:b/>
                <w:color w:val="4C4C4E"/>
                <w:sz w:val="20"/>
              </w:rPr>
              <w:t>Component/ Outcome 3</w:t>
            </w:r>
          </w:p>
          <w:p w14:paraId="48750389" w14:textId="77777777" w:rsidR="00934622" w:rsidRPr="00934622" w:rsidRDefault="00934622" w:rsidP="00934622">
            <w:pPr>
              <w:pStyle w:val="TableParagraph"/>
              <w:spacing w:before="119"/>
              <w:ind w:left="107"/>
              <w:rPr>
                <w:b/>
                <w:color w:val="4C4C4E"/>
                <w:sz w:val="20"/>
              </w:rPr>
            </w:pPr>
            <w:r w:rsidRPr="00934622">
              <w:rPr>
                <w:b/>
                <w:color w:val="4C4C4E"/>
                <w:sz w:val="20"/>
              </w:rPr>
              <w:t>By the end of the project period necessary financial support/incentive</w:t>
            </w:r>
          </w:p>
          <w:p w14:paraId="4C156E6B" w14:textId="77777777" w:rsidR="00934622" w:rsidRPr="00934622" w:rsidRDefault="00934622" w:rsidP="00934622">
            <w:pPr>
              <w:pStyle w:val="TableParagraph"/>
              <w:spacing w:before="119"/>
              <w:ind w:left="107"/>
              <w:rPr>
                <w:b/>
                <w:color w:val="4C4C4E"/>
                <w:sz w:val="20"/>
              </w:rPr>
            </w:pPr>
            <w:r w:rsidRPr="00934622">
              <w:rPr>
                <w:b/>
                <w:color w:val="4C4C4E"/>
                <w:sz w:val="20"/>
              </w:rPr>
              <w:t>mechanisms are in place to increase investment in low emission transport systems and support services</w:t>
            </w:r>
          </w:p>
        </w:tc>
        <w:tc>
          <w:tcPr>
            <w:tcW w:w="2070" w:type="dxa"/>
            <w:tcBorders>
              <w:top w:val="single" w:sz="4" w:space="0" w:color="231F20"/>
              <w:left w:val="single" w:sz="4" w:space="0" w:color="231F20"/>
              <w:bottom w:val="single" w:sz="4" w:space="0" w:color="231F20"/>
              <w:right w:val="single" w:sz="4" w:space="0" w:color="231F20"/>
            </w:tcBorders>
          </w:tcPr>
          <w:p w14:paraId="6D39DBEE" w14:textId="77777777" w:rsidR="00934622" w:rsidRPr="00934622" w:rsidRDefault="00934622" w:rsidP="00934622">
            <w:pPr>
              <w:pStyle w:val="TableParagraph"/>
              <w:spacing w:line="259" w:lineRule="auto"/>
              <w:ind w:left="107" w:right="333"/>
              <w:rPr>
                <w:color w:val="4C4C4E"/>
                <w:sz w:val="20"/>
              </w:rPr>
            </w:pPr>
            <w:r w:rsidRPr="00934622">
              <w:rPr>
                <w:color w:val="4C4C4E"/>
                <w:sz w:val="20"/>
              </w:rPr>
              <w:t>Number of new EV purchases enabled by the project</w:t>
            </w:r>
          </w:p>
          <w:p w14:paraId="5FB72A3A" w14:textId="77777777" w:rsidR="00934622" w:rsidRPr="00934622" w:rsidRDefault="00934622" w:rsidP="00934622">
            <w:pPr>
              <w:pStyle w:val="TableParagraph"/>
              <w:spacing w:line="259" w:lineRule="auto"/>
              <w:ind w:left="107" w:right="333"/>
              <w:rPr>
                <w:color w:val="4C4C4E"/>
                <w:sz w:val="20"/>
              </w:rPr>
            </w:pPr>
          </w:p>
          <w:p w14:paraId="10DBDB26" w14:textId="77777777" w:rsidR="00934622" w:rsidRPr="00934622" w:rsidRDefault="00934622" w:rsidP="00934622">
            <w:pPr>
              <w:pStyle w:val="TableParagraph"/>
              <w:spacing w:line="259" w:lineRule="auto"/>
              <w:ind w:left="107" w:right="333"/>
              <w:rPr>
                <w:color w:val="4C4C4E"/>
                <w:sz w:val="20"/>
              </w:rPr>
            </w:pPr>
            <w:r w:rsidRPr="00934622">
              <w:rPr>
                <w:color w:val="4C4C4E"/>
                <w:sz w:val="20"/>
              </w:rPr>
              <w:t>[12th FYP] Number of electric vehicles registered</w:t>
            </w:r>
          </w:p>
          <w:p w14:paraId="5D72FFBE" w14:textId="77777777" w:rsidR="00934622" w:rsidRPr="00934622" w:rsidRDefault="00934622" w:rsidP="00934622">
            <w:pPr>
              <w:pStyle w:val="TableParagraph"/>
              <w:spacing w:line="259" w:lineRule="auto"/>
              <w:ind w:left="107" w:right="333"/>
              <w:rPr>
                <w:color w:val="4C4C4E"/>
                <w:sz w:val="20"/>
              </w:rPr>
            </w:pPr>
          </w:p>
          <w:p w14:paraId="1FCA0C0B" w14:textId="77777777" w:rsidR="00934622" w:rsidRPr="00934622" w:rsidRDefault="00934622" w:rsidP="00934622">
            <w:pPr>
              <w:pStyle w:val="TableParagraph"/>
              <w:spacing w:line="259" w:lineRule="auto"/>
              <w:ind w:left="107" w:right="333"/>
              <w:rPr>
                <w:color w:val="4C4C4E"/>
                <w:sz w:val="20"/>
              </w:rPr>
            </w:pPr>
            <w:r w:rsidRPr="00934622">
              <w:rPr>
                <w:color w:val="4C4C4E"/>
                <w:sz w:val="20"/>
              </w:rPr>
              <w:t>[CPO draft 2.3.3] Zero or low emissions vehicles uptake</w:t>
            </w:r>
          </w:p>
        </w:tc>
        <w:tc>
          <w:tcPr>
            <w:tcW w:w="1584" w:type="dxa"/>
            <w:tcBorders>
              <w:top w:val="single" w:sz="4" w:space="0" w:color="231F20"/>
              <w:left w:val="single" w:sz="4" w:space="0" w:color="231F20"/>
              <w:bottom w:val="single" w:sz="4" w:space="0" w:color="231F20"/>
              <w:right w:val="single" w:sz="4" w:space="0" w:color="231F20"/>
            </w:tcBorders>
          </w:tcPr>
          <w:p w14:paraId="253CCAAE" w14:textId="77777777" w:rsidR="00934622" w:rsidRPr="00934622" w:rsidRDefault="00934622" w:rsidP="00934622">
            <w:pPr>
              <w:pStyle w:val="TableParagraph"/>
              <w:spacing w:before="119"/>
              <w:ind w:left="106" w:right="536"/>
              <w:rPr>
                <w:color w:val="4C4C4E"/>
                <w:sz w:val="20"/>
              </w:rPr>
            </w:pPr>
            <w:r w:rsidRPr="00934622">
              <w:rPr>
                <w:color w:val="4C4C4E"/>
                <w:sz w:val="20"/>
              </w:rPr>
              <w:t>N/a</w:t>
            </w:r>
          </w:p>
        </w:tc>
        <w:tc>
          <w:tcPr>
            <w:tcW w:w="1413" w:type="dxa"/>
            <w:tcBorders>
              <w:top w:val="single" w:sz="4" w:space="0" w:color="231F20"/>
              <w:left w:val="single" w:sz="4" w:space="0" w:color="231F20"/>
              <w:bottom w:val="single" w:sz="4" w:space="0" w:color="231F20"/>
              <w:right w:val="single" w:sz="4" w:space="0" w:color="231F20"/>
            </w:tcBorders>
          </w:tcPr>
          <w:p w14:paraId="28383008" w14:textId="77777777" w:rsidR="00934622" w:rsidRPr="00934622" w:rsidRDefault="00934622" w:rsidP="00934622">
            <w:pPr>
              <w:pStyle w:val="TableParagraph"/>
              <w:spacing w:before="119"/>
              <w:ind w:left="106" w:right="287"/>
              <w:rPr>
                <w:color w:val="4C4C4E"/>
                <w:sz w:val="20"/>
              </w:rPr>
            </w:pPr>
            <w:r w:rsidRPr="00934622">
              <w:rPr>
                <w:color w:val="4C4C4E"/>
                <w:sz w:val="20"/>
              </w:rPr>
              <w:t>100</w:t>
            </w:r>
          </w:p>
        </w:tc>
        <w:tc>
          <w:tcPr>
            <w:tcW w:w="1566" w:type="dxa"/>
            <w:tcBorders>
              <w:top w:val="single" w:sz="4" w:space="0" w:color="231F20"/>
              <w:left w:val="single" w:sz="4" w:space="0" w:color="231F20"/>
              <w:bottom w:val="single" w:sz="4" w:space="0" w:color="231F20"/>
              <w:right w:val="single" w:sz="4" w:space="0" w:color="231F20"/>
            </w:tcBorders>
          </w:tcPr>
          <w:p w14:paraId="0E976CF0" w14:textId="77777777" w:rsidR="00934622" w:rsidRPr="00934622" w:rsidRDefault="00934622" w:rsidP="00934622">
            <w:pPr>
              <w:pStyle w:val="TableParagraph"/>
              <w:spacing w:before="119"/>
              <w:ind w:left="105" w:right="511"/>
              <w:rPr>
                <w:color w:val="4C4C4E"/>
                <w:sz w:val="20"/>
              </w:rPr>
            </w:pPr>
            <w:r w:rsidRPr="00934622">
              <w:rPr>
                <w:color w:val="4C4C4E"/>
                <w:sz w:val="20"/>
              </w:rPr>
              <w:t>300</w:t>
            </w:r>
          </w:p>
        </w:tc>
        <w:tc>
          <w:tcPr>
            <w:tcW w:w="1663" w:type="dxa"/>
            <w:tcBorders>
              <w:top w:val="single" w:sz="4" w:space="0" w:color="231F20"/>
              <w:left w:val="single" w:sz="4" w:space="0" w:color="231F20"/>
              <w:bottom w:val="single" w:sz="4" w:space="0" w:color="231F20"/>
              <w:right w:val="single" w:sz="4" w:space="0" w:color="231F20"/>
            </w:tcBorders>
          </w:tcPr>
          <w:p w14:paraId="623AF858" w14:textId="77777777" w:rsidR="00934622" w:rsidRPr="00934622" w:rsidRDefault="00934622" w:rsidP="00934622">
            <w:pPr>
              <w:pStyle w:val="TableParagraph"/>
              <w:spacing w:before="119"/>
              <w:ind w:left="105" w:right="238"/>
              <w:rPr>
                <w:color w:val="4C4C4E"/>
                <w:sz w:val="20"/>
              </w:rPr>
            </w:pPr>
            <w:r w:rsidRPr="00934622">
              <w:rPr>
                <w:color w:val="4C4C4E"/>
                <w:sz w:val="20"/>
              </w:rPr>
              <w:t>Provided incentives and enabling policy and regulatory framework are adequate and sufficient to stimulate the switch to EVs</w:t>
            </w:r>
          </w:p>
        </w:tc>
      </w:tr>
      <w:tr w:rsidR="00F22E0D" w14:paraId="24731DA1" w14:textId="77777777" w:rsidTr="00934622">
        <w:trPr>
          <w:trHeight w:val="1309"/>
        </w:trPr>
        <w:tc>
          <w:tcPr>
            <w:tcW w:w="1778" w:type="dxa"/>
            <w:tcBorders>
              <w:top w:val="single" w:sz="4" w:space="0" w:color="231F20"/>
              <w:left w:val="single" w:sz="4" w:space="0" w:color="231F20"/>
              <w:bottom w:val="single" w:sz="4" w:space="0" w:color="231F20"/>
              <w:right w:val="single" w:sz="4" w:space="0" w:color="231F20"/>
            </w:tcBorders>
            <w:shd w:val="clear" w:color="auto" w:fill="E1E2E3"/>
          </w:tcPr>
          <w:p w14:paraId="061EC88D" w14:textId="77777777" w:rsidR="00F22E0D" w:rsidRPr="00934622" w:rsidRDefault="00F22E0D" w:rsidP="00F22E0D">
            <w:pPr>
              <w:pStyle w:val="TableParagraph"/>
              <w:spacing w:before="119"/>
              <w:ind w:left="107"/>
              <w:rPr>
                <w:b/>
                <w:color w:val="4C4C4E"/>
                <w:sz w:val="20"/>
              </w:rPr>
            </w:pPr>
          </w:p>
        </w:tc>
        <w:tc>
          <w:tcPr>
            <w:tcW w:w="2070" w:type="dxa"/>
            <w:tcBorders>
              <w:top w:val="single" w:sz="4" w:space="0" w:color="231F20"/>
              <w:left w:val="single" w:sz="4" w:space="0" w:color="231F20"/>
              <w:bottom w:val="single" w:sz="4" w:space="0" w:color="231F20"/>
              <w:right w:val="single" w:sz="4" w:space="0" w:color="231F20"/>
            </w:tcBorders>
          </w:tcPr>
          <w:p w14:paraId="7A213C53" w14:textId="77777777" w:rsidR="00F22E0D" w:rsidRPr="00F22E0D" w:rsidRDefault="00F22E0D" w:rsidP="00F22E0D">
            <w:pPr>
              <w:pStyle w:val="TableParagraph"/>
              <w:ind w:left="107" w:right="333"/>
              <w:rPr>
                <w:color w:val="4C4C4E"/>
                <w:sz w:val="20"/>
              </w:rPr>
            </w:pPr>
            <w:r w:rsidRPr="00F22E0D">
              <w:rPr>
                <w:color w:val="4C4C4E"/>
                <w:sz w:val="20"/>
              </w:rPr>
              <w:t>Status of the financial support</w:t>
            </w:r>
          </w:p>
          <w:p w14:paraId="681423A0" w14:textId="77777777" w:rsidR="00F22E0D" w:rsidRPr="00F22E0D" w:rsidRDefault="00F22E0D" w:rsidP="00F22E0D">
            <w:pPr>
              <w:pStyle w:val="TableParagraph"/>
              <w:ind w:left="107" w:right="333"/>
              <w:rPr>
                <w:color w:val="4C4C4E"/>
                <w:sz w:val="20"/>
              </w:rPr>
            </w:pPr>
            <w:r w:rsidRPr="00F22E0D">
              <w:rPr>
                <w:color w:val="4C4C4E"/>
                <w:sz w:val="20"/>
              </w:rPr>
              <w:t>mechanism to promote LEV</w:t>
            </w:r>
          </w:p>
          <w:p w14:paraId="66007CC5" w14:textId="67A7AB7B" w:rsidR="00F22E0D" w:rsidRPr="00934622" w:rsidRDefault="00F22E0D" w:rsidP="00F22E0D">
            <w:pPr>
              <w:pStyle w:val="TableParagraph"/>
              <w:spacing w:line="259" w:lineRule="auto"/>
              <w:ind w:left="107" w:right="333"/>
              <w:rPr>
                <w:color w:val="4C4C4E"/>
                <w:sz w:val="20"/>
              </w:rPr>
            </w:pPr>
            <w:r w:rsidRPr="00F22E0D">
              <w:rPr>
                <w:color w:val="4C4C4E"/>
                <w:sz w:val="20"/>
              </w:rPr>
              <w:t>investment</w:t>
            </w:r>
          </w:p>
        </w:tc>
        <w:tc>
          <w:tcPr>
            <w:tcW w:w="1584" w:type="dxa"/>
            <w:tcBorders>
              <w:top w:val="single" w:sz="4" w:space="0" w:color="231F20"/>
              <w:left w:val="single" w:sz="4" w:space="0" w:color="231F20"/>
              <w:bottom w:val="single" w:sz="4" w:space="0" w:color="231F20"/>
              <w:right w:val="single" w:sz="4" w:space="0" w:color="231F20"/>
            </w:tcBorders>
          </w:tcPr>
          <w:p w14:paraId="3BBF9092" w14:textId="77777777" w:rsidR="00F22E0D" w:rsidRPr="00934622" w:rsidRDefault="00F22E0D" w:rsidP="00F22E0D">
            <w:pPr>
              <w:pStyle w:val="TableParagraph"/>
              <w:spacing w:before="119"/>
              <w:ind w:left="106" w:right="536"/>
              <w:rPr>
                <w:color w:val="4C4C4E"/>
                <w:sz w:val="20"/>
              </w:rPr>
            </w:pPr>
            <w:r w:rsidRPr="00934622">
              <w:rPr>
                <w:color w:val="4C4C4E"/>
                <w:sz w:val="20"/>
              </w:rPr>
              <w:t>N/a</w:t>
            </w:r>
          </w:p>
        </w:tc>
        <w:tc>
          <w:tcPr>
            <w:tcW w:w="1413" w:type="dxa"/>
            <w:tcBorders>
              <w:top w:val="single" w:sz="4" w:space="0" w:color="231F20"/>
              <w:left w:val="single" w:sz="4" w:space="0" w:color="231F20"/>
              <w:bottom w:val="single" w:sz="4" w:space="0" w:color="231F20"/>
              <w:right w:val="single" w:sz="4" w:space="0" w:color="231F20"/>
            </w:tcBorders>
          </w:tcPr>
          <w:p w14:paraId="651B860E" w14:textId="77777777" w:rsidR="00F22E0D" w:rsidRPr="00F22E0D" w:rsidRDefault="00F22E0D" w:rsidP="00F22E0D">
            <w:pPr>
              <w:pStyle w:val="TableParagraph"/>
              <w:spacing w:before="119"/>
              <w:ind w:left="106" w:right="287"/>
              <w:rPr>
                <w:color w:val="4C4C4E"/>
                <w:sz w:val="20"/>
              </w:rPr>
            </w:pPr>
            <w:r w:rsidRPr="00F22E0D">
              <w:rPr>
                <w:color w:val="4C4C4E"/>
                <w:sz w:val="20"/>
              </w:rPr>
              <w:t>Financial support</w:t>
            </w:r>
          </w:p>
          <w:p w14:paraId="6BF2A2DF" w14:textId="77777777" w:rsidR="00F22E0D" w:rsidRPr="00F22E0D" w:rsidRDefault="00F22E0D" w:rsidP="00F22E0D">
            <w:pPr>
              <w:pStyle w:val="TableParagraph"/>
              <w:spacing w:before="119"/>
              <w:ind w:left="106" w:right="287"/>
              <w:rPr>
                <w:color w:val="4C4C4E"/>
                <w:sz w:val="20"/>
              </w:rPr>
            </w:pPr>
            <w:r w:rsidRPr="00F22E0D">
              <w:rPr>
                <w:color w:val="4C4C4E"/>
                <w:sz w:val="20"/>
              </w:rPr>
              <w:t>mechanism piloted</w:t>
            </w:r>
          </w:p>
          <w:p w14:paraId="3F1A064F" w14:textId="565F3268" w:rsidR="00F22E0D" w:rsidRPr="00934622" w:rsidRDefault="00F22E0D" w:rsidP="00F22E0D">
            <w:pPr>
              <w:pStyle w:val="TableParagraph"/>
              <w:spacing w:before="119"/>
              <w:ind w:left="106" w:right="287"/>
              <w:rPr>
                <w:color w:val="4C4C4E"/>
                <w:sz w:val="20"/>
              </w:rPr>
            </w:pPr>
            <w:r w:rsidRPr="00F22E0D">
              <w:rPr>
                <w:color w:val="4C4C4E"/>
                <w:sz w:val="20"/>
              </w:rPr>
              <w:t>with GEF support</w:t>
            </w:r>
          </w:p>
        </w:tc>
        <w:tc>
          <w:tcPr>
            <w:tcW w:w="1566" w:type="dxa"/>
            <w:tcBorders>
              <w:top w:val="single" w:sz="4" w:space="0" w:color="231F20"/>
              <w:left w:val="single" w:sz="4" w:space="0" w:color="231F20"/>
              <w:bottom w:val="single" w:sz="4" w:space="0" w:color="231F20"/>
              <w:right w:val="single" w:sz="4" w:space="0" w:color="231F20"/>
            </w:tcBorders>
          </w:tcPr>
          <w:p w14:paraId="73AB1277" w14:textId="77777777" w:rsidR="00F22E0D" w:rsidRPr="00F22E0D" w:rsidRDefault="00F22E0D" w:rsidP="00F22E0D">
            <w:pPr>
              <w:spacing w:after="0" w:line="240" w:lineRule="auto"/>
              <w:rPr>
                <w:rFonts w:cstheme="minorHAnsi"/>
              </w:rPr>
            </w:pPr>
            <w:r w:rsidRPr="00F22E0D">
              <w:rPr>
                <w:rFonts w:cstheme="minorHAnsi"/>
              </w:rPr>
              <w:t>Financial support</w:t>
            </w:r>
          </w:p>
          <w:p w14:paraId="04F04C7B" w14:textId="77777777" w:rsidR="00F22E0D" w:rsidRPr="00F22E0D" w:rsidRDefault="00F22E0D" w:rsidP="00F22E0D">
            <w:pPr>
              <w:spacing w:after="0" w:line="240" w:lineRule="auto"/>
              <w:rPr>
                <w:rFonts w:cstheme="minorHAnsi"/>
              </w:rPr>
            </w:pPr>
            <w:r w:rsidRPr="00F22E0D">
              <w:rPr>
                <w:rFonts w:cstheme="minorHAnsi"/>
              </w:rPr>
              <w:t>mechanism is</w:t>
            </w:r>
          </w:p>
          <w:p w14:paraId="11B2B7DE" w14:textId="77777777" w:rsidR="00F22E0D" w:rsidRPr="00F22E0D" w:rsidRDefault="00F22E0D" w:rsidP="00F22E0D">
            <w:pPr>
              <w:spacing w:after="0" w:line="240" w:lineRule="auto"/>
              <w:rPr>
                <w:rFonts w:cstheme="minorHAnsi"/>
              </w:rPr>
            </w:pPr>
            <w:r w:rsidRPr="00F22E0D">
              <w:rPr>
                <w:rFonts w:cstheme="minorHAnsi"/>
              </w:rPr>
              <w:t>operational on</w:t>
            </w:r>
          </w:p>
          <w:p w14:paraId="1044876F" w14:textId="77777777" w:rsidR="00F22E0D" w:rsidRPr="00F22E0D" w:rsidRDefault="00F22E0D" w:rsidP="00F22E0D">
            <w:pPr>
              <w:spacing w:after="0" w:line="240" w:lineRule="auto"/>
              <w:rPr>
                <w:rFonts w:cstheme="minorHAnsi"/>
              </w:rPr>
            </w:pPr>
            <w:r w:rsidRPr="00F22E0D">
              <w:rPr>
                <w:rFonts w:cstheme="minorHAnsi"/>
              </w:rPr>
              <w:t>sustainable basis with</w:t>
            </w:r>
          </w:p>
          <w:p w14:paraId="300C6140" w14:textId="77777777" w:rsidR="00F22E0D" w:rsidRPr="00F22E0D" w:rsidRDefault="00F22E0D" w:rsidP="00F22E0D">
            <w:pPr>
              <w:spacing w:after="0" w:line="240" w:lineRule="auto"/>
              <w:rPr>
                <w:rFonts w:cstheme="minorHAnsi"/>
              </w:rPr>
            </w:pPr>
            <w:r w:rsidRPr="00F22E0D">
              <w:rPr>
                <w:rFonts w:cstheme="minorHAnsi"/>
              </w:rPr>
              <w:t>the level of investment</w:t>
            </w:r>
          </w:p>
          <w:p w14:paraId="65FBA95E" w14:textId="77777777" w:rsidR="00F22E0D" w:rsidRPr="00F22E0D" w:rsidRDefault="00F22E0D" w:rsidP="00F22E0D">
            <w:pPr>
              <w:spacing w:after="0" w:line="240" w:lineRule="auto"/>
              <w:rPr>
                <w:rFonts w:cstheme="minorHAnsi"/>
              </w:rPr>
            </w:pPr>
            <w:r w:rsidRPr="00F22E0D">
              <w:rPr>
                <w:rFonts w:cstheme="minorHAnsi"/>
              </w:rPr>
              <w:t>support reflecting</w:t>
            </w:r>
          </w:p>
          <w:p w14:paraId="029D622E" w14:textId="77777777" w:rsidR="00F22E0D" w:rsidRPr="00F22E0D" w:rsidRDefault="00F22E0D" w:rsidP="00F22E0D">
            <w:pPr>
              <w:spacing w:after="0" w:line="240" w:lineRule="auto"/>
              <w:rPr>
                <w:rFonts w:cstheme="minorHAnsi"/>
              </w:rPr>
            </w:pPr>
            <w:r w:rsidRPr="00F22E0D">
              <w:rPr>
                <w:rFonts w:cstheme="minorHAnsi"/>
              </w:rPr>
              <w:t>changes in market</w:t>
            </w:r>
          </w:p>
          <w:p w14:paraId="6ACC28D1" w14:textId="77777777" w:rsidR="00F22E0D" w:rsidRPr="00F22E0D" w:rsidRDefault="00F22E0D" w:rsidP="00F22E0D">
            <w:pPr>
              <w:spacing w:after="0" w:line="240" w:lineRule="auto"/>
              <w:rPr>
                <w:rFonts w:cstheme="minorHAnsi"/>
              </w:rPr>
            </w:pPr>
            <w:r w:rsidRPr="00F22E0D">
              <w:rPr>
                <w:rFonts w:cstheme="minorHAnsi"/>
              </w:rPr>
              <w:t>development {gradual</w:t>
            </w:r>
          </w:p>
          <w:p w14:paraId="6470D34C" w14:textId="3546DD47" w:rsidR="00F22E0D" w:rsidRPr="00934622" w:rsidRDefault="00F22E0D" w:rsidP="00F22E0D">
            <w:pPr>
              <w:spacing w:after="0" w:line="240" w:lineRule="auto"/>
            </w:pPr>
            <w:r w:rsidRPr="00F22E0D">
              <w:rPr>
                <w:rFonts w:cstheme="minorHAnsi"/>
              </w:rPr>
              <w:t>decrease}</w:t>
            </w:r>
          </w:p>
        </w:tc>
        <w:tc>
          <w:tcPr>
            <w:tcW w:w="1663" w:type="dxa"/>
            <w:tcBorders>
              <w:top w:val="single" w:sz="4" w:space="0" w:color="231F20"/>
              <w:left w:val="single" w:sz="4" w:space="0" w:color="231F20"/>
              <w:bottom w:val="single" w:sz="4" w:space="0" w:color="231F20"/>
              <w:right w:val="single" w:sz="4" w:space="0" w:color="231F20"/>
            </w:tcBorders>
          </w:tcPr>
          <w:p w14:paraId="5766F934" w14:textId="77777777" w:rsidR="00F22E0D" w:rsidRPr="00934622" w:rsidRDefault="00F22E0D" w:rsidP="00F22E0D">
            <w:pPr>
              <w:pStyle w:val="TableParagraph"/>
              <w:spacing w:before="119"/>
              <w:ind w:left="105" w:right="238"/>
              <w:rPr>
                <w:color w:val="4C4C4E"/>
                <w:sz w:val="20"/>
              </w:rPr>
            </w:pPr>
            <w:r w:rsidRPr="00934622">
              <w:rPr>
                <w:color w:val="4C4C4E"/>
                <w:sz w:val="20"/>
              </w:rPr>
              <w:t xml:space="preserve">The financial support mechanism is endorsed by regulatory </w:t>
            </w:r>
            <w:proofErr w:type="gramStart"/>
            <w:r w:rsidRPr="00934622">
              <w:rPr>
                <w:color w:val="4C4C4E"/>
                <w:sz w:val="20"/>
              </w:rPr>
              <w:t>authorities</w:t>
            </w:r>
            <w:proofErr w:type="gramEnd"/>
            <w:r w:rsidRPr="00934622">
              <w:rPr>
                <w:color w:val="4C4C4E"/>
                <w:sz w:val="20"/>
              </w:rPr>
              <w:t xml:space="preserve"> and it is attractive for taxi drivers to make a switch</w:t>
            </w:r>
          </w:p>
        </w:tc>
      </w:tr>
      <w:tr w:rsidR="00F22E0D" w14:paraId="55EDEFA8" w14:textId="77777777" w:rsidTr="00934622">
        <w:trPr>
          <w:trHeight w:val="1309"/>
        </w:trPr>
        <w:tc>
          <w:tcPr>
            <w:tcW w:w="1778" w:type="dxa"/>
            <w:tcBorders>
              <w:top w:val="single" w:sz="4" w:space="0" w:color="231F20"/>
              <w:left w:val="single" w:sz="4" w:space="0" w:color="231F20"/>
              <w:bottom w:val="single" w:sz="4" w:space="0" w:color="231F20"/>
              <w:right w:val="single" w:sz="4" w:space="0" w:color="231F20"/>
            </w:tcBorders>
            <w:shd w:val="clear" w:color="auto" w:fill="E1E2E3"/>
          </w:tcPr>
          <w:p w14:paraId="286516B9" w14:textId="77777777" w:rsidR="00F22E0D" w:rsidRPr="00934622" w:rsidRDefault="00F22E0D" w:rsidP="00F22E0D">
            <w:pPr>
              <w:pStyle w:val="TableParagraph"/>
              <w:spacing w:before="119"/>
              <w:ind w:left="107"/>
              <w:rPr>
                <w:b/>
                <w:color w:val="4C4C4E"/>
                <w:sz w:val="20"/>
              </w:rPr>
            </w:pPr>
          </w:p>
        </w:tc>
        <w:tc>
          <w:tcPr>
            <w:tcW w:w="2070" w:type="dxa"/>
            <w:tcBorders>
              <w:top w:val="single" w:sz="4" w:space="0" w:color="231F20"/>
              <w:left w:val="single" w:sz="4" w:space="0" w:color="231F20"/>
              <w:bottom w:val="single" w:sz="4" w:space="0" w:color="231F20"/>
              <w:right w:val="single" w:sz="4" w:space="0" w:color="231F20"/>
            </w:tcBorders>
          </w:tcPr>
          <w:p w14:paraId="49258236" w14:textId="77777777" w:rsidR="00F22E0D" w:rsidRPr="00934622" w:rsidRDefault="00F22E0D" w:rsidP="00F22E0D">
            <w:pPr>
              <w:pStyle w:val="TableParagraph"/>
              <w:spacing w:line="259" w:lineRule="auto"/>
              <w:ind w:left="107" w:right="333"/>
              <w:rPr>
                <w:color w:val="4C4C4E"/>
                <w:sz w:val="20"/>
              </w:rPr>
            </w:pPr>
            <w:r w:rsidRPr="00934622">
              <w:rPr>
                <w:color w:val="4C4C4E"/>
                <w:sz w:val="20"/>
              </w:rPr>
              <w:t>Leveraged investment in EV and support infrastructure enabled</w:t>
            </w:r>
          </w:p>
        </w:tc>
        <w:tc>
          <w:tcPr>
            <w:tcW w:w="1584" w:type="dxa"/>
            <w:tcBorders>
              <w:top w:val="single" w:sz="4" w:space="0" w:color="231F20"/>
              <w:left w:val="single" w:sz="4" w:space="0" w:color="231F20"/>
              <w:bottom w:val="single" w:sz="4" w:space="0" w:color="231F20"/>
              <w:right w:val="single" w:sz="4" w:space="0" w:color="231F20"/>
            </w:tcBorders>
          </w:tcPr>
          <w:p w14:paraId="3F013024" w14:textId="77777777" w:rsidR="00F22E0D" w:rsidRPr="00934622" w:rsidRDefault="00F22E0D" w:rsidP="00F22E0D">
            <w:pPr>
              <w:pStyle w:val="TableParagraph"/>
              <w:spacing w:before="119"/>
              <w:ind w:left="106" w:right="536"/>
              <w:rPr>
                <w:color w:val="4C4C4E"/>
                <w:sz w:val="20"/>
              </w:rPr>
            </w:pPr>
            <w:r w:rsidRPr="00934622">
              <w:rPr>
                <w:color w:val="4C4C4E"/>
                <w:sz w:val="20"/>
              </w:rPr>
              <w:t>N/a</w:t>
            </w:r>
          </w:p>
        </w:tc>
        <w:tc>
          <w:tcPr>
            <w:tcW w:w="1413" w:type="dxa"/>
            <w:tcBorders>
              <w:top w:val="single" w:sz="4" w:space="0" w:color="231F20"/>
              <w:left w:val="single" w:sz="4" w:space="0" w:color="231F20"/>
              <w:bottom w:val="single" w:sz="4" w:space="0" w:color="231F20"/>
              <w:right w:val="single" w:sz="4" w:space="0" w:color="231F20"/>
            </w:tcBorders>
          </w:tcPr>
          <w:p w14:paraId="2BA0A10F" w14:textId="77777777" w:rsidR="00F22E0D" w:rsidRPr="00934622" w:rsidRDefault="00F22E0D" w:rsidP="00F22E0D">
            <w:pPr>
              <w:pStyle w:val="TableParagraph"/>
              <w:spacing w:before="119"/>
              <w:ind w:left="106" w:right="287"/>
              <w:rPr>
                <w:color w:val="4C4C4E"/>
                <w:sz w:val="20"/>
              </w:rPr>
            </w:pPr>
            <w:r w:rsidRPr="00934622">
              <w:rPr>
                <w:color w:val="4C4C4E"/>
                <w:sz w:val="20"/>
              </w:rPr>
              <w:t>Private: 2,180,000$</w:t>
            </w:r>
          </w:p>
          <w:p w14:paraId="4C4F76F8" w14:textId="77777777" w:rsidR="00F22E0D" w:rsidRPr="00934622" w:rsidRDefault="00F22E0D" w:rsidP="00F22E0D">
            <w:pPr>
              <w:pStyle w:val="TableParagraph"/>
              <w:spacing w:before="119"/>
              <w:ind w:left="106" w:right="287"/>
              <w:rPr>
                <w:color w:val="4C4C4E"/>
                <w:sz w:val="20"/>
              </w:rPr>
            </w:pPr>
            <w:r w:rsidRPr="00934622">
              <w:rPr>
                <w:color w:val="4C4C4E"/>
                <w:sz w:val="20"/>
              </w:rPr>
              <w:t>{80% of 100 EVs}</w:t>
            </w:r>
          </w:p>
          <w:p w14:paraId="1F93DC9D" w14:textId="77777777" w:rsidR="00F22E0D" w:rsidRPr="00934622" w:rsidRDefault="00F22E0D" w:rsidP="00F22E0D">
            <w:pPr>
              <w:pStyle w:val="TableParagraph"/>
              <w:spacing w:before="119"/>
              <w:ind w:left="106" w:right="287"/>
              <w:rPr>
                <w:color w:val="4C4C4E"/>
                <w:sz w:val="20"/>
              </w:rPr>
            </w:pPr>
            <w:r w:rsidRPr="00934622">
              <w:rPr>
                <w:color w:val="4C4C4E"/>
                <w:sz w:val="20"/>
              </w:rPr>
              <w:t>Public: 2,700,000 $:</w:t>
            </w:r>
          </w:p>
          <w:p w14:paraId="068348AF" w14:textId="77777777" w:rsidR="00F22E0D" w:rsidRPr="00934622" w:rsidRDefault="00F22E0D" w:rsidP="00F22E0D">
            <w:pPr>
              <w:pStyle w:val="TableParagraph"/>
              <w:spacing w:before="119"/>
              <w:ind w:left="106" w:right="287"/>
              <w:rPr>
                <w:color w:val="4C4C4E"/>
                <w:sz w:val="20"/>
              </w:rPr>
            </w:pPr>
            <w:r w:rsidRPr="00934622">
              <w:rPr>
                <w:color w:val="4C4C4E"/>
                <w:sz w:val="20"/>
              </w:rPr>
              <w:t>{</w:t>
            </w:r>
            <w:proofErr w:type="spellStart"/>
            <w:r w:rsidRPr="00934622">
              <w:rPr>
                <w:color w:val="4C4C4E"/>
                <w:sz w:val="20"/>
              </w:rPr>
              <w:t>cca</w:t>
            </w:r>
            <w:proofErr w:type="spellEnd"/>
            <w:r w:rsidRPr="00934622">
              <w:rPr>
                <w:color w:val="4C4C4E"/>
                <w:sz w:val="20"/>
              </w:rPr>
              <w:t xml:space="preserve"> Nu.180.00 million - value of tax incentives/import</w:t>
            </w:r>
          </w:p>
          <w:p w14:paraId="75880649" w14:textId="77777777" w:rsidR="00F22E0D" w:rsidRPr="00934622" w:rsidRDefault="00F22E0D" w:rsidP="00F22E0D">
            <w:pPr>
              <w:pStyle w:val="TableParagraph"/>
              <w:spacing w:before="119"/>
              <w:ind w:left="106" w:right="287"/>
              <w:rPr>
                <w:color w:val="4C4C4E"/>
                <w:sz w:val="20"/>
              </w:rPr>
            </w:pPr>
            <w:r w:rsidRPr="00934622">
              <w:rPr>
                <w:color w:val="4C4C4E"/>
                <w:sz w:val="20"/>
              </w:rPr>
              <w:t>duty exemption for</w:t>
            </w:r>
          </w:p>
        </w:tc>
        <w:tc>
          <w:tcPr>
            <w:tcW w:w="1566" w:type="dxa"/>
            <w:tcBorders>
              <w:top w:val="single" w:sz="4" w:space="0" w:color="231F20"/>
              <w:left w:val="single" w:sz="4" w:space="0" w:color="231F20"/>
              <w:bottom w:val="single" w:sz="4" w:space="0" w:color="231F20"/>
              <w:right w:val="single" w:sz="4" w:space="0" w:color="231F20"/>
            </w:tcBorders>
          </w:tcPr>
          <w:p w14:paraId="7E661EDE" w14:textId="77777777" w:rsidR="00F22E0D" w:rsidRPr="00934622" w:rsidRDefault="00F22E0D" w:rsidP="00F22E0D">
            <w:pPr>
              <w:pStyle w:val="TableParagraph"/>
              <w:spacing w:before="119"/>
              <w:ind w:left="105" w:right="511"/>
              <w:rPr>
                <w:color w:val="4C4C4E"/>
                <w:sz w:val="20"/>
              </w:rPr>
            </w:pPr>
            <w:r w:rsidRPr="00934622">
              <w:rPr>
                <w:color w:val="4C4C4E"/>
                <w:sz w:val="20"/>
              </w:rPr>
              <w:t>Private: 6,545,000$</w:t>
            </w:r>
          </w:p>
          <w:p w14:paraId="2EBB30B2" w14:textId="77777777" w:rsidR="00F22E0D" w:rsidRPr="00934622" w:rsidRDefault="00F22E0D" w:rsidP="00F22E0D">
            <w:pPr>
              <w:pStyle w:val="TableParagraph"/>
              <w:spacing w:before="119"/>
              <w:ind w:left="105" w:right="511"/>
              <w:rPr>
                <w:color w:val="4C4C4E"/>
                <w:sz w:val="20"/>
              </w:rPr>
            </w:pPr>
            <w:r w:rsidRPr="00934622">
              <w:rPr>
                <w:color w:val="4C4C4E"/>
                <w:sz w:val="20"/>
              </w:rPr>
              <w:t>{80% of 300 EVs}</w:t>
            </w:r>
          </w:p>
          <w:p w14:paraId="5E47F4DA" w14:textId="77777777" w:rsidR="00F22E0D" w:rsidRPr="00934622" w:rsidRDefault="00F22E0D" w:rsidP="00F22E0D">
            <w:pPr>
              <w:pStyle w:val="TableParagraph"/>
              <w:spacing w:before="119"/>
              <w:ind w:left="105" w:right="511"/>
              <w:rPr>
                <w:color w:val="4C4C4E"/>
                <w:sz w:val="20"/>
              </w:rPr>
            </w:pPr>
            <w:r w:rsidRPr="00934622">
              <w:rPr>
                <w:color w:val="4C4C4E"/>
                <w:sz w:val="20"/>
              </w:rPr>
              <w:t>Public: 10,300,000$:</w:t>
            </w:r>
          </w:p>
          <w:p w14:paraId="09894762" w14:textId="77777777" w:rsidR="00F22E0D" w:rsidRPr="00934622" w:rsidRDefault="00F22E0D" w:rsidP="00F22E0D">
            <w:pPr>
              <w:pStyle w:val="TableParagraph"/>
              <w:spacing w:before="119"/>
              <w:ind w:left="105" w:right="511"/>
              <w:rPr>
                <w:color w:val="4C4C4E"/>
                <w:sz w:val="20"/>
              </w:rPr>
            </w:pPr>
            <w:r w:rsidRPr="00934622">
              <w:rPr>
                <w:color w:val="4C4C4E"/>
                <w:sz w:val="20"/>
              </w:rPr>
              <w:t>{Nu.540.00 million - value of tax incentives/import duty</w:t>
            </w:r>
          </w:p>
        </w:tc>
        <w:tc>
          <w:tcPr>
            <w:tcW w:w="1663" w:type="dxa"/>
            <w:tcBorders>
              <w:top w:val="single" w:sz="4" w:space="0" w:color="231F20"/>
              <w:left w:val="single" w:sz="4" w:space="0" w:color="231F20"/>
              <w:bottom w:val="single" w:sz="4" w:space="0" w:color="231F20"/>
              <w:right w:val="single" w:sz="4" w:space="0" w:color="231F20"/>
            </w:tcBorders>
          </w:tcPr>
          <w:p w14:paraId="72843B90" w14:textId="77777777" w:rsidR="00F22E0D" w:rsidRPr="00934622" w:rsidRDefault="00F22E0D" w:rsidP="00F22E0D">
            <w:pPr>
              <w:pStyle w:val="TableParagraph"/>
              <w:spacing w:before="119"/>
              <w:ind w:left="105" w:right="238"/>
              <w:rPr>
                <w:color w:val="4C4C4E"/>
                <w:sz w:val="20"/>
              </w:rPr>
            </w:pPr>
            <w:r w:rsidRPr="00934622">
              <w:rPr>
                <w:color w:val="4C4C4E"/>
                <w:sz w:val="20"/>
              </w:rPr>
              <w:t xml:space="preserve">The taxi drivers are willing to meet the cost of EVs given its advantage over </w:t>
            </w:r>
            <w:proofErr w:type="gramStart"/>
            <w:r w:rsidRPr="00934622">
              <w:rPr>
                <w:color w:val="4C4C4E"/>
                <w:sz w:val="20"/>
              </w:rPr>
              <w:t>fossil based</w:t>
            </w:r>
            <w:proofErr w:type="gramEnd"/>
            <w:r w:rsidRPr="00934622">
              <w:rPr>
                <w:color w:val="4C4C4E"/>
                <w:sz w:val="20"/>
              </w:rPr>
              <w:t xml:space="preserve"> cars</w:t>
            </w:r>
          </w:p>
        </w:tc>
      </w:tr>
      <w:tr w:rsidR="00F22E0D" w14:paraId="027BB2ED" w14:textId="77777777" w:rsidTr="00934622">
        <w:trPr>
          <w:trHeight w:val="1309"/>
        </w:trPr>
        <w:tc>
          <w:tcPr>
            <w:tcW w:w="1778" w:type="dxa"/>
            <w:tcBorders>
              <w:top w:val="single" w:sz="4" w:space="0" w:color="231F20"/>
              <w:left w:val="single" w:sz="4" w:space="0" w:color="231F20"/>
              <w:bottom w:val="single" w:sz="4" w:space="0" w:color="231F20"/>
              <w:right w:val="single" w:sz="4" w:space="0" w:color="231F20"/>
            </w:tcBorders>
            <w:shd w:val="clear" w:color="auto" w:fill="E1E2E3"/>
          </w:tcPr>
          <w:p w14:paraId="240FF30C" w14:textId="77777777" w:rsidR="00F22E0D" w:rsidRPr="00934622" w:rsidRDefault="00F22E0D" w:rsidP="00F22E0D">
            <w:pPr>
              <w:pStyle w:val="TableParagraph"/>
              <w:spacing w:before="119"/>
              <w:ind w:left="107"/>
              <w:rPr>
                <w:b/>
                <w:color w:val="4C4C4E"/>
                <w:sz w:val="20"/>
              </w:rPr>
            </w:pPr>
          </w:p>
        </w:tc>
        <w:tc>
          <w:tcPr>
            <w:tcW w:w="2070" w:type="dxa"/>
            <w:tcBorders>
              <w:top w:val="single" w:sz="4" w:space="0" w:color="231F20"/>
              <w:left w:val="single" w:sz="4" w:space="0" w:color="231F20"/>
              <w:bottom w:val="single" w:sz="4" w:space="0" w:color="231F20"/>
              <w:right w:val="single" w:sz="4" w:space="0" w:color="231F20"/>
            </w:tcBorders>
          </w:tcPr>
          <w:p w14:paraId="12EBE63C" w14:textId="77777777" w:rsidR="00F22E0D" w:rsidRPr="00934622" w:rsidRDefault="00F22E0D" w:rsidP="00F22E0D">
            <w:pPr>
              <w:pStyle w:val="TableParagraph"/>
              <w:spacing w:line="259" w:lineRule="auto"/>
              <w:ind w:left="107" w:right="333"/>
              <w:rPr>
                <w:color w:val="4C4C4E"/>
                <w:sz w:val="20"/>
              </w:rPr>
            </w:pPr>
          </w:p>
        </w:tc>
        <w:tc>
          <w:tcPr>
            <w:tcW w:w="1584" w:type="dxa"/>
            <w:tcBorders>
              <w:top w:val="single" w:sz="4" w:space="0" w:color="231F20"/>
              <w:left w:val="single" w:sz="4" w:space="0" w:color="231F20"/>
              <w:bottom w:val="single" w:sz="4" w:space="0" w:color="231F20"/>
              <w:right w:val="single" w:sz="4" w:space="0" w:color="231F20"/>
            </w:tcBorders>
          </w:tcPr>
          <w:p w14:paraId="7EEC3B39" w14:textId="77777777" w:rsidR="00F22E0D" w:rsidRPr="00934622" w:rsidRDefault="00F22E0D" w:rsidP="00F22E0D">
            <w:pPr>
              <w:pStyle w:val="TableParagraph"/>
              <w:spacing w:before="119"/>
              <w:ind w:left="106" w:right="536"/>
              <w:rPr>
                <w:color w:val="4C4C4E"/>
                <w:sz w:val="20"/>
              </w:rPr>
            </w:pPr>
          </w:p>
        </w:tc>
        <w:tc>
          <w:tcPr>
            <w:tcW w:w="1413" w:type="dxa"/>
            <w:tcBorders>
              <w:top w:val="single" w:sz="4" w:space="0" w:color="231F20"/>
              <w:left w:val="single" w:sz="4" w:space="0" w:color="231F20"/>
              <w:bottom w:val="single" w:sz="4" w:space="0" w:color="231F20"/>
              <w:right w:val="single" w:sz="4" w:space="0" w:color="231F20"/>
            </w:tcBorders>
          </w:tcPr>
          <w:p w14:paraId="47A8F916" w14:textId="77777777" w:rsidR="00F22E0D" w:rsidRPr="00934622" w:rsidRDefault="00F22E0D" w:rsidP="00F22E0D">
            <w:pPr>
              <w:pStyle w:val="TableParagraph"/>
              <w:spacing w:before="119"/>
              <w:ind w:left="106" w:right="287"/>
              <w:rPr>
                <w:color w:val="4C4C4E"/>
                <w:sz w:val="20"/>
              </w:rPr>
            </w:pPr>
            <w:r w:rsidRPr="00934622">
              <w:rPr>
                <w:color w:val="4C4C4E"/>
                <w:sz w:val="20"/>
              </w:rPr>
              <w:t>100 EVs + at least 11 charging stations}</w:t>
            </w:r>
          </w:p>
        </w:tc>
        <w:tc>
          <w:tcPr>
            <w:tcW w:w="1566" w:type="dxa"/>
            <w:tcBorders>
              <w:top w:val="single" w:sz="4" w:space="0" w:color="231F20"/>
              <w:left w:val="single" w:sz="4" w:space="0" w:color="231F20"/>
              <w:bottom w:val="single" w:sz="4" w:space="0" w:color="231F20"/>
              <w:right w:val="single" w:sz="4" w:space="0" w:color="231F20"/>
            </w:tcBorders>
          </w:tcPr>
          <w:p w14:paraId="386892BD" w14:textId="77777777" w:rsidR="00F22E0D" w:rsidRPr="00934622" w:rsidRDefault="00F22E0D" w:rsidP="00F22E0D">
            <w:pPr>
              <w:pStyle w:val="TableParagraph"/>
              <w:spacing w:before="119"/>
              <w:ind w:left="105" w:right="511"/>
              <w:rPr>
                <w:color w:val="4C4C4E"/>
                <w:sz w:val="20"/>
              </w:rPr>
            </w:pPr>
            <w:r w:rsidRPr="00934622">
              <w:rPr>
                <w:color w:val="4C4C4E"/>
                <w:sz w:val="20"/>
              </w:rPr>
              <w:t>exemption for 300 EVs + 45 charging stations}</w:t>
            </w:r>
          </w:p>
        </w:tc>
        <w:tc>
          <w:tcPr>
            <w:tcW w:w="1663" w:type="dxa"/>
            <w:tcBorders>
              <w:top w:val="single" w:sz="4" w:space="0" w:color="231F20"/>
              <w:left w:val="single" w:sz="4" w:space="0" w:color="231F20"/>
              <w:bottom w:val="single" w:sz="4" w:space="0" w:color="231F20"/>
              <w:right w:val="single" w:sz="4" w:space="0" w:color="231F20"/>
            </w:tcBorders>
          </w:tcPr>
          <w:p w14:paraId="1ED23D05" w14:textId="77777777" w:rsidR="00F22E0D" w:rsidRPr="00934622" w:rsidRDefault="00F22E0D" w:rsidP="00F22E0D">
            <w:pPr>
              <w:pStyle w:val="TableParagraph"/>
              <w:spacing w:before="119"/>
              <w:ind w:left="105" w:right="238"/>
              <w:rPr>
                <w:color w:val="4C4C4E"/>
                <w:sz w:val="20"/>
              </w:rPr>
            </w:pPr>
          </w:p>
        </w:tc>
      </w:tr>
    </w:tbl>
    <w:p w14:paraId="2B4A172E" w14:textId="77777777" w:rsidR="00B33E24" w:rsidRDefault="00B33E24">
      <w:pPr>
        <w:rPr>
          <w:rFonts w:cstheme="minorHAnsi"/>
          <w:b/>
          <w:bCs/>
        </w:rPr>
      </w:pPr>
    </w:p>
    <w:p w14:paraId="3286CCDC" w14:textId="34F90B75" w:rsidR="00BD1612" w:rsidRPr="0025358D" w:rsidRDefault="00BD1612" w:rsidP="0025358D">
      <w:pPr>
        <w:jc w:val="both"/>
        <w:rPr>
          <w:rFonts w:cstheme="minorHAnsi"/>
          <w:b/>
          <w:bCs/>
        </w:rPr>
      </w:pPr>
      <w:proofErr w:type="spellStart"/>
      <w:r w:rsidRPr="0025358D">
        <w:rPr>
          <w:rFonts w:cstheme="minorHAnsi"/>
          <w:b/>
          <w:bCs/>
        </w:rPr>
        <w:t>ToR</w:t>
      </w:r>
      <w:proofErr w:type="spellEnd"/>
      <w:r w:rsidRPr="0025358D">
        <w:rPr>
          <w:rFonts w:cstheme="minorHAnsi"/>
          <w:b/>
          <w:bCs/>
        </w:rPr>
        <w:t xml:space="preserve"> Annex B: Project Information Package to be reviewed by TE team</w:t>
      </w:r>
    </w:p>
    <w:tbl>
      <w:tblPr>
        <w:tblStyle w:val="TableGrid"/>
        <w:tblW w:w="91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550"/>
      </w:tblGrid>
      <w:tr w:rsidR="00E23875" w:rsidRPr="0025358D" w14:paraId="2AB2AB01" w14:textId="77777777" w:rsidTr="00E23875">
        <w:trPr>
          <w:trHeight w:val="423"/>
          <w:jc w:val="center"/>
        </w:trPr>
        <w:tc>
          <w:tcPr>
            <w:tcW w:w="630" w:type="dxa"/>
            <w:shd w:val="clear" w:color="auto" w:fill="000000" w:themeFill="text1"/>
            <w:vAlign w:val="center"/>
          </w:tcPr>
          <w:p w14:paraId="7D39ABD7" w14:textId="77777777" w:rsidR="00E23875" w:rsidRPr="0025358D" w:rsidRDefault="00E23875" w:rsidP="0025358D">
            <w:pPr>
              <w:jc w:val="both"/>
              <w:rPr>
                <w:rFonts w:cstheme="minorHAnsi"/>
                <w:color w:val="FFFFFF" w:themeColor="background1"/>
              </w:rPr>
            </w:pPr>
            <w:r w:rsidRPr="0025358D">
              <w:rPr>
                <w:rFonts w:cstheme="minorHAnsi"/>
                <w:color w:val="FFFFFF" w:themeColor="background1"/>
              </w:rPr>
              <w:t>#</w:t>
            </w:r>
          </w:p>
        </w:tc>
        <w:tc>
          <w:tcPr>
            <w:tcW w:w="8550" w:type="dxa"/>
            <w:shd w:val="clear" w:color="auto" w:fill="000000" w:themeFill="text1"/>
            <w:vAlign w:val="center"/>
          </w:tcPr>
          <w:p w14:paraId="288252E4" w14:textId="77777777" w:rsidR="00E23875" w:rsidRPr="0025358D" w:rsidRDefault="00E23875" w:rsidP="0025358D">
            <w:pPr>
              <w:jc w:val="both"/>
              <w:rPr>
                <w:rFonts w:cstheme="minorHAnsi"/>
                <w:color w:val="FFFFFF" w:themeColor="background1"/>
              </w:rPr>
            </w:pPr>
            <w:r w:rsidRPr="0025358D">
              <w:rPr>
                <w:rFonts w:cstheme="minorHAnsi"/>
                <w:color w:val="FFFFFF" w:themeColor="background1"/>
              </w:rPr>
              <w:t>Item (electronic versions preferred if available)</w:t>
            </w:r>
          </w:p>
        </w:tc>
      </w:tr>
      <w:tr w:rsidR="00E23875" w:rsidRPr="0025358D" w14:paraId="162CBC6D" w14:textId="77777777" w:rsidTr="00E23875">
        <w:trPr>
          <w:jc w:val="center"/>
        </w:trPr>
        <w:tc>
          <w:tcPr>
            <w:tcW w:w="630" w:type="dxa"/>
            <w:tcBorders>
              <w:left w:val="single" w:sz="4" w:space="0" w:color="1F3864" w:themeColor="accent1" w:themeShade="80"/>
              <w:bottom w:val="single" w:sz="4" w:space="0" w:color="1F3864" w:themeColor="accent1" w:themeShade="80"/>
            </w:tcBorders>
            <w:shd w:val="clear" w:color="auto" w:fill="auto"/>
          </w:tcPr>
          <w:p w14:paraId="2357055B" w14:textId="77777777" w:rsidR="00E23875" w:rsidRPr="0025358D" w:rsidRDefault="00E23875" w:rsidP="0025358D">
            <w:pPr>
              <w:pStyle w:val="ListParagraph"/>
              <w:ind w:left="0"/>
              <w:jc w:val="both"/>
              <w:rPr>
                <w:rFonts w:cstheme="minorHAnsi"/>
                <w:color w:val="000000" w:themeColor="text1"/>
              </w:rPr>
            </w:pPr>
            <w:r w:rsidRPr="0025358D">
              <w:rPr>
                <w:rFonts w:cstheme="minorHAnsi"/>
                <w:color w:val="000000" w:themeColor="text1"/>
              </w:rPr>
              <w:t>1</w:t>
            </w:r>
          </w:p>
        </w:tc>
        <w:tc>
          <w:tcPr>
            <w:tcW w:w="8550" w:type="dxa"/>
            <w:tcBorders>
              <w:bottom w:val="single" w:sz="4" w:space="0" w:color="1F3864" w:themeColor="accent1" w:themeShade="80"/>
              <w:right w:val="single" w:sz="4" w:space="0" w:color="1F3864" w:themeColor="accent1" w:themeShade="80"/>
            </w:tcBorders>
            <w:shd w:val="clear" w:color="auto" w:fill="auto"/>
          </w:tcPr>
          <w:p w14:paraId="5C752C2E" w14:textId="77777777" w:rsidR="00E23875" w:rsidRPr="0025358D" w:rsidRDefault="00E23875" w:rsidP="0025358D">
            <w:pPr>
              <w:jc w:val="both"/>
              <w:rPr>
                <w:rFonts w:cstheme="minorHAnsi"/>
                <w:color w:val="000000" w:themeColor="text1"/>
              </w:rPr>
            </w:pPr>
            <w:r w:rsidRPr="0025358D">
              <w:rPr>
                <w:rFonts w:cstheme="minorHAnsi"/>
                <w:color w:val="000000" w:themeColor="text1"/>
              </w:rPr>
              <w:t>Project Identification Form (PIF)</w:t>
            </w:r>
          </w:p>
        </w:tc>
      </w:tr>
      <w:tr w:rsidR="00E23875" w:rsidRPr="0025358D" w14:paraId="6775DD6C"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4D4561A9" w14:textId="77777777" w:rsidR="00E23875" w:rsidRPr="0025358D" w:rsidRDefault="00E23875" w:rsidP="0025358D">
            <w:pPr>
              <w:pStyle w:val="ListParagraph"/>
              <w:ind w:left="0"/>
              <w:jc w:val="both"/>
              <w:rPr>
                <w:rFonts w:cstheme="minorHAnsi"/>
                <w:color w:val="000000" w:themeColor="text1"/>
              </w:rPr>
            </w:pPr>
            <w:r w:rsidRPr="0025358D">
              <w:rPr>
                <w:rFonts w:cstheme="minorHAnsi"/>
                <w:color w:val="000000" w:themeColor="text1"/>
              </w:rPr>
              <w:t>2</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79C075D8" w14:textId="77777777" w:rsidR="00E23875" w:rsidRPr="0025358D" w:rsidRDefault="00E23875" w:rsidP="0025358D">
            <w:pPr>
              <w:jc w:val="both"/>
              <w:rPr>
                <w:rFonts w:cstheme="minorHAnsi"/>
                <w:color w:val="000000" w:themeColor="text1"/>
              </w:rPr>
            </w:pPr>
            <w:r w:rsidRPr="0025358D">
              <w:rPr>
                <w:rFonts w:cstheme="minorHAnsi"/>
                <w:color w:val="000000" w:themeColor="text1"/>
              </w:rPr>
              <w:t>UNDP Initiation Plan</w:t>
            </w:r>
          </w:p>
        </w:tc>
      </w:tr>
      <w:tr w:rsidR="00E23875" w:rsidRPr="0025358D" w14:paraId="6851FDC4"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2FBC5F1D" w14:textId="77777777" w:rsidR="00E23875" w:rsidRPr="0025358D" w:rsidRDefault="00E23875" w:rsidP="0025358D">
            <w:pPr>
              <w:pStyle w:val="ListParagraph"/>
              <w:ind w:left="0"/>
              <w:jc w:val="both"/>
              <w:rPr>
                <w:rFonts w:cstheme="minorHAnsi"/>
                <w:color w:val="000000" w:themeColor="text1"/>
              </w:rPr>
            </w:pPr>
            <w:r w:rsidRPr="0025358D">
              <w:rPr>
                <w:rFonts w:cstheme="minorHAnsi"/>
                <w:color w:val="000000" w:themeColor="text1"/>
              </w:rPr>
              <w:t>3</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68999E12" w14:textId="77777777" w:rsidR="00E23875" w:rsidRPr="0025358D" w:rsidRDefault="00E23875" w:rsidP="0025358D">
            <w:pPr>
              <w:jc w:val="both"/>
              <w:rPr>
                <w:rFonts w:cstheme="minorHAnsi"/>
                <w:color w:val="000000" w:themeColor="text1"/>
              </w:rPr>
            </w:pPr>
            <w:r w:rsidRPr="0025358D">
              <w:rPr>
                <w:rFonts w:cstheme="minorHAnsi"/>
                <w:color w:val="000000" w:themeColor="text1"/>
              </w:rPr>
              <w:t>Final UNDP-GEF Project Document with all annexes</w:t>
            </w:r>
          </w:p>
        </w:tc>
      </w:tr>
      <w:tr w:rsidR="00E23875" w:rsidRPr="0025358D" w14:paraId="2C655E51"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2C813141" w14:textId="77777777" w:rsidR="00E23875" w:rsidRPr="0025358D" w:rsidRDefault="00E23875" w:rsidP="0025358D">
            <w:pPr>
              <w:pStyle w:val="ListParagraph"/>
              <w:ind w:left="0"/>
              <w:jc w:val="both"/>
              <w:rPr>
                <w:rFonts w:cstheme="minorHAnsi"/>
                <w:color w:val="000000" w:themeColor="text1"/>
              </w:rPr>
            </w:pPr>
            <w:r w:rsidRPr="0025358D">
              <w:rPr>
                <w:rFonts w:cstheme="minorHAnsi"/>
                <w:color w:val="000000" w:themeColor="text1"/>
              </w:rPr>
              <w:t>4</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734B5769" w14:textId="77777777" w:rsidR="00E23875" w:rsidRPr="0025358D" w:rsidRDefault="00E23875" w:rsidP="0025358D">
            <w:pPr>
              <w:jc w:val="both"/>
              <w:rPr>
                <w:rFonts w:cstheme="minorHAnsi"/>
                <w:color w:val="000000" w:themeColor="text1"/>
              </w:rPr>
            </w:pPr>
            <w:r w:rsidRPr="0025358D">
              <w:rPr>
                <w:rFonts w:cstheme="minorHAnsi"/>
                <w:color w:val="000000" w:themeColor="text1"/>
              </w:rPr>
              <w:t>CEO Endorsement Request</w:t>
            </w:r>
          </w:p>
        </w:tc>
      </w:tr>
      <w:tr w:rsidR="00E23875" w:rsidRPr="0025358D" w14:paraId="3D799B32"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47E016FA" w14:textId="77777777" w:rsidR="00E23875" w:rsidRPr="0025358D" w:rsidRDefault="00E23875" w:rsidP="0025358D">
            <w:pPr>
              <w:pStyle w:val="ListParagraph"/>
              <w:ind w:left="0"/>
              <w:jc w:val="both"/>
              <w:rPr>
                <w:rFonts w:cstheme="minorHAnsi"/>
                <w:color w:val="000000" w:themeColor="text1"/>
              </w:rPr>
            </w:pPr>
            <w:r w:rsidRPr="0025358D">
              <w:rPr>
                <w:rFonts w:cstheme="minorHAnsi"/>
                <w:color w:val="000000" w:themeColor="text1"/>
              </w:rPr>
              <w:t>5</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7ADE4E95" w14:textId="77777777" w:rsidR="00E23875" w:rsidRPr="0025358D" w:rsidRDefault="00E23875" w:rsidP="0025358D">
            <w:pPr>
              <w:jc w:val="both"/>
              <w:rPr>
                <w:rFonts w:cstheme="minorHAnsi"/>
                <w:color w:val="000000" w:themeColor="text1"/>
              </w:rPr>
            </w:pPr>
            <w:r w:rsidRPr="0025358D">
              <w:rPr>
                <w:rFonts w:cstheme="minorHAnsi"/>
                <w:color w:val="000000" w:themeColor="text1"/>
              </w:rPr>
              <w:t>UNDP Social and Environmental Screening Procedure (SESP) and associated management plans (if any)</w:t>
            </w:r>
          </w:p>
        </w:tc>
      </w:tr>
      <w:tr w:rsidR="00E23875" w:rsidRPr="0025358D" w14:paraId="4ABE1831"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7D43AABF" w14:textId="77777777" w:rsidR="00E23875" w:rsidRPr="0025358D" w:rsidRDefault="00E23875" w:rsidP="0025358D">
            <w:pPr>
              <w:pStyle w:val="ListParagraph"/>
              <w:ind w:left="0"/>
              <w:jc w:val="both"/>
              <w:rPr>
                <w:rFonts w:cstheme="minorHAnsi"/>
                <w:color w:val="000000" w:themeColor="text1"/>
              </w:rPr>
            </w:pPr>
            <w:r w:rsidRPr="0025358D">
              <w:rPr>
                <w:rFonts w:cstheme="minorHAnsi"/>
                <w:color w:val="000000" w:themeColor="text1"/>
              </w:rPr>
              <w:t>6</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27FA5C92" w14:textId="77777777" w:rsidR="00E23875" w:rsidRPr="0025358D" w:rsidRDefault="00E23875" w:rsidP="0025358D">
            <w:pPr>
              <w:jc w:val="both"/>
              <w:rPr>
                <w:rFonts w:cstheme="minorHAnsi"/>
                <w:color w:val="000000" w:themeColor="text1"/>
              </w:rPr>
            </w:pPr>
            <w:r w:rsidRPr="0025358D">
              <w:rPr>
                <w:rFonts w:cstheme="minorHAnsi"/>
                <w:color w:val="000000" w:themeColor="text1"/>
              </w:rPr>
              <w:t>Inception Workshop Report</w:t>
            </w:r>
          </w:p>
        </w:tc>
      </w:tr>
      <w:tr w:rsidR="00E23875" w:rsidRPr="0025358D" w14:paraId="6B495E53"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79B2F0C1" w14:textId="77777777" w:rsidR="00E23875" w:rsidRPr="0025358D" w:rsidRDefault="00E23875" w:rsidP="0025358D">
            <w:pPr>
              <w:pStyle w:val="ListParagraph"/>
              <w:ind w:left="0"/>
              <w:jc w:val="both"/>
              <w:rPr>
                <w:rFonts w:cstheme="minorHAnsi"/>
                <w:color w:val="000000" w:themeColor="text1"/>
              </w:rPr>
            </w:pPr>
            <w:r w:rsidRPr="0025358D">
              <w:rPr>
                <w:rFonts w:cstheme="minorHAnsi"/>
                <w:color w:val="000000" w:themeColor="text1"/>
              </w:rPr>
              <w:t>7</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60CB1DF6" w14:textId="77777777" w:rsidR="00E23875" w:rsidRPr="0025358D" w:rsidRDefault="00E23875" w:rsidP="0025358D">
            <w:pPr>
              <w:jc w:val="both"/>
              <w:rPr>
                <w:rFonts w:cstheme="minorHAnsi"/>
                <w:color w:val="000000" w:themeColor="text1"/>
              </w:rPr>
            </w:pPr>
            <w:r w:rsidRPr="0025358D">
              <w:rPr>
                <w:rFonts w:cstheme="minorHAnsi"/>
                <w:color w:val="000000" w:themeColor="text1"/>
              </w:rPr>
              <w:t>Mid-Term Review report and management response to MTR recommendations</w:t>
            </w:r>
          </w:p>
        </w:tc>
      </w:tr>
      <w:tr w:rsidR="00E23875" w:rsidRPr="0025358D" w14:paraId="3E49D639"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78B48EEF" w14:textId="77777777" w:rsidR="00E23875" w:rsidRPr="0025358D" w:rsidRDefault="00E23875" w:rsidP="0025358D">
            <w:pPr>
              <w:pStyle w:val="ListParagraph"/>
              <w:ind w:left="0"/>
              <w:jc w:val="both"/>
              <w:rPr>
                <w:rFonts w:cstheme="minorHAnsi"/>
                <w:color w:val="000000" w:themeColor="text1"/>
              </w:rPr>
            </w:pPr>
            <w:r w:rsidRPr="0025358D">
              <w:rPr>
                <w:rFonts w:cstheme="minorHAnsi"/>
                <w:color w:val="000000" w:themeColor="text1"/>
              </w:rPr>
              <w:t>8</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41DC5F89" w14:textId="77777777" w:rsidR="00E23875" w:rsidRPr="0025358D" w:rsidRDefault="00E23875" w:rsidP="0025358D">
            <w:pPr>
              <w:jc w:val="both"/>
              <w:rPr>
                <w:rFonts w:cstheme="minorHAnsi"/>
                <w:color w:val="000000" w:themeColor="text1"/>
              </w:rPr>
            </w:pPr>
            <w:r w:rsidRPr="0025358D">
              <w:rPr>
                <w:rFonts w:cstheme="minorHAnsi"/>
                <w:color w:val="000000" w:themeColor="text1"/>
              </w:rPr>
              <w:t>All Project Implementation Reports (PIRs)</w:t>
            </w:r>
          </w:p>
        </w:tc>
      </w:tr>
      <w:tr w:rsidR="00E23875" w:rsidRPr="0025358D" w14:paraId="0B906BB8"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31AC1F2D" w14:textId="77777777" w:rsidR="00E23875" w:rsidRPr="0025358D" w:rsidRDefault="00E23875" w:rsidP="0025358D">
            <w:pPr>
              <w:pStyle w:val="ListParagraph"/>
              <w:ind w:left="0"/>
              <w:jc w:val="both"/>
              <w:rPr>
                <w:rFonts w:cstheme="minorHAnsi"/>
                <w:color w:val="000000" w:themeColor="text1"/>
              </w:rPr>
            </w:pPr>
            <w:r w:rsidRPr="0025358D">
              <w:rPr>
                <w:rFonts w:cstheme="minorHAnsi"/>
                <w:color w:val="000000" w:themeColor="text1"/>
              </w:rPr>
              <w:t>9</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3334CC5A" w14:textId="77777777" w:rsidR="00E23875" w:rsidRPr="0025358D" w:rsidRDefault="00E23875" w:rsidP="0025358D">
            <w:pPr>
              <w:jc w:val="both"/>
              <w:rPr>
                <w:rFonts w:cstheme="minorHAnsi"/>
                <w:color w:val="000000" w:themeColor="text1"/>
              </w:rPr>
            </w:pPr>
            <w:r w:rsidRPr="0025358D">
              <w:rPr>
                <w:rFonts w:cstheme="minorHAnsi"/>
                <w:color w:val="000000" w:themeColor="text1"/>
              </w:rPr>
              <w:t xml:space="preserve">Progress reports (quarterly, </w:t>
            </w:r>
            <w:proofErr w:type="gramStart"/>
            <w:r w:rsidRPr="0025358D">
              <w:rPr>
                <w:rFonts w:cstheme="minorHAnsi"/>
                <w:color w:val="000000" w:themeColor="text1"/>
              </w:rPr>
              <w:t>semi-annual</w:t>
            </w:r>
            <w:proofErr w:type="gramEnd"/>
            <w:r w:rsidRPr="0025358D">
              <w:rPr>
                <w:rFonts w:cstheme="minorHAnsi"/>
                <w:color w:val="000000" w:themeColor="text1"/>
              </w:rPr>
              <w:t xml:space="preserve"> or annual, with associated workplans and financial reports)</w:t>
            </w:r>
          </w:p>
        </w:tc>
      </w:tr>
      <w:tr w:rsidR="00E23875" w:rsidRPr="0025358D" w14:paraId="1044FDD4"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3E812F36" w14:textId="77777777" w:rsidR="00E23875" w:rsidRPr="0025358D" w:rsidRDefault="00E23875" w:rsidP="0025358D">
            <w:pPr>
              <w:pStyle w:val="ListParagraph"/>
              <w:ind w:left="0"/>
              <w:jc w:val="both"/>
              <w:rPr>
                <w:rFonts w:cstheme="minorHAnsi"/>
                <w:color w:val="000000" w:themeColor="text1"/>
              </w:rPr>
            </w:pPr>
            <w:r w:rsidRPr="0025358D">
              <w:rPr>
                <w:rFonts w:cstheme="minorHAnsi"/>
                <w:color w:val="000000" w:themeColor="text1"/>
              </w:rPr>
              <w:t>10</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7CFCFB63" w14:textId="77777777" w:rsidR="00E23875" w:rsidRPr="0025358D" w:rsidRDefault="00E23875" w:rsidP="0025358D">
            <w:pPr>
              <w:jc w:val="both"/>
              <w:rPr>
                <w:rFonts w:cstheme="minorHAnsi"/>
                <w:color w:val="000000" w:themeColor="text1"/>
              </w:rPr>
            </w:pPr>
            <w:r w:rsidRPr="0025358D">
              <w:rPr>
                <w:rFonts w:cstheme="minorHAnsi"/>
                <w:color w:val="000000" w:themeColor="text1"/>
              </w:rPr>
              <w:t>Oversight mission reports</w:t>
            </w:r>
          </w:p>
        </w:tc>
      </w:tr>
      <w:tr w:rsidR="00E23875" w:rsidRPr="0025358D" w14:paraId="0510A377"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41CA610B" w14:textId="77777777" w:rsidR="00E23875" w:rsidRPr="0025358D" w:rsidRDefault="00E23875" w:rsidP="0025358D">
            <w:pPr>
              <w:pStyle w:val="ListParagraph"/>
              <w:ind w:left="0"/>
              <w:jc w:val="both"/>
              <w:rPr>
                <w:rFonts w:cstheme="minorHAnsi"/>
                <w:color w:val="000000" w:themeColor="text1"/>
              </w:rPr>
            </w:pPr>
            <w:r w:rsidRPr="0025358D">
              <w:rPr>
                <w:rFonts w:cstheme="minorHAnsi"/>
                <w:color w:val="000000" w:themeColor="text1"/>
              </w:rPr>
              <w:t>11</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0BF9B13A" w14:textId="77777777" w:rsidR="00E23875" w:rsidRPr="0025358D" w:rsidRDefault="00E23875" w:rsidP="0025358D">
            <w:pPr>
              <w:jc w:val="both"/>
              <w:rPr>
                <w:rFonts w:cstheme="minorHAnsi"/>
                <w:color w:val="000000" w:themeColor="text1"/>
              </w:rPr>
            </w:pPr>
            <w:r w:rsidRPr="0025358D">
              <w:rPr>
                <w:rFonts w:cstheme="minorHAnsi"/>
                <w:color w:val="000000" w:themeColor="text1"/>
              </w:rPr>
              <w:t>Minutes of Project Board Meetings and of other meetings (</w:t>
            </w:r>
            <w:proofErr w:type="gramStart"/>
            <w:r w:rsidRPr="0025358D">
              <w:rPr>
                <w:rFonts w:cstheme="minorHAnsi"/>
                <w:color w:val="000000" w:themeColor="text1"/>
              </w:rPr>
              <w:t>i.e.</w:t>
            </w:r>
            <w:proofErr w:type="gramEnd"/>
            <w:r w:rsidRPr="0025358D">
              <w:rPr>
                <w:rFonts w:cstheme="minorHAnsi"/>
                <w:color w:val="000000" w:themeColor="text1"/>
              </w:rPr>
              <w:t xml:space="preserve"> Project Appraisal Committee meetings)</w:t>
            </w:r>
          </w:p>
        </w:tc>
      </w:tr>
      <w:tr w:rsidR="00E23875" w:rsidRPr="0025358D" w14:paraId="748F2D36"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6A5BB1D8" w14:textId="77777777" w:rsidR="00E23875" w:rsidRPr="0025358D" w:rsidRDefault="00E23875" w:rsidP="0025358D">
            <w:pPr>
              <w:pStyle w:val="ListParagraph"/>
              <w:ind w:left="0"/>
              <w:jc w:val="both"/>
              <w:rPr>
                <w:rFonts w:cstheme="minorHAnsi"/>
                <w:color w:val="000000" w:themeColor="text1"/>
              </w:rPr>
            </w:pPr>
            <w:r w:rsidRPr="0025358D">
              <w:rPr>
                <w:rFonts w:cstheme="minorHAnsi"/>
                <w:color w:val="000000" w:themeColor="text1"/>
              </w:rPr>
              <w:t>12</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5AC28C5A" w14:textId="77777777" w:rsidR="00E23875" w:rsidRPr="0025358D" w:rsidRDefault="00E23875" w:rsidP="0025358D">
            <w:pPr>
              <w:jc w:val="both"/>
              <w:rPr>
                <w:rFonts w:cstheme="minorHAnsi"/>
                <w:color w:val="000000" w:themeColor="text1"/>
              </w:rPr>
            </w:pPr>
            <w:r w:rsidRPr="0025358D">
              <w:rPr>
                <w:rFonts w:cstheme="minorHAnsi"/>
                <w:color w:val="000000" w:themeColor="text1"/>
              </w:rPr>
              <w:t xml:space="preserve">GEF Tracking Tools (from CEO Endorsement, </w:t>
            </w:r>
            <w:proofErr w:type="gramStart"/>
            <w:r w:rsidRPr="0025358D">
              <w:rPr>
                <w:rFonts w:cstheme="minorHAnsi"/>
                <w:color w:val="000000" w:themeColor="text1"/>
              </w:rPr>
              <w:t>midterm</w:t>
            </w:r>
            <w:proofErr w:type="gramEnd"/>
            <w:r w:rsidRPr="0025358D">
              <w:rPr>
                <w:rFonts w:cstheme="minorHAnsi"/>
                <w:color w:val="000000" w:themeColor="text1"/>
              </w:rPr>
              <w:t xml:space="preserve"> and terminal stages)</w:t>
            </w:r>
          </w:p>
        </w:tc>
      </w:tr>
      <w:tr w:rsidR="00E23875" w:rsidRPr="0025358D" w14:paraId="2537E1C1"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33C66CA0" w14:textId="77777777" w:rsidR="00E23875" w:rsidRPr="0025358D" w:rsidRDefault="00E23875" w:rsidP="0025358D">
            <w:pPr>
              <w:pStyle w:val="ListParagraph"/>
              <w:ind w:left="0"/>
              <w:jc w:val="both"/>
              <w:rPr>
                <w:rFonts w:cstheme="minorHAnsi"/>
                <w:color w:val="000000" w:themeColor="text1"/>
              </w:rPr>
            </w:pPr>
            <w:r w:rsidRPr="0025358D">
              <w:rPr>
                <w:rFonts w:cstheme="minorHAnsi"/>
                <w:color w:val="000000" w:themeColor="text1"/>
              </w:rPr>
              <w:t>13</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5E420147" w14:textId="77777777" w:rsidR="00E23875" w:rsidRPr="0025358D" w:rsidRDefault="00E23875" w:rsidP="0025358D">
            <w:pPr>
              <w:jc w:val="both"/>
              <w:rPr>
                <w:rFonts w:cstheme="minorHAnsi"/>
                <w:color w:val="000000" w:themeColor="text1"/>
              </w:rPr>
            </w:pPr>
            <w:r w:rsidRPr="0025358D">
              <w:rPr>
                <w:rFonts w:cstheme="minorHAnsi"/>
                <w:color w:val="000000" w:themeColor="text1"/>
              </w:rPr>
              <w:t xml:space="preserve">GEF/LDCF/SCCF Core Indicators (from PIF, CEO Endorsement, </w:t>
            </w:r>
            <w:proofErr w:type="gramStart"/>
            <w:r w:rsidRPr="0025358D">
              <w:rPr>
                <w:rFonts w:cstheme="minorHAnsi"/>
                <w:color w:val="000000" w:themeColor="text1"/>
              </w:rPr>
              <w:t>midterm</w:t>
            </w:r>
            <w:proofErr w:type="gramEnd"/>
            <w:r w:rsidRPr="0025358D">
              <w:rPr>
                <w:rFonts w:cstheme="minorHAnsi"/>
                <w:color w:val="000000" w:themeColor="text1"/>
              </w:rPr>
              <w:t xml:space="preserve"> and terminal stages); for GEF-6 and GEF-7 projects only</w:t>
            </w:r>
          </w:p>
        </w:tc>
      </w:tr>
      <w:tr w:rsidR="00E23875" w:rsidRPr="0025358D" w14:paraId="37EAD407"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6BDC5E3C" w14:textId="77777777" w:rsidR="00E23875" w:rsidRPr="0025358D" w:rsidRDefault="00E23875" w:rsidP="0025358D">
            <w:pPr>
              <w:pStyle w:val="ListParagraph"/>
              <w:ind w:left="0"/>
              <w:jc w:val="both"/>
              <w:rPr>
                <w:rFonts w:cstheme="minorHAnsi"/>
                <w:color w:val="000000" w:themeColor="text1"/>
              </w:rPr>
            </w:pPr>
            <w:r w:rsidRPr="0025358D">
              <w:rPr>
                <w:rFonts w:cstheme="minorHAnsi"/>
                <w:color w:val="000000" w:themeColor="text1"/>
              </w:rPr>
              <w:t>14</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00181BB0" w14:textId="77777777" w:rsidR="00E23875" w:rsidRPr="0025358D" w:rsidRDefault="00E23875" w:rsidP="0025358D">
            <w:pPr>
              <w:jc w:val="both"/>
              <w:rPr>
                <w:rFonts w:cstheme="minorHAnsi"/>
                <w:color w:val="000000" w:themeColor="text1"/>
              </w:rPr>
            </w:pPr>
            <w:r w:rsidRPr="0025358D">
              <w:rPr>
                <w:rFonts w:cstheme="minorHAnsi"/>
                <w:color w:val="000000" w:themeColor="text1"/>
              </w:rPr>
              <w:t>Financial data, including actual expenditures by project outcome, including management costs, and including documentation of any significant budget revisions</w:t>
            </w:r>
          </w:p>
        </w:tc>
      </w:tr>
      <w:tr w:rsidR="00E23875" w:rsidRPr="0025358D" w14:paraId="0CD37935"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46D4E703" w14:textId="77777777" w:rsidR="00E23875" w:rsidRPr="0025358D" w:rsidRDefault="00E23875" w:rsidP="0025358D">
            <w:pPr>
              <w:pStyle w:val="ListParagraph"/>
              <w:ind w:left="0"/>
              <w:jc w:val="both"/>
              <w:rPr>
                <w:rFonts w:cstheme="minorHAnsi"/>
                <w:color w:val="000000" w:themeColor="text1"/>
              </w:rPr>
            </w:pPr>
            <w:r w:rsidRPr="0025358D">
              <w:rPr>
                <w:rFonts w:cstheme="minorHAnsi"/>
                <w:color w:val="000000" w:themeColor="text1"/>
              </w:rPr>
              <w:t>15</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70AF36BA" w14:textId="77777777" w:rsidR="00E23875" w:rsidRPr="0025358D" w:rsidRDefault="00E23875" w:rsidP="0025358D">
            <w:pPr>
              <w:jc w:val="both"/>
              <w:rPr>
                <w:rFonts w:cstheme="minorHAnsi"/>
                <w:color w:val="000000" w:themeColor="text1"/>
              </w:rPr>
            </w:pPr>
            <w:r w:rsidRPr="0025358D">
              <w:rPr>
                <w:rFonts w:cstheme="minorHAnsi"/>
                <w:color w:val="000000" w:themeColor="text1"/>
              </w:rPr>
              <w:t>Co-financing data with expected and actual contributions broken down by type of co-financing, source, and whether the contribution is considered as investment mobilized or recurring expenditures</w:t>
            </w:r>
          </w:p>
        </w:tc>
      </w:tr>
      <w:tr w:rsidR="00B1577E" w:rsidRPr="0025358D" w14:paraId="1252F966"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44CD4978" w14:textId="4CF6324B" w:rsidR="00B1577E" w:rsidRPr="0025358D" w:rsidRDefault="00B1577E" w:rsidP="00B1577E">
            <w:pPr>
              <w:pStyle w:val="ListParagraph"/>
              <w:ind w:left="0"/>
              <w:jc w:val="both"/>
              <w:rPr>
                <w:rFonts w:cstheme="minorHAnsi"/>
                <w:color w:val="000000" w:themeColor="text1"/>
              </w:rPr>
            </w:pPr>
            <w:r>
              <w:rPr>
                <w:rFonts w:ascii="Myriad Pro" w:hAnsi="Myriad Pro"/>
                <w:color w:val="000000" w:themeColor="text1"/>
              </w:rPr>
              <w:t>16</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12884F32" w14:textId="1BF45000" w:rsidR="00B1577E" w:rsidRPr="0025358D" w:rsidRDefault="00B1577E" w:rsidP="00B1577E">
            <w:pPr>
              <w:jc w:val="both"/>
              <w:rPr>
                <w:rFonts w:cstheme="minorHAnsi"/>
                <w:color w:val="000000" w:themeColor="text1"/>
              </w:rPr>
            </w:pPr>
            <w:r>
              <w:rPr>
                <w:rFonts w:ascii="Myriad Pro" w:hAnsi="Myriad Pro"/>
                <w:color w:val="000000" w:themeColor="text1"/>
                <w:sz w:val="21"/>
                <w:szCs w:val="21"/>
              </w:rPr>
              <w:t xml:space="preserve">Reports on the results of subsumed baseline/co-financed activities (that are included in the project log frame) carried out by project partners. </w:t>
            </w:r>
          </w:p>
        </w:tc>
      </w:tr>
      <w:tr w:rsidR="00B1577E" w:rsidRPr="0025358D" w14:paraId="7C560371"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4D7DD037" w14:textId="06ADC0EF" w:rsidR="00B1577E" w:rsidRPr="0025358D" w:rsidRDefault="00B1577E" w:rsidP="00B1577E">
            <w:pPr>
              <w:pStyle w:val="ListParagraph"/>
              <w:ind w:left="0"/>
              <w:jc w:val="both"/>
              <w:rPr>
                <w:rFonts w:cstheme="minorHAnsi"/>
                <w:color w:val="000000" w:themeColor="text1"/>
              </w:rPr>
            </w:pPr>
            <w:r>
              <w:rPr>
                <w:rFonts w:ascii="Myriad Pro" w:hAnsi="Myriad Pro"/>
                <w:color w:val="000000" w:themeColor="text1"/>
              </w:rPr>
              <w:t>17</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6EA99F6D" w14:textId="03729A04" w:rsidR="00B1577E" w:rsidRPr="0025358D" w:rsidRDefault="00B1577E" w:rsidP="00B1577E">
            <w:pPr>
              <w:jc w:val="both"/>
              <w:rPr>
                <w:rFonts w:cstheme="minorHAnsi"/>
                <w:color w:val="000000" w:themeColor="text1"/>
              </w:rPr>
            </w:pPr>
            <w:r>
              <w:rPr>
                <w:rFonts w:ascii="Myriad Pro" w:hAnsi="Myriad Pro"/>
                <w:color w:val="000000" w:themeColor="text1"/>
                <w:sz w:val="21"/>
                <w:szCs w:val="21"/>
              </w:rPr>
              <w:t xml:space="preserve">Reports on the results of </w:t>
            </w:r>
            <w:bookmarkStart w:id="0" w:name="_Hlk84423163"/>
            <w:r>
              <w:rPr>
                <w:rFonts w:ascii="Myriad Pro" w:hAnsi="Myriad Pro"/>
                <w:color w:val="000000" w:themeColor="text1"/>
                <w:sz w:val="21"/>
                <w:szCs w:val="21"/>
              </w:rPr>
              <w:t xml:space="preserve">indirect activities that were facilitated, enabled or influenced by the Bhutan SLEUTS Project’s activities (e.g., capacity building activities, promotional campaigns, information dissemination, knowledge products dissemination, etc.). NOTE: Analyze evidentiary documents on these activities to verify and confirm potential attribution of the results to the Bhutan SLEUTS Project. </w:t>
            </w:r>
            <w:bookmarkEnd w:id="0"/>
          </w:p>
        </w:tc>
      </w:tr>
      <w:tr w:rsidR="00E23875" w:rsidRPr="0025358D" w14:paraId="562117E1"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27DD8EA4" w14:textId="660335C5" w:rsidR="00E23875" w:rsidRPr="0025358D" w:rsidRDefault="00B1577E" w:rsidP="0025358D">
            <w:pPr>
              <w:pStyle w:val="ListParagraph"/>
              <w:ind w:left="0"/>
              <w:jc w:val="both"/>
              <w:rPr>
                <w:rFonts w:cstheme="minorHAnsi"/>
                <w:color w:val="000000" w:themeColor="text1"/>
              </w:rPr>
            </w:pPr>
            <w:r w:rsidRPr="0025358D">
              <w:rPr>
                <w:rFonts w:cstheme="minorHAnsi"/>
                <w:color w:val="000000" w:themeColor="text1"/>
              </w:rPr>
              <w:t>1</w:t>
            </w:r>
            <w:r>
              <w:rPr>
                <w:rFonts w:cstheme="minorHAnsi"/>
                <w:color w:val="000000" w:themeColor="text1"/>
              </w:rPr>
              <w:t>8</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79B5FFBE" w14:textId="77777777" w:rsidR="00E23875" w:rsidRPr="0025358D" w:rsidRDefault="00E23875" w:rsidP="0025358D">
            <w:pPr>
              <w:jc w:val="both"/>
              <w:rPr>
                <w:rFonts w:cstheme="minorHAnsi"/>
                <w:color w:val="000000" w:themeColor="text1"/>
              </w:rPr>
            </w:pPr>
            <w:r w:rsidRPr="0025358D">
              <w:rPr>
                <w:rFonts w:cstheme="minorHAnsi"/>
                <w:color w:val="000000" w:themeColor="text1"/>
              </w:rPr>
              <w:t>Audit reports</w:t>
            </w:r>
          </w:p>
        </w:tc>
      </w:tr>
      <w:tr w:rsidR="00E23875" w:rsidRPr="0025358D" w14:paraId="0DAA56DE"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4E9DF651" w14:textId="4773EE1B" w:rsidR="00E23875" w:rsidRPr="0025358D" w:rsidRDefault="00B1577E" w:rsidP="0025358D">
            <w:pPr>
              <w:pStyle w:val="ListParagraph"/>
              <w:ind w:left="0"/>
              <w:jc w:val="both"/>
              <w:rPr>
                <w:rFonts w:cstheme="minorHAnsi"/>
                <w:color w:val="000000" w:themeColor="text1"/>
              </w:rPr>
            </w:pPr>
            <w:r w:rsidRPr="0025358D">
              <w:rPr>
                <w:rFonts w:cstheme="minorHAnsi"/>
                <w:color w:val="000000" w:themeColor="text1"/>
              </w:rPr>
              <w:t>1</w:t>
            </w:r>
            <w:r>
              <w:rPr>
                <w:rFonts w:cstheme="minorHAnsi"/>
                <w:color w:val="000000" w:themeColor="text1"/>
              </w:rPr>
              <w:t>9</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1CFF6AA1" w14:textId="77777777" w:rsidR="00E23875" w:rsidRPr="0025358D" w:rsidRDefault="00E23875" w:rsidP="0025358D">
            <w:pPr>
              <w:jc w:val="both"/>
              <w:rPr>
                <w:rFonts w:cstheme="minorHAnsi"/>
                <w:color w:val="000000" w:themeColor="text1"/>
              </w:rPr>
            </w:pPr>
            <w:r w:rsidRPr="0025358D">
              <w:rPr>
                <w:rFonts w:cstheme="minorHAnsi"/>
                <w:color w:val="000000" w:themeColor="text1"/>
              </w:rPr>
              <w:t>Electronic copies of project outputs (booklets, manuals, technical reports, articles, etc.)</w:t>
            </w:r>
          </w:p>
        </w:tc>
      </w:tr>
      <w:tr w:rsidR="00E23875" w:rsidRPr="0025358D" w14:paraId="43D2A3DC"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5AD334D9" w14:textId="4582591A" w:rsidR="00E23875" w:rsidRPr="0025358D" w:rsidRDefault="00B1577E" w:rsidP="0025358D">
            <w:pPr>
              <w:pStyle w:val="ListParagraph"/>
              <w:ind w:left="0"/>
              <w:jc w:val="both"/>
              <w:rPr>
                <w:rFonts w:cstheme="minorHAnsi"/>
                <w:color w:val="000000" w:themeColor="text1"/>
              </w:rPr>
            </w:pPr>
            <w:r>
              <w:rPr>
                <w:rFonts w:cstheme="minorHAnsi"/>
                <w:color w:val="000000" w:themeColor="text1"/>
              </w:rPr>
              <w:t>20</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739F5D7E" w14:textId="77777777" w:rsidR="00E23875" w:rsidRPr="0025358D" w:rsidRDefault="00E23875" w:rsidP="0025358D">
            <w:pPr>
              <w:jc w:val="both"/>
              <w:rPr>
                <w:rFonts w:cstheme="minorHAnsi"/>
                <w:color w:val="000000" w:themeColor="text1"/>
              </w:rPr>
            </w:pPr>
            <w:r w:rsidRPr="0025358D">
              <w:rPr>
                <w:rFonts w:cstheme="minorHAnsi"/>
                <w:color w:val="000000" w:themeColor="text1"/>
              </w:rPr>
              <w:t>Sample of project communications materials</w:t>
            </w:r>
          </w:p>
        </w:tc>
      </w:tr>
      <w:tr w:rsidR="00E23875" w:rsidRPr="0025358D" w14:paraId="299A1F39"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02E4F6C8" w14:textId="2057FFEE" w:rsidR="00E23875" w:rsidRPr="0025358D" w:rsidRDefault="00B1577E" w:rsidP="0025358D">
            <w:pPr>
              <w:pStyle w:val="ListParagraph"/>
              <w:ind w:left="0"/>
              <w:jc w:val="both"/>
              <w:rPr>
                <w:rFonts w:cstheme="minorHAnsi"/>
                <w:color w:val="000000" w:themeColor="text1"/>
              </w:rPr>
            </w:pPr>
            <w:r>
              <w:rPr>
                <w:rFonts w:cstheme="minorHAnsi"/>
                <w:color w:val="000000" w:themeColor="text1"/>
              </w:rPr>
              <w:t>2</w:t>
            </w:r>
            <w:r w:rsidRPr="0025358D">
              <w:rPr>
                <w:rFonts w:cstheme="minorHAnsi"/>
                <w:color w:val="000000" w:themeColor="text1"/>
              </w:rPr>
              <w:t>1</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24DC118D" w14:textId="77777777" w:rsidR="00E23875" w:rsidRPr="0025358D" w:rsidRDefault="00E23875" w:rsidP="0025358D">
            <w:pPr>
              <w:jc w:val="both"/>
              <w:rPr>
                <w:rFonts w:cstheme="minorHAnsi"/>
                <w:color w:val="000000" w:themeColor="text1"/>
              </w:rPr>
            </w:pPr>
            <w:r w:rsidRPr="0025358D">
              <w:rPr>
                <w:rFonts w:cstheme="minorHAnsi"/>
                <w:color w:val="000000" w:themeColor="text1"/>
              </w:rPr>
              <w:t>Summary list of formal meetings, workshops, etc. held, with date, location, topic, and number of participants</w:t>
            </w:r>
          </w:p>
        </w:tc>
      </w:tr>
      <w:tr w:rsidR="00E23875" w:rsidRPr="0025358D" w14:paraId="13F0886C"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18ACA5C0" w14:textId="490450AD" w:rsidR="00E23875" w:rsidRPr="0025358D" w:rsidRDefault="00B1577E" w:rsidP="0025358D">
            <w:pPr>
              <w:pStyle w:val="ListParagraph"/>
              <w:ind w:left="0"/>
              <w:jc w:val="both"/>
              <w:rPr>
                <w:rFonts w:cstheme="minorHAnsi"/>
                <w:color w:val="000000" w:themeColor="text1"/>
              </w:rPr>
            </w:pPr>
            <w:r w:rsidRPr="0025358D">
              <w:rPr>
                <w:rFonts w:cstheme="minorHAnsi"/>
                <w:color w:val="000000" w:themeColor="text1"/>
              </w:rPr>
              <w:t>2</w:t>
            </w:r>
            <w:r>
              <w:rPr>
                <w:rFonts w:cstheme="minorHAnsi"/>
                <w:color w:val="000000" w:themeColor="text1"/>
              </w:rPr>
              <w:t>2</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325F7AA3" w14:textId="77777777" w:rsidR="00E23875" w:rsidRPr="0025358D" w:rsidRDefault="00E23875" w:rsidP="0025358D">
            <w:pPr>
              <w:jc w:val="both"/>
              <w:rPr>
                <w:rFonts w:cstheme="minorHAnsi"/>
                <w:color w:val="000000" w:themeColor="text1"/>
              </w:rPr>
            </w:pPr>
            <w:r w:rsidRPr="0025358D">
              <w:rPr>
                <w:rFonts w:cstheme="minorHAnsi"/>
                <w:color w:val="000000" w:themeColor="text1"/>
              </w:rPr>
              <w:t>Any relevant socio-economic monitoring data, such as average incomes / employment levels of stakeholders in the target area, change in revenue related to project activities</w:t>
            </w:r>
          </w:p>
        </w:tc>
      </w:tr>
      <w:tr w:rsidR="00E23875" w:rsidRPr="0025358D" w14:paraId="23CF9BDD"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0DAE5C79" w14:textId="6C843613" w:rsidR="00E23875" w:rsidRPr="0025358D" w:rsidRDefault="00B1577E" w:rsidP="0025358D">
            <w:pPr>
              <w:pStyle w:val="ListParagraph"/>
              <w:ind w:left="0"/>
              <w:jc w:val="both"/>
              <w:rPr>
                <w:rFonts w:cstheme="minorHAnsi"/>
                <w:color w:val="000000" w:themeColor="text1"/>
              </w:rPr>
            </w:pPr>
            <w:r w:rsidRPr="0025358D">
              <w:rPr>
                <w:rFonts w:cstheme="minorHAnsi"/>
                <w:color w:val="000000" w:themeColor="text1"/>
              </w:rPr>
              <w:lastRenderedPageBreak/>
              <w:t>2</w:t>
            </w:r>
            <w:r>
              <w:rPr>
                <w:rFonts w:cstheme="minorHAnsi"/>
                <w:color w:val="000000" w:themeColor="text1"/>
              </w:rPr>
              <w:t>3</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751E3B23" w14:textId="77777777" w:rsidR="00E23875" w:rsidRPr="0025358D" w:rsidRDefault="00E23875" w:rsidP="0025358D">
            <w:pPr>
              <w:jc w:val="both"/>
              <w:rPr>
                <w:rFonts w:cstheme="minorHAnsi"/>
                <w:color w:val="000000" w:themeColor="text1"/>
              </w:rPr>
            </w:pPr>
            <w:r w:rsidRPr="0025358D">
              <w:rPr>
                <w:rFonts w:cstheme="minorHAnsi"/>
                <w:color w:val="000000" w:themeColor="text1"/>
              </w:rPr>
              <w:t>List of contracts and procurement items over ~US$5,000 (</w:t>
            </w:r>
            <w:proofErr w:type="gramStart"/>
            <w:r w:rsidRPr="0025358D">
              <w:rPr>
                <w:rFonts w:cstheme="minorHAnsi"/>
                <w:color w:val="000000" w:themeColor="text1"/>
              </w:rPr>
              <w:t>i.e.</w:t>
            </w:r>
            <w:proofErr w:type="gramEnd"/>
            <w:r w:rsidRPr="0025358D">
              <w:rPr>
                <w:rFonts w:cstheme="minorHAnsi"/>
                <w:color w:val="000000" w:themeColor="text1"/>
              </w:rPr>
              <w:t xml:space="preserve"> organizations or companies contracted for project outputs, etc., except in cases of confidential information)</w:t>
            </w:r>
          </w:p>
        </w:tc>
      </w:tr>
      <w:tr w:rsidR="00E23875" w:rsidRPr="0025358D" w14:paraId="67818C41"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6E9B215C" w14:textId="600642F9" w:rsidR="00E23875" w:rsidRPr="0025358D" w:rsidRDefault="00B1577E" w:rsidP="0025358D">
            <w:pPr>
              <w:pStyle w:val="ListParagraph"/>
              <w:ind w:left="0"/>
              <w:jc w:val="both"/>
              <w:rPr>
                <w:rFonts w:cstheme="minorHAnsi"/>
                <w:color w:val="000000" w:themeColor="text1"/>
              </w:rPr>
            </w:pPr>
            <w:r w:rsidRPr="0025358D">
              <w:rPr>
                <w:rFonts w:cstheme="minorHAnsi"/>
                <w:color w:val="000000" w:themeColor="text1"/>
              </w:rPr>
              <w:t>2</w:t>
            </w:r>
            <w:r>
              <w:rPr>
                <w:rFonts w:cstheme="minorHAnsi"/>
                <w:color w:val="000000" w:themeColor="text1"/>
              </w:rPr>
              <w:t>4</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505BA97A" w14:textId="77777777" w:rsidR="00E23875" w:rsidRPr="0025358D" w:rsidRDefault="00E23875" w:rsidP="0025358D">
            <w:pPr>
              <w:jc w:val="both"/>
              <w:rPr>
                <w:rFonts w:cstheme="minorHAnsi"/>
                <w:color w:val="000000" w:themeColor="text1"/>
              </w:rPr>
            </w:pPr>
            <w:r w:rsidRPr="0025358D">
              <w:rPr>
                <w:rFonts w:cstheme="minorHAnsi"/>
                <w:color w:val="000000" w:themeColor="text1"/>
              </w:rPr>
              <w:t>List of related projects/initiatives contributing to project objectives approved/started after GEF project approval (</w:t>
            </w:r>
            <w:proofErr w:type="gramStart"/>
            <w:r w:rsidRPr="0025358D">
              <w:rPr>
                <w:rFonts w:cstheme="minorHAnsi"/>
                <w:color w:val="000000" w:themeColor="text1"/>
              </w:rPr>
              <w:t>i.e.</w:t>
            </w:r>
            <w:proofErr w:type="gramEnd"/>
            <w:r w:rsidRPr="0025358D">
              <w:rPr>
                <w:rFonts w:cstheme="minorHAnsi"/>
                <w:color w:val="000000" w:themeColor="text1"/>
              </w:rPr>
              <w:t xml:space="preserve"> any leveraged or “catalytic” results)</w:t>
            </w:r>
          </w:p>
        </w:tc>
      </w:tr>
      <w:tr w:rsidR="00E23875" w:rsidRPr="0025358D" w14:paraId="405D3544"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6FEE78C5" w14:textId="32844E83" w:rsidR="00E23875" w:rsidRPr="0025358D" w:rsidRDefault="00B1577E" w:rsidP="0025358D">
            <w:pPr>
              <w:pStyle w:val="ListParagraph"/>
              <w:ind w:left="0"/>
              <w:jc w:val="both"/>
              <w:rPr>
                <w:rFonts w:cstheme="minorHAnsi"/>
                <w:color w:val="000000" w:themeColor="text1"/>
              </w:rPr>
            </w:pPr>
            <w:r w:rsidRPr="0025358D">
              <w:rPr>
                <w:rFonts w:cstheme="minorHAnsi"/>
                <w:color w:val="000000" w:themeColor="text1"/>
              </w:rPr>
              <w:t>2</w:t>
            </w:r>
            <w:r>
              <w:rPr>
                <w:rFonts w:cstheme="minorHAnsi"/>
                <w:color w:val="000000" w:themeColor="text1"/>
              </w:rPr>
              <w:t>5</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2A9C11A2" w14:textId="77777777" w:rsidR="00E23875" w:rsidRPr="0025358D" w:rsidRDefault="00E23875" w:rsidP="0025358D">
            <w:pPr>
              <w:jc w:val="both"/>
              <w:rPr>
                <w:rFonts w:cstheme="minorHAnsi"/>
                <w:color w:val="000000" w:themeColor="text1"/>
              </w:rPr>
            </w:pPr>
            <w:r w:rsidRPr="0025358D">
              <w:rPr>
                <w:rFonts w:cstheme="minorHAnsi"/>
                <w:color w:val="000000" w:themeColor="text1"/>
              </w:rPr>
              <w:t xml:space="preserve">Data on relevant project website activity – </w:t>
            </w:r>
            <w:proofErr w:type="gramStart"/>
            <w:r w:rsidRPr="0025358D">
              <w:rPr>
                <w:rFonts w:cstheme="minorHAnsi"/>
                <w:color w:val="000000" w:themeColor="text1"/>
              </w:rPr>
              <w:t>e.g.</w:t>
            </w:r>
            <w:proofErr w:type="gramEnd"/>
            <w:r w:rsidRPr="0025358D">
              <w:rPr>
                <w:rFonts w:cstheme="minorHAnsi"/>
                <w:color w:val="000000" w:themeColor="text1"/>
              </w:rPr>
              <w:t xml:space="preserve"> number of unique visitors per month, number of page views, etc. over relevant time period, if available</w:t>
            </w:r>
          </w:p>
        </w:tc>
      </w:tr>
      <w:tr w:rsidR="00E23875" w:rsidRPr="0025358D" w14:paraId="1E66E5F5"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52D13B22" w14:textId="50390AED" w:rsidR="00E23875" w:rsidRPr="0025358D" w:rsidRDefault="00B1577E" w:rsidP="0025358D">
            <w:pPr>
              <w:pStyle w:val="ListParagraph"/>
              <w:ind w:left="0"/>
              <w:jc w:val="both"/>
              <w:rPr>
                <w:rFonts w:cstheme="minorHAnsi"/>
                <w:color w:val="000000" w:themeColor="text1"/>
              </w:rPr>
            </w:pPr>
            <w:r w:rsidRPr="0025358D">
              <w:rPr>
                <w:rFonts w:cstheme="minorHAnsi"/>
                <w:color w:val="000000" w:themeColor="text1"/>
              </w:rPr>
              <w:t>2</w:t>
            </w:r>
            <w:r>
              <w:rPr>
                <w:rFonts w:cstheme="minorHAnsi"/>
                <w:color w:val="000000" w:themeColor="text1"/>
              </w:rPr>
              <w:t>6</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3FD6617E" w14:textId="77777777" w:rsidR="00E23875" w:rsidRPr="0025358D" w:rsidRDefault="00E23875" w:rsidP="0025358D">
            <w:pPr>
              <w:jc w:val="both"/>
              <w:rPr>
                <w:rFonts w:cstheme="minorHAnsi"/>
                <w:color w:val="000000" w:themeColor="text1"/>
              </w:rPr>
            </w:pPr>
            <w:r w:rsidRPr="0025358D">
              <w:rPr>
                <w:rFonts w:cstheme="minorHAnsi"/>
                <w:color w:val="000000" w:themeColor="text1"/>
              </w:rPr>
              <w:t>UNDP Country Programme Document (CPD)</w:t>
            </w:r>
          </w:p>
        </w:tc>
      </w:tr>
      <w:tr w:rsidR="00E23875" w:rsidRPr="0025358D" w14:paraId="7097BC2D"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6C90B0E8" w14:textId="77777777" w:rsidR="00E23875" w:rsidRPr="0025358D" w:rsidRDefault="00E23875" w:rsidP="0025358D">
            <w:pPr>
              <w:pStyle w:val="ListParagraph"/>
              <w:ind w:left="0"/>
              <w:jc w:val="both"/>
              <w:rPr>
                <w:rFonts w:cstheme="minorHAnsi"/>
                <w:color w:val="000000" w:themeColor="text1"/>
              </w:rPr>
            </w:pPr>
            <w:r w:rsidRPr="0025358D">
              <w:rPr>
                <w:rFonts w:cstheme="minorHAnsi"/>
                <w:color w:val="000000" w:themeColor="text1"/>
              </w:rPr>
              <w:t>25</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05DFAA5F" w14:textId="77777777" w:rsidR="00E23875" w:rsidRPr="0025358D" w:rsidRDefault="00E23875" w:rsidP="0025358D">
            <w:pPr>
              <w:jc w:val="both"/>
              <w:rPr>
                <w:rFonts w:cstheme="minorHAnsi"/>
                <w:color w:val="000000" w:themeColor="text1"/>
              </w:rPr>
            </w:pPr>
            <w:r w:rsidRPr="0025358D">
              <w:rPr>
                <w:rFonts w:cstheme="minorHAnsi"/>
                <w:color w:val="000000" w:themeColor="text1"/>
              </w:rPr>
              <w:t>List/map of project sites, highlighting suggested visits</w:t>
            </w:r>
          </w:p>
        </w:tc>
      </w:tr>
      <w:tr w:rsidR="00E23875" w:rsidRPr="0025358D" w14:paraId="5C48B8DC"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081AF6FF" w14:textId="77777777" w:rsidR="00E23875" w:rsidRPr="0025358D" w:rsidRDefault="00E23875" w:rsidP="0025358D">
            <w:pPr>
              <w:pStyle w:val="ListParagraph"/>
              <w:ind w:left="0"/>
              <w:jc w:val="both"/>
              <w:rPr>
                <w:rFonts w:cstheme="minorHAnsi"/>
                <w:color w:val="000000" w:themeColor="text1"/>
              </w:rPr>
            </w:pPr>
            <w:r w:rsidRPr="0025358D">
              <w:rPr>
                <w:rFonts w:cstheme="minorHAnsi"/>
                <w:color w:val="000000" w:themeColor="text1"/>
              </w:rPr>
              <w:t>26</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0D8256CD" w14:textId="77777777" w:rsidR="00E23875" w:rsidRPr="0025358D" w:rsidRDefault="00E23875" w:rsidP="0025358D">
            <w:pPr>
              <w:jc w:val="both"/>
              <w:rPr>
                <w:rFonts w:cstheme="minorHAnsi"/>
                <w:color w:val="000000" w:themeColor="text1"/>
              </w:rPr>
            </w:pPr>
            <w:r w:rsidRPr="0025358D">
              <w:rPr>
                <w:rFonts w:cstheme="minorHAnsi"/>
                <w:color w:val="000000" w:themeColor="text1"/>
              </w:rPr>
              <w:t>List and contact details for project staff, key project stakeholders, including Project Board members, RTA, Project Team members, and other partners to be consulted</w:t>
            </w:r>
          </w:p>
        </w:tc>
      </w:tr>
      <w:tr w:rsidR="00E23875" w:rsidRPr="0025358D" w14:paraId="6FF9BDB2"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6CE8A736" w14:textId="77777777" w:rsidR="00E23875" w:rsidRPr="0025358D" w:rsidRDefault="00E23875" w:rsidP="0025358D">
            <w:pPr>
              <w:pStyle w:val="ListParagraph"/>
              <w:ind w:left="0"/>
              <w:jc w:val="both"/>
              <w:rPr>
                <w:rFonts w:cstheme="minorHAnsi"/>
                <w:color w:val="000000" w:themeColor="text1"/>
              </w:rPr>
            </w:pPr>
            <w:r w:rsidRPr="0025358D">
              <w:rPr>
                <w:rFonts w:cstheme="minorHAnsi"/>
                <w:color w:val="000000" w:themeColor="text1"/>
              </w:rPr>
              <w:t>27</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3463B3E9" w14:textId="77777777" w:rsidR="00E23875" w:rsidRPr="0025358D" w:rsidRDefault="00E23875" w:rsidP="0025358D">
            <w:pPr>
              <w:jc w:val="both"/>
              <w:rPr>
                <w:rFonts w:cstheme="minorHAnsi"/>
                <w:color w:val="000000" w:themeColor="text1"/>
              </w:rPr>
            </w:pPr>
            <w:r w:rsidRPr="0025358D">
              <w:rPr>
                <w:rFonts w:cstheme="minorHAnsi"/>
                <w:color w:val="000000" w:themeColor="text1"/>
              </w:rPr>
              <w:t>Project deliverables that provide documentary evidence of achievement towards project outcomes</w:t>
            </w:r>
          </w:p>
        </w:tc>
      </w:tr>
      <w:tr w:rsidR="00E23875" w:rsidRPr="0025358D" w14:paraId="55672F74"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5AEF3D83" w14:textId="77777777" w:rsidR="00E23875" w:rsidRPr="0025358D" w:rsidRDefault="00E23875" w:rsidP="0025358D">
            <w:pPr>
              <w:pStyle w:val="ListParagraph"/>
              <w:ind w:left="0"/>
              <w:jc w:val="both"/>
              <w:rPr>
                <w:rFonts w:cstheme="minorHAnsi"/>
                <w:color w:val="000000" w:themeColor="text1"/>
              </w:rPr>
            </w:pP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2717C181" w14:textId="77777777" w:rsidR="00E23875" w:rsidRPr="0025358D" w:rsidRDefault="00E23875" w:rsidP="0025358D">
            <w:pPr>
              <w:jc w:val="both"/>
              <w:rPr>
                <w:rFonts w:cstheme="minorHAnsi"/>
                <w:i/>
                <w:iCs/>
                <w:color w:val="000000" w:themeColor="text1"/>
              </w:rPr>
            </w:pPr>
            <w:r w:rsidRPr="0025358D">
              <w:rPr>
                <w:rFonts w:cstheme="minorHAnsi"/>
                <w:i/>
                <w:iCs/>
                <w:color w:val="000000" w:themeColor="text1"/>
              </w:rPr>
              <w:t>Add documents, as required</w:t>
            </w:r>
          </w:p>
        </w:tc>
      </w:tr>
    </w:tbl>
    <w:p w14:paraId="1328F88B" w14:textId="77777777" w:rsidR="00FF139C" w:rsidRPr="0025358D" w:rsidRDefault="00FF139C" w:rsidP="0025358D">
      <w:pPr>
        <w:jc w:val="both"/>
        <w:rPr>
          <w:rFonts w:cstheme="minorHAnsi"/>
          <w:color w:val="000000"/>
        </w:rPr>
      </w:pPr>
    </w:p>
    <w:p w14:paraId="786DCFB6" w14:textId="6AC62C8C" w:rsidR="00BD1612" w:rsidRPr="0025358D" w:rsidRDefault="00BD1612" w:rsidP="0025358D">
      <w:pPr>
        <w:jc w:val="both"/>
        <w:rPr>
          <w:rFonts w:cstheme="minorHAnsi"/>
          <w:b/>
          <w:bCs/>
        </w:rPr>
      </w:pPr>
      <w:proofErr w:type="spellStart"/>
      <w:r w:rsidRPr="0025358D">
        <w:rPr>
          <w:rFonts w:cstheme="minorHAnsi"/>
          <w:b/>
          <w:bCs/>
        </w:rPr>
        <w:t>ToR</w:t>
      </w:r>
      <w:proofErr w:type="spellEnd"/>
      <w:r w:rsidRPr="0025358D">
        <w:rPr>
          <w:rFonts w:cstheme="minorHAnsi"/>
          <w:b/>
          <w:bCs/>
        </w:rPr>
        <w:t xml:space="preserve"> Annex C: Content of the TE report</w:t>
      </w:r>
    </w:p>
    <w:p w14:paraId="5A5AA21B" w14:textId="77777777" w:rsidR="00C670AD" w:rsidRPr="0025358D" w:rsidRDefault="00C670AD" w:rsidP="0025358D">
      <w:pPr>
        <w:pStyle w:val="ListParagraph"/>
        <w:numPr>
          <w:ilvl w:val="0"/>
          <w:numId w:val="22"/>
        </w:numPr>
        <w:tabs>
          <w:tab w:val="left" w:pos="720"/>
        </w:tabs>
        <w:ind w:left="1080"/>
        <w:jc w:val="both"/>
        <w:rPr>
          <w:rFonts w:cstheme="minorHAnsi"/>
          <w:color w:val="000000" w:themeColor="text1"/>
        </w:rPr>
      </w:pPr>
      <w:r w:rsidRPr="0025358D">
        <w:rPr>
          <w:rFonts w:cstheme="minorHAnsi"/>
          <w:color w:val="000000" w:themeColor="text1"/>
        </w:rPr>
        <w:t>Title page</w:t>
      </w:r>
    </w:p>
    <w:p w14:paraId="6209D5E6" w14:textId="77777777" w:rsidR="00C670AD" w:rsidRPr="0025358D" w:rsidRDefault="00C670AD" w:rsidP="0025358D">
      <w:pPr>
        <w:pStyle w:val="ListParagraph"/>
        <w:numPr>
          <w:ilvl w:val="0"/>
          <w:numId w:val="14"/>
        </w:numPr>
        <w:jc w:val="both"/>
        <w:rPr>
          <w:rFonts w:cstheme="minorHAnsi"/>
          <w:color w:val="000000" w:themeColor="text1"/>
        </w:rPr>
      </w:pPr>
      <w:r w:rsidRPr="0025358D">
        <w:rPr>
          <w:rFonts w:cstheme="minorHAnsi"/>
          <w:color w:val="000000" w:themeColor="text1"/>
        </w:rPr>
        <w:t>Tile of UNDP-supported GEF-financed project</w:t>
      </w:r>
    </w:p>
    <w:p w14:paraId="2E5FCE91" w14:textId="77777777" w:rsidR="00C670AD" w:rsidRPr="0025358D" w:rsidRDefault="00C670AD" w:rsidP="0025358D">
      <w:pPr>
        <w:pStyle w:val="ListParagraph"/>
        <w:numPr>
          <w:ilvl w:val="0"/>
          <w:numId w:val="14"/>
        </w:numPr>
        <w:jc w:val="both"/>
        <w:rPr>
          <w:rFonts w:cstheme="minorHAnsi"/>
          <w:color w:val="000000" w:themeColor="text1"/>
        </w:rPr>
      </w:pPr>
      <w:r w:rsidRPr="0025358D">
        <w:rPr>
          <w:rFonts w:cstheme="minorHAnsi"/>
          <w:color w:val="000000" w:themeColor="text1"/>
        </w:rPr>
        <w:t>UNDP PIMS ID and GEF ID</w:t>
      </w:r>
    </w:p>
    <w:p w14:paraId="2C846DBD" w14:textId="77777777" w:rsidR="00C670AD" w:rsidRPr="0025358D" w:rsidRDefault="00C670AD" w:rsidP="0025358D">
      <w:pPr>
        <w:pStyle w:val="ListParagraph"/>
        <w:numPr>
          <w:ilvl w:val="0"/>
          <w:numId w:val="14"/>
        </w:numPr>
        <w:jc w:val="both"/>
        <w:rPr>
          <w:rFonts w:cstheme="minorHAnsi"/>
          <w:color w:val="000000" w:themeColor="text1"/>
        </w:rPr>
      </w:pPr>
      <w:r w:rsidRPr="0025358D">
        <w:rPr>
          <w:rFonts w:cstheme="minorHAnsi"/>
          <w:color w:val="000000" w:themeColor="text1"/>
        </w:rPr>
        <w:t>TE timeframe and date of final TE report</w:t>
      </w:r>
    </w:p>
    <w:p w14:paraId="6F72B610" w14:textId="77777777" w:rsidR="00C670AD" w:rsidRPr="0025358D" w:rsidRDefault="00C670AD" w:rsidP="0025358D">
      <w:pPr>
        <w:pStyle w:val="ListParagraph"/>
        <w:numPr>
          <w:ilvl w:val="0"/>
          <w:numId w:val="14"/>
        </w:numPr>
        <w:jc w:val="both"/>
        <w:rPr>
          <w:rFonts w:cstheme="minorHAnsi"/>
          <w:color w:val="000000" w:themeColor="text1"/>
        </w:rPr>
      </w:pPr>
      <w:r w:rsidRPr="0025358D">
        <w:rPr>
          <w:rFonts w:cstheme="minorHAnsi"/>
          <w:color w:val="000000" w:themeColor="text1"/>
        </w:rPr>
        <w:t>Region and countries included in the project</w:t>
      </w:r>
    </w:p>
    <w:p w14:paraId="1EBF6BD1" w14:textId="77777777" w:rsidR="00C670AD" w:rsidRPr="0025358D" w:rsidRDefault="00C670AD" w:rsidP="0025358D">
      <w:pPr>
        <w:pStyle w:val="ListParagraph"/>
        <w:numPr>
          <w:ilvl w:val="0"/>
          <w:numId w:val="14"/>
        </w:numPr>
        <w:jc w:val="both"/>
        <w:rPr>
          <w:rFonts w:cstheme="minorHAnsi"/>
          <w:color w:val="000000" w:themeColor="text1"/>
        </w:rPr>
      </w:pPr>
      <w:r w:rsidRPr="0025358D">
        <w:rPr>
          <w:rFonts w:cstheme="minorHAnsi"/>
          <w:color w:val="000000" w:themeColor="text1"/>
        </w:rPr>
        <w:t>GEF Focal Area/Strategic Program</w:t>
      </w:r>
    </w:p>
    <w:p w14:paraId="3097E8E6" w14:textId="77777777" w:rsidR="00C670AD" w:rsidRPr="0025358D" w:rsidRDefault="00C670AD" w:rsidP="0025358D">
      <w:pPr>
        <w:pStyle w:val="ListParagraph"/>
        <w:numPr>
          <w:ilvl w:val="0"/>
          <w:numId w:val="14"/>
        </w:numPr>
        <w:jc w:val="both"/>
        <w:rPr>
          <w:rFonts w:cstheme="minorHAnsi"/>
          <w:color w:val="000000" w:themeColor="text1"/>
        </w:rPr>
      </w:pPr>
      <w:r w:rsidRPr="0025358D">
        <w:rPr>
          <w:rFonts w:cstheme="minorHAnsi"/>
          <w:color w:val="000000" w:themeColor="text1"/>
        </w:rPr>
        <w:t>Executing Agency, Implementing partner and other project partners</w:t>
      </w:r>
    </w:p>
    <w:p w14:paraId="33CA256B" w14:textId="1BDA44A4" w:rsidR="004506F9" w:rsidRPr="0025358D" w:rsidRDefault="00C670AD" w:rsidP="0025358D">
      <w:pPr>
        <w:pStyle w:val="ListParagraph"/>
        <w:numPr>
          <w:ilvl w:val="0"/>
          <w:numId w:val="14"/>
        </w:numPr>
        <w:jc w:val="both"/>
        <w:rPr>
          <w:rFonts w:cstheme="minorHAnsi"/>
          <w:color w:val="000000" w:themeColor="text1"/>
        </w:rPr>
      </w:pPr>
      <w:r w:rsidRPr="0025358D">
        <w:rPr>
          <w:rFonts w:cstheme="minorHAnsi"/>
          <w:color w:val="000000" w:themeColor="text1"/>
        </w:rPr>
        <w:t>TE Team members</w:t>
      </w:r>
    </w:p>
    <w:p w14:paraId="403288B0" w14:textId="6CAAB1B2" w:rsidR="004506F9" w:rsidRPr="0025358D" w:rsidRDefault="004506F9" w:rsidP="0025358D">
      <w:pPr>
        <w:pStyle w:val="ListParagraph"/>
        <w:numPr>
          <w:ilvl w:val="0"/>
          <w:numId w:val="22"/>
        </w:numPr>
        <w:ind w:left="720" w:hanging="360"/>
        <w:jc w:val="both"/>
        <w:rPr>
          <w:rFonts w:cstheme="minorHAnsi"/>
          <w:color w:val="000000" w:themeColor="text1"/>
        </w:rPr>
      </w:pPr>
      <w:r w:rsidRPr="0025358D">
        <w:rPr>
          <w:rFonts w:cstheme="minorHAnsi"/>
          <w:color w:val="000000" w:themeColor="text1"/>
        </w:rPr>
        <w:t>Acknowledgements</w:t>
      </w:r>
    </w:p>
    <w:p w14:paraId="6510BE2F" w14:textId="1F8804F2" w:rsidR="00C670AD" w:rsidRPr="0025358D" w:rsidRDefault="00C670AD" w:rsidP="0025358D">
      <w:pPr>
        <w:pStyle w:val="ListParagraph"/>
        <w:numPr>
          <w:ilvl w:val="0"/>
          <w:numId w:val="22"/>
        </w:numPr>
        <w:ind w:left="720" w:hanging="360"/>
        <w:jc w:val="both"/>
        <w:rPr>
          <w:rFonts w:cstheme="minorHAnsi"/>
          <w:color w:val="000000" w:themeColor="text1"/>
        </w:rPr>
      </w:pPr>
      <w:r w:rsidRPr="0025358D">
        <w:rPr>
          <w:rFonts w:cstheme="minorHAnsi"/>
          <w:color w:val="000000" w:themeColor="text1"/>
        </w:rPr>
        <w:t>Table of Contents</w:t>
      </w:r>
    </w:p>
    <w:p w14:paraId="5F4DB1ED" w14:textId="168A2ACE" w:rsidR="00C670AD" w:rsidRPr="0025358D" w:rsidRDefault="00C670AD" w:rsidP="0025358D">
      <w:pPr>
        <w:pStyle w:val="ListParagraph"/>
        <w:numPr>
          <w:ilvl w:val="0"/>
          <w:numId w:val="22"/>
        </w:numPr>
        <w:ind w:left="720" w:hanging="360"/>
        <w:jc w:val="both"/>
        <w:rPr>
          <w:rFonts w:cstheme="minorHAnsi"/>
          <w:color w:val="000000" w:themeColor="text1"/>
        </w:rPr>
      </w:pPr>
      <w:r w:rsidRPr="0025358D">
        <w:rPr>
          <w:rFonts w:cstheme="minorHAnsi"/>
          <w:color w:val="000000" w:themeColor="text1"/>
        </w:rPr>
        <w:t>Acronyms and Abbreviations</w:t>
      </w:r>
    </w:p>
    <w:p w14:paraId="42AFBABF" w14:textId="77777777" w:rsidR="00C670AD" w:rsidRPr="0025358D" w:rsidRDefault="00C670AD" w:rsidP="0025358D">
      <w:pPr>
        <w:pStyle w:val="ListParagraph"/>
        <w:numPr>
          <w:ilvl w:val="0"/>
          <w:numId w:val="21"/>
        </w:numPr>
        <w:jc w:val="both"/>
        <w:rPr>
          <w:rFonts w:cstheme="minorHAnsi"/>
          <w:color w:val="000000" w:themeColor="text1"/>
        </w:rPr>
      </w:pPr>
      <w:r w:rsidRPr="0025358D">
        <w:rPr>
          <w:rFonts w:cstheme="minorHAnsi"/>
          <w:color w:val="000000" w:themeColor="text1"/>
        </w:rPr>
        <w:t>Executive Summary (3-4 pages)</w:t>
      </w:r>
    </w:p>
    <w:p w14:paraId="6A9C0F92" w14:textId="5297BF72" w:rsidR="00C670AD" w:rsidRPr="0025358D" w:rsidRDefault="00C670AD" w:rsidP="0025358D">
      <w:pPr>
        <w:pStyle w:val="ListParagraph"/>
        <w:numPr>
          <w:ilvl w:val="0"/>
          <w:numId w:val="15"/>
        </w:numPr>
        <w:ind w:left="1440"/>
        <w:jc w:val="both"/>
        <w:rPr>
          <w:rFonts w:cstheme="minorHAnsi"/>
          <w:color w:val="000000" w:themeColor="text1"/>
        </w:rPr>
      </w:pPr>
      <w:r w:rsidRPr="0025358D">
        <w:rPr>
          <w:rFonts w:cstheme="minorHAnsi"/>
          <w:color w:val="000000" w:themeColor="text1"/>
        </w:rPr>
        <w:t>Project Information Table</w:t>
      </w:r>
    </w:p>
    <w:p w14:paraId="000E3A3F" w14:textId="77777777" w:rsidR="00C670AD" w:rsidRPr="0025358D" w:rsidRDefault="00C670AD" w:rsidP="0025358D">
      <w:pPr>
        <w:pStyle w:val="ListParagraph"/>
        <w:numPr>
          <w:ilvl w:val="0"/>
          <w:numId w:val="15"/>
        </w:numPr>
        <w:ind w:left="1440"/>
        <w:jc w:val="both"/>
        <w:rPr>
          <w:rFonts w:cstheme="minorHAnsi"/>
          <w:color w:val="000000" w:themeColor="text1"/>
        </w:rPr>
      </w:pPr>
      <w:r w:rsidRPr="0025358D">
        <w:rPr>
          <w:rFonts w:cstheme="minorHAnsi"/>
          <w:color w:val="000000" w:themeColor="text1"/>
        </w:rPr>
        <w:t>Project Description (brief)</w:t>
      </w:r>
    </w:p>
    <w:p w14:paraId="3CDD2D12" w14:textId="4D98EE76" w:rsidR="00C670AD" w:rsidRPr="0025358D" w:rsidRDefault="00C670AD" w:rsidP="0025358D">
      <w:pPr>
        <w:pStyle w:val="ListParagraph"/>
        <w:numPr>
          <w:ilvl w:val="0"/>
          <w:numId w:val="15"/>
        </w:numPr>
        <w:ind w:left="1440"/>
        <w:jc w:val="both"/>
        <w:rPr>
          <w:rFonts w:cstheme="minorHAnsi"/>
          <w:color w:val="000000" w:themeColor="text1"/>
        </w:rPr>
      </w:pPr>
      <w:r w:rsidRPr="0025358D">
        <w:rPr>
          <w:rFonts w:cstheme="minorHAnsi"/>
          <w:color w:val="000000" w:themeColor="text1"/>
        </w:rPr>
        <w:t>Evaluation Rating</w:t>
      </w:r>
      <w:r w:rsidR="00581105" w:rsidRPr="0025358D">
        <w:rPr>
          <w:rFonts w:cstheme="minorHAnsi"/>
          <w:color w:val="000000" w:themeColor="text1"/>
        </w:rPr>
        <w:t>s</w:t>
      </w:r>
      <w:r w:rsidRPr="0025358D">
        <w:rPr>
          <w:rFonts w:cstheme="minorHAnsi"/>
          <w:color w:val="000000" w:themeColor="text1"/>
        </w:rPr>
        <w:t xml:space="preserve"> Table</w:t>
      </w:r>
    </w:p>
    <w:p w14:paraId="0C16EF80" w14:textId="77777777" w:rsidR="00C670AD" w:rsidRPr="0025358D" w:rsidRDefault="00C670AD" w:rsidP="0025358D">
      <w:pPr>
        <w:pStyle w:val="ListParagraph"/>
        <w:numPr>
          <w:ilvl w:val="0"/>
          <w:numId w:val="15"/>
        </w:numPr>
        <w:ind w:left="1440"/>
        <w:jc w:val="both"/>
        <w:rPr>
          <w:rFonts w:cstheme="minorHAnsi"/>
          <w:color w:val="000000" w:themeColor="text1"/>
        </w:rPr>
      </w:pPr>
      <w:r w:rsidRPr="0025358D">
        <w:rPr>
          <w:rFonts w:cstheme="minorHAnsi"/>
          <w:color w:val="000000" w:themeColor="text1"/>
        </w:rPr>
        <w:t>Concise summary of findings, conclusions and lessons learned</w:t>
      </w:r>
    </w:p>
    <w:p w14:paraId="66EEA816" w14:textId="77777777" w:rsidR="00C670AD" w:rsidRPr="0025358D" w:rsidRDefault="00C670AD" w:rsidP="0025358D">
      <w:pPr>
        <w:pStyle w:val="ListParagraph"/>
        <w:numPr>
          <w:ilvl w:val="0"/>
          <w:numId w:val="15"/>
        </w:numPr>
        <w:ind w:left="1440"/>
        <w:jc w:val="both"/>
        <w:rPr>
          <w:rFonts w:cstheme="minorHAnsi"/>
          <w:color w:val="000000" w:themeColor="text1"/>
        </w:rPr>
      </w:pPr>
      <w:proofErr w:type="gramStart"/>
      <w:r w:rsidRPr="0025358D">
        <w:rPr>
          <w:rFonts w:cstheme="minorHAnsi"/>
          <w:color w:val="000000" w:themeColor="text1"/>
        </w:rPr>
        <w:t>Recommendations</w:t>
      </w:r>
      <w:proofErr w:type="gramEnd"/>
      <w:r w:rsidRPr="0025358D">
        <w:rPr>
          <w:rFonts w:cstheme="minorHAnsi"/>
          <w:color w:val="000000" w:themeColor="text1"/>
        </w:rPr>
        <w:t xml:space="preserve"> summary table</w:t>
      </w:r>
    </w:p>
    <w:p w14:paraId="6CB342BC" w14:textId="77777777" w:rsidR="00C670AD" w:rsidRPr="0025358D" w:rsidRDefault="00C670AD" w:rsidP="0025358D">
      <w:pPr>
        <w:pStyle w:val="ListParagraph"/>
        <w:numPr>
          <w:ilvl w:val="0"/>
          <w:numId w:val="21"/>
        </w:numPr>
        <w:jc w:val="both"/>
        <w:rPr>
          <w:rFonts w:cstheme="minorHAnsi"/>
          <w:color w:val="000000" w:themeColor="text1"/>
        </w:rPr>
      </w:pPr>
      <w:r w:rsidRPr="0025358D">
        <w:rPr>
          <w:rFonts w:cstheme="minorHAnsi"/>
          <w:color w:val="000000" w:themeColor="text1"/>
        </w:rPr>
        <w:t>Introduction (2-3 pages)</w:t>
      </w:r>
    </w:p>
    <w:p w14:paraId="341411F8" w14:textId="77777777" w:rsidR="00C670AD" w:rsidRPr="0025358D" w:rsidRDefault="00C670AD" w:rsidP="0025358D">
      <w:pPr>
        <w:pStyle w:val="ListParagraph"/>
        <w:numPr>
          <w:ilvl w:val="0"/>
          <w:numId w:val="16"/>
        </w:numPr>
        <w:tabs>
          <w:tab w:val="left" w:pos="1620"/>
        </w:tabs>
        <w:ind w:left="1440"/>
        <w:jc w:val="both"/>
        <w:rPr>
          <w:rFonts w:cstheme="minorHAnsi"/>
          <w:color w:val="000000" w:themeColor="text1"/>
        </w:rPr>
      </w:pPr>
      <w:r w:rsidRPr="0025358D">
        <w:rPr>
          <w:rFonts w:cstheme="minorHAnsi"/>
          <w:color w:val="000000" w:themeColor="text1"/>
        </w:rPr>
        <w:t>Purpose and objective of the TE</w:t>
      </w:r>
    </w:p>
    <w:p w14:paraId="010231B0" w14:textId="77777777" w:rsidR="00C670AD" w:rsidRPr="0025358D" w:rsidRDefault="00C670AD" w:rsidP="0025358D">
      <w:pPr>
        <w:pStyle w:val="ListParagraph"/>
        <w:numPr>
          <w:ilvl w:val="0"/>
          <w:numId w:val="16"/>
        </w:numPr>
        <w:tabs>
          <w:tab w:val="left" w:pos="1620"/>
        </w:tabs>
        <w:ind w:left="1440"/>
        <w:jc w:val="both"/>
        <w:rPr>
          <w:rFonts w:cstheme="minorHAnsi"/>
          <w:color w:val="000000" w:themeColor="text1"/>
        </w:rPr>
      </w:pPr>
      <w:r w:rsidRPr="0025358D">
        <w:rPr>
          <w:rFonts w:cstheme="minorHAnsi"/>
          <w:color w:val="000000" w:themeColor="text1"/>
        </w:rPr>
        <w:t>Scope</w:t>
      </w:r>
    </w:p>
    <w:p w14:paraId="4C38D134" w14:textId="77777777" w:rsidR="00C670AD" w:rsidRPr="0025358D" w:rsidRDefault="00C670AD" w:rsidP="0025358D">
      <w:pPr>
        <w:pStyle w:val="ListParagraph"/>
        <w:numPr>
          <w:ilvl w:val="0"/>
          <w:numId w:val="16"/>
        </w:numPr>
        <w:tabs>
          <w:tab w:val="left" w:pos="1620"/>
        </w:tabs>
        <w:ind w:left="1440"/>
        <w:jc w:val="both"/>
        <w:rPr>
          <w:rFonts w:cstheme="minorHAnsi"/>
          <w:color w:val="000000" w:themeColor="text1"/>
        </w:rPr>
      </w:pPr>
      <w:r w:rsidRPr="0025358D">
        <w:rPr>
          <w:rFonts w:cstheme="minorHAnsi"/>
          <w:color w:val="000000" w:themeColor="text1"/>
        </w:rPr>
        <w:t>Methodology</w:t>
      </w:r>
    </w:p>
    <w:p w14:paraId="3ABE8E6F" w14:textId="77777777" w:rsidR="00C670AD" w:rsidRPr="0025358D" w:rsidRDefault="00C670AD" w:rsidP="0025358D">
      <w:pPr>
        <w:pStyle w:val="ListParagraph"/>
        <w:numPr>
          <w:ilvl w:val="0"/>
          <w:numId w:val="16"/>
        </w:numPr>
        <w:tabs>
          <w:tab w:val="left" w:pos="1620"/>
        </w:tabs>
        <w:ind w:left="1440"/>
        <w:jc w:val="both"/>
        <w:rPr>
          <w:rFonts w:cstheme="minorHAnsi"/>
          <w:color w:val="000000" w:themeColor="text1"/>
        </w:rPr>
      </w:pPr>
      <w:r w:rsidRPr="0025358D">
        <w:rPr>
          <w:rFonts w:cstheme="minorHAnsi"/>
          <w:color w:val="000000" w:themeColor="text1"/>
        </w:rPr>
        <w:t>Data Collection &amp; Analysis</w:t>
      </w:r>
    </w:p>
    <w:p w14:paraId="3B6B15C3" w14:textId="77777777" w:rsidR="00C670AD" w:rsidRPr="0025358D" w:rsidRDefault="00C670AD" w:rsidP="0025358D">
      <w:pPr>
        <w:pStyle w:val="ListParagraph"/>
        <w:numPr>
          <w:ilvl w:val="0"/>
          <w:numId w:val="16"/>
        </w:numPr>
        <w:tabs>
          <w:tab w:val="left" w:pos="1620"/>
        </w:tabs>
        <w:ind w:left="1440"/>
        <w:jc w:val="both"/>
        <w:rPr>
          <w:rFonts w:cstheme="minorHAnsi"/>
          <w:color w:val="000000" w:themeColor="text1"/>
        </w:rPr>
      </w:pPr>
      <w:r w:rsidRPr="0025358D">
        <w:rPr>
          <w:rFonts w:cstheme="minorHAnsi"/>
          <w:color w:val="000000" w:themeColor="text1"/>
        </w:rPr>
        <w:t>Ethics</w:t>
      </w:r>
    </w:p>
    <w:p w14:paraId="162EA0BA" w14:textId="77777777" w:rsidR="00C670AD" w:rsidRPr="0025358D" w:rsidRDefault="00C670AD" w:rsidP="0025358D">
      <w:pPr>
        <w:pStyle w:val="ListParagraph"/>
        <w:numPr>
          <w:ilvl w:val="0"/>
          <w:numId w:val="16"/>
        </w:numPr>
        <w:tabs>
          <w:tab w:val="left" w:pos="1620"/>
        </w:tabs>
        <w:ind w:left="1440"/>
        <w:jc w:val="both"/>
        <w:rPr>
          <w:rFonts w:cstheme="minorHAnsi"/>
          <w:color w:val="000000" w:themeColor="text1"/>
        </w:rPr>
      </w:pPr>
      <w:r w:rsidRPr="0025358D">
        <w:rPr>
          <w:rFonts w:cstheme="minorHAnsi"/>
          <w:color w:val="000000" w:themeColor="text1"/>
        </w:rPr>
        <w:t>Limitations to the evaluation</w:t>
      </w:r>
    </w:p>
    <w:p w14:paraId="15D8AC9B" w14:textId="77777777" w:rsidR="00C670AD" w:rsidRPr="0025358D" w:rsidRDefault="00C670AD" w:rsidP="0025358D">
      <w:pPr>
        <w:pStyle w:val="ListParagraph"/>
        <w:numPr>
          <w:ilvl w:val="0"/>
          <w:numId w:val="16"/>
        </w:numPr>
        <w:tabs>
          <w:tab w:val="left" w:pos="1620"/>
        </w:tabs>
        <w:ind w:left="1440"/>
        <w:jc w:val="both"/>
        <w:rPr>
          <w:rFonts w:cstheme="minorHAnsi"/>
          <w:color w:val="000000" w:themeColor="text1"/>
        </w:rPr>
      </w:pPr>
      <w:r w:rsidRPr="0025358D">
        <w:rPr>
          <w:rFonts w:cstheme="minorHAnsi"/>
          <w:color w:val="000000" w:themeColor="text1"/>
        </w:rPr>
        <w:t>Structure of the TE report</w:t>
      </w:r>
    </w:p>
    <w:p w14:paraId="34627027" w14:textId="77777777" w:rsidR="00C670AD" w:rsidRPr="0025358D" w:rsidRDefault="00C670AD" w:rsidP="0025358D">
      <w:pPr>
        <w:pStyle w:val="ListParagraph"/>
        <w:numPr>
          <w:ilvl w:val="0"/>
          <w:numId w:val="21"/>
        </w:numPr>
        <w:tabs>
          <w:tab w:val="left" w:pos="1620"/>
        </w:tabs>
        <w:jc w:val="both"/>
        <w:rPr>
          <w:rFonts w:cstheme="minorHAnsi"/>
          <w:color w:val="000000" w:themeColor="text1"/>
        </w:rPr>
      </w:pPr>
      <w:r w:rsidRPr="0025358D">
        <w:rPr>
          <w:rFonts w:cstheme="minorHAnsi"/>
          <w:color w:val="000000" w:themeColor="text1"/>
        </w:rPr>
        <w:t>Project Description (3-5 pages)</w:t>
      </w:r>
    </w:p>
    <w:p w14:paraId="3F756AB3" w14:textId="77777777" w:rsidR="00C670AD" w:rsidRPr="0025358D" w:rsidRDefault="00C670AD" w:rsidP="0025358D">
      <w:pPr>
        <w:pStyle w:val="ListParagraph"/>
        <w:numPr>
          <w:ilvl w:val="0"/>
          <w:numId w:val="17"/>
        </w:numPr>
        <w:tabs>
          <w:tab w:val="left" w:pos="1620"/>
        </w:tabs>
        <w:ind w:left="1440"/>
        <w:jc w:val="both"/>
        <w:rPr>
          <w:rFonts w:cstheme="minorHAnsi"/>
          <w:color w:val="000000" w:themeColor="text1"/>
        </w:rPr>
      </w:pPr>
      <w:r w:rsidRPr="0025358D">
        <w:rPr>
          <w:rFonts w:cstheme="minorHAnsi"/>
          <w:color w:val="000000" w:themeColor="text1"/>
        </w:rPr>
        <w:t>Project start and duration, including milestones</w:t>
      </w:r>
    </w:p>
    <w:p w14:paraId="168B2966" w14:textId="77777777" w:rsidR="00C670AD" w:rsidRPr="0025358D" w:rsidRDefault="00C670AD" w:rsidP="0025358D">
      <w:pPr>
        <w:pStyle w:val="ListParagraph"/>
        <w:numPr>
          <w:ilvl w:val="0"/>
          <w:numId w:val="17"/>
        </w:numPr>
        <w:tabs>
          <w:tab w:val="left" w:pos="1620"/>
        </w:tabs>
        <w:ind w:left="1440"/>
        <w:jc w:val="both"/>
        <w:rPr>
          <w:rFonts w:cstheme="minorHAnsi"/>
          <w:color w:val="000000" w:themeColor="text1"/>
        </w:rPr>
      </w:pPr>
      <w:r w:rsidRPr="0025358D">
        <w:rPr>
          <w:rFonts w:cstheme="minorHAnsi"/>
          <w:color w:val="000000" w:themeColor="text1"/>
        </w:rPr>
        <w:lastRenderedPageBreak/>
        <w:t>Development context: environmental, socio-economic, institutional, and policy factors relevant to the project objective and scope</w:t>
      </w:r>
    </w:p>
    <w:p w14:paraId="73BFF5C2" w14:textId="77777777" w:rsidR="00C670AD" w:rsidRPr="0025358D" w:rsidRDefault="00C670AD" w:rsidP="0025358D">
      <w:pPr>
        <w:pStyle w:val="ListParagraph"/>
        <w:numPr>
          <w:ilvl w:val="0"/>
          <w:numId w:val="17"/>
        </w:numPr>
        <w:tabs>
          <w:tab w:val="left" w:pos="1620"/>
        </w:tabs>
        <w:spacing w:after="0" w:line="240" w:lineRule="auto"/>
        <w:ind w:left="1440"/>
        <w:jc w:val="both"/>
        <w:rPr>
          <w:rFonts w:cstheme="minorHAnsi"/>
          <w:color w:val="000000" w:themeColor="text1"/>
        </w:rPr>
      </w:pPr>
      <w:r w:rsidRPr="0025358D">
        <w:rPr>
          <w:rFonts w:cstheme="minorHAnsi"/>
          <w:color w:val="000000" w:themeColor="text1"/>
        </w:rPr>
        <w:t xml:space="preserve">Problems that the project sought to </w:t>
      </w:r>
      <w:proofErr w:type="gramStart"/>
      <w:r w:rsidRPr="0025358D">
        <w:rPr>
          <w:rFonts w:cstheme="minorHAnsi"/>
          <w:color w:val="000000" w:themeColor="text1"/>
        </w:rPr>
        <w:t>address:</w:t>
      </w:r>
      <w:proofErr w:type="gramEnd"/>
      <w:r w:rsidRPr="0025358D">
        <w:rPr>
          <w:rFonts w:cstheme="minorHAnsi"/>
          <w:color w:val="000000" w:themeColor="text1"/>
        </w:rPr>
        <w:t xml:space="preserve"> threats and barriers targeted</w:t>
      </w:r>
    </w:p>
    <w:p w14:paraId="1BB9B723" w14:textId="1643747D" w:rsidR="00C670AD" w:rsidRPr="0025358D" w:rsidRDefault="00C670AD" w:rsidP="0025358D">
      <w:pPr>
        <w:pStyle w:val="ListParagraph"/>
        <w:numPr>
          <w:ilvl w:val="0"/>
          <w:numId w:val="17"/>
        </w:numPr>
        <w:tabs>
          <w:tab w:val="left" w:pos="1620"/>
        </w:tabs>
        <w:spacing w:after="0" w:line="240" w:lineRule="auto"/>
        <w:ind w:left="1440"/>
        <w:jc w:val="both"/>
        <w:rPr>
          <w:rFonts w:cstheme="minorHAnsi"/>
          <w:color w:val="000000" w:themeColor="text1"/>
        </w:rPr>
      </w:pPr>
      <w:r w:rsidRPr="0025358D">
        <w:rPr>
          <w:rFonts w:cstheme="minorHAnsi"/>
          <w:color w:val="000000" w:themeColor="text1"/>
        </w:rPr>
        <w:t>Immediate and development objectives of the project</w:t>
      </w:r>
    </w:p>
    <w:p w14:paraId="3EB37A01" w14:textId="77777777" w:rsidR="00C670AD" w:rsidRPr="0025358D" w:rsidRDefault="00C670AD" w:rsidP="0025358D">
      <w:pPr>
        <w:pStyle w:val="ListParagraph"/>
        <w:numPr>
          <w:ilvl w:val="0"/>
          <w:numId w:val="17"/>
        </w:numPr>
        <w:tabs>
          <w:tab w:val="left" w:pos="1620"/>
        </w:tabs>
        <w:spacing w:after="0" w:line="240" w:lineRule="auto"/>
        <w:ind w:left="1440"/>
        <w:jc w:val="both"/>
        <w:rPr>
          <w:rFonts w:cstheme="minorHAnsi"/>
          <w:color w:val="000000" w:themeColor="text1"/>
        </w:rPr>
      </w:pPr>
      <w:r w:rsidRPr="0025358D">
        <w:rPr>
          <w:rFonts w:cstheme="minorHAnsi"/>
          <w:color w:val="000000" w:themeColor="text1"/>
        </w:rPr>
        <w:t>Expected results</w:t>
      </w:r>
    </w:p>
    <w:p w14:paraId="065C4C5D" w14:textId="77777777" w:rsidR="00C670AD" w:rsidRPr="0025358D" w:rsidRDefault="00C670AD" w:rsidP="0025358D">
      <w:pPr>
        <w:pStyle w:val="ListParagraph"/>
        <w:numPr>
          <w:ilvl w:val="0"/>
          <w:numId w:val="17"/>
        </w:numPr>
        <w:tabs>
          <w:tab w:val="left" w:pos="1620"/>
        </w:tabs>
        <w:spacing w:after="0" w:line="240" w:lineRule="auto"/>
        <w:ind w:left="1440"/>
        <w:jc w:val="both"/>
        <w:rPr>
          <w:rFonts w:cstheme="minorHAnsi"/>
          <w:color w:val="000000" w:themeColor="text1"/>
        </w:rPr>
      </w:pPr>
      <w:r w:rsidRPr="0025358D">
        <w:rPr>
          <w:rFonts w:cstheme="minorHAnsi"/>
          <w:color w:val="000000" w:themeColor="text1"/>
        </w:rPr>
        <w:t>Main stakeholders: summary list</w:t>
      </w:r>
    </w:p>
    <w:p w14:paraId="1DEA30A7" w14:textId="77777777" w:rsidR="00C670AD" w:rsidRPr="0025358D" w:rsidRDefault="00C670AD" w:rsidP="0025358D">
      <w:pPr>
        <w:pStyle w:val="ListParagraph"/>
        <w:numPr>
          <w:ilvl w:val="0"/>
          <w:numId w:val="17"/>
        </w:numPr>
        <w:tabs>
          <w:tab w:val="left" w:pos="1620"/>
        </w:tabs>
        <w:spacing w:after="0" w:line="240" w:lineRule="auto"/>
        <w:ind w:left="1440"/>
        <w:jc w:val="both"/>
        <w:rPr>
          <w:rFonts w:cstheme="minorHAnsi"/>
          <w:color w:val="000000" w:themeColor="text1"/>
        </w:rPr>
      </w:pPr>
      <w:r w:rsidRPr="0025358D">
        <w:rPr>
          <w:rFonts w:cstheme="minorHAnsi"/>
          <w:color w:val="000000" w:themeColor="text1"/>
        </w:rPr>
        <w:t>Theory of Change</w:t>
      </w:r>
    </w:p>
    <w:p w14:paraId="3C59383B" w14:textId="77777777" w:rsidR="00C670AD" w:rsidRPr="0025358D" w:rsidRDefault="00C670AD" w:rsidP="0025358D">
      <w:pPr>
        <w:pStyle w:val="ListParagraph"/>
        <w:numPr>
          <w:ilvl w:val="0"/>
          <w:numId w:val="21"/>
        </w:numPr>
        <w:tabs>
          <w:tab w:val="left" w:pos="1620"/>
        </w:tabs>
        <w:spacing w:after="0" w:line="240" w:lineRule="auto"/>
        <w:jc w:val="both"/>
        <w:rPr>
          <w:rFonts w:cstheme="minorHAnsi"/>
          <w:color w:val="000000" w:themeColor="text1"/>
        </w:rPr>
      </w:pPr>
      <w:r w:rsidRPr="0025358D">
        <w:rPr>
          <w:rFonts w:cstheme="minorHAnsi"/>
          <w:color w:val="000000" w:themeColor="text1"/>
        </w:rPr>
        <w:t>Findings</w:t>
      </w:r>
    </w:p>
    <w:p w14:paraId="45CF06CD" w14:textId="77777777" w:rsidR="00C670AD" w:rsidRPr="0025358D" w:rsidRDefault="00C670AD" w:rsidP="0025358D">
      <w:pPr>
        <w:pStyle w:val="ListParagraph"/>
        <w:tabs>
          <w:tab w:val="left" w:pos="1620"/>
        </w:tabs>
        <w:spacing w:after="0" w:line="240" w:lineRule="auto"/>
        <w:jc w:val="both"/>
        <w:rPr>
          <w:rFonts w:cstheme="minorHAnsi"/>
          <w:color w:val="000000" w:themeColor="text1"/>
        </w:rPr>
      </w:pPr>
      <w:r w:rsidRPr="0025358D">
        <w:rPr>
          <w:rFonts w:cstheme="minorHAnsi"/>
          <w:color w:val="000000" w:themeColor="text1"/>
        </w:rPr>
        <w:t>(</w:t>
      </w:r>
      <w:proofErr w:type="gramStart"/>
      <w:r w:rsidRPr="0025358D">
        <w:rPr>
          <w:rFonts w:cstheme="minorHAnsi"/>
          <w:color w:val="000000" w:themeColor="text1"/>
        </w:rPr>
        <w:t>in</w:t>
      </w:r>
      <w:proofErr w:type="gramEnd"/>
      <w:r w:rsidRPr="0025358D">
        <w:rPr>
          <w:rFonts w:cstheme="minorHAnsi"/>
          <w:color w:val="000000" w:themeColor="text1"/>
        </w:rPr>
        <w:t xml:space="preserve"> addition to a descriptive assessment, all criteria marked with (*) must be given a rating</w:t>
      </w:r>
      <w:r w:rsidRPr="0025358D">
        <w:rPr>
          <w:rFonts w:cstheme="minorHAnsi"/>
          <w:color w:val="000000" w:themeColor="text1"/>
        </w:rPr>
        <w:footnoteReference w:id="7"/>
      </w:r>
      <w:r w:rsidRPr="0025358D">
        <w:rPr>
          <w:rFonts w:cstheme="minorHAnsi"/>
          <w:color w:val="000000" w:themeColor="text1"/>
        </w:rPr>
        <w:t>)</w:t>
      </w:r>
    </w:p>
    <w:p w14:paraId="3244B85F" w14:textId="77777777" w:rsidR="00C670AD" w:rsidRPr="0025358D" w:rsidRDefault="00C670AD" w:rsidP="0025358D">
      <w:pPr>
        <w:tabs>
          <w:tab w:val="left" w:pos="1620"/>
        </w:tabs>
        <w:spacing w:after="0" w:line="240" w:lineRule="auto"/>
        <w:ind w:left="720"/>
        <w:jc w:val="both"/>
        <w:rPr>
          <w:rFonts w:cstheme="minorHAnsi"/>
          <w:color w:val="000000" w:themeColor="text1"/>
        </w:rPr>
      </w:pPr>
      <w:r w:rsidRPr="0025358D">
        <w:rPr>
          <w:rFonts w:cstheme="minorHAnsi"/>
          <w:color w:val="000000" w:themeColor="text1"/>
        </w:rPr>
        <w:t>4.1 Project Design/Formulation</w:t>
      </w:r>
    </w:p>
    <w:p w14:paraId="1161DC72" w14:textId="77777777" w:rsidR="00C670AD" w:rsidRPr="0025358D" w:rsidRDefault="00C670AD" w:rsidP="0025358D">
      <w:pPr>
        <w:pStyle w:val="ListParagraph"/>
        <w:numPr>
          <w:ilvl w:val="0"/>
          <w:numId w:val="18"/>
        </w:numPr>
        <w:tabs>
          <w:tab w:val="left" w:pos="1620"/>
        </w:tabs>
        <w:spacing w:after="0" w:line="240" w:lineRule="auto"/>
        <w:ind w:left="1440"/>
        <w:jc w:val="both"/>
        <w:rPr>
          <w:rFonts w:cstheme="minorHAnsi"/>
          <w:color w:val="000000" w:themeColor="text1"/>
        </w:rPr>
      </w:pPr>
      <w:r w:rsidRPr="0025358D">
        <w:rPr>
          <w:rFonts w:cstheme="minorHAnsi"/>
          <w:color w:val="000000" w:themeColor="text1"/>
        </w:rPr>
        <w:t>Analysis of Results Framework: project logic and strategy, indicators</w:t>
      </w:r>
    </w:p>
    <w:p w14:paraId="7252C346" w14:textId="77777777" w:rsidR="00C670AD" w:rsidRPr="0025358D" w:rsidRDefault="00C670AD" w:rsidP="0025358D">
      <w:pPr>
        <w:pStyle w:val="ListParagraph"/>
        <w:numPr>
          <w:ilvl w:val="0"/>
          <w:numId w:val="18"/>
        </w:numPr>
        <w:tabs>
          <w:tab w:val="left" w:pos="1620"/>
        </w:tabs>
        <w:spacing w:after="0" w:line="240" w:lineRule="auto"/>
        <w:ind w:left="1440"/>
        <w:jc w:val="both"/>
        <w:rPr>
          <w:rFonts w:cstheme="minorHAnsi"/>
          <w:color w:val="000000" w:themeColor="text1"/>
        </w:rPr>
      </w:pPr>
      <w:r w:rsidRPr="0025358D">
        <w:rPr>
          <w:rFonts w:cstheme="minorHAnsi"/>
          <w:color w:val="000000" w:themeColor="text1"/>
        </w:rPr>
        <w:t>Assumptions and Risks</w:t>
      </w:r>
    </w:p>
    <w:p w14:paraId="6C1A47AB" w14:textId="77777777" w:rsidR="00C670AD" w:rsidRPr="0025358D" w:rsidRDefault="00C670AD" w:rsidP="0025358D">
      <w:pPr>
        <w:pStyle w:val="ListParagraph"/>
        <w:numPr>
          <w:ilvl w:val="0"/>
          <w:numId w:val="18"/>
        </w:numPr>
        <w:tabs>
          <w:tab w:val="left" w:pos="1620"/>
        </w:tabs>
        <w:ind w:left="1440"/>
        <w:jc w:val="both"/>
        <w:rPr>
          <w:rFonts w:cstheme="minorHAnsi"/>
          <w:color w:val="000000" w:themeColor="text1"/>
        </w:rPr>
      </w:pPr>
      <w:r w:rsidRPr="0025358D">
        <w:rPr>
          <w:rFonts w:cstheme="minorHAnsi"/>
          <w:color w:val="000000" w:themeColor="text1"/>
        </w:rPr>
        <w:t>Lessons from other relevant projects (</w:t>
      </w:r>
      <w:proofErr w:type="gramStart"/>
      <w:r w:rsidRPr="0025358D">
        <w:rPr>
          <w:rFonts w:cstheme="minorHAnsi"/>
          <w:color w:val="000000" w:themeColor="text1"/>
        </w:rPr>
        <w:t>e.g.</w:t>
      </w:r>
      <w:proofErr w:type="gramEnd"/>
      <w:r w:rsidRPr="0025358D">
        <w:rPr>
          <w:rFonts w:cstheme="minorHAnsi"/>
          <w:color w:val="000000" w:themeColor="text1"/>
        </w:rPr>
        <w:t xml:space="preserve"> same focal area) incorporated into project design</w:t>
      </w:r>
    </w:p>
    <w:p w14:paraId="473C530C" w14:textId="77777777" w:rsidR="00C670AD" w:rsidRPr="0025358D" w:rsidRDefault="00C670AD" w:rsidP="0025358D">
      <w:pPr>
        <w:pStyle w:val="ListParagraph"/>
        <w:numPr>
          <w:ilvl w:val="0"/>
          <w:numId w:val="18"/>
        </w:numPr>
        <w:tabs>
          <w:tab w:val="left" w:pos="1620"/>
        </w:tabs>
        <w:ind w:left="1440"/>
        <w:jc w:val="both"/>
        <w:rPr>
          <w:rFonts w:cstheme="minorHAnsi"/>
          <w:color w:val="000000" w:themeColor="text1"/>
        </w:rPr>
      </w:pPr>
      <w:r w:rsidRPr="0025358D">
        <w:rPr>
          <w:rFonts w:cstheme="minorHAnsi"/>
          <w:color w:val="000000" w:themeColor="text1"/>
        </w:rPr>
        <w:t>Planned stakeholder participation</w:t>
      </w:r>
    </w:p>
    <w:p w14:paraId="1377CEDB" w14:textId="1F6ABBBD" w:rsidR="00C670AD" w:rsidRPr="0025358D" w:rsidRDefault="00C670AD" w:rsidP="0025358D">
      <w:pPr>
        <w:pStyle w:val="ListParagraph"/>
        <w:numPr>
          <w:ilvl w:val="0"/>
          <w:numId w:val="18"/>
        </w:numPr>
        <w:tabs>
          <w:tab w:val="left" w:pos="1620"/>
        </w:tabs>
        <w:ind w:left="1440"/>
        <w:jc w:val="both"/>
        <w:rPr>
          <w:rFonts w:cstheme="minorHAnsi"/>
          <w:color w:val="000000" w:themeColor="text1"/>
        </w:rPr>
      </w:pPr>
      <w:r w:rsidRPr="0025358D">
        <w:rPr>
          <w:rFonts w:cstheme="minorHAnsi"/>
          <w:color w:val="000000" w:themeColor="text1"/>
        </w:rPr>
        <w:t>Linkages between project and other interventions within the sector</w:t>
      </w:r>
    </w:p>
    <w:p w14:paraId="764750AF" w14:textId="77777777" w:rsidR="00C670AD" w:rsidRPr="0025358D" w:rsidRDefault="00C670AD" w:rsidP="0025358D">
      <w:pPr>
        <w:pStyle w:val="ListParagraph"/>
        <w:numPr>
          <w:ilvl w:val="1"/>
          <w:numId w:val="20"/>
        </w:numPr>
        <w:tabs>
          <w:tab w:val="left" w:pos="1620"/>
        </w:tabs>
        <w:ind w:left="1080"/>
        <w:jc w:val="both"/>
        <w:rPr>
          <w:rFonts w:cstheme="minorHAnsi"/>
          <w:color w:val="000000" w:themeColor="text1"/>
        </w:rPr>
      </w:pPr>
      <w:r w:rsidRPr="0025358D">
        <w:rPr>
          <w:rFonts w:cstheme="minorHAnsi"/>
          <w:color w:val="000000" w:themeColor="text1"/>
        </w:rPr>
        <w:t>Project Implementation</w:t>
      </w:r>
    </w:p>
    <w:p w14:paraId="28EF2FD1" w14:textId="77777777" w:rsidR="00C670AD" w:rsidRPr="0025358D" w:rsidRDefault="00C670AD" w:rsidP="0025358D">
      <w:pPr>
        <w:pStyle w:val="ListParagraph"/>
        <w:numPr>
          <w:ilvl w:val="0"/>
          <w:numId w:val="4"/>
        </w:numPr>
        <w:tabs>
          <w:tab w:val="left" w:pos="1620"/>
        </w:tabs>
        <w:ind w:left="1440"/>
        <w:jc w:val="both"/>
        <w:rPr>
          <w:rFonts w:cstheme="minorHAnsi"/>
          <w:color w:val="000000" w:themeColor="text1"/>
        </w:rPr>
      </w:pPr>
      <w:r w:rsidRPr="0025358D">
        <w:rPr>
          <w:rFonts w:cstheme="minorHAnsi"/>
          <w:color w:val="000000" w:themeColor="text1"/>
        </w:rPr>
        <w:t>Adaptive management (changes to the project design and project outputs during implementation)</w:t>
      </w:r>
    </w:p>
    <w:p w14:paraId="7B0A25E3" w14:textId="77777777" w:rsidR="00C670AD" w:rsidRPr="0025358D" w:rsidRDefault="00C670AD" w:rsidP="0025358D">
      <w:pPr>
        <w:pStyle w:val="ListParagraph"/>
        <w:numPr>
          <w:ilvl w:val="0"/>
          <w:numId w:val="4"/>
        </w:numPr>
        <w:tabs>
          <w:tab w:val="left" w:pos="1620"/>
        </w:tabs>
        <w:ind w:left="1440"/>
        <w:jc w:val="both"/>
        <w:rPr>
          <w:rFonts w:cstheme="minorHAnsi"/>
          <w:color w:val="000000" w:themeColor="text1"/>
        </w:rPr>
      </w:pPr>
      <w:r w:rsidRPr="0025358D">
        <w:rPr>
          <w:rFonts w:cstheme="minorHAnsi"/>
          <w:color w:val="000000" w:themeColor="text1"/>
        </w:rPr>
        <w:t>Actual stakeholder participation and partnership arrangements</w:t>
      </w:r>
    </w:p>
    <w:p w14:paraId="4F5C61D0" w14:textId="77777777" w:rsidR="00C670AD" w:rsidRPr="0025358D" w:rsidRDefault="00C670AD" w:rsidP="0025358D">
      <w:pPr>
        <w:pStyle w:val="ListParagraph"/>
        <w:numPr>
          <w:ilvl w:val="0"/>
          <w:numId w:val="4"/>
        </w:numPr>
        <w:tabs>
          <w:tab w:val="left" w:pos="1620"/>
        </w:tabs>
        <w:ind w:left="1440"/>
        <w:jc w:val="both"/>
        <w:rPr>
          <w:rFonts w:cstheme="minorHAnsi"/>
          <w:color w:val="000000" w:themeColor="text1"/>
        </w:rPr>
      </w:pPr>
      <w:r w:rsidRPr="0025358D">
        <w:rPr>
          <w:rFonts w:cstheme="minorHAnsi"/>
          <w:color w:val="000000" w:themeColor="text1"/>
        </w:rPr>
        <w:t>Project Finance and Co-finance</w:t>
      </w:r>
    </w:p>
    <w:p w14:paraId="26213537" w14:textId="77777777" w:rsidR="00C670AD" w:rsidRPr="0025358D" w:rsidRDefault="00C670AD" w:rsidP="0025358D">
      <w:pPr>
        <w:pStyle w:val="ListParagraph"/>
        <w:numPr>
          <w:ilvl w:val="0"/>
          <w:numId w:val="4"/>
        </w:numPr>
        <w:tabs>
          <w:tab w:val="left" w:pos="1620"/>
        </w:tabs>
        <w:ind w:left="1440"/>
        <w:jc w:val="both"/>
        <w:rPr>
          <w:rFonts w:cstheme="minorHAnsi"/>
          <w:color w:val="000000" w:themeColor="text1"/>
        </w:rPr>
      </w:pPr>
      <w:r w:rsidRPr="0025358D">
        <w:rPr>
          <w:rFonts w:cstheme="minorHAnsi"/>
          <w:color w:val="000000" w:themeColor="text1"/>
        </w:rPr>
        <w:t>Monitoring &amp; Evaluation: design at entry (*), implementation (*), and overall assessment of M&amp;E (*)</w:t>
      </w:r>
    </w:p>
    <w:p w14:paraId="630351D9" w14:textId="2F5DEFEB" w:rsidR="00C670AD" w:rsidRPr="0025358D" w:rsidRDefault="00C670AD" w:rsidP="0025358D">
      <w:pPr>
        <w:pStyle w:val="ListParagraph"/>
        <w:numPr>
          <w:ilvl w:val="0"/>
          <w:numId w:val="4"/>
        </w:numPr>
        <w:tabs>
          <w:tab w:val="left" w:pos="1620"/>
        </w:tabs>
        <w:ind w:left="1440"/>
        <w:jc w:val="both"/>
        <w:rPr>
          <w:rFonts w:cstheme="minorHAnsi"/>
          <w:color w:val="000000" w:themeColor="text1"/>
        </w:rPr>
      </w:pPr>
      <w:r w:rsidRPr="0025358D">
        <w:rPr>
          <w:rFonts w:cstheme="minorHAnsi"/>
          <w:color w:val="000000" w:themeColor="text1"/>
        </w:rPr>
        <w:t>UNDP</w:t>
      </w:r>
      <w:r w:rsidR="00CF3BFD" w:rsidRPr="0025358D">
        <w:rPr>
          <w:rFonts w:cstheme="minorHAnsi"/>
          <w:color w:val="000000" w:themeColor="text1"/>
        </w:rPr>
        <w:t xml:space="preserve"> </w:t>
      </w:r>
      <w:r w:rsidRPr="0025358D">
        <w:rPr>
          <w:rFonts w:cstheme="minorHAnsi"/>
          <w:color w:val="000000" w:themeColor="text1"/>
        </w:rPr>
        <w:t>implementation</w:t>
      </w:r>
      <w:r w:rsidR="00CF3BFD" w:rsidRPr="0025358D">
        <w:rPr>
          <w:rFonts w:cstheme="minorHAnsi"/>
          <w:color w:val="000000" w:themeColor="text1"/>
        </w:rPr>
        <w:t>/oversight</w:t>
      </w:r>
      <w:r w:rsidRPr="0025358D">
        <w:rPr>
          <w:rFonts w:cstheme="minorHAnsi"/>
          <w:color w:val="000000" w:themeColor="text1"/>
        </w:rPr>
        <w:t xml:space="preserve"> (*) and </w:t>
      </w:r>
      <w:r w:rsidR="00CF3BFD" w:rsidRPr="0025358D">
        <w:rPr>
          <w:rFonts w:cstheme="minorHAnsi"/>
          <w:color w:val="000000" w:themeColor="text1"/>
        </w:rPr>
        <w:t xml:space="preserve">Implementing Partner </w:t>
      </w:r>
      <w:r w:rsidRPr="0025358D">
        <w:rPr>
          <w:rFonts w:cstheme="minorHAnsi"/>
          <w:color w:val="000000" w:themeColor="text1"/>
        </w:rPr>
        <w:t>execution (*), overall project implementation/execution (*), coordination, and operational issues</w:t>
      </w:r>
    </w:p>
    <w:p w14:paraId="1167EDFE" w14:textId="77777777" w:rsidR="00C670AD" w:rsidRPr="0025358D" w:rsidRDefault="00C670AD" w:rsidP="0025358D">
      <w:pPr>
        <w:pStyle w:val="ListParagraph"/>
        <w:numPr>
          <w:ilvl w:val="1"/>
          <w:numId w:val="20"/>
        </w:numPr>
        <w:tabs>
          <w:tab w:val="left" w:pos="1620"/>
        </w:tabs>
        <w:ind w:left="1080"/>
        <w:jc w:val="both"/>
        <w:rPr>
          <w:rFonts w:cstheme="minorHAnsi"/>
          <w:color w:val="000000" w:themeColor="text1"/>
        </w:rPr>
      </w:pPr>
      <w:r w:rsidRPr="0025358D">
        <w:rPr>
          <w:rFonts w:cstheme="minorHAnsi"/>
          <w:color w:val="000000" w:themeColor="text1"/>
        </w:rPr>
        <w:t>Project Results</w:t>
      </w:r>
    </w:p>
    <w:p w14:paraId="5B21DBEC" w14:textId="77777777" w:rsidR="00C670AD" w:rsidRPr="0025358D" w:rsidRDefault="00C670AD" w:rsidP="0025358D">
      <w:pPr>
        <w:pStyle w:val="ListParagraph"/>
        <w:numPr>
          <w:ilvl w:val="0"/>
          <w:numId w:val="5"/>
        </w:numPr>
        <w:tabs>
          <w:tab w:val="left" w:pos="1620"/>
        </w:tabs>
        <w:ind w:left="1440"/>
        <w:jc w:val="both"/>
        <w:rPr>
          <w:rFonts w:cstheme="minorHAnsi"/>
          <w:color w:val="000000" w:themeColor="text1"/>
        </w:rPr>
      </w:pPr>
      <w:r w:rsidRPr="0025358D">
        <w:rPr>
          <w:rFonts w:cstheme="minorHAnsi"/>
          <w:color w:val="000000" w:themeColor="text1"/>
        </w:rPr>
        <w:t>Progress towards objective and expected outcomes (*)</w:t>
      </w:r>
    </w:p>
    <w:p w14:paraId="3CFEE4D8" w14:textId="77777777" w:rsidR="00C670AD" w:rsidRPr="0025358D" w:rsidRDefault="00C670AD" w:rsidP="0025358D">
      <w:pPr>
        <w:pStyle w:val="ListParagraph"/>
        <w:numPr>
          <w:ilvl w:val="0"/>
          <w:numId w:val="5"/>
        </w:numPr>
        <w:tabs>
          <w:tab w:val="left" w:pos="1620"/>
        </w:tabs>
        <w:ind w:left="1440"/>
        <w:jc w:val="both"/>
        <w:rPr>
          <w:rFonts w:cstheme="minorHAnsi"/>
          <w:color w:val="000000" w:themeColor="text1"/>
        </w:rPr>
      </w:pPr>
      <w:r w:rsidRPr="0025358D">
        <w:rPr>
          <w:rFonts w:cstheme="minorHAnsi"/>
          <w:color w:val="000000" w:themeColor="text1"/>
        </w:rPr>
        <w:t>Relevance (*)</w:t>
      </w:r>
    </w:p>
    <w:p w14:paraId="199E12D4" w14:textId="77777777" w:rsidR="00C670AD" w:rsidRPr="0025358D" w:rsidRDefault="00C670AD" w:rsidP="0025358D">
      <w:pPr>
        <w:pStyle w:val="ListParagraph"/>
        <w:numPr>
          <w:ilvl w:val="0"/>
          <w:numId w:val="5"/>
        </w:numPr>
        <w:tabs>
          <w:tab w:val="left" w:pos="1620"/>
        </w:tabs>
        <w:ind w:left="1440"/>
        <w:jc w:val="both"/>
        <w:rPr>
          <w:rFonts w:cstheme="minorHAnsi"/>
          <w:color w:val="000000" w:themeColor="text1"/>
        </w:rPr>
      </w:pPr>
      <w:r w:rsidRPr="0025358D">
        <w:rPr>
          <w:rFonts w:cstheme="minorHAnsi"/>
          <w:color w:val="000000" w:themeColor="text1"/>
        </w:rPr>
        <w:t>Effectiveness (*)</w:t>
      </w:r>
    </w:p>
    <w:p w14:paraId="6045191E" w14:textId="1B25F16A" w:rsidR="00C670AD" w:rsidRPr="0025358D" w:rsidRDefault="00C670AD" w:rsidP="0025358D">
      <w:pPr>
        <w:pStyle w:val="ListParagraph"/>
        <w:numPr>
          <w:ilvl w:val="0"/>
          <w:numId w:val="5"/>
        </w:numPr>
        <w:tabs>
          <w:tab w:val="left" w:pos="1620"/>
        </w:tabs>
        <w:ind w:left="1440"/>
        <w:jc w:val="both"/>
        <w:rPr>
          <w:rFonts w:cstheme="minorHAnsi"/>
          <w:color w:val="000000" w:themeColor="text1"/>
        </w:rPr>
      </w:pPr>
      <w:r w:rsidRPr="0025358D">
        <w:rPr>
          <w:rFonts w:cstheme="minorHAnsi"/>
          <w:color w:val="000000" w:themeColor="text1"/>
        </w:rPr>
        <w:t>Efficiency (*)</w:t>
      </w:r>
    </w:p>
    <w:p w14:paraId="19AB2D1A" w14:textId="5E8CCC70" w:rsidR="00D652A7" w:rsidRPr="0025358D" w:rsidRDefault="00D652A7" w:rsidP="0025358D">
      <w:pPr>
        <w:pStyle w:val="ListParagraph"/>
        <w:numPr>
          <w:ilvl w:val="0"/>
          <w:numId w:val="5"/>
        </w:numPr>
        <w:tabs>
          <w:tab w:val="left" w:pos="1620"/>
        </w:tabs>
        <w:ind w:left="1440"/>
        <w:jc w:val="both"/>
        <w:rPr>
          <w:rFonts w:cstheme="minorHAnsi"/>
          <w:color w:val="000000" w:themeColor="text1"/>
        </w:rPr>
      </w:pPr>
      <w:r w:rsidRPr="0025358D">
        <w:rPr>
          <w:rFonts w:cstheme="minorHAnsi"/>
          <w:color w:val="000000" w:themeColor="text1"/>
        </w:rPr>
        <w:t>Overall Outcome (*)</w:t>
      </w:r>
    </w:p>
    <w:p w14:paraId="55E18663" w14:textId="77777777" w:rsidR="00C670AD" w:rsidRPr="0025358D" w:rsidRDefault="00C670AD" w:rsidP="0025358D">
      <w:pPr>
        <w:pStyle w:val="ListParagraph"/>
        <w:numPr>
          <w:ilvl w:val="0"/>
          <w:numId w:val="5"/>
        </w:numPr>
        <w:tabs>
          <w:tab w:val="left" w:pos="1620"/>
        </w:tabs>
        <w:ind w:left="1440"/>
        <w:jc w:val="both"/>
        <w:rPr>
          <w:rFonts w:cstheme="minorHAnsi"/>
          <w:color w:val="000000" w:themeColor="text1"/>
        </w:rPr>
      </w:pPr>
      <w:r w:rsidRPr="0025358D">
        <w:rPr>
          <w:rFonts w:cstheme="minorHAnsi"/>
          <w:color w:val="000000" w:themeColor="text1"/>
        </w:rPr>
        <w:t>Country ownership</w:t>
      </w:r>
    </w:p>
    <w:p w14:paraId="47ED72C9" w14:textId="77777777" w:rsidR="00C670AD" w:rsidRPr="0025358D" w:rsidRDefault="00C670AD" w:rsidP="0025358D">
      <w:pPr>
        <w:pStyle w:val="ListParagraph"/>
        <w:numPr>
          <w:ilvl w:val="0"/>
          <w:numId w:val="5"/>
        </w:numPr>
        <w:tabs>
          <w:tab w:val="left" w:pos="1620"/>
        </w:tabs>
        <w:ind w:left="1440"/>
        <w:jc w:val="both"/>
        <w:rPr>
          <w:rFonts w:cstheme="minorHAnsi"/>
          <w:color w:val="000000" w:themeColor="text1"/>
        </w:rPr>
      </w:pPr>
      <w:r w:rsidRPr="0025358D">
        <w:rPr>
          <w:rFonts w:cstheme="minorHAnsi"/>
          <w:color w:val="000000" w:themeColor="text1"/>
        </w:rPr>
        <w:t>Gender</w:t>
      </w:r>
    </w:p>
    <w:p w14:paraId="7B59554B" w14:textId="77777777" w:rsidR="00C670AD" w:rsidRPr="0025358D" w:rsidRDefault="00C670AD" w:rsidP="0025358D">
      <w:pPr>
        <w:pStyle w:val="ListParagraph"/>
        <w:numPr>
          <w:ilvl w:val="0"/>
          <w:numId w:val="5"/>
        </w:numPr>
        <w:tabs>
          <w:tab w:val="left" w:pos="1620"/>
        </w:tabs>
        <w:ind w:left="1440"/>
        <w:jc w:val="both"/>
        <w:rPr>
          <w:rFonts w:cstheme="minorHAnsi"/>
          <w:color w:val="000000" w:themeColor="text1"/>
        </w:rPr>
      </w:pPr>
      <w:r w:rsidRPr="0025358D">
        <w:rPr>
          <w:rFonts w:cstheme="minorHAnsi"/>
          <w:color w:val="000000" w:themeColor="text1"/>
        </w:rPr>
        <w:t>Other Cross-cutting Issues</w:t>
      </w:r>
    </w:p>
    <w:p w14:paraId="2D2A1B01" w14:textId="77777777" w:rsidR="00C670AD" w:rsidRPr="0025358D" w:rsidRDefault="00C670AD" w:rsidP="0025358D">
      <w:pPr>
        <w:pStyle w:val="ListParagraph"/>
        <w:numPr>
          <w:ilvl w:val="0"/>
          <w:numId w:val="5"/>
        </w:numPr>
        <w:tabs>
          <w:tab w:val="left" w:pos="1620"/>
        </w:tabs>
        <w:ind w:left="1440"/>
        <w:jc w:val="both"/>
        <w:rPr>
          <w:rFonts w:cstheme="minorHAnsi"/>
          <w:color w:val="000000" w:themeColor="text1"/>
        </w:rPr>
      </w:pPr>
      <w:r w:rsidRPr="0025358D">
        <w:rPr>
          <w:rFonts w:cstheme="minorHAnsi"/>
          <w:color w:val="000000" w:themeColor="text1"/>
        </w:rPr>
        <w:t>Social and Environmental Standards</w:t>
      </w:r>
    </w:p>
    <w:p w14:paraId="435AB979" w14:textId="5DFDCBCA" w:rsidR="00C670AD" w:rsidRPr="0025358D" w:rsidRDefault="00C670AD" w:rsidP="0025358D">
      <w:pPr>
        <w:pStyle w:val="ListParagraph"/>
        <w:numPr>
          <w:ilvl w:val="0"/>
          <w:numId w:val="5"/>
        </w:numPr>
        <w:tabs>
          <w:tab w:val="left" w:pos="1620"/>
        </w:tabs>
        <w:ind w:left="1440"/>
        <w:jc w:val="both"/>
        <w:rPr>
          <w:rFonts w:cstheme="minorHAnsi"/>
          <w:color w:val="000000" w:themeColor="text1"/>
        </w:rPr>
      </w:pPr>
      <w:r w:rsidRPr="0025358D">
        <w:rPr>
          <w:rFonts w:cstheme="minorHAnsi"/>
          <w:color w:val="000000" w:themeColor="text1"/>
        </w:rPr>
        <w:t>Sustainability: financial (*), socio-economic (*), institutional framework and governance (*), environmental (*), and overall likelihood (*)</w:t>
      </w:r>
    </w:p>
    <w:p w14:paraId="6C7FFE83" w14:textId="5D63D3E1" w:rsidR="00232D81" w:rsidRPr="0025358D" w:rsidRDefault="00232D81" w:rsidP="0025358D">
      <w:pPr>
        <w:pStyle w:val="ListParagraph"/>
        <w:numPr>
          <w:ilvl w:val="0"/>
          <w:numId w:val="5"/>
        </w:numPr>
        <w:tabs>
          <w:tab w:val="left" w:pos="1620"/>
        </w:tabs>
        <w:ind w:left="1440"/>
        <w:jc w:val="both"/>
        <w:rPr>
          <w:rFonts w:cstheme="minorHAnsi"/>
          <w:color w:val="000000" w:themeColor="text1"/>
        </w:rPr>
      </w:pPr>
      <w:r w:rsidRPr="0025358D">
        <w:rPr>
          <w:rFonts w:cstheme="minorHAnsi"/>
          <w:color w:val="000000" w:themeColor="text1"/>
        </w:rPr>
        <w:t>Country Ownership</w:t>
      </w:r>
    </w:p>
    <w:p w14:paraId="59C443D1" w14:textId="043BDE6F" w:rsidR="00232D81" w:rsidRPr="0025358D" w:rsidRDefault="00B05A9C" w:rsidP="0025358D">
      <w:pPr>
        <w:pStyle w:val="ListParagraph"/>
        <w:numPr>
          <w:ilvl w:val="0"/>
          <w:numId w:val="5"/>
        </w:numPr>
        <w:tabs>
          <w:tab w:val="left" w:pos="1620"/>
        </w:tabs>
        <w:ind w:left="1440"/>
        <w:jc w:val="both"/>
        <w:rPr>
          <w:rFonts w:cstheme="minorHAnsi"/>
          <w:color w:val="000000" w:themeColor="text1"/>
        </w:rPr>
      </w:pPr>
      <w:r w:rsidRPr="0025358D">
        <w:rPr>
          <w:rFonts w:cstheme="minorHAnsi"/>
          <w:color w:val="000000" w:themeColor="text1"/>
        </w:rPr>
        <w:t>Gender equality and women’s empowerment</w:t>
      </w:r>
    </w:p>
    <w:p w14:paraId="07D0FF53" w14:textId="6B29E018" w:rsidR="00B05A9C" w:rsidRPr="0025358D" w:rsidRDefault="00B05A9C" w:rsidP="0025358D">
      <w:pPr>
        <w:pStyle w:val="ListParagraph"/>
        <w:numPr>
          <w:ilvl w:val="0"/>
          <w:numId w:val="5"/>
        </w:numPr>
        <w:tabs>
          <w:tab w:val="left" w:pos="1620"/>
        </w:tabs>
        <w:ind w:left="1440"/>
        <w:jc w:val="both"/>
        <w:rPr>
          <w:rFonts w:cstheme="minorHAnsi"/>
          <w:color w:val="000000" w:themeColor="text1"/>
        </w:rPr>
      </w:pPr>
      <w:r w:rsidRPr="0025358D">
        <w:rPr>
          <w:rFonts w:cstheme="minorHAnsi"/>
          <w:color w:val="000000" w:themeColor="text1"/>
        </w:rPr>
        <w:t>Cross-cutting Issues</w:t>
      </w:r>
    </w:p>
    <w:p w14:paraId="0A8A3512" w14:textId="5950FD90" w:rsidR="00C670AD" w:rsidRPr="0025358D" w:rsidRDefault="00B05A9C" w:rsidP="0025358D">
      <w:pPr>
        <w:pStyle w:val="ListParagraph"/>
        <w:numPr>
          <w:ilvl w:val="0"/>
          <w:numId w:val="5"/>
        </w:numPr>
        <w:tabs>
          <w:tab w:val="left" w:pos="1620"/>
        </w:tabs>
        <w:ind w:left="1440"/>
        <w:jc w:val="both"/>
        <w:rPr>
          <w:rFonts w:cstheme="minorHAnsi"/>
          <w:color w:val="000000" w:themeColor="text1"/>
        </w:rPr>
      </w:pPr>
      <w:r w:rsidRPr="0025358D">
        <w:rPr>
          <w:rFonts w:cstheme="minorHAnsi"/>
          <w:color w:val="000000" w:themeColor="text1"/>
        </w:rPr>
        <w:t xml:space="preserve">GEF </w:t>
      </w:r>
      <w:r w:rsidR="00C670AD" w:rsidRPr="0025358D">
        <w:rPr>
          <w:rFonts w:cstheme="minorHAnsi"/>
          <w:color w:val="000000" w:themeColor="text1"/>
        </w:rPr>
        <w:t>Additionality</w:t>
      </w:r>
    </w:p>
    <w:p w14:paraId="7322AC68" w14:textId="77777777" w:rsidR="00C670AD" w:rsidRPr="0025358D" w:rsidRDefault="00C670AD" w:rsidP="0025358D">
      <w:pPr>
        <w:pStyle w:val="ListParagraph"/>
        <w:numPr>
          <w:ilvl w:val="0"/>
          <w:numId w:val="5"/>
        </w:numPr>
        <w:tabs>
          <w:tab w:val="left" w:pos="1620"/>
        </w:tabs>
        <w:ind w:left="1440"/>
        <w:jc w:val="both"/>
        <w:rPr>
          <w:rFonts w:cstheme="minorHAnsi"/>
          <w:color w:val="000000" w:themeColor="text1"/>
        </w:rPr>
      </w:pPr>
      <w:r w:rsidRPr="0025358D">
        <w:rPr>
          <w:rFonts w:cstheme="minorHAnsi"/>
          <w:color w:val="000000" w:themeColor="text1"/>
        </w:rPr>
        <w:t xml:space="preserve">Catalytic Role / Replication Effect </w:t>
      </w:r>
    </w:p>
    <w:p w14:paraId="143D0CD1" w14:textId="0088AD43" w:rsidR="00C670AD" w:rsidRPr="0025358D" w:rsidRDefault="00B05A9C" w:rsidP="0025358D">
      <w:pPr>
        <w:pStyle w:val="ListParagraph"/>
        <w:numPr>
          <w:ilvl w:val="0"/>
          <w:numId w:val="5"/>
        </w:numPr>
        <w:tabs>
          <w:tab w:val="left" w:pos="1620"/>
        </w:tabs>
        <w:ind w:left="1440"/>
        <w:jc w:val="both"/>
        <w:rPr>
          <w:rFonts w:cstheme="minorHAnsi"/>
          <w:color w:val="000000" w:themeColor="text1"/>
        </w:rPr>
      </w:pPr>
      <w:r w:rsidRPr="0025358D">
        <w:rPr>
          <w:rFonts w:cstheme="minorHAnsi"/>
          <w:color w:val="000000" w:themeColor="text1"/>
        </w:rPr>
        <w:lastRenderedPageBreak/>
        <w:t xml:space="preserve">Progress to </w:t>
      </w:r>
      <w:r w:rsidR="00C670AD" w:rsidRPr="0025358D">
        <w:rPr>
          <w:rFonts w:cstheme="minorHAnsi"/>
          <w:color w:val="000000" w:themeColor="text1"/>
        </w:rPr>
        <w:t>Impact</w:t>
      </w:r>
    </w:p>
    <w:p w14:paraId="05216B4C" w14:textId="77777777" w:rsidR="00C670AD" w:rsidRPr="0025358D" w:rsidRDefault="00C670AD" w:rsidP="0025358D">
      <w:pPr>
        <w:pStyle w:val="ListParagraph"/>
        <w:numPr>
          <w:ilvl w:val="0"/>
          <w:numId w:val="21"/>
        </w:numPr>
        <w:tabs>
          <w:tab w:val="left" w:pos="1620"/>
        </w:tabs>
        <w:jc w:val="both"/>
        <w:rPr>
          <w:rFonts w:cstheme="minorHAnsi"/>
          <w:color w:val="000000" w:themeColor="text1"/>
        </w:rPr>
      </w:pPr>
      <w:r w:rsidRPr="0025358D">
        <w:rPr>
          <w:rFonts w:cstheme="minorHAnsi"/>
          <w:color w:val="000000" w:themeColor="text1"/>
        </w:rPr>
        <w:t>Main Findings, Conclusions, Recommendations &amp; Lessons</w:t>
      </w:r>
    </w:p>
    <w:p w14:paraId="6E1DED04" w14:textId="77777777" w:rsidR="00C670AD" w:rsidRPr="0025358D" w:rsidRDefault="00C670AD" w:rsidP="0025358D">
      <w:pPr>
        <w:pStyle w:val="ListParagraph"/>
        <w:numPr>
          <w:ilvl w:val="0"/>
          <w:numId w:val="23"/>
        </w:numPr>
        <w:tabs>
          <w:tab w:val="left" w:pos="1620"/>
        </w:tabs>
        <w:jc w:val="both"/>
        <w:rPr>
          <w:rFonts w:cstheme="minorHAnsi"/>
          <w:color w:val="000000" w:themeColor="text1"/>
        </w:rPr>
      </w:pPr>
      <w:r w:rsidRPr="0025358D">
        <w:rPr>
          <w:rFonts w:cstheme="minorHAnsi"/>
          <w:color w:val="000000" w:themeColor="text1"/>
        </w:rPr>
        <w:t>Main Findings</w:t>
      </w:r>
    </w:p>
    <w:p w14:paraId="0D1AAB51" w14:textId="77777777" w:rsidR="00C670AD" w:rsidRPr="0025358D" w:rsidRDefault="00C670AD" w:rsidP="0025358D">
      <w:pPr>
        <w:pStyle w:val="ListParagraph"/>
        <w:numPr>
          <w:ilvl w:val="0"/>
          <w:numId w:val="23"/>
        </w:numPr>
        <w:tabs>
          <w:tab w:val="left" w:pos="1620"/>
        </w:tabs>
        <w:jc w:val="both"/>
        <w:rPr>
          <w:rFonts w:cstheme="minorHAnsi"/>
          <w:color w:val="000000" w:themeColor="text1"/>
        </w:rPr>
      </w:pPr>
      <w:r w:rsidRPr="0025358D">
        <w:rPr>
          <w:rFonts w:cstheme="minorHAnsi"/>
          <w:color w:val="000000" w:themeColor="text1"/>
        </w:rPr>
        <w:t>Conclusions</w:t>
      </w:r>
    </w:p>
    <w:p w14:paraId="532AF573" w14:textId="77777777" w:rsidR="00C670AD" w:rsidRPr="0025358D" w:rsidRDefault="00C670AD" w:rsidP="0025358D">
      <w:pPr>
        <w:pStyle w:val="ListParagraph"/>
        <w:numPr>
          <w:ilvl w:val="0"/>
          <w:numId w:val="23"/>
        </w:numPr>
        <w:tabs>
          <w:tab w:val="left" w:pos="1620"/>
        </w:tabs>
        <w:jc w:val="both"/>
        <w:rPr>
          <w:rFonts w:cstheme="minorHAnsi"/>
          <w:color w:val="000000" w:themeColor="text1"/>
        </w:rPr>
      </w:pPr>
      <w:r w:rsidRPr="0025358D">
        <w:rPr>
          <w:rFonts w:cstheme="minorHAnsi"/>
          <w:color w:val="000000" w:themeColor="text1"/>
        </w:rPr>
        <w:t xml:space="preserve">Recommendations </w:t>
      </w:r>
    </w:p>
    <w:p w14:paraId="3217315E" w14:textId="77777777" w:rsidR="00C670AD" w:rsidRPr="0025358D" w:rsidRDefault="00C670AD" w:rsidP="0025358D">
      <w:pPr>
        <w:pStyle w:val="ListParagraph"/>
        <w:numPr>
          <w:ilvl w:val="0"/>
          <w:numId w:val="23"/>
        </w:numPr>
        <w:tabs>
          <w:tab w:val="left" w:pos="1620"/>
        </w:tabs>
        <w:jc w:val="both"/>
        <w:rPr>
          <w:rFonts w:cstheme="minorHAnsi"/>
          <w:color w:val="000000" w:themeColor="text1"/>
        </w:rPr>
      </w:pPr>
      <w:r w:rsidRPr="0025358D">
        <w:rPr>
          <w:rFonts w:cstheme="minorHAnsi"/>
          <w:color w:val="000000" w:themeColor="text1"/>
        </w:rPr>
        <w:t>Lessons Learned</w:t>
      </w:r>
    </w:p>
    <w:p w14:paraId="3ECDAEE7" w14:textId="77777777" w:rsidR="00C670AD" w:rsidRPr="0025358D" w:rsidRDefault="00C670AD" w:rsidP="0025358D">
      <w:pPr>
        <w:pStyle w:val="ListParagraph"/>
        <w:numPr>
          <w:ilvl w:val="0"/>
          <w:numId w:val="21"/>
        </w:numPr>
        <w:tabs>
          <w:tab w:val="left" w:pos="1620"/>
        </w:tabs>
        <w:jc w:val="both"/>
        <w:rPr>
          <w:rFonts w:cstheme="minorHAnsi"/>
          <w:color w:val="000000" w:themeColor="text1"/>
        </w:rPr>
      </w:pPr>
      <w:r w:rsidRPr="0025358D">
        <w:rPr>
          <w:rFonts w:cstheme="minorHAnsi"/>
          <w:color w:val="000000" w:themeColor="text1"/>
        </w:rPr>
        <w:t>Annexes</w:t>
      </w:r>
    </w:p>
    <w:p w14:paraId="73BB9FE4" w14:textId="77777777" w:rsidR="00C670AD" w:rsidRPr="0025358D" w:rsidRDefault="00C670AD" w:rsidP="0025358D">
      <w:pPr>
        <w:pStyle w:val="ListParagraph"/>
        <w:numPr>
          <w:ilvl w:val="0"/>
          <w:numId w:val="19"/>
        </w:numPr>
        <w:tabs>
          <w:tab w:val="left" w:pos="1620"/>
        </w:tabs>
        <w:ind w:left="1440"/>
        <w:jc w:val="both"/>
        <w:rPr>
          <w:rFonts w:cstheme="minorHAnsi"/>
          <w:color w:val="000000" w:themeColor="text1"/>
        </w:rPr>
      </w:pPr>
      <w:r w:rsidRPr="0025358D">
        <w:rPr>
          <w:rFonts w:cstheme="minorHAnsi"/>
          <w:color w:val="000000" w:themeColor="text1"/>
        </w:rPr>
        <w:t xml:space="preserve">TE </w:t>
      </w:r>
      <w:proofErr w:type="spellStart"/>
      <w:r w:rsidRPr="0025358D">
        <w:rPr>
          <w:rFonts w:cstheme="minorHAnsi"/>
          <w:color w:val="000000" w:themeColor="text1"/>
        </w:rPr>
        <w:t>ToR</w:t>
      </w:r>
      <w:proofErr w:type="spellEnd"/>
      <w:r w:rsidRPr="0025358D">
        <w:rPr>
          <w:rFonts w:cstheme="minorHAnsi"/>
          <w:color w:val="000000" w:themeColor="text1"/>
        </w:rPr>
        <w:t xml:space="preserve"> (excluding </w:t>
      </w:r>
      <w:proofErr w:type="spellStart"/>
      <w:r w:rsidRPr="0025358D">
        <w:rPr>
          <w:rFonts w:cstheme="minorHAnsi"/>
          <w:color w:val="000000" w:themeColor="text1"/>
        </w:rPr>
        <w:t>ToR</w:t>
      </w:r>
      <w:proofErr w:type="spellEnd"/>
      <w:r w:rsidRPr="0025358D">
        <w:rPr>
          <w:rFonts w:cstheme="minorHAnsi"/>
          <w:color w:val="000000" w:themeColor="text1"/>
        </w:rPr>
        <w:t xml:space="preserve"> annexes)</w:t>
      </w:r>
    </w:p>
    <w:p w14:paraId="7FF1F512" w14:textId="77777777" w:rsidR="00C670AD" w:rsidRPr="0025358D" w:rsidRDefault="00C670AD" w:rsidP="0025358D">
      <w:pPr>
        <w:pStyle w:val="ListParagraph"/>
        <w:numPr>
          <w:ilvl w:val="0"/>
          <w:numId w:val="19"/>
        </w:numPr>
        <w:tabs>
          <w:tab w:val="left" w:pos="1620"/>
        </w:tabs>
        <w:ind w:left="1440"/>
        <w:jc w:val="both"/>
        <w:rPr>
          <w:rFonts w:cstheme="minorHAnsi"/>
          <w:color w:val="000000" w:themeColor="text1"/>
        </w:rPr>
      </w:pPr>
      <w:r w:rsidRPr="0025358D">
        <w:rPr>
          <w:rFonts w:cstheme="minorHAnsi"/>
          <w:color w:val="000000" w:themeColor="text1"/>
        </w:rPr>
        <w:t>TE Mission itinerary</w:t>
      </w:r>
    </w:p>
    <w:p w14:paraId="0053AE80" w14:textId="77777777" w:rsidR="00C670AD" w:rsidRPr="0025358D" w:rsidRDefault="00C670AD" w:rsidP="0025358D">
      <w:pPr>
        <w:pStyle w:val="ListParagraph"/>
        <w:numPr>
          <w:ilvl w:val="0"/>
          <w:numId w:val="19"/>
        </w:numPr>
        <w:tabs>
          <w:tab w:val="left" w:pos="1620"/>
        </w:tabs>
        <w:ind w:left="1440"/>
        <w:jc w:val="both"/>
        <w:rPr>
          <w:rFonts w:cstheme="minorHAnsi"/>
          <w:color w:val="000000" w:themeColor="text1"/>
        </w:rPr>
      </w:pPr>
      <w:r w:rsidRPr="0025358D">
        <w:rPr>
          <w:rFonts w:cstheme="minorHAnsi"/>
          <w:color w:val="000000" w:themeColor="text1"/>
        </w:rPr>
        <w:t>List of persons interviewed</w:t>
      </w:r>
    </w:p>
    <w:p w14:paraId="255A1AD3" w14:textId="77777777" w:rsidR="00C670AD" w:rsidRPr="0025358D" w:rsidRDefault="00C670AD" w:rsidP="0025358D">
      <w:pPr>
        <w:pStyle w:val="ListParagraph"/>
        <w:numPr>
          <w:ilvl w:val="0"/>
          <w:numId w:val="19"/>
        </w:numPr>
        <w:tabs>
          <w:tab w:val="left" w:pos="1620"/>
        </w:tabs>
        <w:ind w:left="1440"/>
        <w:jc w:val="both"/>
        <w:rPr>
          <w:rFonts w:cstheme="minorHAnsi"/>
          <w:color w:val="000000" w:themeColor="text1"/>
        </w:rPr>
      </w:pPr>
      <w:r w:rsidRPr="0025358D">
        <w:rPr>
          <w:rFonts w:cstheme="minorHAnsi"/>
          <w:color w:val="000000" w:themeColor="text1"/>
        </w:rPr>
        <w:t>List of documents reviewed</w:t>
      </w:r>
    </w:p>
    <w:p w14:paraId="0CC3DE95" w14:textId="77777777" w:rsidR="00C670AD" w:rsidRPr="0025358D" w:rsidRDefault="00C670AD" w:rsidP="0025358D">
      <w:pPr>
        <w:pStyle w:val="ListParagraph"/>
        <w:numPr>
          <w:ilvl w:val="0"/>
          <w:numId w:val="19"/>
        </w:numPr>
        <w:tabs>
          <w:tab w:val="left" w:pos="1620"/>
        </w:tabs>
        <w:ind w:left="1440"/>
        <w:jc w:val="both"/>
        <w:rPr>
          <w:rFonts w:cstheme="minorHAnsi"/>
          <w:color w:val="000000" w:themeColor="text1"/>
        </w:rPr>
      </w:pPr>
      <w:r w:rsidRPr="0025358D">
        <w:rPr>
          <w:rFonts w:cstheme="minorHAnsi"/>
          <w:color w:val="000000" w:themeColor="text1"/>
        </w:rPr>
        <w:t>Summary of field visits</w:t>
      </w:r>
    </w:p>
    <w:p w14:paraId="513EB865" w14:textId="77777777" w:rsidR="00C670AD" w:rsidRPr="0025358D" w:rsidRDefault="00C670AD" w:rsidP="0025358D">
      <w:pPr>
        <w:pStyle w:val="ListParagraph"/>
        <w:numPr>
          <w:ilvl w:val="0"/>
          <w:numId w:val="19"/>
        </w:numPr>
        <w:tabs>
          <w:tab w:val="left" w:pos="1620"/>
        </w:tabs>
        <w:ind w:left="1440"/>
        <w:jc w:val="both"/>
        <w:rPr>
          <w:rFonts w:cstheme="minorHAnsi"/>
          <w:color w:val="000000" w:themeColor="text1"/>
        </w:rPr>
      </w:pPr>
      <w:r w:rsidRPr="0025358D">
        <w:rPr>
          <w:rFonts w:cstheme="minorHAnsi"/>
          <w:color w:val="000000" w:themeColor="text1"/>
        </w:rPr>
        <w:t>Evaluation Question Matrix (evaluation criteria with key questions, indicators, sources of data, and methodology)</w:t>
      </w:r>
    </w:p>
    <w:p w14:paraId="6E34D25B" w14:textId="77777777" w:rsidR="00C670AD" w:rsidRPr="0025358D" w:rsidRDefault="00C670AD" w:rsidP="0025358D">
      <w:pPr>
        <w:pStyle w:val="ListParagraph"/>
        <w:numPr>
          <w:ilvl w:val="0"/>
          <w:numId w:val="19"/>
        </w:numPr>
        <w:tabs>
          <w:tab w:val="left" w:pos="1620"/>
        </w:tabs>
        <w:ind w:left="1440"/>
        <w:jc w:val="both"/>
        <w:rPr>
          <w:rFonts w:cstheme="minorHAnsi"/>
          <w:color w:val="000000" w:themeColor="text1"/>
        </w:rPr>
      </w:pPr>
      <w:r w:rsidRPr="0025358D">
        <w:rPr>
          <w:rFonts w:cstheme="minorHAnsi"/>
          <w:color w:val="000000" w:themeColor="text1"/>
        </w:rPr>
        <w:t>Questionnaire used and summary of results</w:t>
      </w:r>
    </w:p>
    <w:p w14:paraId="7B76DAD3" w14:textId="40204BEC" w:rsidR="00C670AD" w:rsidRPr="0025358D" w:rsidRDefault="00C670AD" w:rsidP="0025358D">
      <w:pPr>
        <w:pStyle w:val="ListParagraph"/>
        <w:numPr>
          <w:ilvl w:val="0"/>
          <w:numId w:val="19"/>
        </w:numPr>
        <w:tabs>
          <w:tab w:val="left" w:pos="1620"/>
        </w:tabs>
        <w:ind w:left="1440"/>
        <w:jc w:val="both"/>
        <w:rPr>
          <w:rFonts w:cstheme="minorHAnsi"/>
          <w:color w:val="000000" w:themeColor="text1"/>
        </w:rPr>
      </w:pPr>
      <w:r w:rsidRPr="0025358D">
        <w:rPr>
          <w:rFonts w:cstheme="minorHAnsi"/>
          <w:color w:val="000000" w:themeColor="text1"/>
        </w:rPr>
        <w:t>Co-financing tables</w:t>
      </w:r>
      <w:r w:rsidR="00B05A9C" w:rsidRPr="0025358D">
        <w:rPr>
          <w:rFonts w:cstheme="minorHAnsi"/>
          <w:color w:val="000000" w:themeColor="text1"/>
        </w:rPr>
        <w:t xml:space="preserve"> (if not include in body of report)</w:t>
      </w:r>
    </w:p>
    <w:p w14:paraId="19B5D4E7" w14:textId="77777777" w:rsidR="00C670AD" w:rsidRPr="0025358D" w:rsidRDefault="00C670AD" w:rsidP="0025358D">
      <w:pPr>
        <w:pStyle w:val="ListParagraph"/>
        <w:numPr>
          <w:ilvl w:val="0"/>
          <w:numId w:val="19"/>
        </w:numPr>
        <w:tabs>
          <w:tab w:val="left" w:pos="1620"/>
        </w:tabs>
        <w:ind w:left="1440"/>
        <w:jc w:val="both"/>
        <w:rPr>
          <w:rFonts w:cstheme="minorHAnsi"/>
          <w:color w:val="000000" w:themeColor="text1"/>
        </w:rPr>
      </w:pPr>
      <w:r w:rsidRPr="0025358D">
        <w:rPr>
          <w:rFonts w:cstheme="minorHAnsi"/>
          <w:color w:val="000000" w:themeColor="text1"/>
        </w:rPr>
        <w:t>TE Rating scales</w:t>
      </w:r>
    </w:p>
    <w:p w14:paraId="6FB56C52" w14:textId="77777777" w:rsidR="00C670AD" w:rsidRPr="0025358D" w:rsidRDefault="00C670AD" w:rsidP="0025358D">
      <w:pPr>
        <w:pStyle w:val="ListParagraph"/>
        <w:numPr>
          <w:ilvl w:val="0"/>
          <w:numId w:val="19"/>
        </w:numPr>
        <w:tabs>
          <w:tab w:val="left" w:pos="1620"/>
        </w:tabs>
        <w:ind w:left="1440"/>
        <w:jc w:val="both"/>
        <w:rPr>
          <w:rFonts w:cstheme="minorHAnsi"/>
          <w:color w:val="000000" w:themeColor="text1"/>
        </w:rPr>
      </w:pPr>
      <w:r w:rsidRPr="0025358D">
        <w:rPr>
          <w:rFonts w:cstheme="minorHAnsi"/>
          <w:color w:val="000000" w:themeColor="text1"/>
        </w:rPr>
        <w:t>Signed Evaluation Consultant Agreement form</w:t>
      </w:r>
    </w:p>
    <w:p w14:paraId="1E096DCB" w14:textId="77777777" w:rsidR="00C670AD" w:rsidRPr="0025358D" w:rsidRDefault="00C670AD" w:rsidP="0025358D">
      <w:pPr>
        <w:pStyle w:val="ListParagraph"/>
        <w:numPr>
          <w:ilvl w:val="0"/>
          <w:numId w:val="19"/>
        </w:numPr>
        <w:tabs>
          <w:tab w:val="left" w:pos="1620"/>
        </w:tabs>
        <w:ind w:left="1440"/>
        <w:jc w:val="both"/>
        <w:rPr>
          <w:rFonts w:cstheme="minorHAnsi"/>
          <w:color w:val="000000" w:themeColor="text1"/>
        </w:rPr>
      </w:pPr>
      <w:r w:rsidRPr="0025358D">
        <w:rPr>
          <w:rFonts w:cstheme="minorHAnsi"/>
          <w:color w:val="000000" w:themeColor="text1"/>
        </w:rPr>
        <w:t>Signed UNEG Code of Conduct form</w:t>
      </w:r>
    </w:p>
    <w:p w14:paraId="6AC5BCB7" w14:textId="77777777" w:rsidR="00C670AD" w:rsidRPr="0025358D" w:rsidRDefault="00C670AD" w:rsidP="0025358D">
      <w:pPr>
        <w:pStyle w:val="ListParagraph"/>
        <w:numPr>
          <w:ilvl w:val="0"/>
          <w:numId w:val="19"/>
        </w:numPr>
        <w:tabs>
          <w:tab w:val="left" w:pos="1620"/>
        </w:tabs>
        <w:ind w:left="1440"/>
        <w:jc w:val="both"/>
        <w:rPr>
          <w:rFonts w:cstheme="minorHAnsi"/>
          <w:color w:val="000000" w:themeColor="text1"/>
        </w:rPr>
      </w:pPr>
      <w:r w:rsidRPr="0025358D">
        <w:rPr>
          <w:rFonts w:cstheme="minorHAnsi"/>
          <w:color w:val="000000" w:themeColor="text1"/>
        </w:rPr>
        <w:t>Signed TE Report Clearance form</w:t>
      </w:r>
    </w:p>
    <w:p w14:paraId="3EE5AC9F" w14:textId="77777777" w:rsidR="00C670AD" w:rsidRPr="0025358D" w:rsidRDefault="00C670AD" w:rsidP="0025358D">
      <w:pPr>
        <w:pStyle w:val="ListParagraph"/>
        <w:numPr>
          <w:ilvl w:val="0"/>
          <w:numId w:val="19"/>
        </w:numPr>
        <w:tabs>
          <w:tab w:val="left" w:pos="1620"/>
        </w:tabs>
        <w:ind w:left="1440"/>
        <w:jc w:val="both"/>
        <w:rPr>
          <w:rFonts w:cstheme="minorHAnsi"/>
          <w:color w:val="000000" w:themeColor="text1"/>
        </w:rPr>
      </w:pPr>
      <w:r w:rsidRPr="0025358D">
        <w:rPr>
          <w:rFonts w:cstheme="minorHAnsi"/>
          <w:i/>
          <w:iCs/>
          <w:color w:val="000000" w:themeColor="text1"/>
        </w:rPr>
        <w:t>Annexed in a separate file</w:t>
      </w:r>
      <w:r w:rsidRPr="0025358D">
        <w:rPr>
          <w:rFonts w:cstheme="minorHAnsi"/>
          <w:color w:val="000000" w:themeColor="text1"/>
        </w:rPr>
        <w:t>: TE Audit Trail</w:t>
      </w:r>
    </w:p>
    <w:p w14:paraId="6198EAC9" w14:textId="4DDC015B" w:rsidR="00FF139C" w:rsidRPr="0025358D" w:rsidRDefault="00C670AD" w:rsidP="0025358D">
      <w:pPr>
        <w:pStyle w:val="ListParagraph"/>
        <w:numPr>
          <w:ilvl w:val="0"/>
          <w:numId w:val="19"/>
        </w:numPr>
        <w:tabs>
          <w:tab w:val="left" w:pos="1620"/>
        </w:tabs>
        <w:ind w:left="1440"/>
        <w:jc w:val="both"/>
        <w:rPr>
          <w:rFonts w:cstheme="minorHAnsi"/>
          <w:color w:val="000000" w:themeColor="text1"/>
        </w:rPr>
      </w:pPr>
      <w:r w:rsidRPr="0025358D">
        <w:rPr>
          <w:rFonts w:cstheme="minorHAnsi"/>
          <w:i/>
          <w:iCs/>
          <w:color w:val="000000" w:themeColor="text1"/>
        </w:rPr>
        <w:t>Annexed in a separate file:</w:t>
      </w:r>
      <w:r w:rsidRPr="0025358D">
        <w:rPr>
          <w:rFonts w:cstheme="minorHAnsi"/>
          <w:color w:val="000000" w:themeColor="text1"/>
        </w:rPr>
        <w:t xml:space="preserve"> relevant terminal GEF/LDCF/SCCF Core Indicators or Tracking Tools, as applicable</w:t>
      </w:r>
    </w:p>
    <w:p w14:paraId="39BC35C6" w14:textId="77777777" w:rsidR="00055072" w:rsidRDefault="00055072">
      <w:pPr>
        <w:rPr>
          <w:rFonts w:cstheme="minorHAnsi"/>
          <w:b/>
          <w:bCs/>
        </w:rPr>
      </w:pPr>
      <w:r>
        <w:rPr>
          <w:rFonts w:cstheme="minorHAnsi"/>
          <w:b/>
          <w:bCs/>
        </w:rPr>
        <w:br w:type="page"/>
      </w:r>
    </w:p>
    <w:p w14:paraId="03DE53E7" w14:textId="65E9144A" w:rsidR="00BD1612" w:rsidRPr="0025358D" w:rsidRDefault="00BD1612" w:rsidP="0025358D">
      <w:pPr>
        <w:jc w:val="both"/>
        <w:rPr>
          <w:rFonts w:cstheme="minorHAnsi"/>
          <w:b/>
          <w:bCs/>
        </w:rPr>
      </w:pPr>
      <w:proofErr w:type="spellStart"/>
      <w:r w:rsidRPr="0025358D">
        <w:rPr>
          <w:rFonts w:cstheme="minorHAnsi"/>
          <w:b/>
          <w:bCs/>
        </w:rPr>
        <w:lastRenderedPageBreak/>
        <w:t>ToR</w:t>
      </w:r>
      <w:proofErr w:type="spellEnd"/>
      <w:r w:rsidRPr="0025358D">
        <w:rPr>
          <w:rFonts w:cstheme="minorHAnsi"/>
          <w:b/>
          <w:bCs/>
        </w:rPr>
        <w:t xml:space="preserve"> Annex </w:t>
      </w:r>
      <w:r w:rsidR="007A3FAF" w:rsidRPr="0025358D">
        <w:rPr>
          <w:rFonts w:cstheme="minorHAnsi"/>
          <w:b/>
          <w:bCs/>
        </w:rPr>
        <w:t>D</w:t>
      </w:r>
      <w:r w:rsidRPr="0025358D">
        <w:rPr>
          <w:rFonts w:cstheme="minorHAnsi"/>
          <w:b/>
          <w:bCs/>
        </w:rPr>
        <w:t>: Evaluation Criteria Matrix template</w:t>
      </w:r>
    </w:p>
    <w:p w14:paraId="0AD78C09" w14:textId="4A5D63ED" w:rsidR="00815906" w:rsidRPr="00A133A9" w:rsidRDefault="00815906" w:rsidP="0025358D">
      <w:pPr>
        <w:contextualSpacing/>
        <w:jc w:val="both"/>
        <w:rPr>
          <w:rFonts w:cstheme="minorHAnsi"/>
          <w:i/>
          <w:iCs/>
          <w:color w:val="000000"/>
        </w:rPr>
      </w:pPr>
      <w:r w:rsidRPr="00A133A9">
        <w:rPr>
          <w:rFonts w:cstheme="minorHAnsi"/>
          <w:i/>
          <w:iCs/>
          <w:color w:val="000000"/>
        </w:rPr>
        <w:t>NOTE: Include COVID-19 specific questions, as needed.</w:t>
      </w:r>
    </w:p>
    <w:p w14:paraId="7BCF688C" w14:textId="77777777" w:rsidR="00815906" w:rsidRPr="0025358D" w:rsidRDefault="00815906" w:rsidP="0025358D">
      <w:pPr>
        <w:contextualSpacing/>
        <w:jc w:val="both"/>
        <w:rPr>
          <w:rFonts w:cstheme="minorHAnsi"/>
          <w:i/>
          <w:iCs/>
        </w:rPr>
      </w:pPr>
    </w:p>
    <w:tbl>
      <w:tblPr>
        <w:tblStyle w:val="TableGrid"/>
        <w:tblW w:w="9540" w:type="dxa"/>
        <w:jc w:val="center"/>
        <w:tblBorders>
          <w:top w:val="none" w:sz="0" w:space="0" w:color="auto"/>
          <w:left w:val="none" w:sz="0" w:space="0" w:color="auto"/>
          <w:bottom w:val="single" w:sz="4" w:space="0" w:color="1F3864" w:themeColor="accent1" w:themeShade="80"/>
          <w:right w:val="none" w:sz="0" w:space="0" w:color="auto"/>
          <w:insideH w:val="single" w:sz="4" w:space="0" w:color="1F3864" w:themeColor="accent1" w:themeShade="80"/>
          <w:insideV w:val="single" w:sz="4" w:space="0" w:color="1F3864" w:themeColor="accent1" w:themeShade="80"/>
        </w:tblBorders>
        <w:tblLayout w:type="fixed"/>
        <w:tblLook w:val="04A0" w:firstRow="1" w:lastRow="0" w:firstColumn="1" w:lastColumn="0" w:noHBand="0" w:noVBand="1"/>
      </w:tblPr>
      <w:tblGrid>
        <w:gridCol w:w="2157"/>
        <w:gridCol w:w="3063"/>
        <w:gridCol w:w="2610"/>
        <w:gridCol w:w="1710"/>
      </w:tblGrid>
      <w:tr w:rsidR="003C3C73" w:rsidRPr="0025358D" w14:paraId="76765C6E" w14:textId="77777777" w:rsidTr="003C3C73">
        <w:trPr>
          <w:jc w:val="center"/>
        </w:trPr>
        <w:tc>
          <w:tcPr>
            <w:tcW w:w="2157" w:type="dxa"/>
            <w:tcBorders>
              <w:top w:val="single" w:sz="4" w:space="0" w:color="1F3864" w:themeColor="accent1" w:themeShade="80"/>
              <w:left w:val="single" w:sz="4" w:space="0" w:color="1F3864" w:themeColor="accent1" w:themeShade="80"/>
            </w:tcBorders>
            <w:shd w:val="clear" w:color="auto" w:fill="000000" w:themeFill="text1"/>
            <w:vAlign w:val="center"/>
          </w:tcPr>
          <w:p w14:paraId="0DB30C1D" w14:textId="77777777" w:rsidR="003C3C73" w:rsidRPr="0025358D" w:rsidRDefault="003C3C73" w:rsidP="0025358D">
            <w:pPr>
              <w:jc w:val="both"/>
              <w:rPr>
                <w:rFonts w:cstheme="minorHAnsi"/>
                <w:b/>
                <w:color w:val="FFFFFF" w:themeColor="background1"/>
              </w:rPr>
            </w:pPr>
            <w:r w:rsidRPr="0025358D">
              <w:rPr>
                <w:rFonts w:cstheme="minorHAnsi"/>
                <w:b/>
                <w:color w:val="FFFFFF" w:themeColor="background1"/>
              </w:rPr>
              <w:t>Evaluative Criteria Questions</w:t>
            </w:r>
          </w:p>
        </w:tc>
        <w:tc>
          <w:tcPr>
            <w:tcW w:w="3063" w:type="dxa"/>
            <w:tcBorders>
              <w:top w:val="single" w:sz="4" w:space="0" w:color="1F3864" w:themeColor="accent1" w:themeShade="80"/>
            </w:tcBorders>
            <w:shd w:val="clear" w:color="auto" w:fill="000000" w:themeFill="text1"/>
            <w:vAlign w:val="center"/>
          </w:tcPr>
          <w:p w14:paraId="28E45C79" w14:textId="77777777" w:rsidR="003C3C73" w:rsidRPr="0025358D" w:rsidRDefault="003C3C73" w:rsidP="0025358D">
            <w:pPr>
              <w:jc w:val="both"/>
              <w:rPr>
                <w:rFonts w:cstheme="minorHAnsi"/>
                <w:b/>
                <w:color w:val="FFFFFF" w:themeColor="background1"/>
              </w:rPr>
            </w:pPr>
            <w:r w:rsidRPr="0025358D">
              <w:rPr>
                <w:rFonts w:cstheme="minorHAnsi"/>
                <w:b/>
                <w:color w:val="FFFFFF" w:themeColor="background1"/>
              </w:rPr>
              <w:t>Indicators</w:t>
            </w:r>
          </w:p>
        </w:tc>
        <w:tc>
          <w:tcPr>
            <w:tcW w:w="2610" w:type="dxa"/>
            <w:tcBorders>
              <w:top w:val="single" w:sz="4" w:space="0" w:color="1F3864" w:themeColor="accent1" w:themeShade="80"/>
            </w:tcBorders>
            <w:shd w:val="clear" w:color="auto" w:fill="000000" w:themeFill="text1"/>
            <w:vAlign w:val="center"/>
          </w:tcPr>
          <w:p w14:paraId="5BBC60AD" w14:textId="77777777" w:rsidR="003C3C73" w:rsidRPr="0025358D" w:rsidRDefault="003C3C73" w:rsidP="0025358D">
            <w:pPr>
              <w:jc w:val="both"/>
              <w:rPr>
                <w:rFonts w:cstheme="minorHAnsi"/>
                <w:b/>
                <w:color w:val="FFFFFF" w:themeColor="background1"/>
              </w:rPr>
            </w:pPr>
            <w:r w:rsidRPr="0025358D">
              <w:rPr>
                <w:rFonts w:cstheme="minorHAnsi"/>
                <w:b/>
                <w:color w:val="FFFFFF" w:themeColor="background1"/>
              </w:rPr>
              <w:t>Sources</w:t>
            </w:r>
          </w:p>
        </w:tc>
        <w:tc>
          <w:tcPr>
            <w:tcW w:w="1710" w:type="dxa"/>
            <w:tcBorders>
              <w:top w:val="single" w:sz="4" w:space="0" w:color="1F3864" w:themeColor="accent1" w:themeShade="80"/>
              <w:right w:val="single" w:sz="4" w:space="0" w:color="1F3864" w:themeColor="accent1" w:themeShade="80"/>
            </w:tcBorders>
            <w:shd w:val="clear" w:color="auto" w:fill="000000" w:themeFill="text1"/>
            <w:vAlign w:val="center"/>
          </w:tcPr>
          <w:p w14:paraId="64D5BB11" w14:textId="77777777" w:rsidR="003C3C73" w:rsidRPr="0025358D" w:rsidRDefault="003C3C73" w:rsidP="0025358D">
            <w:pPr>
              <w:jc w:val="both"/>
              <w:rPr>
                <w:rFonts w:cstheme="minorHAnsi"/>
                <w:b/>
                <w:color w:val="FFFFFF" w:themeColor="background1"/>
              </w:rPr>
            </w:pPr>
            <w:r w:rsidRPr="0025358D">
              <w:rPr>
                <w:rFonts w:cstheme="minorHAnsi"/>
                <w:b/>
                <w:color w:val="FFFFFF" w:themeColor="background1"/>
              </w:rPr>
              <w:t>Methodology</w:t>
            </w:r>
          </w:p>
        </w:tc>
      </w:tr>
      <w:tr w:rsidR="003C3C73" w:rsidRPr="0025358D" w14:paraId="5CB83443" w14:textId="77777777" w:rsidTr="003C3C73">
        <w:trPr>
          <w:jc w:val="center"/>
        </w:trPr>
        <w:tc>
          <w:tcPr>
            <w:tcW w:w="9540" w:type="dxa"/>
            <w:gridSpan w:val="4"/>
            <w:tcBorders>
              <w:top w:val="single" w:sz="4" w:space="0" w:color="1F3864" w:themeColor="accent1" w:themeShade="80"/>
              <w:left w:val="single" w:sz="4" w:space="0" w:color="1F3864" w:themeColor="accent1" w:themeShade="80"/>
              <w:right w:val="single" w:sz="4" w:space="0" w:color="1F3864" w:themeColor="accent1" w:themeShade="80"/>
            </w:tcBorders>
            <w:shd w:val="clear" w:color="auto" w:fill="D0CECE" w:themeFill="background2" w:themeFillShade="E6"/>
          </w:tcPr>
          <w:p w14:paraId="35C4DF53" w14:textId="77777777" w:rsidR="003C3C73" w:rsidRPr="0025358D" w:rsidRDefault="003C3C73" w:rsidP="0025358D">
            <w:pPr>
              <w:jc w:val="both"/>
              <w:rPr>
                <w:rFonts w:cstheme="minorHAnsi"/>
                <w:color w:val="1F3864" w:themeColor="accent1" w:themeShade="80"/>
              </w:rPr>
            </w:pPr>
            <w:r w:rsidRPr="0025358D">
              <w:rPr>
                <w:rFonts w:cstheme="minorHAnsi"/>
                <w:color w:val="000000" w:themeColor="text1"/>
              </w:rPr>
              <w:t xml:space="preserve">Relevance: How does the project relate to the main objectives of the GEF Focal area, and to the environment and development priorities a the local, </w:t>
            </w:r>
            <w:proofErr w:type="gramStart"/>
            <w:r w:rsidRPr="0025358D">
              <w:rPr>
                <w:rFonts w:cstheme="minorHAnsi"/>
                <w:color w:val="000000" w:themeColor="text1"/>
              </w:rPr>
              <w:t>regional</w:t>
            </w:r>
            <w:proofErr w:type="gramEnd"/>
            <w:r w:rsidRPr="0025358D">
              <w:rPr>
                <w:rFonts w:cstheme="minorHAnsi"/>
                <w:color w:val="000000" w:themeColor="text1"/>
              </w:rPr>
              <w:t xml:space="preserve"> and national level?</w:t>
            </w:r>
          </w:p>
        </w:tc>
      </w:tr>
      <w:tr w:rsidR="003C3C73" w:rsidRPr="0025358D" w14:paraId="0B5D44C6" w14:textId="77777777" w:rsidTr="003C3C73">
        <w:trPr>
          <w:jc w:val="center"/>
        </w:trPr>
        <w:tc>
          <w:tcPr>
            <w:tcW w:w="2157" w:type="dxa"/>
            <w:tcBorders>
              <w:top w:val="single" w:sz="4" w:space="0" w:color="1F3864" w:themeColor="accent1" w:themeShade="80"/>
              <w:left w:val="single" w:sz="4" w:space="0" w:color="1F3864" w:themeColor="accent1" w:themeShade="80"/>
            </w:tcBorders>
          </w:tcPr>
          <w:p w14:paraId="21B9E8A0" w14:textId="77777777" w:rsidR="003C3C73" w:rsidRPr="0025358D" w:rsidRDefault="003C3C73" w:rsidP="0025358D">
            <w:pPr>
              <w:jc w:val="both"/>
              <w:rPr>
                <w:rFonts w:cstheme="minorHAnsi"/>
                <w:i/>
                <w:color w:val="808080" w:themeColor="background1" w:themeShade="80"/>
              </w:rPr>
            </w:pPr>
            <w:r w:rsidRPr="0025358D">
              <w:rPr>
                <w:rFonts w:cstheme="minorHAnsi"/>
                <w:i/>
                <w:color w:val="808080" w:themeColor="background1" w:themeShade="80"/>
              </w:rPr>
              <w:t>(</w:t>
            </w:r>
            <w:proofErr w:type="gramStart"/>
            <w:r w:rsidRPr="0025358D">
              <w:rPr>
                <w:rFonts w:cstheme="minorHAnsi"/>
                <w:i/>
                <w:color w:val="808080" w:themeColor="background1" w:themeShade="80"/>
              </w:rPr>
              <w:t>include</w:t>
            </w:r>
            <w:proofErr w:type="gramEnd"/>
            <w:r w:rsidRPr="0025358D">
              <w:rPr>
                <w:rFonts w:cstheme="minorHAnsi"/>
                <w:i/>
                <w:color w:val="808080" w:themeColor="background1" w:themeShade="80"/>
              </w:rPr>
              <w:t xml:space="preserve"> evaluative questions)</w:t>
            </w:r>
          </w:p>
        </w:tc>
        <w:tc>
          <w:tcPr>
            <w:tcW w:w="3063" w:type="dxa"/>
            <w:tcBorders>
              <w:top w:val="single" w:sz="4" w:space="0" w:color="1F3864" w:themeColor="accent1" w:themeShade="80"/>
            </w:tcBorders>
          </w:tcPr>
          <w:p w14:paraId="741E0662" w14:textId="77777777" w:rsidR="003C3C73" w:rsidRPr="0025358D" w:rsidRDefault="003C3C73" w:rsidP="0025358D">
            <w:pPr>
              <w:jc w:val="both"/>
              <w:rPr>
                <w:rFonts w:cstheme="minorHAnsi"/>
                <w:i/>
                <w:color w:val="808080" w:themeColor="background1" w:themeShade="80"/>
              </w:rPr>
            </w:pPr>
            <w:r w:rsidRPr="0025358D">
              <w:rPr>
                <w:rFonts w:cstheme="minorHAnsi"/>
                <w:i/>
                <w:color w:val="808080" w:themeColor="background1" w:themeShade="80"/>
              </w:rPr>
              <w:t>(</w:t>
            </w:r>
            <w:proofErr w:type="gramStart"/>
            <w:r w:rsidRPr="0025358D">
              <w:rPr>
                <w:rFonts w:cstheme="minorHAnsi"/>
                <w:i/>
                <w:color w:val="808080" w:themeColor="background1" w:themeShade="80"/>
              </w:rPr>
              <w:t>i.e.</w:t>
            </w:r>
            <w:proofErr w:type="gramEnd"/>
            <w:r w:rsidRPr="0025358D">
              <w:rPr>
                <w:rFonts w:cstheme="minorHAnsi"/>
                <w:i/>
                <w:color w:val="808080" w:themeColor="background1" w:themeShade="80"/>
              </w:rPr>
              <w:t xml:space="preserve"> relationships established, level of coherence between project design and implementation approach, specific activities conducted, quality of risk mitigation strategies, etc.)</w:t>
            </w:r>
          </w:p>
        </w:tc>
        <w:tc>
          <w:tcPr>
            <w:tcW w:w="2610" w:type="dxa"/>
            <w:tcBorders>
              <w:top w:val="single" w:sz="4" w:space="0" w:color="1F3864" w:themeColor="accent1" w:themeShade="80"/>
            </w:tcBorders>
          </w:tcPr>
          <w:p w14:paraId="3EE7C9A6" w14:textId="77777777" w:rsidR="003C3C73" w:rsidRPr="0025358D" w:rsidRDefault="003C3C73" w:rsidP="0025358D">
            <w:pPr>
              <w:jc w:val="both"/>
              <w:rPr>
                <w:rFonts w:cstheme="minorHAnsi"/>
                <w:i/>
                <w:color w:val="808080" w:themeColor="background1" w:themeShade="80"/>
              </w:rPr>
            </w:pPr>
            <w:r w:rsidRPr="0025358D">
              <w:rPr>
                <w:rFonts w:cstheme="minorHAnsi"/>
                <w:i/>
                <w:color w:val="808080" w:themeColor="background1" w:themeShade="80"/>
              </w:rPr>
              <w:t>(</w:t>
            </w:r>
            <w:proofErr w:type="gramStart"/>
            <w:r w:rsidRPr="0025358D">
              <w:rPr>
                <w:rFonts w:cstheme="minorHAnsi"/>
                <w:i/>
                <w:color w:val="808080" w:themeColor="background1" w:themeShade="80"/>
              </w:rPr>
              <w:t>i.e.</w:t>
            </w:r>
            <w:proofErr w:type="gramEnd"/>
            <w:r w:rsidRPr="0025358D">
              <w:rPr>
                <w:rFonts w:cstheme="minorHAnsi"/>
                <w:i/>
                <w:color w:val="808080" w:themeColor="background1" w:themeShade="80"/>
              </w:rPr>
              <w:t xml:space="preserve"> project documentation, national policies or strategies, websites, project staff, project partners, data collected throughout the TE mission, etc.)</w:t>
            </w:r>
          </w:p>
        </w:tc>
        <w:tc>
          <w:tcPr>
            <w:tcW w:w="1710" w:type="dxa"/>
            <w:tcBorders>
              <w:top w:val="single" w:sz="4" w:space="0" w:color="1F3864" w:themeColor="accent1" w:themeShade="80"/>
              <w:right w:val="single" w:sz="4" w:space="0" w:color="1F3864" w:themeColor="accent1" w:themeShade="80"/>
            </w:tcBorders>
          </w:tcPr>
          <w:p w14:paraId="5D2FBC72" w14:textId="77777777" w:rsidR="003C3C73" w:rsidRPr="0025358D" w:rsidRDefault="003C3C73" w:rsidP="0025358D">
            <w:pPr>
              <w:jc w:val="both"/>
              <w:rPr>
                <w:rFonts w:cstheme="minorHAnsi"/>
                <w:i/>
                <w:color w:val="808080" w:themeColor="background1" w:themeShade="80"/>
              </w:rPr>
            </w:pPr>
            <w:r w:rsidRPr="0025358D">
              <w:rPr>
                <w:rFonts w:cstheme="minorHAnsi"/>
                <w:i/>
                <w:color w:val="808080" w:themeColor="background1" w:themeShade="80"/>
              </w:rPr>
              <w:t>(</w:t>
            </w:r>
            <w:proofErr w:type="gramStart"/>
            <w:r w:rsidRPr="0025358D">
              <w:rPr>
                <w:rFonts w:cstheme="minorHAnsi"/>
                <w:i/>
                <w:color w:val="808080" w:themeColor="background1" w:themeShade="80"/>
              </w:rPr>
              <w:t>i.e.</w:t>
            </w:r>
            <w:proofErr w:type="gramEnd"/>
            <w:r w:rsidRPr="0025358D">
              <w:rPr>
                <w:rFonts w:cstheme="minorHAnsi"/>
                <w:i/>
                <w:color w:val="808080" w:themeColor="background1" w:themeShade="80"/>
              </w:rPr>
              <w:t xml:space="preserve"> document analysis, data analysis, interviews with project staff, interviews with stakeholders, etc.)</w:t>
            </w:r>
          </w:p>
        </w:tc>
      </w:tr>
      <w:tr w:rsidR="003C3C73" w:rsidRPr="0025358D" w14:paraId="0C18BD4D" w14:textId="77777777" w:rsidTr="003C3C73">
        <w:trPr>
          <w:jc w:val="center"/>
        </w:trPr>
        <w:tc>
          <w:tcPr>
            <w:tcW w:w="2157" w:type="dxa"/>
            <w:tcBorders>
              <w:top w:val="single" w:sz="4" w:space="0" w:color="1F3864" w:themeColor="accent1" w:themeShade="80"/>
              <w:left w:val="single" w:sz="4" w:space="0" w:color="1F3864" w:themeColor="accent1" w:themeShade="80"/>
            </w:tcBorders>
          </w:tcPr>
          <w:p w14:paraId="14240DDD" w14:textId="77777777" w:rsidR="003C3C73" w:rsidRPr="0025358D" w:rsidRDefault="003C3C73" w:rsidP="0025358D">
            <w:pPr>
              <w:jc w:val="both"/>
              <w:rPr>
                <w:rFonts w:cstheme="minorHAnsi"/>
                <w:color w:val="000000"/>
              </w:rPr>
            </w:pPr>
          </w:p>
        </w:tc>
        <w:tc>
          <w:tcPr>
            <w:tcW w:w="3063" w:type="dxa"/>
            <w:tcBorders>
              <w:top w:val="single" w:sz="4" w:space="0" w:color="1F3864" w:themeColor="accent1" w:themeShade="80"/>
            </w:tcBorders>
          </w:tcPr>
          <w:p w14:paraId="46349806" w14:textId="77777777" w:rsidR="003C3C73" w:rsidRPr="0025358D" w:rsidRDefault="003C3C73" w:rsidP="0025358D">
            <w:pPr>
              <w:jc w:val="both"/>
              <w:rPr>
                <w:rFonts w:cstheme="minorHAnsi"/>
                <w:color w:val="1F3864" w:themeColor="accent1" w:themeShade="80"/>
              </w:rPr>
            </w:pPr>
          </w:p>
        </w:tc>
        <w:tc>
          <w:tcPr>
            <w:tcW w:w="2610" w:type="dxa"/>
            <w:tcBorders>
              <w:top w:val="single" w:sz="4" w:space="0" w:color="1F3864" w:themeColor="accent1" w:themeShade="80"/>
            </w:tcBorders>
          </w:tcPr>
          <w:p w14:paraId="6AB8F59E" w14:textId="77777777" w:rsidR="003C3C73" w:rsidRPr="0025358D" w:rsidRDefault="003C3C73" w:rsidP="0025358D">
            <w:pPr>
              <w:jc w:val="both"/>
              <w:rPr>
                <w:rFonts w:cstheme="minorHAnsi"/>
                <w:color w:val="1F3864" w:themeColor="accent1" w:themeShade="80"/>
              </w:rPr>
            </w:pPr>
          </w:p>
        </w:tc>
        <w:tc>
          <w:tcPr>
            <w:tcW w:w="1710" w:type="dxa"/>
            <w:tcBorders>
              <w:top w:val="single" w:sz="4" w:space="0" w:color="1F3864" w:themeColor="accent1" w:themeShade="80"/>
              <w:right w:val="single" w:sz="4" w:space="0" w:color="1F3864" w:themeColor="accent1" w:themeShade="80"/>
            </w:tcBorders>
          </w:tcPr>
          <w:p w14:paraId="54B3ADA0" w14:textId="77777777" w:rsidR="003C3C73" w:rsidRPr="0025358D" w:rsidRDefault="003C3C73" w:rsidP="0025358D">
            <w:pPr>
              <w:jc w:val="both"/>
              <w:rPr>
                <w:rFonts w:cstheme="minorHAnsi"/>
                <w:color w:val="000000"/>
              </w:rPr>
            </w:pPr>
          </w:p>
        </w:tc>
      </w:tr>
      <w:tr w:rsidR="003C3C73" w:rsidRPr="0025358D" w14:paraId="1D307347" w14:textId="77777777" w:rsidTr="003C3C73">
        <w:trPr>
          <w:jc w:val="center"/>
        </w:trPr>
        <w:tc>
          <w:tcPr>
            <w:tcW w:w="2157" w:type="dxa"/>
            <w:tcBorders>
              <w:top w:val="single" w:sz="4" w:space="0" w:color="1F3864" w:themeColor="accent1" w:themeShade="80"/>
              <w:left w:val="single" w:sz="4" w:space="0" w:color="1F3864" w:themeColor="accent1" w:themeShade="80"/>
            </w:tcBorders>
          </w:tcPr>
          <w:p w14:paraId="2C22F536" w14:textId="77777777" w:rsidR="003C3C73" w:rsidRPr="0025358D" w:rsidRDefault="003C3C73" w:rsidP="0025358D">
            <w:pPr>
              <w:jc w:val="both"/>
              <w:rPr>
                <w:rFonts w:cstheme="minorHAnsi"/>
                <w:color w:val="000000"/>
              </w:rPr>
            </w:pPr>
          </w:p>
        </w:tc>
        <w:tc>
          <w:tcPr>
            <w:tcW w:w="3063" w:type="dxa"/>
            <w:tcBorders>
              <w:top w:val="single" w:sz="4" w:space="0" w:color="1F3864" w:themeColor="accent1" w:themeShade="80"/>
            </w:tcBorders>
          </w:tcPr>
          <w:p w14:paraId="5425E1F9" w14:textId="77777777" w:rsidR="003C3C73" w:rsidRPr="0025358D" w:rsidRDefault="003C3C73" w:rsidP="0025358D">
            <w:pPr>
              <w:jc w:val="both"/>
              <w:rPr>
                <w:rFonts w:cstheme="minorHAnsi"/>
                <w:color w:val="1F3864" w:themeColor="accent1" w:themeShade="80"/>
              </w:rPr>
            </w:pPr>
          </w:p>
        </w:tc>
        <w:tc>
          <w:tcPr>
            <w:tcW w:w="2610" w:type="dxa"/>
            <w:tcBorders>
              <w:top w:val="single" w:sz="4" w:space="0" w:color="1F3864" w:themeColor="accent1" w:themeShade="80"/>
            </w:tcBorders>
          </w:tcPr>
          <w:p w14:paraId="4C5AE0A1" w14:textId="77777777" w:rsidR="003C3C73" w:rsidRPr="0025358D" w:rsidRDefault="003C3C73" w:rsidP="0025358D">
            <w:pPr>
              <w:jc w:val="both"/>
              <w:rPr>
                <w:rFonts w:cstheme="minorHAnsi"/>
                <w:color w:val="1F3864" w:themeColor="accent1" w:themeShade="80"/>
              </w:rPr>
            </w:pPr>
          </w:p>
        </w:tc>
        <w:tc>
          <w:tcPr>
            <w:tcW w:w="1710" w:type="dxa"/>
            <w:tcBorders>
              <w:top w:val="single" w:sz="4" w:space="0" w:color="1F3864" w:themeColor="accent1" w:themeShade="80"/>
              <w:right w:val="single" w:sz="4" w:space="0" w:color="1F3864" w:themeColor="accent1" w:themeShade="80"/>
            </w:tcBorders>
          </w:tcPr>
          <w:p w14:paraId="55684BCA" w14:textId="77777777" w:rsidR="003C3C73" w:rsidRPr="0025358D" w:rsidRDefault="003C3C73" w:rsidP="0025358D">
            <w:pPr>
              <w:jc w:val="both"/>
              <w:rPr>
                <w:rFonts w:cstheme="minorHAnsi"/>
                <w:color w:val="000000"/>
              </w:rPr>
            </w:pPr>
          </w:p>
        </w:tc>
      </w:tr>
      <w:tr w:rsidR="003C3C73" w:rsidRPr="0025358D" w14:paraId="6B2FD7E7" w14:textId="77777777" w:rsidTr="003C3C73">
        <w:trPr>
          <w:jc w:val="center"/>
        </w:trPr>
        <w:tc>
          <w:tcPr>
            <w:tcW w:w="9540" w:type="dxa"/>
            <w:gridSpan w:val="4"/>
            <w:tcBorders>
              <w:top w:val="single" w:sz="4" w:space="0" w:color="1F3864" w:themeColor="accent1" w:themeShade="80"/>
              <w:left w:val="single" w:sz="4" w:space="0" w:color="1F3864" w:themeColor="accent1" w:themeShade="80"/>
              <w:right w:val="single" w:sz="4" w:space="0" w:color="1F3864" w:themeColor="accent1" w:themeShade="80"/>
            </w:tcBorders>
            <w:shd w:val="clear" w:color="auto" w:fill="D0CECE" w:themeFill="background2" w:themeFillShade="E6"/>
          </w:tcPr>
          <w:p w14:paraId="66C33E09" w14:textId="77777777" w:rsidR="003C3C73" w:rsidRPr="0025358D" w:rsidRDefault="003C3C73" w:rsidP="0025358D">
            <w:pPr>
              <w:jc w:val="both"/>
              <w:rPr>
                <w:rFonts w:cstheme="minorHAnsi"/>
                <w:color w:val="000000" w:themeColor="text1"/>
              </w:rPr>
            </w:pPr>
            <w:r w:rsidRPr="0025358D">
              <w:rPr>
                <w:rFonts w:cstheme="minorHAnsi"/>
                <w:color w:val="000000" w:themeColor="text1"/>
              </w:rPr>
              <w:t>Effectiveness: To what extent have the expected outcomes and objectives of the project been achieved?</w:t>
            </w:r>
          </w:p>
        </w:tc>
      </w:tr>
      <w:tr w:rsidR="003C3C73" w:rsidRPr="0025358D" w14:paraId="50FC9EAD" w14:textId="77777777" w:rsidTr="003C3C73">
        <w:trPr>
          <w:jc w:val="center"/>
        </w:trPr>
        <w:tc>
          <w:tcPr>
            <w:tcW w:w="2157" w:type="dxa"/>
            <w:tcBorders>
              <w:top w:val="single" w:sz="4" w:space="0" w:color="1F3864" w:themeColor="accent1" w:themeShade="80"/>
              <w:left w:val="single" w:sz="4" w:space="0" w:color="1F3864" w:themeColor="accent1" w:themeShade="80"/>
            </w:tcBorders>
          </w:tcPr>
          <w:p w14:paraId="257AA3B1" w14:textId="77777777" w:rsidR="003C3C73" w:rsidRPr="0025358D" w:rsidRDefault="003C3C73" w:rsidP="0025358D">
            <w:pPr>
              <w:jc w:val="both"/>
              <w:rPr>
                <w:rFonts w:cstheme="minorHAnsi"/>
                <w:color w:val="000000" w:themeColor="text1"/>
              </w:rPr>
            </w:pPr>
          </w:p>
        </w:tc>
        <w:tc>
          <w:tcPr>
            <w:tcW w:w="3063" w:type="dxa"/>
            <w:tcBorders>
              <w:top w:val="single" w:sz="4" w:space="0" w:color="1F3864" w:themeColor="accent1" w:themeShade="80"/>
            </w:tcBorders>
          </w:tcPr>
          <w:p w14:paraId="6CE690FE" w14:textId="77777777" w:rsidR="003C3C73" w:rsidRPr="0025358D" w:rsidRDefault="003C3C73" w:rsidP="0025358D">
            <w:pPr>
              <w:jc w:val="both"/>
              <w:rPr>
                <w:rFonts w:cstheme="minorHAnsi"/>
                <w:color w:val="000000" w:themeColor="text1"/>
              </w:rPr>
            </w:pPr>
          </w:p>
        </w:tc>
        <w:tc>
          <w:tcPr>
            <w:tcW w:w="2610" w:type="dxa"/>
            <w:tcBorders>
              <w:top w:val="single" w:sz="4" w:space="0" w:color="1F3864" w:themeColor="accent1" w:themeShade="80"/>
            </w:tcBorders>
          </w:tcPr>
          <w:p w14:paraId="64555C5A" w14:textId="77777777" w:rsidR="003C3C73" w:rsidRPr="0025358D" w:rsidRDefault="003C3C73" w:rsidP="0025358D">
            <w:pPr>
              <w:jc w:val="both"/>
              <w:rPr>
                <w:rFonts w:cstheme="minorHAnsi"/>
                <w:color w:val="000000" w:themeColor="text1"/>
              </w:rPr>
            </w:pPr>
          </w:p>
        </w:tc>
        <w:tc>
          <w:tcPr>
            <w:tcW w:w="1710" w:type="dxa"/>
            <w:tcBorders>
              <w:top w:val="single" w:sz="4" w:space="0" w:color="1F3864" w:themeColor="accent1" w:themeShade="80"/>
              <w:right w:val="single" w:sz="4" w:space="0" w:color="1F3864" w:themeColor="accent1" w:themeShade="80"/>
            </w:tcBorders>
          </w:tcPr>
          <w:p w14:paraId="39C4E11B" w14:textId="77777777" w:rsidR="003C3C73" w:rsidRPr="0025358D" w:rsidRDefault="003C3C73" w:rsidP="0025358D">
            <w:pPr>
              <w:jc w:val="both"/>
              <w:rPr>
                <w:rFonts w:cstheme="minorHAnsi"/>
                <w:color w:val="000000" w:themeColor="text1"/>
              </w:rPr>
            </w:pPr>
          </w:p>
        </w:tc>
      </w:tr>
      <w:tr w:rsidR="003C3C73" w:rsidRPr="0025358D" w14:paraId="145896CC" w14:textId="77777777" w:rsidTr="003C3C73">
        <w:trPr>
          <w:jc w:val="center"/>
        </w:trPr>
        <w:tc>
          <w:tcPr>
            <w:tcW w:w="2157" w:type="dxa"/>
            <w:tcBorders>
              <w:top w:val="single" w:sz="4" w:space="0" w:color="1F3864" w:themeColor="accent1" w:themeShade="80"/>
              <w:left w:val="single" w:sz="4" w:space="0" w:color="1F3864" w:themeColor="accent1" w:themeShade="80"/>
            </w:tcBorders>
          </w:tcPr>
          <w:p w14:paraId="066032D6" w14:textId="77777777" w:rsidR="003C3C73" w:rsidRPr="0025358D" w:rsidRDefault="003C3C73" w:rsidP="0025358D">
            <w:pPr>
              <w:jc w:val="both"/>
              <w:rPr>
                <w:rFonts w:cstheme="minorHAnsi"/>
                <w:color w:val="000000" w:themeColor="text1"/>
              </w:rPr>
            </w:pPr>
          </w:p>
        </w:tc>
        <w:tc>
          <w:tcPr>
            <w:tcW w:w="3063" w:type="dxa"/>
            <w:tcBorders>
              <w:top w:val="single" w:sz="4" w:space="0" w:color="1F3864" w:themeColor="accent1" w:themeShade="80"/>
            </w:tcBorders>
          </w:tcPr>
          <w:p w14:paraId="338AE301" w14:textId="77777777" w:rsidR="003C3C73" w:rsidRPr="0025358D" w:rsidRDefault="003C3C73" w:rsidP="0025358D">
            <w:pPr>
              <w:jc w:val="both"/>
              <w:rPr>
                <w:rFonts w:cstheme="minorHAnsi"/>
                <w:color w:val="000000" w:themeColor="text1"/>
              </w:rPr>
            </w:pPr>
          </w:p>
        </w:tc>
        <w:tc>
          <w:tcPr>
            <w:tcW w:w="2610" w:type="dxa"/>
            <w:tcBorders>
              <w:top w:val="single" w:sz="4" w:space="0" w:color="1F3864" w:themeColor="accent1" w:themeShade="80"/>
            </w:tcBorders>
          </w:tcPr>
          <w:p w14:paraId="72337E18" w14:textId="77777777" w:rsidR="003C3C73" w:rsidRPr="0025358D" w:rsidRDefault="003C3C73" w:rsidP="0025358D">
            <w:pPr>
              <w:jc w:val="both"/>
              <w:rPr>
                <w:rFonts w:cstheme="minorHAnsi"/>
                <w:color w:val="000000" w:themeColor="text1"/>
              </w:rPr>
            </w:pPr>
          </w:p>
        </w:tc>
        <w:tc>
          <w:tcPr>
            <w:tcW w:w="1710" w:type="dxa"/>
            <w:tcBorders>
              <w:top w:val="single" w:sz="4" w:space="0" w:color="1F3864" w:themeColor="accent1" w:themeShade="80"/>
              <w:right w:val="single" w:sz="4" w:space="0" w:color="1F3864" w:themeColor="accent1" w:themeShade="80"/>
            </w:tcBorders>
          </w:tcPr>
          <w:p w14:paraId="3C794BAA" w14:textId="77777777" w:rsidR="003C3C73" w:rsidRPr="0025358D" w:rsidRDefault="003C3C73" w:rsidP="0025358D">
            <w:pPr>
              <w:jc w:val="both"/>
              <w:rPr>
                <w:rFonts w:cstheme="minorHAnsi"/>
                <w:color w:val="000000" w:themeColor="text1"/>
              </w:rPr>
            </w:pPr>
          </w:p>
        </w:tc>
      </w:tr>
      <w:tr w:rsidR="003C3C73" w:rsidRPr="0025358D" w14:paraId="3028C5E2" w14:textId="77777777" w:rsidTr="003C3C73">
        <w:trPr>
          <w:jc w:val="center"/>
        </w:trPr>
        <w:tc>
          <w:tcPr>
            <w:tcW w:w="9540" w:type="dxa"/>
            <w:gridSpan w:val="4"/>
            <w:tcBorders>
              <w:top w:val="single" w:sz="4" w:space="0" w:color="1F3864" w:themeColor="accent1" w:themeShade="80"/>
              <w:left w:val="single" w:sz="4" w:space="0" w:color="1F3864" w:themeColor="accent1" w:themeShade="80"/>
              <w:right w:val="single" w:sz="4" w:space="0" w:color="1F3864" w:themeColor="accent1" w:themeShade="80"/>
            </w:tcBorders>
            <w:shd w:val="clear" w:color="auto" w:fill="D0CECE" w:themeFill="background2" w:themeFillShade="E6"/>
          </w:tcPr>
          <w:p w14:paraId="259DC203" w14:textId="77777777" w:rsidR="003C3C73" w:rsidRPr="0025358D" w:rsidRDefault="003C3C73" w:rsidP="0025358D">
            <w:pPr>
              <w:jc w:val="both"/>
              <w:rPr>
                <w:rFonts w:cstheme="minorHAnsi"/>
                <w:color w:val="000000" w:themeColor="text1"/>
              </w:rPr>
            </w:pPr>
            <w:r w:rsidRPr="0025358D">
              <w:rPr>
                <w:rFonts w:cstheme="minorHAnsi"/>
                <w:color w:val="000000" w:themeColor="text1"/>
              </w:rPr>
              <w:t>Efficiency: Was the project implemented efficiently, in line with international and national norms and standards?</w:t>
            </w:r>
          </w:p>
        </w:tc>
      </w:tr>
      <w:tr w:rsidR="003C3C73" w:rsidRPr="0025358D" w14:paraId="135F3EA7" w14:textId="77777777" w:rsidTr="003C3C73">
        <w:trPr>
          <w:jc w:val="center"/>
        </w:trPr>
        <w:tc>
          <w:tcPr>
            <w:tcW w:w="2157" w:type="dxa"/>
            <w:tcBorders>
              <w:top w:val="single" w:sz="4" w:space="0" w:color="1F3864" w:themeColor="accent1" w:themeShade="80"/>
              <w:left w:val="single" w:sz="4" w:space="0" w:color="1F3864" w:themeColor="accent1" w:themeShade="80"/>
            </w:tcBorders>
          </w:tcPr>
          <w:p w14:paraId="273C2BF2" w14:textId="77777777" w:rsidR="003C3C73" w:rsidRPr="0025358D" w:rsidRDefault="003C3C73" w:rsidP="0025358D">
            <w:pPr>
              <w:jc w:val="both"/>
              <w:rPr>
                <w:rFonts w:cstheme="minorHAnsi"/>
                <w:color w:val="000000" w:themeColor="text1"/>
              </w:rPr>
            </w:pPr>
          </w:p>
        </w:tc>
        <w:tc>
          <w:tcPr>
            <w:tcW w:w="3063" w:type="dxa"/>
            <w:tcBorders>
              <w:top w:val="single" w:sz="4" w:space="0" w:color="1F3864" w:themeColor="accent1" w:themeShade="80"/>
            </w:tcBorders>
          </w:tcPr>
          <w:p w14:paraId="4A6EA945" w14:textId="77777777" w:rsidR="003C3C73" w:rsidRPr="0025358D" w:rsidRDefault="003C3C73" w:rsidP="0025358D">
            <w:pPr>
              <w:jc w:val="both"/>
              <w:rPr>
                <w:rFonts w:cstheme="minorHAnsi"/>
                <w:color w:val="000000" w:themeColor="text1"/>
              </w:rPr>
            </w:pPr>
          </w:p>
        </w:tc>
        <w:tc>
          <w:tcPr>
            <w:tcW w:w="2610" w:type="dxa"/>
            <w:tcBorders>
              <w:top w:val="single" w:sz="4" w:space="0" w:color="1F3864" w:themeColor="accent1" w:themeShade="80"/>
            </w:tcBorders>
          </w:tcPr>
          <w:p w14:paraId="1260AB6A" w14:textId="77777777" w:rsidR="003C3C73" w:rsidRPr="0025358D" w:rsidRDefault="003C3C73" w:rsidP="0025358D">
            <w:pPr>
              <w:jc w:val="both"/>
              <w:rPr>
                <w:rFonts w:cstheme="minorHAnsi"/>
                <w:color w:val="000000" w:themeColor="text1"/>
              </w:rPr>
            </w:pPr>
          </w:p>
        </w:tc>
        <w:tc>
          <w:tcPr>
            <w:tcW w:w="1710" w:type="dxa"/>
            <w:tcBorders>
              <w:top w:val="single" w:sz="4" w:space="0" w:color="1F3864" w:themeColor="accent1" w:themeShade="80"/>
              <w:right w:val="single" w:sz="4" w:space="0" w:color="1F3864" w:themeColor="accent1" w:themeShade="80"/>
            </w:tcBorders>
          </w:tcPr>
          <w:p w14:paraId="219CB1D7" w14:textId="77777777" w:rsidR="003C3C73" w:rsidRPr="0025358D" w:rsidRDefault="003C3C73" w:rsidP="0025358D">
            <w:pPr>
              <w:jc w:val="both"/>
              <w:rPr>
                <w:rFonts w:cstheme="minorHAnsi"/>
                <w:color w:val="000000" w:themeColor="text1"/>
              </w:rPr>
            </w:pPr>
          </w:p>
        </w:tc>
      </w:tr>
      <w:tr w:rsidR="003C3C73" w:rsidRPr="0025358D" w14:paraId="6CB1EE5E" w14:textId="77777777" w:rsidTr="003C3C73">
        <w:trPr>
          <w:jc w:val="center"/>
        </w:trPr>
        <w:tc>
          <w:tcPr>
            <w:tcW w:w="2157" w:type="dxa"/>
            <w:tcBorders>
              <w:top w:val="single" w:sz="4" w:space="0" w:color="1F3864" w:themeColor="accent1" w:themeShade="80"/>
              <w:left w:val="single" w:sz="4" w:space="0" w:color="1F3864" w:themeColor="accent1" w:themeShade="80"/>
            </w:tcBorders>
          </w:tcPr>
          <w:p w14:paraId="47F35353" w14:textId="77777777" w:rsidR="003C3C73" w:rsidRPr="0025358D" w:rsidRDefault="003C3C73" w:rsidP="0025358D">
            <w:pPr>
              <w:jc w:val="both"/>
              <w:rPr>
                <w:rFonts w:cstheme="minorHAnsi"/>
                <w:color w:val="000000" w:themeColor="text1"/>
              </w:rPr>
            </w:pPr>
          </w:p>
        </w:tc>
        <w:tc>
          <w:tcPr>
            <w:tcW w:w="3063" w:type="dxa"/>
            <w:tcBorders>
              <w:top w:val="single" w:sz="4" w:space="0" w:color="1F3864" w:themeColor="accent1" w:themeShade="80"/>
            </w:tcBorders>
          </w:tcPr>
          <w:p w14:paraId="5CD07C01" w14:textId="77777777" w:rsidR="003C3C73" w:rsidRPr="0025358D" w:rsidRDefault="003C3C73" w:rsidP="0025358D">
            <w:pPr>
              <w:jc w:val="both"/>
              <w:rPr>
                <w:rFonts w:cstheme="minorHAnsi"/>
                <w:color w:val="000000" w:themeColor="text1"/>
              </w:rPr>
            </w:pPr>
          </w:p>
        </w:tc>
        <w:tc>
          <w:tcPr>
            <w:tcW w:w="2610" w:type="dxa"/>
            <w:tcBorders>
              <w:top w:val="single" w:sz="4" w:space="0" w:color="1F3864" w:themeColor="accent1" w:themeShade="80"/>
            </w:tcBorders>
          </w:tcPr>
          <w:p w14:paraId="45321EEF" w14:textId="77777777" w:rsidR="003C3C73" w:rsidRPr="0025358D" w:rsidRDefault="003C3C73" w:rsidP="0025358D">
            <w:pPr>
              <w:jc w:val="both"/>
              <w:rPr>
                <w:rFonts w:cstheme="minorHAnsi"/>
                <w:color w:val="000000" w:themeColor="text1"/>
              </w:rPr>
            </w:pPr>
          </w:p>
        </w:tc>
        <w:tc>
          <w:tcPr>
            <w:tcW w:w="1710" w:type="dxa"/>
            <w:tcBorders>
              <w:top w:val="single" w:sz="4" w:space="0" w:color="1F3864" w:themeColor="accent1" w:themeShade="80"/>
              <w:right w:val="single" w:sz="4" w:space="0" w:color="1F3864" w:themeColor="accent1" w:themeShade="80"/>
            </w:tcBorders>
          </w:tcPr>
          <w:p w14:paraId="2ED9983B" w14:textId="77777777" w:rsidR="003C3C73" w:rsidRPr="0025358D" w:rsidRDefault="003C3C73" w:rsidP="0025358D">
            <w:pPr>
              <w:jc w:val="both"/>
              <w:rPr>
                <w:rFonts w:cstheme="minorHAnsi"/>
                <w:color w:val="000000" w:themeColor="text1"/>
              </w:rPr>
            </w:pPr>
          </w:p>
        </w:tc>
      </w:tr>
      <w:tr w:rsidR="003C3C73" w:rsidRPr="0025358D" w14:paraId="3AAB838D" w14:textId="77777777" w:rsidTr="003C3C73">
        <w:trPr>
          <w:jc w:val="center"/>
        </w:trPr>
        <w:tc>
          <w:tcPr>
            <w:tcW w:w="9540" w:type="dxa"/>
            <w:gridSpan w:val="4"/>
            <w:tcBorders>
              <w:top w:val="single" w:sz="4" w:space="0" w:color="1F3864" w:themeColor="accent1" w:themeShade="80"/>
              <w:left w:val="single" w:sz="4" w:space="0" w:color="1F3864" w:themeColor="accent1" w:themeShade="80"/>
              <w:right w:val="single" w:sz="4" w:space="0" w:color="1F3864" w:themeColor="accent1" w:themeShade="80"/>
            </w:tcBorders>
            <w:shd w:val="clear" w:color="auto" w:fill="D0CECE" w:themeFill="background2" w:themeFillShade="E6"/>
          </w:tcPr>
          <w:p w14:paraId="01126B50" w14:textId="77777777" w:rsidR="003C3C73" w:rsidRPr="0025358D" w:rsidRDefault="003C3C73" w:rsidP="0025358D">
            <w:pPr>
              <w:jc w:val="both"/>
              <w:rPr>
                <w:rFonts w:cstheme="minorHAnsi"/>
                <w:color w:val="000000" w:themeColor="text1"/>
              </w:rPr>
            </w:pPr>
            <w:r w:rsidRPr="0025358D">
              <w:rPr>
                <w:rFonts w:cstheme="minorHAnsi"/>
                <w:color w:val="000000" w:themeColor="text1"/>
              </w:rPr>
              <w:t>Sustainability: To what extent are there financial, institutional, socio-political, and/or environmental risks to sustaining long-term project results?</w:t>
            </w:r>
          </w:p>
        </w:tc>
      </w:tr>
      <w:tr w:rsidR="003C3C73" w:rsidRPr="0025358D" w14:paraId="7E1A2D9F" w14:textId="77777777" w:rsidTr="003C3C73">
        <w:trPr>
          <w:jc w:val="center"/>
        </w:trPr>
        <w:tc>
          <w:tcPr>
            <w:tcW w:w="2157" w:type="dxa"/>
            <w:tcBorders>
              <w:top w:val="single" w:sz="4" w:space="0" w:color="1F3864" w:themeColor="accent1" w:themeShade="80"/>
              <w:left w:val="single" w:sz="4" w:space="0" w:color="1F3864" w:themeColor="accent1" w:themeShade="80"/>
            </w:tcBorders>
          </w:tcPr>
          <w:p w14:paraId="60E2877F" w14:textId="77777777" w:rsidR="003C3C73" w:rsidRPr="0025358D" w:rsidRDefault="003C3C73" w:rsidP="0025358D">
            <w:pPr>
              <w:jc w:val="both"/>
              <w:rPr>
                <w:rFonts w:cstheme="minorHAnsi"/>
                <w:color w:val="000000" w:themeColor="text1"/>
              </w:rPr>
            </w:pPr>
          </w:p>
        </w:tc>
        <w:tc>
          <w:tcPr>
            <w:tcW w:w="3063" w:type="dxa"/>
            <w:tcBorders>
              <w:top w:val="single" w:sz="4" w:space="0" w:color="1F3864" w:themeColor="accent1" w:themeShade="80"/>
            </w:tcBorders>
          </w:tcPr>
          <w:p w14:paraId="6D74FF2E" w14:textId="77777777" w:rsidR="003C3C73" w:rsidRPr="0025358D" w:rsidRDefault="003C3C73" w:rsidP="0025358D">
            <w:pPr>
              <w:jc w:val="both"/>
              <w:rPr>
                <w:rFonts w:cstheme="minorHAnsi"/>
                <w:color w:val="000000" w:themeColor="text1"/>
              </w:rPr>
            </w:pPr>
          </w:p>
        </w:tc>
        <w:tc>
          <w:tcPr>
            <w:tcW w:w="2610" w:type="dxa"/>
            <w:tcBorders>
              <w:top w:val="single" w:sz="4" w:space="0" w:color="1F3864" w:themeColor="accent1" w:themeShade="80"/>
            </w:tcBorders>
          </w:tcPr>
          <w:p w14:paraId="3C6E8511" w14:textId="77777777" w:rsidR="003C3C73" w:rsidRPr="0025358D" w:rsidRDefault="003C3C73" w:rsidP="0025358D">
            <w:pPr>
              <w:jc w:val="both"/>
              <w:rPr>
                <w:rFonts w:cstheme="minorHAnsi"/>
                <w:color w:val="000000" w:themeColor="text1"/>
              </w:rPr>
            </w:pPr>
          </w:p>
        </w:tc>
        <w:tc>
          <w:tcPr>
            <w:tcW w:w="1710" w:type="dxa"/>
            <w:tcBorders>
              <w:top w:val="single" w:sz="4" w:space="0" w:color="1F3864" w:themeColor="accent1" w:themeShade="80"/>
              <w:right w:val="single" w:sz="4" w:space="0" w:color="1F3864" w:themeColor="accent1" w:themeShade="80"/>
            </w:tcBorders>
          </w:tcPr>
          <w:p w14:paraId="76F3B2AA" w14:textId="77777777" w:rsidR="003C3C73" w:rsidRPr="0025358D" w:rsidRDefault="003C3C73" w:rsidP="0025358D">
            <w:pPr>
              <w:jc w:val="both"/>
              <w:rPr>
                <w:rFonts w:cstheme="minorHAnsi"/>
                <w:color w:val="000000" w:themeColor="text1"/>
              </w:rPr>
            </w:pPr>
          </w:p>
        </w:tc>
      </w:tr>
      <w:tr w:rsidR="003C3C73" w:rsidRPr="0025358D" w14:paraId="33FFEEE2" w14:textId="77777777" w:rsidTr="003C3C73">
        <w:trPr>
          <w:jc w:val="center"/>
        </w:trPr>
        <w:tc>
          <w:tcPr>
            <w:tcW w:w="2157" w:type="dxa"/>
            <w:tcBorders>
              <w:top w:val="single" w:sz="4" w:space="0" w:color="1F3864" w:themeColor="accent1" w:themeShade="80"/>
              <w:left w:val="single" w:sz="4" w:space="0" w:color="1F3864" w:themeColor="accent1" w:themeShade="80"/>
            </w:tcBorders>
          </w:tcPr>
          <w:p w14:paraId="4D55355B" w14:textId="77777777" w:rsidR="003C3C73" w:rsidRPr="0025358D" w:rsidRDefault="003C3C73" w:rsidP="0025358D">
            <w:pPr>
              <w:jc w:val="both"/>
              <w:rPr>
                <w:rFonts w:cstheme="minorHAnsi"/>
                <w:color w:val="000000" w:themeColor="text1"/>
              </w:rPr>
            </w:pPr>
          </w:p>
        </w:tc>
        <w:tc>
          <w:tcPr>
            <w:tcW w:w="3063" w:type="dxa"/>
            <w:tcBorders>
              <w:top w:val="single" w:sz="4" w:space="0" w:color="1F3864" w:themeColor="accent1" w:themeShade="80"/>
            </w:tcBorders>
          </w:tcPr>
          <w:p w14:paraId="58ECC2FE" w14:textId="77777777" w:rsidR="003C3C73" w:rsidRPr="0025358D" w:rsidRDefault="003C3C73" w:rsidP="0025358D">
            <w:pPr>
              <w:jc w:val="both"/>
              <w:rPr>
                <w:rFonts w:cstheme="minorHAnsi"/>
                <w:color w:val="000000" w:themeColor="text1"/>
              </w:rPr>
            </w:pPr>
          </w:p>
        </w:tc>
        <w:tc>
          <w:tcPr>
            <w:tcW w:w="2610" w:type="dxa"/>
            <w:tcBorders>
              <w:top w:val="single" w:sz="4" w:space="0" w:color="1F3864" w:themeColor="accent1" w:themeShade="80"/>
            </w:tcBorders>
          </w:tcPr>
          <w:p w14:paraId="0E016970" w14:textId="77777777" w:rsidR="003C3C73" w:rsidRPr="0025358D" w:rsidRDefault="003C3C73" w:rsidP="0025358D">
            <w:pPr>
              <w:jc w:val="both"/>
              <w:rPr>
                <w:rFonts w:cstheme="minorHAnsi"/>
                <w:color w:val="000000" w:themeColor="text1"/>
              </w:rPr>
            </w:pPr>
          </w:p>
        </w:tc>
        <w:tc>
          <w:tcPr>
            <w:tcW w:w="1710" w:type="dxa"/>
            <w:tcBorders>
              <w:top w:val="single" w:sz="4" w:space="0" w:color="1F3864" w:themeColor="accent1" w:themeShade="80"/>
              <w:right w:val="single" w:sz="4" w:space="0" w:color="1F3864" w:themeColor="accent1" w:themeShade="80"/>
            </w:tcBorders>
          </w:tcPr>
          <w:p w14:paraId="67369506" w14:textId="77777777" w:rsidR="003C3C73" w:rsidRPr="0025358D" w:rsidRDefault="003C3C73" w:rsidP="0025358D">
            <w:pPr>
              <w:jc w:val="both"/>
              <w:rPr>
                <w:rFonts w:cstheme="minorHAnsi"/>
                <w:color w:val="000000" w:themeColor="text1"/>
              </w:rPr>
            </w:pPr>
          </w:p>
        </w:tc>
      </w:tr>
      <w:tr w:rsidR="003C3C73" w:rsidRPr="0025358D" w14:paraId="3F7A7093" w14:textId="77777777" w:rsidTr="003C3C73">
        <w:trPr>
          <w:jc w:val="center"/>
        </w:trPr>
        <w:tc>
          <w:tcPr>
            <w:tcW w:w="9540" w:type="dxa"/>
            <w:gridSpan w:val="4"/>
            <w:tcBorders>
              <w:top w:val="single" w:sz="4" w:space="0" w:color="1F3864" w:themeColor="accent1" w:themeShade="80"/>
              <w:left w:val="single" w:sz="4" w:space="0" w:color="1F3864" w:themeColor="accent1" w:themeShade="80"/>
              <w:right w:val="single" w:sz="4" w:space="0" w:color="1F3864" w:themeColor="accent1" w:themeShade="80"/>
            </w:tcBorders>
            <w:shd w:val="clear" w:color="auto" w:fill="D0CECE" w:themeFill="background2" w:themeFillShade="E6"/>
          </w:tcPr>
          <w:p w14:paraId="7C7C168F" w14:textId="77777777" w:rsidR="003C3C73" w:rsidRPr="0025358D" w:rsidRDefault="003C3C73" w:rsidP="0025358D">
            <w:pPr>
              <w:jc w:val="both"/>
              <w:rPr>
                <w:rFonts w:cstheme="minorHAnsi"/>
                <w:color w:val="000000" w:themeColor="text1"/>
              </w:rPr>
            </w:pPr>
            <w:r w:rsidRPr="0025358D">
              <w:rPr>
                <w:rFonts w:cstheme="minorHAnsi"/>
                <w:color w:val="000000" w:themeColor="text1"/>
              </w:rPr>
              <w:t xml:space="preserve">Gender equality and women’s empowerment: How did the project contribute to gender equality and women’s empowerment?  </w:t>
            </w:r>
          </w:p>
        </w:tc>
      </w:tr>
      <w:tr w:rsidR="003C3C73" w:rsidRPr="0025358D" w14:paraId="2F76B333" w14:textId="77777777" w:rsidTr="003C3C73">
        <w:trPr>
          <w:jc w:val="center"/>
        </w:trPr>
        <w:tc>
          <w:tcPr>
            <w:tcW w:w="2157" w:type="dxa"/>
            <w:tcBorders>
              <w:top w:val="single" w:sz="4" w:space="0" w:color="1F3864" w:themeColor="accent1" w:themeShade="80"/>
              <w:left w:val="single" w:sz="4" w:space="0" w:color="1F3864" w:themeColor="accent1" w:themeShade="80"/>
            </w:tcBorders>
          </w:tcPr>
          <w:p w14:paraId="573D7E5C" w14:textId="77777777" w:rsidR="003C3C73" w:rsidRPr="0025358D" w:rsidRDefault="003C3C73" w:rsidP="0025358D">
            <w:pPr>
              <w:jc w:val="both"/>
              <w:rPr>
                <w:rFonts w:cstheme="minorHAnsi"/>
                <w:color w:val="000000" w:themeColor="text1"/>
              </w:rPr>
            </w:pPr>
          </w:p>
        </w:tc>
        <w:tc>
          <w:tcPr>
            <w:tcW w:w="3063" w:type="dxa"/>
            <w:tcBorders>
              <w:top w:val="single" w:sz="4" w:space="0" w:color="1F3864" w:themeColor="accent1" w:themeShade="80"/>
            </w:tcBorders>
          </w:tcPr>
          <w:p w14:paraId="6D2569C8" w14:textId="77777777" w:rsidR="003C3C73" w:rsidRPr="0025358D" w:rsidRDefault="003C3C73" w:rsidP="0025358D">
            <w:pPr>
              <w:jc w:val="both"/>
              <w:rPr>
                <w:rFonts w:cstheme="minorHAnsi"/>
                <w:color w:val="000000" w:themeColor="text1"/>
              </w:rPr>
            </w:pPr>
          </w:p>
        </w:tc>
        <w:tc>
          <w:tcPr>
            <w:tcW w:w="2610" w:type="dxa"/>
            <w:tcBorders>
              <w:top w:val="single" w:sz="4" w:space="0" w:color="1F3864" w:themeColor="accent1" w:themeShade="80"/>
            </w:tcBorders>
          </w:tcPr>
          <w:p w14:paraId="4F58201B" w14:textId="77777777" w:rsidR="003C3C73" w:rsidRPr="0025358D" w:rsidRDefault="003C3C73" w:rsidP="0025358D">
            <w:pPr>
              <w:jc w:val="both"/>
              <w:rPr>
                <w:rFonts w:cstheme="minorHAnsi"/>
                <w:color w:val="000000" w:themeColor="text1"/>
              </w:rPr>
            </w:pPr>
          </w:p>
        </w:tc>
        <w:tc>
          <w:tcPr>
            <w:tcW w:w="1710" w:type="dxa"/>
            <w:tcBorders>
              <w:top w:val="single" w:sz="4" w:space="0" w:color="1F3864" w:themeColor="accent1" w:themeShade="80"/>
              <w:right w:val="single" w:sz="4" w:space="0" w:color="1F3864" w:themeColor="accent1" w:themeShade="80"/>
            </w:tcBorders>
          </w:tcPr>
          <w:p w14:paraId="02D48ECB" w14:textId="77777777" w:rsidR="003C3C73" w:rsidRPr="0025358D" w:rsidRDefault="003C3C73" w:rsidP="0025358D">
            <w:pPr>
              <w:jc w:val="both"/>
              <w:rPr>
                <w:rFonts w:cstheme="minorHAnsi"/>
                <w:color w:val="000000" w:themeColor="text1"/>
              </w:rPr>
            </w:pPr>
          </w:p>
        </w:tc>
      </w:tr>
      <w:tr w:rsidR="003C3C73" w:rsidRPr="0025358D" w14:paraId="611A004F" w14:textId="77777777" w:rsidTr="003C3C73">
        <w:trPr>
          <w:jc w:val="center"/>
        </w:trPr>
        <w:tc>
          <w:tcPr>
            <w:tcW w:w="2157" w:type="dxa"/>
            <w:tcBorders>
              <w:top w:val="single" w:sz="4" w:space="0" w:color="1F3864" w:themeColor="accent1" w:themeShade="80"/>
              <w:left w:val="single" w:sz="4" w:space="0" w:color="1F3864" w:themeColor="accent1" w:themeShade="80"/>
            </w:tcBorders>
          </w:tcPr>
          <w:p w14:paraId="77C580DF" w14:textId="77777777" w:rsidR="003C3C73" w:rsidRPr="0025358D" w:rsidRDefault="003C3C73" w:rsidP="0025358D">
            <w:pPr>
              <w:jc w:val="both"/>
              <w:rPr>
                <w:rFonts w:cstheme="minorHAnsi"/>
                <w:color w:val="000000" w:themeColor="text1"/>
              </w:rPr>
            </w:pPr>
          </w:p>
        </w:tc>
        <w:tc>
          <w:tcPr>
            <w:tcW w:w="3063" w:type="dxa"/>
            <w:tcBorders>
              <w:top w:val="single" w:sz="4" w:space="0" w:color="1F3864" w:themeColor="accent1" w:themeShade="80"/>
            </w:tcBorders>
          </w:tcPr>
          <w:p w14:paraId="6EEDD795" w14:textId="77777777" w:rsidR="003C3C73" w:rsidRPr="0025358D" w:rsidRDefault="003C3C73" w:rsidP="0025358D">
            <w:pPr>
              <w:jc w:val="both"/>
              <w:rPr>
                <w:rFonts w:cstheme="minorHAnsi"/>
                <w:color w:val="000000" w:themeColor="text1"/>
              </w:rPr>
            </w:pPr>
          </w:p>
        </w:tc>
        <w:tc>
          <w:tcPr>
            <w:tcW w:w="2610" w:type="dxa"/>
            <w:tcBorders>
              <w:top w:val="single" w:sz="4" w:space="0" w:color="1F3864" w:themeColor="accent1" w:themeShade="80"/>
            </w:tcBorders>
          </w:tcPr>
          <w:p w14:paraId="3574509D" w14:textId="77777777" w:rsidR="003C3C73" w:rsidRPr="0025358D" w:rsidRDefault="003C3C73" w:rsidP="0025358D">
            <w:pPr>
              <w:jc w:val="both"/>
              <w:rPr>
                <w:rFonts w:cstheme="minorHAnsi"/>
                <w:color w:val="000000" w:themeColor="text1"/>
              </w:rPr>
            </w:pPr>
          </w:p>
        </w:tc>
        <w:tc>
          <w:tcPr>
            <w:tcW w:w="1710" w:type="dxa"/>
            <w:tcBorders>
              <w:top w:val="single" w:sz="4" w:space="0" w:color="1F3864" w:themeColor="accent1" w:themeShade="80"/>
              <w:right w:val="single" w:sz="4" w:space="0" w:color="1F3864" w:themeColor="accent1" w:themeShade="80"/>
            </w:tcBorders>
          </w:tcPr>
          <w:p w14:paraId="4A4556A6" w14:textId="77777777" w:rsidR="003C3C73" w:rsidRPr="0025358D" w:rsidRDefault="003C3C73" w:rsidP="0025358D">
            <w:pPr>
              <w:jc w:val="both"/>
              <w:rPr>
                <w:rFonts w:cstheme="minorHAnsi"/>
                <w:color w:val="000000" w:themeColor="text1"/>
              </w:rPr>
            </w:pPr>
          </w:p>
        </w:tc>
      </w:tr>
      <w:tr w:rsidR="003C3C73" w:rsidRPr="0025358D" w14:paraId="1001C903" w14:textId="77777777" w:rsidTr="003C3C73">
        <w:trPr>
          <w:jc w:val="center"/>
        </w:trPr>
        <w:tc>
          <w:tcPr>
            <w:tcW w:w="9540" w:type="dxa"/>
            <w:gridSpan w:val="4"/>
            <w:tcBorders>
              <w:top w:val="single" w:sz="4" w:space="0" w:color="1F3864" w:themeColor="accent1" w:themeShade="80"/>
              <w:left w:val="single" w:sz="4" w:space="0" w:color="1F3864" w:themeColor="accent1" w:themeShade="80"/>
              <w:right w:val="single" w:sz="4" w:space="0" w:color="1F3864" w:themeColor="accent1" w:themeShade="80"/>
            </w:tcBorders>
            <w:shd w:val="clear" w:color="auto" w:fill="D0CECE" w:themeFill="background2" w:themeFillShade="E6"/>
          </w:tcPr>
          <w:p w14:paraId="3D8AC704" w14:textId="77777777" w:rsidR="003C3C73" w:rsidRPr="0025358D" w:rsidRDefault="003C3C73" w:rsidP="0025358D">
            <w:pPr>
              <w:jc w:val="both"/>
              <w:rPr>
                <w:rFonts w:cstheme="minorHAnsi"/>
                <w:color w:val="000000" w:themeColor="text1"/>
              </w:rPr>
            </w:pPr>
            <w:r w:rsidRPr="0025358D">
              <w:rPr>
                <w:rFonts w:cstheme="minorHAnsi"/>
                <w:color w:val="000000" w:themeColor="text1"/>
              </w:rPr>
              <w:t>Impact: Are there indications that the project has contributed to, or enabled progress toward reduced environmental stress and/or improved ecological status?</w:t>
            </w:r>
          </w:p>
        </w:tc>
      </w:tr>
      <w:tr w:rsidR="003C3C73" w:rsidRPr="0025358D" w14:paraId="49D1940F" w14:textId="77777777" w:rsidTr="003C3C73">
        <w:trPr>
          <w:jc w:val="center"/>
        </w:trPr>
        <w:tc>
          <w:tcPr>
            <w:tcW w:w="2157" w:type="dxa"/>
            <w:tcBorders>
              <w:top w:val="single" w:sz="4" w:space="0" w:color="1F3864" w:themeColor="accent1" w:themeShade="80"/>
              <w:left w:val="single" w:sz="4" w:space="0" w:color="1F3864" w:themeColor="accent1" w:themeShade="80"/>
              <w:bottom w:val="single" w:sz="4" w:space="0" w:color="1F3864" w:themeColor="accent1" w:themeShade="80"/>
            </w:tcBorders>
          </w:tcPr>
          <w:p w14:paraId="2F89226D" w14:textId="77777777" w:rsidR="003C3C73" w:rsidRPr="0025358D" w:rsidRDefault="003C3C73" w:rsidP="0025358D">
            <w:pPr>
              <w:jc w:val="both"/>
              <w:rPr>
                <w:rFonts w:cstheme="minorHAnsi"/>
                <w:color w:val="000000"/>
              </w:rPr>
            </w:pPr>
          </w:p>
        </w:tc>
        <w:tc>
          <w:tcPr>
            <w:tcW w:w="3063" w:type="dxa"/>
            <w:tcBorders>
              <w:top w:val="single" w:sz="4" w:space="0" w:color="1F3864" w:themeColor="accent1" w:themeShade="80"/>
              <w:bottom w:val="single" w:sz="4" w:space="0" w:color="1F3864" w:themeColor="accent1" w:themeShade="80"/>
            </w:tcBorders>
          </w:tcPr>
          <w:p w14:paraId="3AFA7B20" w14:textId="77777777" w:rsidR="003C3C73" w:rsidRPr="0025358D" w:rsidRDefault="003C3C73" w:rsidP="0025358D">
            <w:pPr>
              <w:jc w:val="both"/>
              <w:rPr>
                <w:rFonts w:cstheme="minorHAnsi"/>
                <w:color w:val="000000"/>
              </w:rPr>
            </w:pPr>
          </w:p>
        </w:tc>
        <w:tc>
          <w:tcPr>
            <w:tcW w:w="2610" w:type="dxa"/>
            <w:tcBorders>
              <w:top w:val="single" w:sz="4" w:space="0" w:color="1F3864" w:themeColor="accent1" w:themeShade="80"/>
              <w:bottom w:val="single" w:sz="4" w:space="0" w:color="1F3864" w:themeColor="accent1" w:themeShade="80"/>
            </w:tcBorders>
          </w:tcPr>
          <w:p w14:paraId="36525810" w14:textId="77777777" w:rsidR="003C3C73" w:rsidRPr="0025358D" w:rsidRDefault="003C3C73" w:rsidP="0025358D">
            <w:pPr>
              <w:jc w:val="both"/>
              <w:rPr>
                <w:rFonts w:cstheme="minorHAnsi"/>
                <w:color w:val="000000"/>
              </w:rPr>
            </w:pPr>
          </w:p>
        </w:tc>
        <w:tc>
          <w:tcPr>
            <w:tcW w:w="1710" w:type="dxa"/>
            <w:tcBorders>
              <w:top w:val="single" w:sz="4" w:space="0" w:color="1F3864" w:themeColor="accent1" w:themeShade="80"/>
              <w:bottom w:val="single" w:sz="4" w:space="0" w:color="1F3864" w:themeColor="accent1" w:themeShade="80"/>
              <w:right w:val="single" w:sz="4" w:space="0" w:color="1F3864" w:themeColor="accent1" w:themeShade="80"/>
            </w:tcBorders>
          </w:tcPr>
          <w:p w14:paraId="100924B3" w14:textId="77777777" w:rsidR="003C3C73" w:rsidRPr="0025358D" w:rsidRDefault="003C3C73" w:rsidP="0025358D">
            <w:pPr>
              <w:jc w:val="both"/>
              <w:rPr>
                <w:rFonts w:cstheme="minorHAnsi"/>
                <w:color w:val="000000"/>
              </w:rPr>
            </w:pPr>
          </w:p>
        </w:tc>
      </w:tr>
      <w:tr w:rsidR="003C3C73" w:rsidRPr="0025358D" w14:paraId="4A0F8690" w14:textId="77777777" w:rsidTr="003C3C73">
        <w:trPr>
          <w:trHeight w:val="827"/>
          <w:jc w:val="center"/>
        </w:trPr>
        <w:tc>
          <w:tcPr>
            <w:tcW w:w="9540" w:type="dxa"/>
            <w:gridSpan w:val="4"/>
            <w:tcBorders>
              <w:top w:val="single" w:sz="4" w:space="0" w:color="1F3864" w:themeColor="accent1" w:themeShade="80"/>
              <w:left w:val="single" w:sz="4" w:space="0" w:color="1F3864" w:themeColor="accent1" w:themeShade="80"/>
              <w:right w:val="single" w:sz="4" w:space="0" w:color="1F3864" w:themeColor="accent1" w:themeShade="80"/>
            </w:tcBorders>
            <w:shd w:val="clear" w:color="auto" w:fill="auto"/>
            <w:vAlign w:val="center"/>
          </w:tcPr>
          <w:p w14:paraId="0829E3A9" w14:textId="77777777" w:rsidR="003C3C73" w:rsidRPr="0025358D" w:rsidRDefault="003C3C73" w:rsidP="0025358D">
            <w:pPr>
              <w:jc w:val="both"/>
              <w:rPr>
                <w:rFonts w:cstheme="minorHAnsi"/>
                <w:i/>
                <w:color w:val="000000"/>
              </w:rPr>
            </w:pPr>
            <w:r w:rsidRPr="0025358D">
              <w:rPr>
                <w:rFonts w:cstheme="minorHAnsi"/>
                <w:i/>
                <w:color w:val="808080" w:themeColor="background1" w:themeShade="80"/>
              </w:rPr>
              <w:t>(Expand the table to include questions for all criteria being assessed: Monitoring &amp; Evaluation, UNDP oversight/implementation, Implementing Partner Execution, cross-cutting issues, etc.)</w:t>
            </w:r>
          </w:p>
        </w:tc>
      </w:tr>
    </w:tbl>
    <w:p w14:paraId="40E3C978" w14:textId="77777777" w:rsidR="00FF139C" w:rsidRPr="0025358D" w:rsidRDefault="00FF139C" w:rsidP="0025358D">
      <w:pPr>
        <w:jc w:val="both"/>
        <w:rPr>
          <w:rFonts w:cstheme="minorHAnsi"/>
          <w:b/>
          <w:bCs/>
        </w:rPr>
      </w:pPr>
    </w:p>
    <w:p w14:paraId="62FF0F57" w14:textId="77777777" w:rsidR="00965DF2" w:rsidRPr="0025358D" w:rsidRDefault="00965DF2" w:rsidP="0025358D">
      <w:pPr>
        <w:jc w:val="both"/>
        <w:rPr>
          <w:rFonts w:cstheme="minorHAnsi"/>
          <w:b/>
          <w:bCs/>
        </w:rPr>
      </w:pPr>
    </w:p>
    <w:p w14:paraId="08197C39" w14:textId="77777777" w:rsidR="00965DF2" w:rsidRPr="0025358D" w:rsidRDefault="00965DF2" w:rsidP="0025358D">
      <w:pPr>
        <w:jc w:val="both"/>
        <w:rPr>
          <w:rFonts w:cstheme="minorHAnsi"/>
          <w:b/>
          <w:bCs/>
        </w:rPr>
      </w:pPr>
    </w:p>
    <w:p w14:paraId="49D2BBA4" w14:textId="77777777" w:rsidR="00965DF2" w:rsidRPr="0025358D" w:rsidRDefault="00965DF2" w:rsidP="0025358D">
      <w:pPr>
        <w:jc w:val="both"/>
        <w:rPr>
          <w:rFonts w:cstheme="minorHAnsi"/>
          <w:b/>
          <w:bCs/>
        </w:rPr>
      </w:pPr>
    </w:p>
    <w:p w14:paraId="17C2EB63" w14:textId="77777777" w:rsidR="00965DF2" w:rsidRPr="0025358D" w:rsidRDefault="00965DF2" w:rsidP="0025358D">
      <w:pPr>
        <w:jc w:val="both"/>
        <w:rPr>
          <w:rFonts w:cstheme="minorHAnsi"/>
          <w:b/>
          <w:bCs/>
        </w:rPr>
      </w:pPr>
    </w:p>
    <w:p w14:paraId="034576F9" w14:textId="21FA1D4D" w:rsidR="00BD1612" w:rsidRPr="0025358D" w:rsidRDefault="00BD1612" w:rsidP="0025358D">
      <w:pPr>
        <w:jc w:val="both"/>
        <w:rPr>
          <w:rFonts w:cstheme="minorHAnsi"/>
          <w:b/>
          <w:bCs/>
        </w:rPr>
      </w:pPr>
      <w:proofErr w:type="spellStart"/>
      <w:r w:rsidRPr="0025358D">
        <w:rPr>
          <w:rFonts w:cstheme="minorHAnsi"/>
          <w:b/>
          <w:bCs/>
        </w:rPr>
        <w:lastRenderedPageBreak/>
        <w:t>ToR</w:t>
      </w:r>
      <w:proofErr w:type="spellEnd"/>
      <w:r w:rsidRPr="0025358D">
        <w:rPr>
          <w:rFonts w:cstheme="minorHAnsi"/>
          <w:b/>
          <w:bCs/>
        </w:rPr>
        <w:t xml:space="preserve"> Annex </w:t>
      </w:r>
      <w:r w:rsidR="007A3FAF" w:rsidRPr="0025358D">
        <w:rPr>
          <w:rFonts w:cstheme="minorHAnsi"/>
          <w:b/>
          <w:bCs/>
        </w:rPr>
        <w:t>E</w:t>
      </w:r>
      <w:r w:rsidRPr="0025358D">
        <w:rPr>
          <w:rFonts w:cstheme="minorHAnsi"/>
          <w:b/>
          <w:bCs/>
        </w:rPr>
        <w:t>: UNEG Code of Conduct for Evaluators</w:t>
      </w:r>
    </w:p>
    <w:bookmarkStart w:id="1" w:name="_Toc44378103"/>
    <w:p w14:paraId="7A0533FF" w14:textId="77777777" w:rsidR="00965DF2" w:rsidRPr="0025358D" w:rsidRDefault="00965DF2" w:rsidP="0025358D">
      <w:pPr>
        <w:jc w:val="both"/>
        <w:rPr>
          <w:rFonts w:cstheme="minorHAnsi"/>
          <w:b/>
        </w:rPr>
      </w:pPr>
      <w:r w:rsidRPr="0025358D">
        <w:rPr>
          <w:rFonts w:cstheme="minorHAnsi"/>
          <w:b/>
          <w:noProof/>
          <w:color w:val="808080" w:themeColor="background1" w:themeShade="80"/>
        </w:rPr>
        <mc:AlternateContent>
          <mc:Choice Requires="wps">
            <w:drawing>
              <wp:anchor distT="45720" distB="45720" distL="114300" distR="114300" simplePos="0" relativeHeight="251641856" behindDoc="0" locked="0" layoutInCell="1" allowOverlap="1" wp14:anchorId="34A8C2C9" wp14:editId="49456A51">
                <wp:simplePos x="0" y="0"/>
                <wp:positionH relativeFrom="margin">
                  <wp:align>left</wp:align>
                </wp:positionH>
                <wp:positionV relativeFrom="paragraph">
                  <wp:posOffset>1762760</wp:posOffset>
                </wp:positionV>
                <wp:extent cx="5991225" cy="1404620"/>
                <wp:effectExtent l="0" t="0" r="2857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404620"/>
                        </a:xfrm>
                        <a:prstGeom prst="rect">
                          <a:avLst/>
                        </a:prstGeom>
                        <a:solidFill>
                          <a:srgbClr val="FFFFFF"/>
                        </a:solidFill>
                        <a:ln w="9525">
                          <a:solidFill>
                            <a:srgbClr val="000000"/>
                          </a:solidFill>
                          <a:miter lim="800000"/>
                          <a:headEnd/>
                          <a:tailEnd/>
                        </a:ln>
                      </wps:spPr>
                      <wps:txbx>
                        <w:txbxContent>
                          <w:p w14:paraId="0B3AC2AF" w14:textId="77777777" w:rsidR="00965DF2" w:rsidRPr="00B36208" w:rsidRDefault="00965DF2" w:rsidP="00965DF2">
                            <w:pPr>
                              <w:autoSpaceDE w:val="0"/>
                              <w:autoSpaceDN w:val="0"/>
                              <w:adjustRightInd w:val="0"/>
                              <w:spacing w:after="0" w:line="240" w:lineRule="auto"/>
                              <w:rPr>
                                <w:rFonts w:ascii="Myriad Pro" w:hAnsi="Myriad Pro"/>
                                <w:b/>
                                <w:color w:val="000000"/>
                                <w:sz w:val="16"/>
                                <w:szCs w:val="16"/>
                              </w:rPr>
                            </w:pPr>
                            <w:r w:rsidRPr="00B36208">
                              <w:rPr>
                                <w:rFonts w:ascii="Myriad Pro" w:hAnsi="Myriad Pro"/>
                                <w:b/>
                                <w:color w:val="000000"/>
                                <w:sz w:val="16"/>
                                <w:szCs w:val="16"/>
                              </w:rPr>
                              <w:t>Evaluators/Consultants:</w:t>
                            </w:r>
                          </w:p>
                          <w:p w14:paraId="684B70CA" w14:textId="77777777" w:rsidR="00965DF2" w:rsidRPr="00B36208" w:rsidRDefault="00965DF2" w:rsidP="00965DF2">
                            <w:pPr>
                              <w:autoSpaceDE w:val="0"/>
                              <w:autoSpaceDN w:val="0"/>
                              <w:adjustRightInd w:val="0"/>
                              <w:spacing w:after="0" w:line="240" w:lineRule="auto"/>
                              <w:rPr>
                                <w:rFonts w:ascii="Myriad Pro" w:hAnsi="Myriad Pro"/>
                                <w:color w:val="000000"/>
                                <w:sz w:val="16"/>
                                <w:szCs w:val="16"/>
                              </w:rPr>
                            </w:pPr>
                          </w:p>
                          <w:p w14:paraId="3132DE95" w14:textId="77777777" w:rsidR="00965DF2" w:rsidRPr="00B36208" w:rsidRDefault="00965DF2" w:rsidP="00965DF2">
                            <w:pPr>
                              <w:pStyle w:val="ListParagraph"/>
                              <w:numPr>
                                <w:ilvl w:val="0"/>
                                <w:numId w:val="24"/>
                              </w:numPr>
                              <w:spacing w:after="0" w:line="240" w:lineRule="auto"/>
                              <w:ind w:left="360"/>
                              <w:jc w:val="both"/>
                              <w:rPr>
                                <w:rFonts w:ascii="Myriad Pro" w:hAnsi="Myriad Pro"/>
                                <w:color w:val="000000"/>
                                <w:sz w:val="16"/>
                                <w:szCs w:val="16"/>
                              </w:rPr>
                            </w:pPr>
                            <w:r w:rsidRPr="00B36208">
                              <w:rPr>
                                <w:rFonts w:ascii="Myriad Pro" w:hAnsi="Myriad Pro"/>
                                <w:color w:val="000000"/>
                                <w:sz w:val="16"/>
                                <w:szCs w:val="16"/>
                              </w:rPr>
                              <w:t>Must present information that is complete and fair in its assessment of strengths and weaknesses so that decisions or actions taken are well founded.</w:t>
                            </w:r>
                          </w:p>
                          <w:p w14:paraId="0791D4DF" w14:textId="77777777" w:rsidR="00965DF2" w:rsidRPr="00B36208" w:rsidRDefault="00965DF2" w:rsidP="00965DF2">
                            <w:pPr>
                              <w:pStyle w:val="ListParagraph"/>
                              <w:numPr>
                                <w:ilvl w:val="0"/>
                                <w:numId w:val="24"/>
                              </w:numPr>
                              <w:spacing w:after="0" w:line="240" w:lineRule="auto"/>
                              <w:ind w:left="360"/>
                              <w:jc w:val="both"/>
                              <w:rPr>
                                <w:rFonts w:ascii="Myriad Pro" w:hAnsi="Myriad Pro"/>
                                <w:color w:val="000000"/>
                                <w:sz w:val="16"/>
                                <w:szCs w:val="16"/>
                              </w:rPr>
                            </w:pPr>
                            <w:r w:rsidRPr="00B36208">
                              <w:rPr>
                                <w:rFonts w:ascii="Myriad Pro" w:hAnsi="Myriad Pro"/>
                                <w:color w:val="000000"/>
                                <w:sz w:val="16"/>
                                <w:szCs w:val="16"/>
                              </w:rPr>
                              <w:t>Must disclose the full set of evaluation findings along with information on their limitations and have this accessible to all affected by the evaluation with expressed legal rights to receive results.</w:t>
                            </w:r>
                          </w:p>
                          <w:p w14:paraId="00A02138" w14:textId="77777777" w:rsidR="00965DF2" w:rsidRPr="00B36208" w:rsidRDefault="00965DF2" w:rsidP="00965DF2">
                            <w:pPr>
                              <w:pStyle w:val="ListParagraph"/>
                              <w:numPr>
                                <w:ilvl w:val="0"/>
                                <w:numId w:val="24"/>
                              </w:numPr>
                              <w:spacing w:after="0" w:line="240" w:lineRule="auto"/>
                              <w:ind w:left="360"/>
                              <w:jc w:val="both"/>
                              <w:rPr>
                                <w:rFonts w:ascii="Myriad Pro" w:hAnsi="Myriad Pro"/>
                                <w:color w:val="000000"/>
                                <w:sz w:val="16"/>
                                <w:szCs w:val="16"/>
                              </w:rPr>
                            </w:pPr>
                            <w:r w:rsidRPr="00B36208">
                              <w:rPr>
                                <w:rFonts w:ascii="Myriad Pro" w:hAnsi="Myriad Pro"/>
                                <w:color w:val="000000"/>
                                <w:sz w:val="16"/>
                                <w:szCs w:val="16"/>
                              </w:rPr>
                              <w:t xml:space="preserve">Should protect the anonymity and confidentiality of individual informants. They should provide maximum notice, minimize demands on time, and respect people’s right not to engage. Evaluators must respect people’s right to provide information in </w:t>
                            </w:r>
                            <w:proofErr w:type="gramStart"/>
                            <w:r w:rsidRPr="00B36208">
                              <w:rPr>
                                <w:rFonts w:ascii="Myriad Pro" w:hAnsi="Myriad Pro"/>
                                <w:color w:val="000000"/>
                                <w:sz w:val="16"/>
                                <w:szCs w:val="16"/>
                              </w:rPr>
                              <w:t>confidence, and</w:t>
                            </w:r>
                            <w:proofErr w:type="gramEnd"/>
                            <w:r w:rsidRPr="00B36208">
                              <w:rPr>
                                <w:rFonts w:ascii="Myriad Pro" w:hAnsi="Myriad Pro"/>
                                <w:color w:val="000000"/>
                                <w:sz w:val="16"/>
                                <w:szCs w:val="16"/>
                              </w:rPr>
                              <w:t xml:space="preserve"> must ensure that sensitive information cannot be traced to its source. Evaluators are not expected to evaluate </w:t>
                            </w:r>
                            <w:proofErr w:type="gramStart"/>
                            <w:r w:rsidRPr="00B36208">
                              <w:rPr>
                                <w:rFonts w:ascii="Myriad Pro" w:hAnsi="Myriad Pro"/>
                                <w:color w:val="000000"/>
                                <w:sz w:val="16"/>
                                <w:szCs w:val="16"/>
                              </w:rPr>
                              <w:t>individuals, and</w:t>
                            </w:r>
                            <w:proofErr w:type="gramEnd"/>
                            <w:r w:rsidRPr="00B36208">
                              <w:rPr>
                                <w:rFonts w:ascii="Myriad Pro" w:hAnsi="Myriad Pro"/>
                                <w:color w:val="000000"/>
                                <w:sz w:val="16"/>
                                <w:szCs w:val="16"/>
                              </w:rPr>
                              <w:t xml:space="preserve"> must balance an evaluation of management functions with this general principle.</w:t>
                            </w:r>
                          </w:p>
                          <w:p w14:paraId="1A270948" w14:textId="77777777" w:rsidR="00965DF2" w:rsidRPr="00B36208" w:rsidRDefault="00965DF2" w:rsidP="00965DF2">
                            <w:pPr>
                              <w:pStyle w:val="ListParagraph"/>
                              <w:numPr>
                                <w:ilvl w:val="0"/>
                                <w:numId w:val="24"/>
                              </w:numPr>
                              <w:spacing w:after="0" w:line="240" w:lineRule="auto"/>
                              <w:ind w:left="360"/>
                              <w:jc w:val="both"/>
                              <w:rPr>
                                <w:rFonts w:ascii="Myriad Pro" w:hAnsi="Myriad Pro"/>
                                <w:color w:val="000000"/>
                                <w:sz w:val="16"/>
                                <w:szCs w:val="16"/>
                              </w:rPr>
                            </w:pPr>
                            <w:r w:rsidRPr="00B36208">
                              <w:rPr>
                                <w:rFonts w:ascii="Myriad Pro" w:hAnsi="Myriad Pro"/>
                                <w:color w:val="000000"/>
                                <w:sz w:val="16"/>
                                <w:szCs w:val="16"/>
                              </w:rPr>
                              <w:t>Sometimes uncover evidence of wrongdoing while conducting evaluations. Such cases must be reported discreetly to the appropriate investigative body. Evaluators should consult with other relevant oversight entities when there is any doubt about if and how issues should be reported.</w:t>
                            </w:r>
                          </w:p>
                          <w:p w14:paraId="669BE1E0" w14:textId="77777777" w:rsidR="00965DF2" w:rsidRPr="00B36208" w:rsidRDefault="00965DF2" w:rsidP="00965DF2">
                            <w:pPr>
                              <w:pStyle w:val="ListParagraph"/>
                              <w:numPr>
                                <w:ilvl w:val="0"/>
                                <w:numId w:val="24"/>
                              </w:numPr>
                              <w:spacing w:after="0" w:line="240" w:lineRule="auto"/>
                              <w:ind w:left="360"/>
                              <w:jc w:val="both"/>
                              <w:rPr>
                                <w:rFonts w:ascii="Myriad Pro" w:hAnsi="Myriad Pro"/>
                                <w:color w:val="000000"/>
                                <w:sz w:val="16"/>
                                <w:szCs w:val="16"/>
                              </w:rPr>
                            </w:pPr>
                            <w:r w:rsidRPr="00B36208">
                              <w:rPr>
                                <w:rFonts w:ascii="Myriad Pro" w:hAnsi="Myriad Pro"/>
                                <w:color w:val="000000"/>
                                <w:sz w:val="16"/>
                                <w:szCs w:val="16"/>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w:t>
                            </w:r>
                            <w:proofErr w:type="gramStart"/>
                            <w:r w:rsidRPr="00B36208">
                              <w:rPr>
                                <w:rFonts w:ascii="Myriad Pro" w:hAnsi="Myriad Pro"/>
                                <w:color w:val="000000"/>
                                <w:sz w:val="16"/>
                                <w:szCs w:val="16"/>
                              </w:rPr>
                              <w:t>in the course of</w:t>
                            </w:r>
                            <w:proofErr w:type="gramEnd"/>
                            <w:r w:rsidRPr="00B36208">
                              <w:rPr>
                                <w:rFonts w:ascii="Myriad Pro" w:hAnsi="Myriad Pro"/>
                                <w:color w:val="000000"/>
                                <w:sz w:val="16"/>
                                <w:szCs w:val="16"/>
                              </w:rPr>
                              <w:t xml:space="preserve"> the evaluation. Knowing that evaluation might negatively affect the interests of some stakeholders, evaluators should conduct the evaluation and communicate its purpose and results in a way that clearly respects the stakeholders’ dignity and self-worth.</w:t>
                            </w:r>
                          </w:p>
                          <w:p w14:paraId="0535481A" w14:textId="77777777" w:rsidR="00965DF2" w:rsidRPr="00DD0D1D" w:rsidRDefault="00965DF2" w:rsidP="00965DF2">
                            <w:pPr>
                              <w:pStyle w:val="ListParagraph"/>
                              <w:numPr>
                                <w:ilvl w:val="0"/>
                                <w:numId w:val="24"/>
                              </w:numPr>
                              <w:spacing w:after="0" w:line="240" w:lineRule="auto"/>
                              <w:ind w:left="360"/>
                              <w:jc w:val="both"/>
                              <w:rPr>
                                <w:rFonts w:ascii="Myriad Pro" w:hAnsi="Myriad Pro"/>
                                <w:color w:val="000000"/>
                                <w:sz w:val="16"/>
                                <w:szCs w:val="16"/>
                              </w:rPr>
                            </w:pPr>
                            <w:r w:rsidRPr="00B36208">
                              <w:rPr>
                                <w:rFonts w:ascii="Myriad Pro" w:hAnsi="Myriad Pro"/>
                                <w:color w:val="000000"/>
                                <w:sz w:val="16"/>
                                <w:szCs w:val="16"/>
                              </w:rPr>
                              <w:t xml:space="preserve">Are responsible for their performance and their product(s). They are responsible for the clear, accurate and fair written and/or </w:t>
                            </w:r>
                            <w:r w:rsidRPr="00DD0D1D">
                              <w:rPr>
                                <w:rFonts w:ascii="Myriad Pro" w:hAnsi="Myriad Pro"/>
                                <w:color w:val="000000"/>
                                <w:sz w:val="16"/>
                                <w:szCs w:val="16"/>
                              </w:rPr>
                              <w:t xml:space="preserve">oral presentation of study imitations, </w:t>
                            </w:r>
                            <w:proofErr w:type="gramStart"/>
                            <w:r w:rsidRPr="00DD0D1D">
                              <w:rPr>
                                <w:rFonts w:ascii="Myriad Pro" w:hAnsi="Myriad Pro"/>
                                <w:color w:val="000000"/>
                                <w:sz w:val="16"/>
                                <w:szCs w:val="16"/>
                              </w:rPr>
                              <w:t>findings</w:t>
                            </w:r>
                            <w:proofErr w:type="gramEnd"/>
                            <w:r w:rsidRPr="00DD0D1D">
                              <w:rPr>
                                <w:rFonts w:ascii="Myriad Pro" w:hAnsi="Myriad Pro"/>
                                <w:color w:val="000000"/>
                                <w:sz w:val="16"/>
                                <w:szCs w:val="16"/>
                              </w:rPr>
                              <w:t xml:space="preserve"> and recommendations.</w:t>
                            </w:r>
                          </w:p>
                          <w:p w14:paraId="681BB0A9" w14:textId="77777777" w:rsidR="00965DF2" w:rsidRPr="00DD0D1D" w:rsidRDefault="00965DF2" w:rsidP="00965DF2">
                            <w:pPr>
                              <w:pStyle w:val="ListParagraph"/>
                              <w:numPr>
                                <w:ilvl w:val="0"/>
                                <w:numId w:val="24"/>
                              </w:numPr>
                              <w:spacing w:after="0" w:line="240" w:lineRule="auto"/>
                              <w:ind w:left="360"/>
                              <w:rPr>
                                <w:rFonts w:ascii="Myriad Pro" w:hAnsi="Myriad Pro"/>
                                <w:color w:val="000000"/>
                                <w:sz w:val="16"/>
                                <w:szCs w:val="16"/>
                              </w:rPr>
                            </w:pPr>
                            <w:r w:rsidRPr="00DD0D1D">
                              <w:rPr>
                                <w:rFonts w:ascii="Myriad Pro" w:hAnsi="Myriad Pro"/>
                                <w:color w:val="000000"/>
                                <w:sz w:val="16"/>
                                <w:szCs w:val="16"/>
                              </w:rPr>
                              <w:t>Should reflect sound accounting procedures and be prudent in using the resources of the evaluation.</w:t>
                            </w:r>
                          </w:p>
                          <w:p w14:paraId="09552B79" w14:textId="77777777" w:rsidR="00965DF2" w:rsidRPr="00DD0D1D" w:rsidRDefault="00965DF2" w:rsidP="00965DF2">
                            <w:pPr>
                              <w:pStyle w:val="ListParagraph"/>
                              <w:numPr>
                                <w:ilvl w:val="0"/>
                                <w:numId w:val="24"/>
                              </w:numPr>
                              <w:tabs>
                                <w:tab w:val="left" w:pos="360"/>
                              </w:tabs>
                              <w:ind w:left="360"/>
                              <w:jc w:val="both"/>
                              <w:rPr>
                                <w:rFonts w:ascii="Myriad Pro" w:hAnsi="Myriad Pro"/>
                                <w:color w:val="000000"/>
                                <w:sz w:val="16"/>
                                <w:szCs w:val="16"/>
                              </w:rPr>
                            </w:pPr>
                            <w:r w:rsidRPr="00DD0D1D">
                              <w:rPr>
                                <w:rFonts w:ascii="Myriad Pro" w:hAnsi="Myriad Pro"/>
                                <w:color w:val="000000"/>
                                <w:sz w:val="16"/>
                                <w:szCs w:val="16"/>
                              </w:rPr>
                              <w:t>Must ensure that independence of judgement is maintained, and that evaluation findings and recommendations are independently presented.</w:t>
                            </w:r>
                          </w:p>
                          <w:p w14:paraId="23717FE6" w14:textId="77777777" w:rsidR="00965DF2" w:rsidRPr="00DD0D1D" w:rsidRDefault="00965DF2" w:rsidP="00965DF2">
                            <w:pPr>
                              <w:pStyle w:val="ListParagraph"/>
                              <w:numPr>
                                <w:ilvl w:val="0"/>
                                <w:numId w:val="24"/>
                              </w:numPr>
                              <w:tabs>
                                <w:tab w:val="left" w:pos="360"/>
                              </w:tabs>
                              <w:ind w:left="360"/>
                              <w:jc w:val="both"/>
                              <w:rPr>
                                <w:rFonts w:ascii="Myriad Pro" w:hAnsi="Myriad Pro"/>
                                <w:color w:val="000000"/>
                                <w:sz w:val="16"/>
                                <w:szCs w:val="16"/>
                              </w:rPr>
                            </w:pPr>
                            <w:r w:rsidRPr="00DD0D1D">
                              <w:rPr>
                                <w:rFonts w:ascii="Myriad Pro" w:hAnsi="Myriad Pro"/>
                                <w:color w:val="000000"/>
                                <w:sz w:val="16"/>
                                <w:szCs w:val="16"/>
                              </w:rPr>
                              <w:t xml:space="preserve">Must confirm that they have not been involved in designing, </w:t>
                            </w:r>
                            <w:proofErr w:type="gramStart"/>
                            <w:r w:rsidRPr="00DD0D1D">
                              <w:rPr>
                                <w:rFonts w:ascii="Myriad Pro" w:hAnsi="Myriad Pro"/>
                                <w:color w:val="000000"/>
                                <w:sz w:val="16"/>
                                <w:szCs w:val="16"/>
                              </w:rPr>
                              <w:t>executing</w:t>
                            </w:r>
                            <w:proofErr w:type="gramEnd"/>
                            <w:r w:rsidRPr="00DD0D1D">
                              <w:rPr>
                                <w:rFonts w:ascii="Myriad Pro" w:hAnsi="Myriad Pro"/>
                                <w:color w:val="000000"/>
                                <w:sz w:val="16"/>
                                <w:szCs w:val="16"/>
                              </w:rPr>
                              <w:t xml:space="preserve"> or advising on the project being evaluated and did not carry out the project’s Mid-Term Review.</w:t>
                            </w:r>
                          </w:p>
                          <w:p w14:paraId="54446435" w14:textId="77777777" w:rsidR="00965DF2" w:rsidRPr="00B36208" w:rsidRDefault="00965DF2" w:rsidP="00965DF2">
                            <w:pPr>
                              <w:spacing w:after="0" w:line="240" w:lineRule="auto"/>
                              <w:rPr>
                                <w:rFonts w:ascii="Myriad Pro" w:hAnsi="Myriad Pro"/>
                                <w:b/>
                                <w:color w:val="000000"/>
                                <w:sz w:val="16"/>
                                <w:szCs w:val="16"/>
                              </w:rPr>
                            </w:pPr>
                            <w:r w:rsidRPr="00B36208">
                              <w:rPr>
                                <w:rFonts w:ascii="Myriad Pro" w:hAnsi="Myriad Pro"/>
                                <w:b/>
                                <w:color w:val="000000"/>
                                <w:sz w:val="16"/>
                                <w:szCs w:val="16"/>
                              </w:rPr>
                              <w:t>Evaluation Consultant Agreement Form</w:t>
                            </w:r>
                          </w:p>
                          <w:p w14:paraId="5EC5344C" w14:textId="77777777" w:rsidR="00965DF2" w:rsidRPr="00B36208" w:rsidRDefault="00965DF2" w:rsidP="00965DF2">
                            <w:pPr>
                              <w:spacing w:after="0" w:line="240" w:lineRule="auto"/>
                              <w:rPr>
                                <w:rFonts w:ascii="Myriad Pro" w:hAnsi="Myriad Pro"/>
                                <w:color w:val="000000"/>
                                <w:sz w:val="16"/>
                                <w:szCs w:val="16"/>
                              </w:rPr>
                            </w:pPr>
                          </w:p>
                          <w:p w14:paraId="4E7428CA" w14:textId="77777777" w:rsidR="00965DF2" w:rsidRPr="00B36208" w:rsidRDefault="00965DF2" w:rsidP="00965DF2">
                            <w:pPr>
                              <w:spacing w:after="0" w:line="240" w:lineRule="auto"/>
                              <w:rPr>
                                <w:rFonts w:ascii="Myriad Pro" w:hAnsi="Myriad Pro"/>
                                <w:color w:val="000000"/>
                                <w:sz w:val="16"/>
                                <w:szCs w:val="16"/>
                              </w:rPr>
                            </w:pPr>
                            <w:r w:rsidRPr="00B36208">
                              <w:rPr>
                                <w:rFonts w:ascii="Myriad Pro" w:hAnsi="Myriad Pro"/>
                                <w:color w:val="000000"/>
                                <w:sz w:val="16"/>
                                <w:szCs w:val="16"/>
                              </w:rPr>
                              <w:t>Agreement to abide by the Code of Conduct for Evaluation in the UN System:</w:t>
                            </w:r>
                          </w:p>
                          <w:p w14:paraId="594DBDC6" w14:textId="77777777" w:rsidR="00965DF2" w:rsidRPr="00B36208" w:rsidRDefault="00965DF2" w:rsidP="00965DF2">
                            <w:pPr>
                              <w:spacing w:after="0" w:line="240" w:lineRule="auto"/>
                              <w:rPr>
                                <w:rFonts w:ascii="Myriad Pro" w:hAnsi="Myriad Pro"/>
                                <w:color w:val="000000"/>
                                <w:sz w:val="16"/>
                                <w:szCs w:val="16"/>
                              </w:rPr>
                            </w:pPr>
                          </w:p>
                          <w:p w14:paraId="16764074" w14:textId="77777777" w:rsidR="00965DF2" w:rsidRPr="00B36208" w:rsidRDefault="00965DF2" w:rsidP="00965DF2">
                            <w:pPr>
                              <w:spacing w:after="0" w:line="240" w:lineRule="auto"/>
                              <w:rPr>
                                <w:rFonts w:ascii="Myriad Pro" w:hAnsi="Myriad Pro"/>
                                <w:color w:val="000000"/>
                                <w:sz w:val="16"/>
                                <w:szCs w:val="16"/>
                              </w:rPr>
                            </w:pPr>
                            <w:r w:rsidRPr="00B36208">
                              <w:rPr>
                                <w:rFonts w:ascii="Myriad Pro" w:hAnsi="Myriad Pro"/>
                                <w:color w:val="000000"/>
                                <w:sz w:val="16"/>
                                <w:szCs w:val="16"/>
                              </w:rPr>
                              <w:t xml:space="preserve">Name of </w:t>
                            </w:r>
                            <w:r>
                              <w:rPr>
                                <w:rFonts w:ascii="Myriad Pro" w:hAnsi="Myriad Pro"/>
                                <w:color w:val="000000"/>
                                <w:sz w:val="16"/>
                                <w:szCs w:val="16"/>
                              </w:rPr>
                              <w:t>Evaluator</w:t>
                            </w:r>
                            <w:r w:rsidRPr="00B36208">
                              <w:rPr>
                                <w:rFonts w:ascii="Myriad Pro" w:hAnsi="Myriad Pro"/>
                                <w:color w:val="000000"/>
                                <w:sz w:val="16"/>
                                <w:szCs w:val="16"/>
                              </w:rPr>
                              <w:t>: ______________________________________________________________</w:t>
                            </w:r>
                          </w:p>
                          <w:p w14:paraId="51936EB7" w14:textId="77777777" w:rsidR="00965DF2" w:rsidRPr="00B36208" w:rsidRDefault="00965DF2" w:rsidP="00965DF2">
                            <w:pPr>
                              <w:spacing w:after="0" w:line="240" w:lineRule="auto"/>
                              <w:rPr>
                                <w:rFonts w:ascii="Myriad Pro" w:hAnsi="Myriad Pro"/>
                                <w:color w:val="000000"/>
                                <w:sz w:val="16"/>
                                <w:szCs w:val="16"/>
                              </w:rPr>
                            </w:pPr>
                          </w:p>
                          <w:p w14:paraId="200B54C0" w14:textId="77777777" w:rsidR="00965DF2" w:rsidRPr="00B36208" w:rsidRDefault="00965DF2" w:rsidP="00965DF2">
                            <w:pPr>
                              <w:spacing w:after="0" w:line="240" w:lineRule="auto"/>
                              <w:rPr>
                                <w:rFonts w:ascii="Myriad Pro" w:hAnsi="Myriad Pro"/>
                                <w:color w:val="000000"/>
                                <w:sz w:val="16"/>
                                <w:szCs w:val="16"/>
                              </w:rPr>
                            </w:pPr>
                            <w:r w:rsidRPr="00B36208">
                              <w:rPr>
                                <w:rFonts w:ascii="Myriad Pro" w:hAnsi="Myriad Pro"/>
                                <w:color w:val="000000"/>
                                <w:sz w:val="16"/>
                                <w:szCs w:val="16"/>
                              </w:rPr>
                              <w:t>Name of Consultancy Organization (where relevant): ____________________________________</w:t>
                            </w:r>
                          </w:p>
                          <w:p w14:paraId="6DBEFD4C" w14:textId="77777777" w:rsidR="00965DF2" w:rsidRPr="00B36208" w:rsidRDefault="00965DF2" w:rsidP="00965DF2">
                            <w:pPr>
                              <w:spacing w:after="0" w:line="240" w:lineRule="auto"/>
                              <w:rPr>
                                <w:rFonts w:ascii="Myriad Pro" w:hAnsi="Myriad Pro"/>
                                <w:color w:val="000000"/>
                                <w:sz w:val="16"/>
                                <w:szCs w:val="16"/>
                              </w:rPr>
                            </w:pPr>
                          </w:p>
                          <w:p w14:paraId="53084B9D" w14:textId="77777777" w:rsidR="00965DF2" w:rsidRPr="00B36208" w:rsidRDefault="00965DF2" w:rsidP="00965DF2">
                            <w:pPr>
                              <w:spacing w:after="0" w:line="240" w:lineRule="auto"/>
                              <w:rPr>
                                <w:rFonts w:ascii="Myriad Pro" w:hAnsi="Myriad Pro"/>
                                <w:color w:val="000000"/>
                                <w:sz w:val="16"/>
                                <w:szCs w:val="16"/>
                              </w:rPr>
                            </w:pPr>
                            <w:r w:rsidRPr="00B36208">
                              <w:rPr>
                                <w:rFonts w:ascii="Myriad Pro" w:hAnsi="Myriad Pro"/>
                                <w:color w:val="000000"/>
                                <w:sz w:val="16"/>
                                <w:szCs w:val="16"/>
                              </w:rPr>
                              <w:t>I confirm that I have received and understood and will abide by the United Nations Code of Conduct for Evaluation.</w:t>
                            </w:r>
                          </w:p>
                          <w:p w14:paraId="00499B62" w14:textId="77777777" w:rsidR="00965DF2" w:rsidRPr="00B36208" w:rsidRDefault="00965DF2" w:rsidP="00965DF2">
                            <w:pPr>
                              <w:spacing w:after="0" w:line="240" w:lineRule="auto"/>
                              <w:rPr>
                                <w:rFonts w:ascii="Myriad Pro" w:hAnsi="Myriad Pro"/>
                                <w:color w:val="000000"/>
                                <w:sz w:val="16"/>
                                <w:szCs w:val="16"/>
                              </w:rPr>
                            </w:pPr>
                          </w:p>
                          <w:p w14:paraId="22DAADCF" w14:textId="77777777" w:rsidR="00965DF2" w:rsidRPr="00B36208" w:rsidRDefault="00965DF2" w:rsidP="00965DF2">
                            <w:pPr>
                              <w:spacing w:after="0" w:line="240" w:lineRule="auto"/>
                              <w:rPr>
                                <w:rFonts w:ascii="Myriad Pro" w:hAnsi="Myriad Pro"/>
                                <w:color w:val="000000"/>
                                <w:sz w:val="16"/>
                                <w:szCs w:val="16"/>
                              </w:rPr>
                            </w:pPr>
                            <w:r w:rsidRPr="00B36208">
                              <w:rPr>
                                <w:rFonts w:ascii="Myriad Pro" w:hAnsi="Myriad Pro"/>
                                <w:color w:val="000000"/>
                                <w:sz w:val="16"/>
                                <w:szCs w:val="16"/>
                              </w:rPr>
                              <w:t>Signed at __________________________________ (Place) on ______________________ (Date)</w:t>
                            </w:r>
                          </w:p>
                          <w:p w14:paraId="3A4AA250" w14:textId="77777777" w:rsidR="00965DF2" w:rsidRPr="00B36208" w:rsidRDefault="00965DF2" w:rsidP="00965DF2">
                            <w:pPr>
                              <w:spacing w:after="0" w:line="240" w:lineRule="auto"/>
                              <w:rPr>
                                <w:rFonts w:ascii="Myriad Pro" w:hAnsi="Myriad Pro"/>
                                <w:color w:val="000000"/>
                                <w:sz w:val="16"/>
                                <w:szCs w:val="16"/>
                              </w:rPr>
                            </w:pPr>
                          </w:p>
                          <w:p w14:paraId="5C419D32" w14:textId="77777777" w:rsidR="00965DF2" w:rsidRPr="00B36208" w:rsidRDefault="00965DF2" w:rsidP="00965DF2">
                            <w:pPr>
                              <w:spacing w:after="0" w:line="240" w:lineRule="auto"/>
                              <w:rPr>
                                <w:rFonts w:ascii="Myriad Pro" w:hAnsi="Myriad Pro"/>
                                <w:color w:val="000000"/>
                                <w:sz w:val="16"/>
                                <w:szCs w:val="16"/>
                              </w:rPr>
                            </w:pPr>
                            <w:r w:rsidRPr="00B36208">
                              <w:rPr>
                                <w:rFonts w:ascii="Myriad Pro" w:hAnsi="Myriad Pro"/>
                                <w:color w:val="000000"/>
                                <w:sz w:val="16"/>
                                <w:szCs w:val="16"/>
                              </w:rPr>
                              <w:t>Signature: _____________________________________________________________________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A8C2C9" id="_x0000_s1027" type="#_x0000_t202" style="position:absolute;left:0;text-align:left;margin-left:0;margin-top:138.8pt;width:471.75pt;height:110.6pt;z-index:2516418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">
                <v:textbox style="mso-fit-shape-to-text:t">
                  <w:txbxContent>
                    <w:p w14:paraId="0B3AC2AF" w14:textId="77777777" w:rsidR="00965DF2" w:rsidRPr="00B36208" w:rsidRDefault="00965DF2" w:rsidP="00965DF2">
                      <w:pPr>
                        <w:autoSpaceDE w:val="0"/>
                        <w:autoSpaceDN w:val="0"/>
                        <w:adjustRightInd w:val="0"/>
                        <w:spacing w:after="0" w:line="240" w:lineRule="auto"/>
                        <w:rPr>
                          <w:rFonts w:ascii="Myriad Pro" w:hAnsi="Myriad Pro"/>
                          <w:b/>
                          <w:color w:val="000000"/>
                          <w:sz w:val="16"/>
                          <w:szCs w:val="16"/>
                        </w:rPr>
                      </w:pPr>
                      <w:r w:rsidRPr="00B36208">
                        <w:rPr>
                          <w:rFonts w:ascii="Myriad Pro" w:hAnsi="Myriad Pro"/>
                          <w:b/>
                          <w:color w:val="000000"/>
                          <w:sz w:val="16"/>
                          <w:szCs w:val="16"/>
                        </w:rPr>
                        <w:t>Evaluators/Consultants:</w:t>
                      </w:r>
                    </w:p>
                    <w:p w14:paraId="684B70CA" w14:textId="77777777" w:rsidR="00965DF2" w:rsidRPr="00B36208" w:rsidRDefault="00965DF2" w:rsidP="00965DF2">
                      <w:pPr>
                        <w:autoSpaceDE w:val="0"/>
                        <w:autoSpaceDN w:val="0"/>
                        <w:adjustRightInd w:val="0"/>
                        <w:spacing w:after="0" w:line="240" w:lineRule="auto"/>
                        <w:rPr>
                          <w:rFonts w:ascii="Myriad Pro" w:hAnsi="Myriad Pro"/>
                          <w:color w:val="000000"/>
                          <w:sz w:val="16"/>
                          <w:szCs w:val="16"/>
                        </w:rPr>
                      </w:pPr>
                    </w:p>
                    <w:p w14:paraId="3132DE95" w14:textId="77777777" w:rsidR="00965DF2" w:rsidRPr="00B36208" w:rsidRDefault="00965DF2" w:rsidP="00965DF2">
                      <w:pPr>
                        <w:pStyle w:val="ListParagraph"/>
                        <w:numPr>
                          <w:ilvl w:val="0"/>
                          <w:numId w:val="24"/>
                        </w:numPr>
                        <w:spacing w:after="0" w:line="240" w:lineRule="auto"/>
                        <w:ind w:left="360"/>
                        <w:jc w:val="both"/>
                        <w:rPr>
                          <w:rFonts w:ascii="Myriad Pro" w:hAnsi="Myriad Pro"/>
                          <w:color w:val="000000"/>
                          <w:sz w:val="16"/>
                          <w:szCs w:val="16"/>
                        </w:rPr>
                      </w:pPr>
                      <w:r w:rsidRPr="00B36208">
                        <w:rPr>
                          <w:rFonts w:ascii="Myriad Pro" w:hAnsi="Myriad Pro"/>
                          <w:color w:val="000000"/>
                          <w:sz w:val="16"/>
                          <w:szCs w:val="16"/>
                        </w:rPr>
                        <w:t>Must present information that is complete and fair in its assessment of strengths and weaknesses so that decisions or actions taken are well founded.</w:t>
                      </w:r>
                    </w:p>
                    <w:p w14:paraId="0791D4DF" w14:textId="77777777" w:rsidR="00965DF2" w:rsidRPr="00B36208" w:rsidRDefault="00965DF2" w:rsidP="00965DF2">
                      <w:pPr>
                        <w:pStyle w:val="ListParagraph"/>
                        <w:numPr>
                          <w:ilvl w:val="0"/>
                          <w:numId w:val="24"/>
                        </w:numPr>
                        <w:spacing w:after="0" w:line="240" w:lineRule="auto"/>
                        <w:ind w:left="360"/>
                        <w:jc w:val="both"/>
                        <w:rPr>
                          <w:rFonts w:ascii="Myriad Pro" w:hAnsi="Myriad Pro"/>
                          <w:color w:val="000000"/>
                          <w:sz w:val="16"/>
                          <w:szCs w:val="16"/>
                        </w:rPr>
                      </w:pPr>
                      <w:r w:rsidRPr="00B36208">
                        <w:rPr>
                          <w:rFonts w:ascii="Myriad Pro" w:hAnsi="Myriad Pro"/>
                          <w:color w:val="000000"/>
                          <w:sz w:val="16"/>
                          <w:szCs w:val="16"/>
                        </w:rPr>
                        <w:t>Must disclose the full set of evaluation findings along with information on their limitations and have this accessible to all affected by the evaluation with expressed legal rights to receive results.</w:t>
                      </w:r>
                    </w:p>
                    <w:p w14:paraId="00A02138" w14:textId="77777777" w:rsidR="00965DF2" w:rsidRPr="00B36208" w:rsidRDefault="00965DF2" w:rsidP="00965DF2">
                      <w:pPr>
                        <w:pStyle w:val="ListParagraph"/>
                        <w:numPr>
                          <w:ilvl w:val="0"/>
                          <w:numId w:val="24"/>
                        </w:numPr>
                        <w:spacing w:after="0" w:line="240" w:lineRule="auto"/>
                        <w:ind w:left="360"/>
                        <w:jc w:val="both"/>
                        <w:rPr>
                          <w:rFonts w:ascii="Myriad Pro" w:hAnsi="Myriad Pro"/>
                          <w:color w:val="000000"/>
                          <w:sz w:val="16"/>
                          <w:szCs w:val="16"/>
                        </w:rPr>
                      </w:pPr>
                      <w:r w:rsidRPr="00B36208">
                        <w:rPr>
                          <w:rFonts w:ascii="Myriad Pro" w:hAnsi="Myriad Pro"/>
                          <w:color w:val="000000"/>
                          <w:sz w:val="16"/>
                          <w:szCs w:val="16"/>
                        </w:rPr>
                        <w:t xml:space="preserve">Should protect the anonymity and confidentiality of individual informants. They should provide maximum notice, minimize demands on time, and respect people’s right not to engage. Evaluators must respect people’s right to provide information in </w:t>
                      </w:r>
                      <w:proofErr w:type="gramStart"/>
                      <w:r w:rsidRPr="00B36208">
                        <w:rPr>
                          <w:rFonts w:ascii="Myriad Pro" w:hAnsi="Myriad Pro"/>
                          <w:color w:val="000000"/>
                          <w:sz w:val="16"/>
                          <w:szCs w:val="16"/>
                        </w:rPr>
                        <w:t>confidence, and</w:t>
                      </w:r>
                      <w:proofErr w:type="gramEnd"/>
                      <w:r w:rsidRPr="00B36208">
                        <w:rPr>
                          <w:rFonts w:ascii="Myriad Pro" w:hAnsi="Myriad Pro"/>
                          <w:color w:val="000000"/>
                          <w:sz w:val="16"/>
                          <w:szCs w:val="16"/>
                        </w:rPr>
                        <w:t xml:space="preserve"> must ensure that sensitive information cannot be traced to its source. Evaluators are not expected to evaluate </w:t>
                      </w:r>
                      <w:proofErr w:type="gramStart"/>
                      <w:r w:rsidRPr="00B36208">
                        <w:rPr>
                          <w:rFonts w:ascii="Myriad Pro" w:hAnsi="Myriad Pro"/>
                          <w:color w:val="000000"/>
                          <w:sz w:val="16"/>
                          <w:szCs w:val="16"/>
                        </w:rPr>
                        <w:t>individuals, and</w:t>
                      </w:r>
                      <w:proofErr w:type="gramEnd"/>
                      <w:r w:rsidRPr="00B36208">
                        <w:rPr>
                          <w:rFonts w:ascii="Myriad Pro" w:hAnsi="Myriad Pro"/>
                          <w:color w:val="000000"/>
                          <w:sz w:val="16"/>
                          <w:szCs w:val="16"/>
                        </w:rPr>
                        <w:t xml:space="preserve"> must balance an evaluation of management functions with this general principle.</w:t>
                      </w:r>
                    </w:p>
                    <w:p w14:paraId="1A270948" w14:textId="77777777" w:rsidR="00965DF2" w:rsidRPr="00B36208" w:rsidRDefault="00965DF2" w:rsidP="00965DF2">
                      <w:pPr>
                        <w:pStyle w:val="ListParagraph"/>
                        <w:numPr>
                          <w:ilvl w:val="0"/>
                          <w:numId w:val="24"/>
                        </w:numPr>
                        <w:spacing w:after="0" w:line="240" w:lineRule="auto"/>
                        <w:ind w:left="360"/>
                        <w:jc w:val="both"/>
                        <w:rPr>
                          <w:rFonts w:ascii="Myriad Pro" w:hAnsi="Myriad Pro"/>
                          <w:color w:val="000000"/>
                          <w:sz w:val="16"/>
                          <w:szCs w:val="16"/>
                        </w:rPr>
                      </w:pPr>
                      <w:r w:rsidRPr="00B36208">
                        <w:rPr>
                          <w:rFonts w:ascii="Myriad Pro" w:hAnsi="Myriad Pro"/>
                          <w:color w:val="000000"/>
                          <w:sz w:val="16"/>
                          <w:szCs w:val="16"/>
                        </w:rPr>
                        <w:t>Sometimes uncover evidence of wrongdoing while conducting evaluations. Such cases must be reported discreetly to the appropriate investigative body. Evaluators should consult with other relevant oversight entities when there is any doubt about if and how issues should be reported.</w:t>
                      </w:r>
                    </w:p>
                    <w:p w14:paraId="669BE1E0" w14:textId="77777777" w:rsidR="00965DF2" w:rsidRPr="00B36208" w:rsidRDefault="00965DF2" w:rsidP="00965DF2">
                      <w:pPr>
                        <w:pStyle w:val="ListParagraph"/>
                        <w:numPr>
                          <w:ilvl w:val="0"/>
                          <w:numId w:val="24"/>
                        </w:numPr>
                        <w:spacing w:after="0" w:line="240" w:lineRule="auto"/>
                        <w:ind w:left="360"/>
                        <w:jc w:val="both"/>
                        <w:rPr>
                          <w:rFonts w:ascii="Myriad Pro" w:hAnsi="Myriad Pro"/>
                          <w:color w:val="000000"/>
                          <w:sz w:val="16"/>
                          <w:szCs w:val="16"/>
                        </w:rPr>
                      </w:pPr>
                      <w:r w:rsidRPr="00B36208">
                        <w:rPr>
                          <w:rFonts w:ascii="Myriad Pro" w:hAnsi="Myriad Pro"/>
                          <w:color w:val="000000"/>
                          <w:sz w:val="16"/>
                          <w:szCs w:val="16"/>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w:t>
                      </w:r>
                      <w:proofErr w:type="gramStart"/>
                      <w:r w:rsidRPr="00B36208">
                        <w:rPr>
                          <w:rFonts w:ascii="Myriad Pro" w:hAnsi="Myriad Pro"/>
                          <w:color w:val="000000"/>
                          <w:sz w:val="16"/>
                          <w:szCs w:val="16"/>
                        </w:rPr>
                        <w:t>in the course of</w:t>
                      </w:r>
                      <w:proofErr w:type="gramEnd"/>
                      <w:r w:rsidRPr="00B36208">
                        <w:rPr>
                          <w:rFonts w:ascii="Myriad Pro" w:hAnsi="Myriad Pro"/>
                          <w:color w:val="000000"/>
                          <w:sz w:val="16"/>
                          <w:szCs w:val="16"/>
                        </w:rPr>
                        <w:t xml:space="preserve"> the evaluation. Knowing that evaluation might negatively affect the interests of some stakeholders, evaluators should conduct the evaluation and communicate its purpose and results in a way that clearly respects the stakeholders’ dignity and self-worth.</w:t>
                      </w:r>
                    </w:p>
                    <w:p w14:paraId="0535481A" w14:textId="77777777" w:rsidR="00965DF2" w:rsidRPr="00DD0D1D" w:rsidRDefault="00965DF2" w:rsidP="00965DF2">
                      <w:pPr>
                        <w:pStyle w:val="ListParagraph"/>
                        <w:numPr>
                          <w:ilvl w:val="0"/>
                          <w:numId w:val="24"/>
                        </w:numPr>
                        <w:spacing w:after="0" w:line="240" w:lineRule="auto"/>
                        <w:ind w:left="360"/>
                        <w:jc w:val="both"/>
                        <w:rPr>
                          <w:rFonts w:ascii="Myriad Pro" w:hAnsi="Myriad Pro"/>
                          <w:color w:val="000000"/>
                          <w:sz w:val="16"/>
                          <w:szCs w:val="16"/>
                        </w:rPr>
                      </w:pPr>
                      <w:r w:rsidRPr="00B36208">
                        <w:rPr>
                          <w:rFonts w:ascii="Myriad Pro" w:hAnsi="Myriad Pro"/>
                          <w:color w:val="000000"/>
                          <w:sz w:val="16"/>
                          <w:szCs w:val="16"/>
                        </w:rPr>
                        <w:t xml:space="preserve">Are responsible for their performance and their product(s). They are responsible for the clear, accurate and fair written and/or </w:t>
                      </w:r>
                      <w:r w:rsidRPr="00DD0D1D">
                        <w:rPr>
                          <w:rFonts w:ascii="Myriad Pro" w:hAnsi="Myriad Pro"/>
                          <w:color w:val="000000"/>
                          <w:sz w:val="16"/>
                          <w:szCs w:val="16"/>
                        </w:rPr>
                        <w:t xml:space="preserve">oral presentation of study imitations, </w:t>
                      </w:r>
                      <w:proofErr w:type="gramStart"/>
                      <w:r w:rsidRPr="00DD0D1D">
                        <w:rPr>
                          <w:rFonts w:ascii="Myriad Pro" w:hAnsi="Myriad Pro"/>
                          <w:color w:val="000000"/>
                          <w:sz w:val="16"/>
                          <w:szCs w:val="16"/>
                        </w:rPr>
                        <w:t>findings</w:t>
                      </w:r>
                      <w:proofErr w:type="gramEnd"/>
                      <w:r w:rsidRPr="00DD0D1D">
                        <w:rPr>
                          <w:rFonts w:ascii="Myriad Pro" w:hAnsi="Myriad Pro"/>
                          <w:color w:val="000000"/>
                          <w:sz w:val="16"/>
                          <w:szCs w:val="16"/>
                        </w:rPr>
                        <w:t xml:space="preserve"> and recommendations.</w:t>
                      </w:r>
                    </w:p>
                    <w:p w14:paraId="681BB0A9" w14:textId="77777777" w:rsidR="00965DF2" w:rsidRPr="00DD0D1D" w:rsidRDefault="00965DF2" w:rsidP="00965DF2">
                      <w:pPr>
                        <w:pStyle w:val="ListParagraph"/>
                        <w:numPr>
                          <w:ilvl w:val="0"/>
                          <w:numId w:val="24"/>
                        </w:numPr>
                        <w:spacing w:after="0" w:line="240" w:lineRule="auto"/>
                        <w:ind w:left="360"/>
                        <w:rPr>
                          <w:rFonts w:ascii="Myriad Pro" w:hAnsi="Myriad Pro"/>
                          <w:color w:val="000000"/>
                          <w:sz w:val="16"/>
                          <w:szCs w:val="16"/>
                        </w:rPr>
                      </w:pPr>
                      <w:r w:rsidRPr="00DD0D1D">
                        <w:rPr>
                          <w:rFonts w:ascii="Myriad Pro" w:hAnsi="Myriad Pro"/>
                          <w:color w:val="000000"/>
                          <w:sz w:val="16"/>
                          <w:szCs w:val="16"/>
                        </w:rPr>
                        <w:t>Should reflect sound accounting procedures and be prudent in using the resources of the evaluation.</w:t>
                      </w:r>
                    </w:p>
                    <w:p w14:paraId="09552B79" w14:textId="77777777" w:rsidR="00965DF2" w:rsidRPr="00DD0D1D" w:rsidRDefault="00965DF2" w:rsidP="00965DF2">
                      <w:pPr>
                        <w:pStyle w:val="ListParagraph"/>
                        <w:numPr>
                          <w:ilvl w:val="0"/>
                          <w:numId w:val="24"/>
                        </w:numPr>
                        <w:tabs>
                          <w:tab w:val="left" w:pos="360"/>
                        </w:tabs>
                        <w:ind w:left="360"/>
                        <w:jc w:val="both"/>
                        <w:rPr>
                          <w:rFonts w:ascii="Myriad Pro" w:hAnsi="Myriad Pro"/>
                          <w:color w:val="000000"/>
                          <w:sz w:val="16"/>
                          <w:szCs w:val="16"/>
                        </w:rPr>
                      </w:pPr>
                      <w:r w:rsidRPr="00DD0D1D">
                        <w:rPr>
                          <w:rFonts w:ascii="Myriad Pro" w:hAnsi="Myriad Pro"/>
                          <w:color w:val="000000"/>
                          <w:sz w:val="16"/>
                          <w:szCs w:val="16"/>
                        </w:rPr>
                        <w:t>Must ensure that independence of judgement is maintained, and that evaluation findings and recommendations are independently presented.</w:t>
                      </w:r>
                    </w:p>
                    <w:p w14:paraId="23717FE6" w14:textId="77777777" w:rsidR="00965DF2" w:rsidRPr="00DD0D1D" w:rsidRDefault="00965DF2" w:rsidP="00965DF2">
                      <w:pPr>
                        <w:pStyle w:val="ListParagraph"/>
                        <w:numPr>
                          <w:ilvl w:val="0"/>
                          <w:numId w:val="24"/>
                        </w:numPr>
                        <w:tabs>
                          <w:tab w:val="left" w:pos="360"/>
                        </w:tabs>
                        <w:ind w:left="360"/>
                        <w:jc w:val="both"/>
                        <w:rPr>
                          <w:rFonts w:ascii="Myriad Pro" w:hAnsi="Myriad Pro"/>
                          <w:color w:val="000000"/>
                          <w:sz w:val="16"/>
                          <w:szCs w:val="16"/>
                        </w:rPr>
                      </w:pPr>
                      <w:r w:rsidRPr="00DD0D1D">
                        <w:rPr>
                          <w:rFonts w:ascii="Myriad Pro" w:hAnsi="Myriad Pro"/>
                          <w:color w:val="000000"/>
                          <w:sz w:val="16"/>
                          <w:szCs w:val="16"/>
                        </w:rPr>
                        <w:t xml:space="preserve">Must confirm that they have not been involved in designing, </w:t>
                      </w:r>
                      <w:proofErr w:type="gramStart"/>
                      <w:r w:rsidRPr="00DD0D1D">
                        <w:rPr>
                          <w:rFonts w:ascii="Myriad Pro" w:hAnsi="Myriad Pro"/>
                          <w:color w:val="000000"/>
                          <w:sz w:val="16"/>
                          <w:szCs w:val="16"/>
                        </w:rPr>
                        <w:t>executing</w:t>
                      </w:r>
                      <w:proofErr w:type="gramEnd"/>
                      <w:r w:rsidRPr="00DD0D1D">
                        <w:rPr>
                          <w:rFonts w:ascii="Myriad Pro" w:hAnsi="Myriad Pro"/>
                          <w:color w:val="000000"/>
                          <w:sz w:val="16"/>
                          <w:szCs w:val="16"/>
                        </w:rPr>
                        <w:t xml:space="preserve"> or advising on the project being evaluated and did not carry out the project’s Mid-Term Review.</w:t>
                      </w:r>
                    </w:p>
                    <w:p w14:paraId="54446435" w14:textId="77777777" w:rsidR="00965DF2" w:rsidRPr="00B36208" w:rsidRDefault="00965DF2" w:rsidP="00965DF2">
                      <w:pPr>
                        <w:spacing w:after="0" w:line="240" w:lineRule="auto"/>
                        <w:rPr>
                          <w:rFonts w:ascii="Myriad Pro" w:hAnsi="Myriad Pro"/>
                          <w:b/>
                          <w:color w:val="000000"/>
                          <w:sz w:val="16"/>
                          <w:szCs w:val="16"/>
                        </w:rPr>
                      </w:pPr>
                      <w:r w:rsidRPr="00B36208">
                        <w:rPr>
                          <w:rFonts w:ascii="Myriad Pro" w:hAnsi="Myriad Pro"/>
                          <w:b/>
                          <w:color w:val="000000"/>
                          <w:sz w:val="16"/>
                          <w:szCs w:val="16"/>
                        </w:rPr>
                        <w:t>Evaluation Consultant Agreement Form</w:t>
                      </w:r>
                    </w:p>
                    <w:p w14:paraId="5EC5344C" w14:textId="77777777" w:rsidR="00965DF2" w:rsidRPr="00B36208" w:rsidRDefault="00965DF2" w:rsidP="00965DF2">
                      <w:pPr>
                        <w:spacing w:after="0" w:line="240" w:lineRule="auto"/>
                        <w:rPr>
                          <w:rFonts w:ascii="Myriad Pro" w:hAnsi="Myriad Pro"/>
                          <w:color w:val="000000"/>
                          <w:sz w:val="16"/>
                          <w:szCs w:val="16"/>
                        </w:rPr>
                      </w:pPr>
                    </w:p>
                    <w:p w14:paraId="4E7428CA" w14:textId="77777777" w:rsidR="00965DF2" w:rsidRPr="00B36208" w:rsidRDefault="00965DF2" w:rsidP="00965DF2">
                      <w:pPr>
                        <w:spacing w:after="0" w:line="240" w:lineRule="auto"/>
                        <w:rPr>
                          <w:rFonts w:ascii="Myriad Pro" w:hAnsi="Myriad Pro"/>
                          <w:color w:val="000000"/>
                          <w:sz w:val="16"/>
                          <w:szCs w:val="16"/>
                        </w:rPr>
                      </w:pPr>
                      <w:r w:rsidRPr="00B36208">
                        <w:rPr>
                          <w:rFonts w:ascii="Myriad Pro" w:hAnsi="Myriad Pro"/>
                          <w:color w:val="000000"/>
                          <w:sz w:val="16"/>
                          <w:szCs w:val="16"/>
                        </w:rPr>
                        <w:t>Agreement to abide by the Code of Conduct for Evaluation in the UN System:</w:t>
                      </w:r>
                    </w:p>
                    <w:p w14:paraId="594DBDC6" w14:textId="77777777" w:rsidR="00965DF2" w:rsidRPr="00B36208" w:rsidRDefault="00965DF2" w:rsidP="00965DF2">
                      <w:pPr>
                        <w:spacing w:after="0" w:line="240" w:lineRule="auto"/>
                        <w:rPr>
                          <w:rFonts w:ascii="Myriad Pro" w:hAnsi="Myriad Pro"/>
                          <w:color w:val="000000"/>
                          <w:sz w:val="16"/>
                          <w:szCs w:val="16"/>
                        </w:rPr>
                      </w:pPr>
                    </w:p>
                    <w:p w14:paraId="16764074" w14:textId="77777777" w:rsidR="00965DF2" w:rsidRPr="00B36208" w:rsidRDefault="00965DF2" w:rsidP="00965DF2">
                      <w:pPr>
                        <w:spacing w:after="0" w:line="240" w:lineRule="auto"/>
                        <w:rPr>
                          <w:rFonts w:ascii="Myriad Pro" w:hAnsi="Myriad Pro"/>
                          <w:color w:val="000000"/>
                          <w:sz w:val="16"/>
                          <w:szCs w:val="16"/>
                        </w:rPr>
                      </w:pPr>
                      <w:r w:rsidRPr="00B36208">
                        <w:rPr>
                          <w:rFonts w:ascii="Myriad Pro" w:hAnsi="Myriad Pro"/>
                          <w:color w:val="000000"/>
                          <w:sz w:val="16"/>
                          <w:szCs w:val="16"/>
                        </w:rPr>
                        <w:t xml:space="preserve">Name of </w:t>
                      </w:r>
                      <w:r>
                        <w:rPr>
                          <w:rFonts w:ascii="Myriad Pro" w:hAnsi="Myriad Pro"/>
                          <w:color w:val="000000"/>
                          <w:sz w:val="16"/>
                          <w:szCs w:val="16"/>
                        </w:rPr>
                        <w:t>Evaluator</w:t>
                      </w:r>
                      <w:r w:rsidRPr="00B36208">
                        <w:rPr>
                          <w:rFonts w:ascii="Myriad Pro" w:hAnsi="Myriad Pro"/>
                          <w:color w:val="000000"/>
                          <w:sz w:val="16"/>
                          <w:szCs w:val="16"/>
                        </w:rPr>
                        <w:t>: ______________________________________________________________</w:t>
                      </w:r>
                    </w:p>
                    <w:p w14:paraId="51936EB7" w14:textId="77777777" w:rsidR="00965DF2" w:rsidRPr="00B36208" w:rsidRDefault="00965DF2" w:rsidP="00965DF2">
                      <w:pPr>
                        <w:spacing w:after="0" w:line="240" w:lineRule="auto"/>
                        <w:rPr>
                          <w:rFonts w:ascii="Myriad Pro" w:hAnsi="Myriad Pro"/>
                          <w:color w:val="000000"/>
                          <w:sz w:val="16"/>
                          <w:szCs w:val="16"/>
                        </w:rPr>
                      </w:pPr>
                    </w:p>
                    <w:p w14:paraId="200B54C0" w14:textId="77777777" w:rsidR="00965DF2" w:rsidRPr="00B36208" w:rsidRDefault="00965DF2" w:rsidP="00965DF2">
                      <w:pPr>
                        <w:spacing w:after="0" w:line="240" w:lineRule="auto"/>
                        <w:rPr>
                          <w:rFonts w:ascii="Myriad Pro" w:hAnsi="Myriad Pro"/>
                          <w:color w:val="000000"/>
                          <w:sz w:val="16"/>
                          <w:szCs w:val="16"/>
                        </w:rPr>
                      </w:pPr>
                      <w:r w:rsidRPr="00B36208">
                        <w:rPr>
                          <w:rFonts w:ascii="Myriad Pro" w:hAnsi="Myriad Pro"/>
                          <w:color w:val="000000"/>
                          <w:sz w:val="16"/>
                          <w:szCs w:val="16"/>
                        </w:rPr>
                        <w:t>Name of Consultancy Organization (where relevant): ____________________________________</w:t>
                      </w:r>
                    </w:p>
                    <w:p w14:paraId="6DBEFD4C" w14:textId="77777777" w:rsidR="00965DF2" w:rsidRPr="00B36208" w:rsidRDefault="00965DF2" w:rsidP="00965DF2">
                      <w:pPr>
                        <w:spacing w:after="0" w:line="240" w:lineRule="auto"/>
                        <w:rPr>
                          <w:rFonts w:ascii="Myriad Pro" w:hAnsi="Myriad Pro"/>
                          <w:color w:val="000000"/>
                          <w:sz w:val="16"/>
                          <w:szCs w:val="16"/>
                        </w:rPr>
                      </w:pPr>
                    </w:p>
                    <w:p w14:paraId="53084B9D" w14:textId="77777777" w:rsidR="00965DF2" w:rsidRPr="00B36208" w:rsidRDefault="00965DF2" w:rsidP="00965DF2">
                      <w:pPr>
                        <w:spacing w:after="0" w:line="240" w:lineRule="auto"/>
                        <w:rPr>
                          <w:rFonts w:ascii="Myriad Pro" w:hAnsi="Myriad Pro"/>
                          <w:color w:val="000000"/>
                          <w:sz w:val="16"/>
                          <w:szCs w:val="16"/>
                        </w:rPr>
                      </w:pPr>
                      <w:r w:rsidRPr="00B36208">
                        <w:rPr>
                          <w:rFonts w:ascii="Myriad Pro" w:hAnsi="Myriad Pro"/>
                          <w:color w:val="000000"/>
                          <w:sz w:val="16"/>
                          <w:szCs w:val="16"/>
                        </w:rPr>
                        <w:t>I confirm that I have received and understood and will abide by the United Nations Code of Conduct for Evaluation.</w:t>
                      </w:r>
                    </w:p>
                    <w:p w14:paraId="00499B62" w14:textId="77777777" w:rsidR="00965DF2" w:rsidRPr="00B36208" w:rsidRDefault="00965DF2" w:rsidP="00965DF2">
                      <w:pPr>
                        <w:spacing w:after="0" w:line="240" w:lineRule="auto"/>
                        <w:rPr>
                          <w:rFonts w:ascii="Myriad Pro" w:hAnsi="Myriad Pro"/>
                          <w:color w:val="000000"/>
                          <w:sz w:val="16"/>
                          <w:szCs w:val="16"/>
                        </w:rPr>
                      </w:pPr>
                    </w:p>
                    <w:p w14:paraId="22DAADCF" w14:textId="77777777" w:rsidR="00965DF2" w:rsidRPr="00B36208" w:rsidRDefault="00965DF2" w:rsidP="00965DF2">
                      <w:pPr>
                        <w:spacing w:after="0" w:line="240" w:lineRule="auto"/>
                        <w:rPr>
                          <w:rFonts w:ascii="Myriad Pro" w:hAnsi="Myriad Pro"/>
                          <w:color w:val="000000"/>
                          <w:sz w:val="16"/>
                          <w:szCs w:val="16"/>
                        </w:rPr>
                      </w:pPr>
                      <w:r w:rsidRPr="00B36208">
                        <w:rPr>
                          <w:rFonts w:ascii="Myriad Pro" w:hAnsi="Myriad Pro"/>
                          <w:color w:val="000000"/>
                          <w:sz w:val="16"/>
                          <w:szCs w:val="16"/>
                        </w:rPr>
                        <w:t>Signed at __________________________________ (Place) on ______________________ (Date)</w:t>
                      </w:r>
                    </w:p>
                    <w:p w14:paraId="3A4AA250" w14:textId="77777777" w:rsidR="00965DF2" w:rsidRPr="00B36208" w:rsidRDefault="00965DF2" w:rsidP="00965DF2">
                      <w:pPr>
                        <w:spacing w:after="0" w:line="240" w:lineRule="auto"/>
                        <w:rPr>
                          <w:rFonts w:ascii="Myriad Pro" w:hAnsi="Myriad Pro"/>
                          <w:color w:val="000000"/>
                          <w:sz w:val="16"/>
                          <w:szCs w:val="16"/>
                        </w:rPr>
                      </w:pPr>
                    </w:p>
                    <w:p w14:paraId="5C419D32" w14:textId="77777777" w:rsidR="00965DF2" w:rsidRPr="00B36208" w:rsidRDefault="00965DF2" w:rsidP="00965DF2">
                      <w:pPr>
                        <w:spacing w:after="0" w:line="240" w:lineRule="auto"/>
                        <w:rPr>
                          <w:rFonts w:ascii="Myriad Pro" w:hAnsi="Myriad Pro"/>
                          <w:color w:val="000000"/>
                          <w:sz w:val="16"/>
                          <w:szCs w:val="16"/>
                        </w:rPr>
                      </w:pPr>
                      <w:r w:rsidRPr="00B36208">
                        <w:rPr>
                          <w:rFonts w:ascii="Myriad Pro" w:hAnsi="Myriad Pro"/>
                          <w:color w:val="000000"/>
                          <w:sz w:val="16"/>
                          <w:szCs w:val="16"/>
                        </w:rPr>
                        <w:t>Signature: _____________________________________________________________________</w:t>
                      </w:r>
                    </w:p>
                  </w:txbxContent>
                </v:textbox>
                <w10:wrap type="square" anchorx="margin"/>
              </v:shape>
            </w:pict>
          </mc:Fallback>
        </mc:AlternateContent>
      </w:r>
      <w:r w:rsidRPr="0025358D">
        <w:rPr>
          <w:rFonts w:cstheme="minorHAnsi"/>
        </w:rPr>
        <w:t xml:space="preserve">Independence entails the ability to evaluate without undue influence or pressure by any party (including the hiring unit) and providing evaluators with free access to information on the evaluation subject.  Independence provides legitimacy to and ensures an objective perspective on evaluations. An independent evaluation reduces the potential for conflicts of interest which might arise with self-reported ratings by those involved in the management of the project being evaluated.  Independence is one of ten general principles for evaluations (together with internationally agreed principles, </w:t>
      </w:r>
      <w:proofErr w:type="gramStart"/>
      <w:r w:rsidRPr="0025358D">
        <w:rPr>
          <w:rFonts w:cstheme="minorHAnsi"/>
        </w:rPr>
        <w:t>goals</w:t>
      </w:r>
      <w:proofErr w:type="gramEnd"/>
      <w:r w:rsidRPr="0025358D">
        <w:rPr>
          <w:rFonts w:cstheme="minorHAnsi"/>
        </w:rPr>
        <w:t xml:space="preserve"> and targets: utility, credibility, impartiality, ethics, transparency, human rights and gender equality, national evaluation capacities, and professionalism).</w:t>
      </w:r>
      <w:bookmarkEnd w:id="1"/>
      <w:r w:rsidRPr="0025358D">
        <w:rPr>
          <w:rFonts w:cstheme="minorHAnsi"/>
          <w:b/>
        </w:rPr>
        <w:br w:type="page"/>
      </w:r>
    </w:p>
    <w:p w14:paraId="2194EE81" w14:textId="36A9D2FF" w:rsidR="00FF139C" w:rsidRPr="0025358D" w:rsidRDefault="00FF139C" w:rsidP="0025358D">
      <w:pPr>
        <w:tabs>
          <w:tab w:val="left" w:pos="3324"/>
        </w:tabs>
        <w:jc w:val="both"/>
        <w:rPr>
          <w:rFonts w:cstheme="minorHAnsi"/>
          <w:b/>
          <w:bCs/>
        </w:rPr>
      </w:pPr>
    </w:p>
    <w:p w14:paraId="1AF1EED3" w14:textId="16BBFE92" w:rsidR="00BD1612" w:rsidRPr="0025358D" w:rsidRDefault="00BD1612" w:rsidP="0025358D">
      <w:pPr>
        <w:jc w:val="both"/>
        <w:rPr>
          <w:rFonts w:cstheme="minorHAnsi"/>
          <w:b/>
          <w:bCs/>
        </w:rPr>
      </w:pPr>
      <w:proofErr w:type="spellStart"/>
      <w:r w:rsidRPr="0025358D">
        <w:rPr>
          <w:rFonts w:cstheme="minorHAnsi"/>
          <w:b/>
          <w:bCs/>
        </w:rPr>
        <w:t>ToR</w:t>
      </w:r>
      <w:proofErr w:type="spellEnd"/>
      <w:r w:rsidRPr="0025358D">
        <w:rPr>
          <w:rFonts w:cstheme="minorHAnsi"/>
          <w:b/>
          <w:bCs/>
        </w:rPr>
        <w:t xml:space="preserve"> Annex </w:t>
      </w:r>
      <w:r w:rsidR="007A3FAF" w:rsidRPr="0025358D">
        <w:rPr>
          <w:rFonts w:cstheme="minorHAnsi"/>
          <w:b/>
          <w:bCs/>
        </w:rPr>
        <w:t>F</w:t>
      </w:r>
      <w:r w:rsidRPr="0025358D">
        <w:rPr>
          <w:rFonts w:cstheme="minorHAnsi"/>
          <w:b/>
          <w:bCs/>
        </w:rPr>
        <w:t>: TE Rating Scales</w:t>
      </w:r>
    </w:p>
    <w:tbl>
      <w:tblPr>
        <w:tblW w:w="4960" w:type="pct"/>
        <w:tblInd w:w="-5" w:type="dxa"/>
        <w:tblLook w:val="04A0" w:firstRow="1" w:lastRow="0" w:firstColumn="1" w:lastColumn="0" w:noHBand="0" w:noVBand="1"/>
      </w:tblPr>
      <w:tblGrid>
        <w:gridCol w:w="4665"/>
        <w:gridCol w:w="4610"/>
      </w:tblGrid>
      <w:tr w:rsidR="00D3718B" w:rsidRPr="0025358D" w14:paraId="189AECF4" w14:textId="77777777" w:rsidTr="00D3718B">
        <w:trPr>
          <w:trHeight w:val="548"/>
        </w:trPr>
        <w:tc>
          <w:tcPr>
            <w:tcW w:w="2515"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000000" w:themeFill="text1"/>
            <w:hideMark/>
          </w:tcPr>
          <w:p w14:paraId="5EDAFCEA" w14:textId="77777777" w:rsidR="00D3718B" w:rsidRPr="0025358D" w:rsidRDefault="00D3718B" w:rsidP="0025358D">
            <w:pPr>
              <w:spacing w:after="0" w:line="240" w:lineRule="auto"/>
              <w:jc w:val="both"/>
              <w:rPr>
                <w:rFonts w:cstheme="minorHAnsi"/>
                <w:color w:val="FFFFFF" w:themeColor="background1"/>
              </w:rPr>
            </w:pPr>
            <w:r w:rsidRPr="0025358D">
              <w:rPr>
                <w:rFonts w:cstheme="minorHAnsi"/>
                <w:color w:val="FFFFFF" w:themeColor="background1"/>
              </w:rPr>
              <w:t>Ratings for Outcomes, Effectiveness, Efficiency, M&amp;E, Implementation/Oversight, Execution, Relevance</w:t>
            </w:r>
          </w:p>
        </w:tc>
        <w:tc>
          <w:tcPr>
            <w:tcW w:w="2485"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000000" w:themeFill="text1"/>
          </w:tcPr>
          <w:p w14:paraId="12258AEE" w14:textId="77777777" w:rsidR="00D3718B" w:rsidRPr="0025358D" w:rsidRDefault="00D3718B" w:rsidP="0025358D">
            <w:pPr>
              <w:spacing w:after="0" w:line="240" w:lineRule="auto"/>
              <w:jc w:val="both"/>
              <w:rPr>
                <w:rFonts w:cstheme="minorHAnsi"/>
                <w:color w:val="FFFFFF" w:themeColor="background1"/>
              </w:rPr>
            </w:pPr>
            <w:r w:rsidRPr="0025358D">
              <w:rPr>
                <w:rFonts w:cstheme="minorHAnsi"/>
                <w:color w:val="FFFFFF" w:themeColor="background1"/>
              </w:rPr>
              <w:t xml:space="preserve">Sustainability ratings: </w:t>
            </w:r>
          </w:p>
          <w:p w14:paraId="454F91D8" w14:textId="77777777" w:rsidR="00D3718B" w:rsidRPr="0025358D" w:rsidRDefault="00D3718B" w:rsidP="0025358D">
            <w:pPr>
              <w:spacing w:after="0" w:line="240" w:lineRule="auto"/>
              <w:jc w:val="both"/>
              <w:rPr>
                <w:rFonts w:cstheme="minorHAnsi"/>
                <w:color w:val="FFFFFF" w:themeColor="background1"/>
              </w:rPr>
            </w:pPr>
          </w:p>
        </w:tc>
      </w:tr>
      <w:tr w:rsidR="00D3718B" w:rsidRPr="0025358D" w14:paraId="758B4F58" w14:textId="77777777" w:rsidTr="00D3718B">
        <w:trPr>
          <w:trHeight w:val="440"/>
        </w:trPr>
        <w:tc>
          <w:tcPr>
            <w:tcW w:w="2515"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hideMark/>
          </w:tcPr>
          <w:p w14:paraId="0A810C2F" w14:textId="77777777" w:rsidR="00D3718B" w:rsidRPr="0025358D" w:rsidRDefault="00D3718B" w:rsidP="0025358D">
            <w:pPr>
              <w:spacing w:after="60" w:line="240" w:lineRule="auto"/>
              <w:ind w:left="158"/>
              <w:jc w:val="both"/>
              <w:rPr>
                <w:rFonts w:cstheme="minorHAnsi"/>
                <w:color w:val="000000" w:themeColor="text1"/>
              </w:rPr>
            </w:pPr>
            <w:r w:rsidRPr="0025358D">
              <w:rPr>
                <w:rFonts w:cstheme="minorHAnsi"/>
                <w:color w:val="000000" w:themeColor="text1"/>
              </w:rPr>
              <w:t xml:space="preserve">6 = Highly Satisfactory (HS): exceeds expectations and/or no shortcomings </w:t>
            </w:r>
          </w:p>
          <w:p w14:paraId="13BD1BC0" w14:textId="77777777" w:rsidR="00D3718B" w:rsidRPr="0025358D" w:rsidRDefault="00D3718B" w:rsidP="0025358D">
            <w:pPr>
              <w:spacing w:after="60" w:line="240" w:lineRule="auto"/>
              <w:ind w:left="158"/>
              <w:jc w:val="both"/>
              <w:rPr>
                <w:rFonts w:cstheme="minorHAnsi"/>
                <w:color w:val="000000" w:themeColor="text1"/>
              </w:rPr>
            </w:pPr>
            <w:r w:rsidRPr="0025358D">
              <w:rPr>
                <w:rFonts w:cstheme="minorHAnsi"/>
                <w:color w:val="000000" w:themeColor="text1"/>
              </w:rPr>
              <w:t>5 = Satisfactory (S): meets expectations and/or no or minor shortcomings</w:t>
            </w:r>
          </w:p>
          <w:p w14:paraId="58DE62D3" w14:textId="77777777" w:rsidR="00D3718B" w:rsidRPr="0025358D" w:rsidRDefault="00D3718B" w:rsidP="0025358D">
            <w:pPr>
              <w:spacing w:after="60" w:line="240" w:lineRule="auto"/>
              <w:ind w:left="158"/>
              <w:jc w:val="both"/>
              <w:rPr>
                <w:rFonts w:cstheme="minorHAnsi"/>
                <w:color w:val="000000" w:themeColor="text1"/>
              </w:rPr>
            </w:pPr>
            <w:r w:rsidRPr="0025358D">
              <w:rPr>
                <w:rFonts w:cstheme="minorHAnsi"/>
                <w:color w:val="000000" w:themeColor="text1"/>
              </w:rPr>
              <w:t xml:space="preserve">4 = Moderately Satisfactory (MS): </w:t>
            </w:r>
            <w:proofErr w:type="gramStart"/>
            <w:r w:rsidRPr="0025358D">
              <w:rPr>
                <w:rFonts w:cstheme="minorHAnsi"/>
                <w:color w:val="000000" w:themeColor="text1"/>
              </w:rPr>
              <w:t>more or less meets</w:t>
            </w:r>
            <w:proofErr w:type="gramEnd"/>
            <w:r w:rsidRPr="0025358D">
              <w:rPr>
                <w:rFonts w:cstheme="minorHAnsi"/>
                <w:color w:val="000000" w:themeColor="text1"/>
              </w:rPr>
              <w:t xml:space="preserve"> expectations and/or some shortcomings</w:t>
            </w:r>
          </w:p>
          <w:p w14:paraId="66821CD4" w14:textId="77777777" w:rsidR="00D3718B" w:rsidRPr="0025358D" w:rsidRDefault="00D3718B" w:rsidP="0025358D">
            <w:pPr>
              <w:spacing w:after="60" w:line="240" w:lineRule="auto"/>
              <w:ind w:left="158"/>
              <w:jc w:val="both"/>
              <w:rPr>
                <w:rFonts w:cstheme="minorHAnsi"/>
                <w:color w:val="000000" w:themeColor="text1"/>
              </w:rPr>
            </w:pPr>
            <w:r w:rsidRPr="0025358D">
              <w:rPr>
                <w:rFonts w:cstheme="minorHAnsi"/>
                <w:color w:val="000000" w:themeColor="text1"/>
              </w:rPr>
              <w:t>3 = Moderately Unsatisfactory (MU): somewhat below expectations and/or significant shortcomings</w:t>
            </w:r>
          </w:p>
          <w:p w14:paraId="2898EB9A" w14:textId="77777777" w:rsidR="00D3718B" w:rsidRPr="0025358D" w:rsidRDefault="00D3718B" w:rsidP="0025358D">
            <w:pPr>
              <w:spacing w:after="60" w:line="240" w:lineRule="auto"/>
              <w:ind w:left="158"/>
              <w:jc w:val="both"/>
              <w:rPr>
                <w:rFonts w:cstheme="minorHAnsi"/>
                <w:color w:val="000000" w:themeColor="text1"/>
              </w:rPr>
            </w:pPr>
            <w:r w:rsidRPr="0025358D">
              <w:rPr>
                <w:rFonts w:cstheme="minorHAnsi"/>
                <w:color w:val="000000" w:themeColor="text1"/>
              </w:rPr>
              <w:t>2 = Unsatisfactory (U): substantially below expectations and/or major shortcomings</w:t>
            </w:r>
          </w:p>
          <w:p w14:paraId="0D932CB8" w14:textId="77777777" w:rsidR="00D3718B" w:rsidRPr="0025358D" w:rsidRDefault="00D3718B" w:rsidP="0025358D">
            <w:pPr>
              <w:spacing w:after="60" w:line="240" w:lineRule="auto"/>
              <w:ind w:left="158"/>
              <w:jc w:val="both"/>
              <w:rPr>
                <w:rFonts w:cstheme="minorHAnsi"/>
                <w:color w:val="000000" w:themeColor="text1"/>
              </w:rPr>
            </w:pPr>
            <w:r w:rsidRPr="0025358D">
              <w:rPr>
                <w:rFonts w:cstheme="minorHAnsi"/>
                <w:color w:val="000000" w:themeColor="text1"/>
              </w:rPr>
              <w:t>1 = Highly Unsatisfactory (HU): severe shortcomings</w:t>
            </w:r>
          </w:p>
          <w:p w14:paraId="6227440B" w14:textId="77777777" w:rsidR="00D3718B" w:rsidRPr="0025358D" w:rsidRDefault="00D3718B" w:rsidP="0025358D">
            <w:pPr>
              <w:spacing w:after="60" w:line="240" w:lineRule="auto"/>
              <w:ind w:left="158"/>
              <w:jc w:val="both"/>
              <w:rPr>
                <w:rFonts w:cstheme="minorHAnsi"/>
                <w:color w:val="000000" w:themeColor="text1"/>
              </w:rPr>
            </w:pPr>
            <w:r w:rsidRPr="0025358D">
              <w:rPr>
                <w:rFonts w:cstheme="minorHAnsi"/>
                <w:color w:val="000000" w:themeColor="text1"/>
              </w:rPr>
              <w:t>Unable to Assess (U/A): available information does not allow an assessment</w:t>
            </w:r>
          </w:p>
          <w:p w14:paraId="176A327D" w14:textId="77777777" w:rsidR="00D3718B" w:rsidRPr="0025358D" w:rsidRDefault="00D3718B" w:rsidP="0025358D">
            <w:pPr>
              <w:spacing w:after="0" w:line="240" w:lineRule="auto"/>
              <w:jc w:val="both"/>
              <w:rPr>
                <w:rFonts w:cstheme="minorHAnsi"/>
                <w:color w:val="000000" w:themeColor="text1"/>
              </w:rPr>
            </w:pPr>
          </w:p>
        </w:tc>
        <w:tc>
          <w:tcPr>
            <w:tcW w:w="2485"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601FACBE" w14:textId="77777777" w:rsidR="00D3718B" w:rsidRPr="0025358D" w:rsidRDefault="00D3718B" w:rsidP="0025358D">
            <w:pPr>
              <w:spacing w:after="60" w:line="240" w:lineRule="auto"/>
              <w:jc w:val="both"/>
              <w:rPr>
                <w:rFonts w:cstheme="minorHAnsi"/>
                <w:color w:val="000000" w:themeColor="text1"/>
              </w:rPr>
            </w:pPr>
            <w:r w:rsidRPr="0025358D">
              <w:rPr>
                <w:rFonts w:cstheme="minorHAnsi"/>
                <w:color w:val="000000" w:themeColor="text1"/>
              </w:rPr>
              <w:t>4 = Likely (L): negligible risks to sustainability</w:t>
            </w:r>
          </w:p>
          <w:p w14:paraId="3A32CBDE" w14:textId="77777777" w:rsidR="00D3718B" w:rsidRPr="0025358D" w:rsidRDefault="00D3718B" w:rsidP="0025358D">
            <w:pPr>
              <w:spacing w:after="60" w:line="240" w:lineRule="auto"/>
              <w:jc w:val="both"/>
              <w:rPr>
                <w:rFonts w:cstheme="minorHAnsi"/>
                <w:color w:val="000000" w:themeColor="text1"/>
              </w:rPr>
            </w:pPr>
            <w:r w:rsidRPr="0025358D">
              <w:rPr>
                <w:rFonts w:cstheme="minorHAnsi"/>
                <w:color w:val="000000" w:themeColor="text1"/>
              </w:rPr>
              <w:t>3 = Moderately Likely (ML): moderate risks to sustainability</w:t>
            </w:r>
          </w:p>
          <w:p w14:paraId="49C3CB21" w14:textId="77777777" w:rsidR="00D3718B" w:rsidRPr="0025358D" w:rsidRDefault="00D3718B" w:rsidP="0025358D">
            <w:pPr>
              <w:spacing w:after="60" w:line="240" w:lineRule="auto"/>
              <w:jc w:val="both"/>
              <w:rPr>
                <w:rFonts w:cstheme="minorHAnsi"/>
                <w:color w:val="000000" w:themeColor="text1"/>
              </w:rPr>
            </w:pPr>
            <w:r w:rsidRPr="0025358D">
              <w:rPr>
                <w:rFonts w:cstheme="minorHAnsi"/>
                <w:color w:val="000000" w:themeColor="text1"/>
              </w:rPr>
              <w:t>2 = Moderately Unlikely (MU): significant risks to sustainability</w:t>
            </w:r>
          </w:p>
          <w:p w14:paraId="775495C4" w14:textId="77777777" w:rsidR="00D3718B" w:rsidRPr="0025358D" w:rsidRDefault="00D3718B" w:rsidP="0025358D">
            <w:pPr>
              <w:spacing w:after="60" w:line="240" w:lineRule="auto"/>
              <w:jc w:val="both"/>
              <w:rPr>
                <w:rFonts w:cstheme="minorHAnsi"/>
                <w:color w:val="000000" w:themeColor="text1"/>
              </w:rPr>
            </w:pPr>
            <w:r w:rsidRPr="0025358D">
              <w:rPr>
                <w:rFonts w:cstheme="minorHAnsi"/>
                <w:color w:val="000000" w:themeColor="text1"/>
              </w:rPr>
              <w:t>1 = Unlikely (U): severe risks to sustainability</w:t>
            </w:r>
          </w:p>
          <w:p w14:paraId="030265CF" w14:textId="77777777" w:rsidR="00D3718B" w:rsidRPr="0025358D" w:rsidRDefault="00D3718B" w:rsidP="0025358D">
            <w:pPr>
              <w:spacing w:after="60" w:line="240" w:lineRule="auto"/>
              <w:jc w:val="both"/>
              <w:rPr>
                <w:rFonts w:cstheme="minorHAnsi"/>
                <w:color w:val="000000" w:themeColor="text1"/>
              </w:rPr>
            </w:pPr>
            <w:r w:rsidRPr="0025358D">
              <w:rPr>
                <w:rFonts w:cstheme="minorHAnsi"/>
                <w:color w:val="000000" w:themeColor="text1"/>
              </w:rPr>
              <w:t>Unable to Assess (U/A): Unable to assess the expected incidence and magnitude of risks to sustainability</w:t>
            </w:r>
          </w:p>
          <w:p w14:paraId="0E08755E" w14:textId="77777777" w:rsidR="00D3718B" w:rsidRPr="0025358D" w:rsidRDefault="00D3718B" w:rsidP="0025358D">
            <w:pPr>
              <w:spacing w:after="0" w:line="240" w:lineRule="auto"/>
              <w:jc w:val="both"/>
              <w:rPr>
                <w:rFonts w:cstheme="minorHAnsi"/>
                <w:color w:val="000000" w:themeColor="text1"/>
              </w:rPr>
            </w:pPr>
          </w:p>
        </w:tc>
      </w:tr>
    </w:tbl>
    <w:p w14:paraId="6E5E8E72" w14:textId="77777777" w:rsidR="00FF139C" w:rsidRPr="0025358D" w:rsidRDefault="00FF139C" w:rsidP="0025358D">
      <w:pPr>
        <w:jc w:val="both"/>
        <w:rPr>
          <w:rFonts w:cstheme="minorHAnsi"/>
          <w:b/>
          <w:bCs/>
        </w:rPr>
      </w:pPr>
    </w:p>
    <w:p w14:paraId="4E63C941" w14:textId="3E0B1429" w:rsidR="00BD1612" w:rsidRPr="0025358D" w:rsidRDefault="00BD1612" w:rsidP="0025358D">
      <w:pPr>
        <w:jc w:val="both"/>
        <w:rPr>
          <w:rFonts w:cstheme="minorHAnsi"/>
          <w:b/>
          <w:bCs/>
        </w:rPr>
      </w:pPr>
      <w:proofErr w:type="spellStart"/>
      <w:r w:rsidRPr="0025358D">
        <w:rPr>
          <w:rFonts w:cstheme="minorHAnsi"/>
          <w:b/>
          <w:bCs/>
        </w:rPr>
        <w:t>ToR</w:t>
      </w:r>
      <w:proofErr w:type="spellEnd"/>
      <w:r w:rsidRPr="0025358D">
        <w:rPr>
          <w:rFonts w:cstheme="minorHAnsi"/>
          <w:b/>
          <w:bCs/>
        </w:rPr>
        <w:t xml:space="preserve"> Annex </w:t>
      </w:r>
      <w:r w:rsidR="007A3FAF" w:rsidRPr="0025358D">
        <w:rPr>
          <w:rFonts w:cstheme="minorHAnsi"/>
          <w:b/>
          <w:bCs/>
        </w:rPr>
        <w:t>G</w:t>
      </w:r>
      <w:r w:rsidRPr="0025358D">
        <w:rPr>
          <w:rFonts w:cstheme="minorHAnsi"/>
          <w:b/>
          <w:bCs/>
        </w:rPr>
        <w:t>: TE Report Clearance Form</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CD7B61" w:rsidRPr="0025358D" w14:paraId="3A3B1211" w14:textId="77777777" w:rsidTr="00CD7B61">
        <w:trPr>
          <w:jc w:val="center"/>
        </w:trPr>
        <w:tc>
          <w:tcPr>
            <w:tcW w:w="9360"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43788B02" w14:textId="77777777" w:rsidR="00CD7B61" w:rsidRPr="0025358D" w:rsidRDefault="00CD7B61" w:rsidP="0025358D">
            <w:pPr>
              <w:ind w:left="162"/>
              <w:jc w:val="both"/>
              <w:rPr>
                <w:rFonts w:cstheme="minorHAnsi"/>
                <w:b/>
                <w:color w:val="000000" w:themeColor="text1"/>
              </w:rPr>
            </w:pPr>
            <w:r w:rsidRPr="0025358D">
              <w:rPr>
                <w:rFonts w:cstheme="minorHAnsi"/>
                <w:b/>
                <w:color w:val="000000" w:themeColor="text1"/>
              </w:rPr>
              <w:t>Terminal Evaluation Report for</w:t>
            </w:r>
            <w:r w:rsidRPr="0025358D">
              <w:rPr>
                <w:rFonts w:cstheme="minorHAnsi"/>
                <w:i/>
                <w:color w:val="000000" w:themeColor="text1"/>
              </w:rPr>
              <w:t xml:space="preserve"> (Project Title &amp; UNDP PIMS ID</w:t>
            </w:r>
            <w:r w:rsidRPr="0025358D">
              <w:rPr>
                <w:rFonts w:cstheme="minorHAnsi"/>
                <w:color w:val="000000" w:themeColor="text1"/>
              </w:rPr>
              <w:t xml:space="preserve">) </w:t>
            </w:r>
            <w:r w:rsidRPr="0025358D">
              <w:rPr>
                <w:rFonts w:cstheme="minorHAnsi"/>
                <w:b/>
                <w:color w:val="000000" w:themeColor="text1"/>
              </w:rPr>
              <w:t>Reviewed and Cleared By:</w:t>
            </w:r>
          </w:p>
          <w:p w14:paraId="02799456" w14:textId="77777777" w:rsidR="00CD7B61" w:rsidRPr="0025358D" w:rsidRDefault="00CD7B61" w:rsidP="0025358D">
            <w:pPr>
              <w:ind w:left="162"/>
              <w:jc w:val="both"/>
              <w:rPr>
                <w:rFonts w:cstheme="minorHAnsi"/>
                <w:color w:val="000000" w:themeColor="text1"/>
              </w:rPr>
            </w:pPr>
          </w:p>
          <w:p w14:paraId="0D3C5B19" w14:textId="77777777" w:rsidR="00CD7B61" w:rsidRPr="0025358D" w:rsidRDefault="00CD7B61" w:rsidP="0025358D">
            <w:pPr>
              <w:ind w:left="162"/>
              <w:jc w:val="both"/>
              <w:rPr>
                <w:rFonts w:cstheme="minorHAnsi"/>
                <w:b/>
                <w:color w:val="000000" w:themeColor="text1"/>
              </w:rPr>
            </w:pPr>
            <w:r w:rsidRPr="0025358D">
              <w:rPr>
                <w:rFonts w:cstheme="minorHAnsi"/>
                <w:b/>
                <w:color w:val="000000" w:themeColor="text1"/>
              </w:rPr>
              <w:t>Commissioning Unit (M&amp;E Focal Point)</w:t>
            </w:r>
          </w:p>
          <w:p w14:paraId="5F7F75DF" w14:textId="77777777" w:rsidR="00CD7B61" w:rsidRPr="0025358D" w:rsidRDefault="00CD7B61" w:rsidP="0025358D">
            <w:pPr>
              <w:ind w:left="162"/>
              <w:jc w:val="both"/>
              <w:rPr>
                <w:rFonts w:cstheme="minorHAnsi"/>
                <w:color w:val="000000" w:themeColor="text1"/>
              </w:rPr>
            </w:pPr>
          </w:p>
          <w:p w14:paraId="37D9C7CA" w14:textId="77777777" w:rsidR="00CD7B61" w:rsidRPr="0025358D" w:rsidRDefault="00CD7B61" w:rsidP="0025358D">
            <w:pPr>
              <w:ind w:left="162"/>
              <w:jc w:val="both"/>
              <w:rPr>
                <w:rFonts w:cstheme="minorHAnsi"/>
                <w:color w:val="000000" w:themeColor="text1"/>
              </w:rPr>
            </w:pPr>
            <w:r w:rsidRPr="0025358D">
              <w:rPr>
                <w:rFonts w:cstheme="minorHAnsi"/>
                <w:color w:val="000000" w:themeColor="text1"/>
              </w:rPr>
              <w:t>Name: _____________________________________________</w:t>
            </w:r>
          </w:p>
          <w:p w14:paraId="38D26E7E" w14:textId="77777777" w:rsidR="00CD7B61" w:rsidRPr="0025358D" w:rsidRDefault="00CD7B61" w:rsidP="0025358D">
            <w:pPr>
              <w:ind w:left="162"/>
              <w:jc w:val="both"/>
              <w:rPr>
                <w:rFonts w:cstheme="minorHAnsi"/>
                <w:color w:val="000000" w:themeColor="text1"/>
              </w:rPr>
            </w:pPr>
          </w:p>
          <w:p w14:paraId="7BE5B701" w14:textId="77777777" w:rsidR="00CD7B61" w:rsidRPr="0025358D" w:rsidRDefault="00CD7B61" w:rsidP="0025358D">
            <w:pPr>
              <w:ind w:left="162"/>
              <w:jc w:val="both"/>
              <w:rPr>
                <w:rFonts w:cstheme="minorHAnsi"/>
                <w:color w:val="000000" w:themeColor="text1"/>
              </w:rPr>
            </w:pPr>
            <w:r w:rsidRPr="0025358D">
              <w:rPr>
                <w:rFonts w:cstheme="minorHAnsi"/>
                <w:color w:val="000000" w:themeColor="text1"/>
              </w:rPr>
              <w:t>Signature: __________________________________________     Date: _______________________________</w:t>
            </w:r>
          </w:p>
          <w:p w14:paraId="36AA9C65" w14:textId="77777777" w:rsidR="00CD7B61" w:rsidRPr="0025358D" w:rsidRDefault="00CD7B61" w:rsidP="0025358D">
            <w:pPr>
              <w:ind w:left="162"/>
              <w:jc w:val="both"/>
              <w:rPr>
                <w:rFonts w:cstheme="minorHAnsi"/>
                <w:color w:val="000000" w:themeColor="text1"/>
              </w:rPr>
            </w:pPr>
          </w:p>
          <w:p w14:paraId="4A3EB26C" w14:textId="77777777" w:rsidR="00CD7B61" w:rsidRPr="0025358D" w:rsidRDefault="00CD7B61" w:rsidP="0025358D">
            <w:pPr>
              <w:ind w:left="162"/>
              <w:jc w:val="both"/>
              <w:rPr>
                <w:rFonts w:cstheme="minorHAnsi"/>
                <w:b/>
                <w:color w:val="000000" w:themeColor="text1"/>
              </w:rPr>
            </w:pPr>
            <w:r w:rsidRPr="0025358D">
              <w:rPr>
                <w:rFonts w:cstheme="minorHAnsi"/>
                <w:b/>
                <w:color w:val="000000" w:themeColor="text1"/>
              </w:rPr>
              <w:t>Regional Technical Advisor (Nature, Climate and Energy)</w:t>
            </w:r>
          </w:p>
          <w:p w14:paraId="624FAA01" w14:textId="77777777" w:rsidR="00CD7B61" w:rsidRPr="0025358D" w:rsidRDefault="00CD7B61" w:rsidP="0025358D">
            <w:pPr>
              <w:ind w:left="162"/>
              <w:jc w:val="both"/>
              <w:rPr>
                <w:rFonts w:cstheme="minorHAnsi"/>
                <w:color w:val="000000" w:themeColor="text1"/>
              </w:rPr>
            </w:pPr>
          </w:p>
          <w:p w14:paraId="2539E139" w14:textId="77777777" w:rsidR="00CD7B61" w:rsidRPr="0025358D" w:rsidRDefault="00CD7B61" w:rsidP="0025358D">
            <w:pPr>
              <w:ind w:left="162"/>
              <w:jc w:val="both"/>
              <w:rPr>
                <w:rFonts w:cstheme="minorHAnsi"/>
                <w:color w:val="000000" w:themeColor="text1"/>
              </w:rPr>
            </w:pPr>
            <w:r w:rsidRPr="0025358D">
              <w:rPr>
                <w:rFonts w:cstheme="minorHAnsi"/>
                <w:color w:val="000000" w:themeColor="text1"/>
              </w:rPr>
              <w:t>Name: _____________________________________________</w:t>
            </w:r>
          </w:p>
          <w:p w14:paraId="38822106" w14:textId="77777777" w:rsidR="00CD7B61" w:rsidRPr="0025358D" w:rsidRDefault="00CD7B61" w:rsidP="0025358D">
            <w:pPr>
              <w:ind w:left="162"/>
              <w:jc w:val="both"/>
              <w:rPr>
                <w:rFonts w:cstheme="minorHAnsi"/>
                <w:color w:val="000000" w:themeColor="text1"/>
              </w:rPr>
            </w:pPr>
          </w:p>
          <w:p w14:paraId="7339AA6F" w14:textId="77777777" w:rsidR="00CD7B61" w:rsidRPr="0025358D" w:rsidRDefault="00CD7B61" w:rsidP="0025358D">
            <w:pPr>
              <w:ind w:left="162"/>
              <w:jc w:val="both"/>
              <w:rPr>
                <w:rFonts w:cstheme="minorHAnsi"/>
                <w:color w:val="000000" w:themeColor="text1"/>
              </w:rPr>
            </w:pPr>
            <w:r w:rsidRPr="0025358D">
              <w:rPr>
                <w:rFonts w:cstheme="minorHAnsi"/>
                <w:color w:val="000000" w:themeColor="text1"/>
              </w:rPr>
              <w:t>Signature: __________________________________________     Date: _______________________________</w:t>
            </w:r>
          </w:p>
          <w:p w14:paraId="064C5A91" w14:textId="77777777" w:rsidR="00CD7B61" w:rsidRPr="0025358D" w:rsidRDefault="00CD7B61" w:rsidP="0025358D">
            <w:pPr>
              <w:jc w:val="both"/>
              <w:rPr>
                <w:rFonts w:cstheme="minorHAnsi"/>
                <w:color w:val="000000" w:themeColor="text1"/>
              </w:rPr>
            </w:pPr>
          </w:p>
        </w:tc>
      </w:tr>
    </w:tbl>
    <w:p w14:paraId="52721E88" w14:textId="10970658" w:rsidR="00FF139C" w:rsidRPr="0025358D" w:rsidRDefault="00FF139C" w:rsidP="0025358D">
      <w:pPr>
        <w:jc w:val="both"/>
        <w:rPr>
          <w:rFonts w:cstheme="minorHAnsi"/>
          <w:b/>
          <w:bCs/>
        </w:rPr>
      </w:pPr>
    </w:p>
    <w:p w14:paraId="0CDB22D5" w14:textId="77777777" w:rsidR="00CD7B61" w:rsidRPr="0025358D" w:rsidRDefault="00CD7B61" w:rsidP="0025358D">
      <w:pPr>
        <w:jc w:val="both"/>
        <w:rPr>
          <w:rFonts w:cstheme="minorHAnsi"/>
          <w:b/>
          <w:bCs/>
        </w:rPr>
      </w:pPr>
    </w:p>
    <w:p w14:paraId="52047F7B" w14:textId="77777777" w:rsidR="00055072" w:rsidRDefault="00055072">
      <w:pPr>
        <w:rPr>
          <w:rFonts w:cstheme="minorHAnsi"/>
          <w:b/>
          <w:bCs/>
        </w:rPr>
      </w:pPr>
      <w:r>
        <w:rPr>
          <w:rFonts w:cstheme="minorHAnsi"/>
          <w:b/>
          <w:bCs/>
        </w:rPr>
        <w:br w:type="page"/>
      </w:r>
    </w:p>
    <w:p w14:paraId="652CA0B9" w14:textId="626EDC40" w:rsidR="00BD1612" w:rsidRPr="0025358D" w:rsidRDefault="00BD1612" w:rsidP="0025358D">
      <w:pPr>
        <w:jc w:val="both"/>
        <w:rPr>
          <w:rFonts w:cstheme="minorHAnsi"/>
          <w:b/>
          <w:bCs/>
        </w:rPr>
      </w:pPr>
      <w:proofErr w:type="spellStart"/>
      <w:r w:rsidRPr="0025358D">
        <w:rPr>
          <w:rFonts w:cstheme="minorHAnsi"/>
          <w:b/>
          <w:bCs/>
        </w:rPr>
        <w:lastRenderedPageBreak/>
        <w:t>ToR</w:t>
      </w:r>
      <w:proofErr w:type="spellEnd"/>
      <w:r w:rsidRPr="0025358D">
        <w:rPr>
          <w:rFonts w:cstheme="minorHAnsi"/>
          <w:b/>
          <w:bCs/>
        </w:rPr>
        <w:t xml:space="preserve"> Annex </w:t>
      </w:r>
      <w:r w:rsidR="00BF7F26" w:rsidRPr="0025358D">
        <w:rPr>
          <w:rFonts w:cstheme="minorHAnsi"/>
          <w:b/>
          <w:bCs/>
        </w:rPr>
        <w:t>H</w:t>
      </w:r>
      <w:r w:rsidRPr="0025358D">
        <w:rPr>
          <w:rFonts w:cstheme="minorHAnsi"/>
          <w:b/>
          <w:bCs/>
        </w:rPr>
        <w:t>: TE Audit Trail</w:t>
      </w:r>
    </w:p>
    <w:p w14:paraId="15894162" w14:textId="77777777" w:rsidR="000E72D7" w:rsidRPr="0025358D" w:rsidRDefault="000E72D7" w:rsidP="0025358D">
      <w:pPr>
        <w:jc w:val="both"/>
        <w:rPr>
          <w:rFonts w:cstheme="minorHAnsi"/>
          <w:i/>
          <w:color w:val="000000"/>
          <w:highlight w:val="lightGray"/>
        </w:rPr>
      </w:pPr>
      <w:r w:rsidRPr="0025358D">
        <w:rPr>
          <w:rFonts w:cstheme="minorHAnsi"/>
          <w:i/>
          <w:color w:val="000000"/>
          <w:highlight w:val="lightGray"/>
        </w:rPr>
        <w:t xml:space="preserve">The following is a template for the TE Team to show how the received comments on the draft TE report have (or have not) been incorporated into the final TE report. This Audit Trail should be listed as an annex in the final TE report but not attached to the report file.  </w:t>
      </w:r>
    </w:p>
    <w:p w14:paraId="4D9DFDC1" w14:textId="77777777" w:rsidR="000E72D7" w:rsidRPr="0025358D" w:rsidRDefault="000E72D7" w:rsidP="0025358D">
      <w:pPr>
        <w:autoSpaceDE w:val="0"/>
        <w:autoSpaceDN w:val="0"/>
        <w:adjustRightInd w:val="0"/>
        <w:spacing w:after="0" w:line="240" w:lineRule="auto"/>
        <w:jc w:val="both"/>
        <w:rPr>
          <w:rFonts w:cstheme="minorHAnsi"/>
        </w:rPr>
      </w:pPr>
    </w:p>
    <w:p w14:paraId="411CB4F2" w14:textId="77777777" w:rsidR="000E72D7" w:rsidRPr="0025358D" w:rsidRDefault="000E72D7" w:rsidP="0025358D">
      <w:pPr>
        <w:spacing w:after="0" w:line="240" w:lineRule="auto"/>
        <w:jc w:val="both"/>
        <w:rPr>
          <w:rFonts w:cstheme="minorHAnsi"/>
          <w:b/>
          <w:color w:val="000000"/>
        </w:rPr>
      </w:pPr>
      <w:r w:rsidRPr="0025358D">
        <w:rPr>
          <w:rFonts w:cstheme="minorHAnsi"/>
          <w:b/>
          <w:color w:val="000000"/>
        </w:rPr>
        <w:t>To the comments received on</w:t>
      </w:r>
      <w:r w:rsidRPr="0025358D">
        <w:rPr>
          <w:rFonts w:cstheme="minorHAnsi"/>
          <w:i/>
          <w:color w:val="000000"/>
        </w:rPr>
        <w:t xml:space="preserve"> </w:t>
      </w:r>
      <w:r w:rsidRPr="0025358D">
        <w:rPr>
          <w:rFonts w:cstheme="minorHAnsi"/>
          <w:i/>
          <w:color w:val="000000"/>
          <w:highlight w:val="lightGray"/>
        </w:rPr>
        <w:t>(date)</w:t>
      </w:r>
      <w:r w:rsidRPr="0025358D">
        <w:rPr>
          <w:rFonts w:cstheme="minorHAnsi"/>
          <w:i/>
          <w:color w:val="000000"/>
        </w:rPr>
        <w:t xml:space="preserve"> </w:t>
      </w:r>
      <w:r w:rsidRPr="0025358D">
        <w:rPr>
          <w:rFonts w:cstheme="minorHAnsi"/>
          <w:b/>
          <w:color w:val="000000"/>
        </w:rPr>
        <w:t xml:space="preserve">from the Terminal Evaluation of </w:t>
      </w:r>
      <w:r w:rsidRPr="0025358D">
        <w:rPr>
          <w:rFonts w:cstheme="minorHAnsi"/>
          <w:i/>
          <w:color w:val="000000"/>
          <w:highlight w:val="lightGray"/>
        </w:rPr>
        <w:t>(project name) (UNDP Project PIMS #)</w:t>
      </w:r>
    </w:p>
    <w:p w14:paraId="05568DF8" w14:textId="77777777" w:rsidR="000E72D7" w:rsidRPr="0025358D" w:rsidRDefault="000E72D7" w:rsidP="0025358D">
      <w:pPr>
        <w:spacing w:after="0" w:line="240" w:lineRule="auto"/>
        <w:jc w:val="both"/>
        <w:rPr>
          <w:rFonts w:cstheme="minorHAnsi"/>
          <w:color w:val="000000"/>
        </w:rPr>
      </w:pPr>
    </w:p>
    <w:p w14:paraId="649125B4" w14:textId="77777777" w:rsidR="000E72D7" w:rsidRPr="0025358D" w:rsidRDefault="000E72D7" w:rsidP="0025358D">
      <w:pPr>
        <w:spacing w:after="0" w:line="240" w:lineRule="auto"/>
        <w:jc w:val="both"/>
        <w:rPr>
          <w:rFonts w:cstheme="minorHAnsi"/>
          <w:color w:val="000000"/>
        </w:rPr>
      </w:pPr>
      <w:r w:rsidRPr="0025358D">
        <w:rPr>
          <w:rFonts w:cstheme="minorHAnsi"/>
          <w:color w:val="000000"/>
        </w:rPr>
        <w:t>The following comments were provided to the draft TE report; they are referenced by institution/organization (do not include the commentator’s name) and track change comment number (“#” column):</w:t>
      </w:r>
    </w:p>
    <w:p w14:paraId="2F605697" w14:textId="77777777" w:rsidR="000E72D7" w:rsidRPr="0025358D" w:rsidRDefault="000E72D7" w:rsidP="0025358D">
      <w:pPr>
        <w:spacing w:after="0" w:line="240" w:lineRule="auto"/>
        <w:jc w:val="both"/>
        <w:rPr>
          <w:rFonts w:cstheme="minorHAnsi"/>
          <w:b/>
        </w:rPr>
      </w:pPr>
    </w:p>
    <w:tbl>
      <w:tblPr>
        <w:tblStyle w:val="TableGrid"/>
        <w:tblW w:w="9450" w:type="dxa"/>
        <w:tblInd w:w="-5" w:type="dxa"/>
        <w:tblLook w:val="04A0" w:firstRow="1" w:lastRow="0" w:firstColumn="1" w:lastColumn="0" w:noHBand="0" w:noVBand="1"/>
      </w:tblPr>
      <w:tblGrid>
        <w:gridCol w:w="1561"/>
        <w:gridCol w:w="595"/>
        <w:gridCol w:w="1530"/>
        <w:gridCol w:w="2794"/>
        <w:gridCol w:w="2970"/>
      </w:tblGrid>
      <w:tr w:rsidR="000E72D7" w:rsidRPr="0025358D" w14:paraId="21926200" w14:textId="77777777" w:rsidTr="0068420A">
        <w:trPr>
          <w:trHeight w:val="350"/>
        </w:trPr>
        <w:tc>
          <w:tcPr>
            <w:tcW w:w="15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1DE69D6C" w14:textId="77777777" w:rsidR="000E72D7" w:rsidRPr="0025358D" w:rsidRDefault="000E72D7" w:rsidP="0025358D">
            <w:pPr>
              <w:jc w:val="both"/>
              <w:rPr>
                <w:rFonts w:cstheme="minorHAnsi"/>
                <w:b/>
                <w:color w:val="FFFFFF" w:themeColor="background1"/>
              </w:rPr>
            </w:pPr>
            <w:r w:rsidRPr="0025358D">
              <w:rPr>
                <w:rFonts w:cstheme="minorHAnsi"/>
                <w:b/>
                <w:color w:val="FFFFFF" w:themeColor="background1"/>
              </w:rPr>
              <w:t>Institution/</w:t>
            </w:r>
          </w:p>
          <w:p w14:paraId="33320569" w14:textId="77777777" w:rsidR="000E72D7" w:rsidRPr="0025358D" w:rsidRDefault="000E72D7" w:rsidP="0025358D">
            <w:pPr>
              <w:jc w:val="both"/>
              <w:rPr>
                <w:rFonts w:cstheme="minorHAnsi"/>
                <w:b/>
                <w:color w:val="FFFFFF" w:themeColor="background1"/>
              </w:rPr>
            </w:pPr>
            <w:r w:rsidRPr="0025358D">
              <w:rPr>
                <w:rFonts w:cstheme="minorHAnsi"/>
                <w:b/>
                <w:color w:val="FFFFFF" w:themeColor="background1"/>
              </w:rPr>
              <w:t>Organization</w:t>
            </w:r>
          </w:p>
        </w:tc>
        <w:tc>
          <w:tcPr>
            <w:tcW w:w="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21066A6F" w14:textId="77777777" w:rsidR="000E72D7" w:rsidRPr="0025358D" w:rsidRDefault="000E72D7" w:rsidP="0025358D">
            <w:pPr>
              <w:jc w:val="both"/>
              <w:rPr>
                <w:rFonts w:cstheme="minorHAnsi"/>
                <w:b/>
                <w:color w:val="FFFFFF" w:themeColor="background1"/>
              </w:rPr>
            </w:pPr>
            <w:r w:rsidRPr="0025358D">
              <w:rPr>
                <w:rFonts w:cstheme="minorHAnsi"/>
                <w:b/>
                <w:color w:val="FFFFFF" w:themeColor="background1"/>
              </w:rPr>
              <w:t>#</w:t>
            </w: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0E2DDD46" w14:textId="77777777" w:rsidR="000E72D7" w:rsidRPr="0025358D" w:rsidRDefault="000E72D7" w:rsidP="0025358D">
            <w:pPr>
              <w:jc w:val="both"/>
              <w:rPr>
                <w:rFonts w:cstheme="minorHAnsi"/>
                <w:b/>
                <w:color w:val="FFFFFF" w:themeColor="background1"/>
              </w:rPr>
            </w:pPr>
            <w:r w:rsidRPr="0025358D">
              <w:rPr>
                <w:rFonts w:cstheme="minorHAnsi"/>
                <w:b/>
                <w:color w:val="FFFFFF" w:themeColor="background1"/>
              </w:rPr>
              <w:t xml:space="preserve">Para No./ comment location </w:t>
            </w:r>
          </w:p>
        </w:tc>
        <w:tc>
          <w:tcPr>
            <w:tcW w:w="27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108E7BB5" w14:textId="77777777" w:rsidR="000E72D7" w:rsidRPr="0025358D" w:rsidRDefault="000E72D7" w:rsidP="0025358D">
            <w:pPr>
              <w:jc w:val="both"/>
              <w:rPr>
                <w:rFonts w:cstheme="minorHAnsi"/>
                <w:b/>
                <w:color w:val="FFFFFF" w:themeColor="background1"/>
              </w:rPr>
            </w:pPr>
            <w:r w:rsidRPr="0025358D">
              <w:rPr>
                <w:rFonts w:cstheme="minorHAnsi"/>
                <w:b/>
                <w:color w:val="FFFFFF" w:themeColor="background1"/>
              </w:rPr>
              <w:t>Comment/Feedback on the draft TE report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452C87D9" w14:textId="77777777" w:rsidR="000E72D7" w:rsidRPr="0025358D" w:rsidRDefault="000E72D7" w:rsidP="0025358D">
            <w:pPr>
              <w:jc w:val="both"/>
              <w:rPr>
                <w:rFonts w:cstheme="minorHAnsi"/>
                <w:b/>
                <w:color w:val="FFFFFF" w:themeColor="background1"/>
              </w:rPr>
            </w:pPr>
            <w:r w:rsidRPr="0025358D">
              <w:rPr>
                <w:rFonts w:cstheme="minorHAnsi"/>
                <w:b/>
                <w:color w:val="FFFFFF" w:themeColor="background1"/>
              </w:rPr>
              <w:t>TE team</w:t>
            </w:r>
          </w:p>
          <w:p w14:paraId="58647968" w14:textId="77777777" w:rsidR="000E72D7" w:rsidRPr="0025358D" w:rsidRDefault="000E72D7" w:rsidP="0025358D">
            <w:pPr>
              <w:jc w:val="both"/>
              <w:rPr>
                <w:rFonts w:cstheme="minorHAnsi"/>
                <w:b/>
                <w:color w:val="FFFFFF" w:themeColor="background1"/>
              </w:rPr>
            </w:pPr>
            <w:r w:rsidRPr="0025358D">
              <w:rPr>
                <w:rFonts w:cstheme="minorHAnsi"/>
                <w:b/>
                <w:color w:val="FFFFFF" w:themeColor="background1"/>
              </w:rPr>
              <w:t>response and actions taken</w:t>
            </w:r>
          </w:p>
        </w:tc>
      </w:tr>
      <w:tr w:rsidR="000E72D7" w:rsidRPr="0025358D" w14:paraId="0BA4C65F" w14:textId="77777777" w:rsidTr="0068420A">
        <w:trPr>
          <w:trHeight w:val="261"/>
        </w:trPr>
        <w:tc>
          <w:tcPr>
            <w:tcW w:w="1561" w:type="dxa"/>
            <w:tcBorders>
              <w:top w:val="single" w:sz="4" w:space="0" w:color="FFFFFF" w:themeColor="background1"/>
            </w:tcBorders>
          </w:tcPr>
          <w:p w14:paraId="07C65DF7" w14:textId="77777777" w:rsidR="000E72D7" w:rsidRPr="0025358D" w:rsidRDefault="000E72D7" w:rsidP="0025358D">
            <w:pPr>
              <w:jc w:val="both"/>
              <w:rPr>
                <w:rFonts w:cstheme="minorHAnsi"/>
              </w:rPr>
            </w:pPr>
          </w:p>
        </w:tc>
        <w:tc>
          <w:tcPr>
            <w:tcW w:w="595" w:type="dxa"/>
            <w:tcBorders>
              <w:top w:val="single" w:sz="4" w:space="0" w:color="FFFFFF" w:themeColor="background1"/>
            </w:tcBorders>
          </w:tcPr>
          <w:p w14:paraId="600F768A" w14:textId="77777777" w:rsidR="000E72D7" w:rsidRPr="0025358D" w:rsidRDefault="000E72D7" w:rsidP="0025358D">
            <w:pPr>
              <w:jc w:val="both"/>
              <w:rPr>
                <w:rFonts w:cstheme="minorHAnsi"/>
              </w:rPr>
            </w:pPr>
          </w:p>
        </w:tc>
        <w:tc>
          <w:tcPr>
            <w:tcW w:w="1530" w:type="dxa"/>
            <w:tcBorders>
              <w:top w:val="single" w:sz="4" w:space="0" w:color="FFFFFF" w:themeColor="background1"/>
            </w:tcBorders>
          </w:tcPr>
          <w:p w14:paraId="4C43739C" w14:textId="77777777" w:rsidR="000E72D7" w:rsidRPr="0025358D" w:rsidRDefault="000E72D7" w:rsidP="0025358D">
            <w:pPr>
              <w:jc w:val="both"/>
              <w:rPr>
                <w:rFonts w:cstheme="minorHAnsi"/>
              </w:rPr>
            </w:pPr>
          </w:p>
        </w:tc>
        <w:tc>
          <w:tcPr>
            <w:tcW w:w="2794" w:type="dxa"/>
            <w:tcBorders>
              <w:top w:val="single" w:sz="4" w:space="0" w:color="FFFFFF" w:themeColor="background1"/>
            </w:tcBorders>
          </w:tcPr>
          <w:p w14:paraId="52B6FB97" w14:textId="77777777" w:rsidR="000E72D7" w:rsidRPr="0025358D" w:rsidRDefault="000E72D7" w:rsidP="0025358D">
            <w:pPr>
              <w:pStyle w:val="CommentText"/>
              <w:jc w:val="both"/>
              <w:rPr>
                <w:rFonts w:cstheme="minorHAnsi"/>
                <w:sz w:val="22"/>
                <w:szCs w:val="22"/>
              </w:rPr>
            </w:pPr>
          </w:p>
        </w:tc>
        <w:tc>
          <w:tcPr>
            <w:tcW w:w="2970" w:type="dxa"/>
            <w:tcBorders>
              <w:top w:val="single" w:sz="4" w:space="0" w:color="FFFFFF" w:themeColor="background1"/>
            </w:tcBorders>
          </w:tcPr>
          <w:p w14:paraId="50DEBA7A" w14:textId="77777777" w:rsidR="000E72D7" w:rsidRPr="0025358D" w:rsidRDefault="000E72D7" w:rsidP="0025358D">
            <w:pPr>
              <w:jc w:val="both"/>
              <w:rPr>
                <w:rFonts w:cstheme="minorHAnsi"/>
              </w:rPr>
            </w:pPr>
          </w:p>
        </w:tc>
      </w:tr>
      <w:tr w:rsidR="000E72D7" w:rsidRPr="0025358D" w14:paraId="298FBFAD" w14:textId="77777777" w:rsidTr="0068420A">
        <w:trPr>
          <w:trHeight w:val="261"/>
        </w:trPr>
        <w:tc>
          <w:tcPr>
            <w:tcW w:w="1561" w:type="dxa"/>
          </w:tcPr>
          <w:p w14:paraId="4B5ADB24" w14:textId="77777777" w:rsidR="000E72D7" w:rsidRPr="0025358D" w:rsidRDefault="000E72D7" w:rsidP="0025358D">
            <w:pPr>
              <w:jc w:val="both"/>
              <w:rPr>
                <w:rFonts w:cstheme="minorHAnsi"/>
              </w:rPr>
            </w:pPr>
          </w:p>
        </w:tc>
        <w:tc>
          <w:tcPr>
            <w:tcW w:w="595" w:type="dxa"/>
          </w:tcPr>
          <w:p w14:paraId="7795C97E" w14:textId="77777777" w:rsidR="000E72D7" w:rsidRPr="0025358D" w:rsidRDefault="000E72D7" w:rsidP="0025358D">
            <w:pPr>
              <w:jc w:val="both"/>
              <w:rPr>
                <w:rFonts w:cstheme="minorHAnsi"/>
              </w:rPr>
            </w:pPr>
          </w:p>
        </w:tc>
        <w:tc>
          <w:tcPr>
            <w:tcW w:w="1530" w:type="dxa"/>
          </w:tcPr>
          <w:p w14:paraId="485FE9AC" w14:textId="77777777" w:rsidR="000E72D7" w:rsidRPr="0025358D" w:rsidRDefault="000E72D7" w:rsidP="0025358D">
            <w:pPr>
              <w:jc w:val="both"/>
              <w:rPr>
                <w:rFonts w:cstheme="minorHAnsi"/>
              </w:rPr>
            </w:pPr>
          </w:p>
        </w:tc>
        <w:tc>
          <w:tcPr>
            <w:tcW w:w="2794" w:type="dxa"/>
          </w:tcPr>
          <w:p w14:paraId="229451EA" w14:textId="77777777" w:rsidR="000E72D7" w:rsidRPr="0025358D" w:rsidRDefault="000E72D7" w:rsidP="0025358D">
            <w:pPr>
              <w:pStyle w:val="CommentText"/>
              <w:jc w:val="both"/>
              <w:rPr>
                <w:rFonts w:cstheme="minorHAnsi"/>
                <w:sz w:val="22"/>
                <w:szCs w:val="22"/>
              </w:rPr>
            </w:pPr>
          </w:p>
        </w:tc>
        <w:tc>
          <w:tcPr>
            <w:tcW w:w="2970" w:type="dxa"/>
          </w:tcPr>
          <w:p w14:paraId="2F173D19" w14:textId="77777777" w:rsidR="000E72D7" w:rsidRPr="0025358D" w:rsidRDefault="000E72D7" w:rsidP="0025358D">
            <w:pPr>
              <w:jc w:val="both"/>
              <w:rPr>
                <w:rFonts w:cstheme="minorHAnsi"/>
              </w:rPr>
            </w:pPr>
          </w:p>
        </w:tc>
      </w:tr>
      <w:tr w:rsidR="000E72D7" w:rsidRPr="0025358D" w14:paraId="4829E763" w14:textId="77777777" w:rsidTr="0068420A">
        <w:trPr>
          <w:trHeight w:val="248"/>
        </w:trPr>
        <w:tc>
          <w:tcPr>
            <w:tcW w:w="1561" w:type="dxa"/>
          </w:tcPr>
          <w:p w14:paraId="0AB9104A" w14:textId="77777777" w:rsidR="000E72D7" w:rsidRPr="0025358D" w:rsidRDefault="000E72D7" w:rsidP="0025358D">
            <w:pPr>
              <w:jc w:val="both"/>
              <w:rPr>
                <w:rFonts w:cstheme="minorHAnsi"/>
              </w:rPr>
            </w:pPr>
          </w:p>
        </w:tc>
        <w:tc>
          <w:tcPr>
            <w:tcW w:w="595" w:type="dxa"/>
          </w:tcPr>
          <w:p w14:paraId="78B2A273" w14:textId="77777777" w:rsidR="000E72D7" w:rsidRPr="0025358D" w:rsidRDefault="000E72D7" w:rsidP="0025358D">
            <w:pPr>
              <w:jc w:val="both"/>
              <w:rPr>
                <w:rFonts w:cstheme="minorHAnsi"/>
              </w:rPr>
            </w:pPr>
          </w:p>
        </w:tc>
        <w:tc>
          <w:tcPr>
            <w:tcW w:w="1530" w:type="dxa"/>
          </w:tcPr>
          <w:p w14:paraId="780EFF20" w14:textId="77777777" w:rsidR="000E72D7" w:rsidRPr="0025358D" w:rsidRDefault="000E72D7" w:rsidP="0025358D">
            <w:pPr>
              <w:jc w:val="both"/>
              <w:rPr>
                <w:rFonts w:cstheme="minorHAnsi"/>
              </w:rPr>
            </w:pPr>
          </w:p>
        </w:tc>
        <w:tc>
          <w:tcPr>
            <w:tcW w:w="2794" w:type="dxa"/>
          </w:tcPr>
          <w:p w14:paraId="725E5772" w14:textId="77777777" w:rsidR="000E72D7" w:rsidRPr="0025358D" w:rsidRDefault="000E72D7" w:rsidP="0025358D">
            <w:pPr>
              <w:jc w:val="both"/>
              <w:rPr>
                <w:rFonts w:cstheme="minorHAnsi"/>
              </w:rPr>
            </w:pPr>
          </w:p>
        </w:tc>
        <w:tc>
          <w:tcPr>
            <w:tcW w:w="2970" w:type="dxa"/>
          </w:tcPr>
          <w:p w14:paraId="284DB51D" w14:textId="77777777" w:rsidR="000E72D7" w:rsidRPr="0025358D" w:rsidRDefault="000E72D7" w:rsidP="0025358D">
            <w:pPr>
              <w:jc w:val="both"/>
              <w:rPr>
                <w:rFonts w:cstheme="minorHAnsi"/>
              </w:rPr>
            </w:pPr>
          </w:p>
        </w:tc>
      </w:tr>
      <w:tr w:rsidR="000E72D7" w:rsidRPr="0025358D" w14:paraId="539D9451" w14:textId="77777777" w:rsidTr="0068420A">
        <w:trPr>
          <w:trHeight w:val="248"/>
        </w:trPr>
        <w:tc>
          <w:tcPr>
            <w:tcW w:w="1561" w:type="dxa"/>
          </w:tcPr>
          <w:p w14:paraId="0A9E903E" w14:textId="77777777" w:rsidR="000E72D7" w:rsidRPr="0025358D" w:rsidRDefault="000E72D7" w:rsidP="0025358D">
            <w:pPr>
              <w:jc w:val="both"/>
              <w:rPr>
                <w:rFonts w:cstheme="minorHAnsi"/>
              </w:rPr>
            </w:pPr>
          </w:p>
        </w:tc>
        <w:tc>
          <w:tcPr>
            <w:tcW w:w="595" w:type="dxa"/>
          </w:tcPr>
          <w:p w14:paraId="001054BF" w14:textId="77777777" w:rsidR="000E72D7" w:rsidRPr="0025358D" w:rsidRDefault="000E72D7" w:rsidP="0025358D">
            <w:pPr>
              <w:jc w:val="both"/>
              <w:rPr>
                <w:rFonts w:cstheme="minorHAnsi"/>
              </w:rPr>
            </w:pPr>
          </w:p>
        </w:tc>
        <w:tc>
          <w:tcPr>
            <w:tcW w:w="1530" w:type="dxa"/>
          </w:tcPr>
          <w:p w14:paraId="0D8FDC09" w14:textId="77777777" w:rsidR="000E72D7" w:rsidRPr="0025358D" w:rsidRDefault="000E72D7" w:rsidP="0025358D">
            <w:pPr>
              <w:jc w:val="both"/>
              <w:rPr>
                <w:rFonts w:cstheme="minorHAnsi"/>
              </w:rPr>
            </w:pPr>
          </w:p>
        </w:tc>
        <w:tc>
          <w:tcPr>
            <w:tcW w:w="2794" w:type="dxa"/>
          </w:tcPr>
          <w:p w14:paraId="62F90508" w14:textId="77777777" w:rsidR="000E72D7" w:rsidRPr="0025358D" w:rsidRDefault="000E72D7" w:rsidP="0025358D">
            <w:pPr>
              <w:jc w:val="both"/>
              <w:rPr>
                <w:rFonts w:cstheme="minorHAnsi"/>
              </w:rPr>
            </w:pPr>
          </w:p>
        </w:tc>
        <w:tc>
          <w:tcPr>
            <w:tcW w:w="2970" w:type="dxa"/>
          </w:tcPr>
          <w:p w14:paraId="06430182" w14:textId="77777777" w:rsidR="000E72D7" w:rsidRPr="0025358D" w:rsidRDefault="000E72D7" w:rsidP="0025358D">
            <w:pPr>
              <w:jc w:val="both"/>
              <w:rPr>
                <w:rFonts w:cstheme="minorHAnsi"/>
              </w:rPr>
            </w:pPr>
          </w:p>
        </w:tc>
      </w:tr>
      <w:tr w:rsidR="000E72D7" w:rsidRPr="0025358D" w14:paraId="268E3EAA" w14:textId="77777777" w:rsidTr="0068420A">
        <w:trPr>
          <w:trHeight w:val="261"/>
        </w:trPr>
        <w:tc>
          <w:tcPr>
            <w:tcW w:w="1561" w:type="dxa"/>
          </w:tcPr>
          <w:p w14:paraId="5F4FDB30" w14:textId="77777777" w:rsidR="000E72D7" w:rsidRPr="0025358D" w:rsidRDefault="000E72D7" w:rsidP="0025358D">
            <w:pPr>
              <w:jc w:val="both"/>
              <w:rPr>
                <w:rFonts w:cstheme="minorHAnsi"/>
              </w:rPr>
            </w:pPr>
          </w:p>
        </w:tc>
        <w:tc>
          <w:tcPr>
            <w:tcW w:w="595" w:type="dxa"/>
          </w:tcPr>
          <w:p w14:paraId="1598B2A2" w14:textId="77777777" w:rsidR="000E72D7" w:rsidRPr="0025358D" w:rsidRDefault="000E72D7" w:rsidP="0025358D">
            <w:pPr>
              <w:jc w:val="both"/>
              <w:rPr>
                <w:rFonts w:cstheme="minorHAnsi"/>
              </w:rPr>
            </w:pPr>
          </w:p>
        </w:tc>
        <w:tc>
          <w:tcPr>
            <w:tcW w:w="1530" w:type="dxa"/>
          </w:tcPr>
          <w:p w14:paraId="1E099D70" w14:textId="77777777" w:rsidR="000E72D7" w:rsidRPr="0025358D" w:rsidRDefault="000E72D7" w:rsidP="0025358D">
            <w:pPr>
              <w:jc w:val="both"/>
              <w:rPr>
                <w:rFonts w:cstheme="minorHAnsi"/>
              </w:rPr>
            </w:pPr>
          </w:p>
        </w:tc>
        <w:tc>
          <w:tcPr>
            <w:tcW w:w="2794" w:type="dxa"/>
          </w:tcPr>
          <w:p w14:paraId="71E98815" w14:textId="77777777" w:rsidR="000E72D7" w:rsidRPr="0025358D" w:rsidRDefault="000E72D7" w:rsidP="0025358D">
            <w:pPr>
              <w:jc w:val="both"/>
              <w:rPr>
                <w:rFonts w:cstheme="minorHAnsi"/>
              </w:rPr>
            </w:pPr>
          </w:p>
        </w:tc>
        <w:tc>
          <w:tcPr>
            <w:tcW w:w="2970" w:type="dxa"/>
          </w:tcPr>
          <w:p w14:paraId="271688E3" w14:textId="77777777" w:rsidR="000E72D7" w:rsidRPr="0025358D" w:rsidRDefault="000E72D7" w:rsidP="0025358D">
            <w:pPr>
              <w:jc w:val="both"/>
              <w:rPr>
                <w:rFonts w:cstheme="minorHAnsi"/>
              </w:rPr>
            </w:pPr>
          </w:p>
        </w:tc>
      </w:tr>
      <w:tr w:rsidR="000E72D7" w:rsidRPr="0025358D" w14:paraId="2D18B61C" w14:textId="77777777" w:rsidTr="0068420A">
        <w:trPr>
          <w:trHeight w:val="261"/>
        </w:trPr>
        <w:tc>
          <w:tcPr>
            <w:tcW w:w="1561" w:type="dxa"/>
          </w:tcPr>
          <w:p w14:paraId="3A06BD33" w14:textId="77777777" w:rsidR="000E72D7" w:rsidRPr="0025358D" w:rsidRDefault="000E72D7" w:rsidP="0025358D">
            <w:pPr>
              <w:jc w:val="both"/>
              <w:rPr>
                <w:rFonts w:cstheme="minorHAnsi"/>
              </w:rPr>
            </w:pPr>
          </w:p>
        </w:tc>
        <w:tc>
          <w:tcPr>
            <w:tcW w:w="595" w:type="dxa"/>
          </w:tcPr>
          <w:p w14:paraId="2F952545" w14:textId="77777777" w:rsidR="000E72D7" w:rsidRPr="0025358D" w:rsidRDefault="000E72D7" w:rsidP="0025358D">
            <w:pPr>
              <w:jc w:val="both"/>
              <w:rPr>
                <w:rFonts w:cstheme="minorHAnsi"/>
              </w:rPr>
            </w:pPr>
          </w:p>
        </w:tc>
        <w:tc>
          <w:tcPr>
            <w:tcW w:w="1530" w:type="dxa"/>
          </w:tcPr>
          <w:p w14:paraId="07C39672" w14:textId="77777777" w:rsidR="000E72D7" w:rsidRPr="0025358D" w:rsidRDefault="000E72D7" w:rsidP="0025358D">
            <w:pPr>
              <w:jc w:val="both"/>
              <w:rPr>
                <w:rFonts w:cstheme="minorHAnsi"/>
              </w:rPr>
            </w:pPr>
          </w:p>
        </w:tc>
        <w:tc>
          <w:tcPr>
            <w:tcW w:w="2794" w:type="dxa"/>
          </w:tcPr>
          <w:p w14:paraId="756F46BD" w14:textId="77777777" w:rsidR="000E72D7" w:rsidRPr="0025358D" w:rsidRDefault="000E72D7" w:rsidP="0025358D">
            <w:pPr>
              <w:pStyle w:val="CommentText"/>
              <w:jc w:val="both"/>
              <w:rPr>
                <w:rFonts w:cstheme="minorHAnsi"/>
                <w:sz w:val="22"/>
                <w:szCs w:val="22"/>
              </w:rPr>
            </w:pPr>
          </w:p>
        </w:tc>
        <w:tc>
          <w:tcPr>
            <w:tcW w:w="2970" w:type="dxa"/>
          </w:tcPr>
          <w:p w14:paraId="48F9AAC2" w14:textId="77777777" w:rsidR="000E72D7" w:rsidRPr="0025358D" w:rsidRDefault="000E72D7" w:rsidP="0025358D">
            <w:pPr>
              <w:jc w:val="both"/>
              <w:rPr>
                <w:rFonts w:cstheme="minorHAnsi"/>
              </w:rPr>
            </w:pPr>
          </w:p>
        </w:tc>
      </w:tr>
      <w:tr w:rsidR="000E72D7" w:rsidRPr="0025358D" w14:paraId="3D60EE38" w14:textId="77777777" w:rsidTr="0068420A">
        <w:trPr>
          <w:trHeight w:val="261"/>
        </w:trPr>
        <w:tc>
          <w:tcPr>
            <w:tcW w:w="1561" w:type="dxa"/>
          </w:tcPr>
          <w:p w14:paraId="280F1DA6" w14:textId="77777777" w:rsidR="000E72D7" w:rsidRPr="0025358D" w:rsidRDefault="000E72D7" w:rsidP="0025358D">
            <w:pPr>
              <w:jc w:val="both"/>
              <w:rPr>
                <w:rFonts w:cstheme="minorHAnsi"/>
              </w:rPr>
            </w:pPr>
          </w:p>
        </w:tc>
        <w:tc>
          <w:tcPr>
            <w:tcW w:w="595" w:type="dxa"/>
          </w:tcPr>
          <w:p w14:paraId="66F13C19" w14:textId="77777777" w:rsidR="000E72D7" w:rsidRPr="0025358D" w:rsidRDefault="000E72D7" w:rsidP="0025358D">
            <w:pPr>
              <w:jc w:val="both"/>
              <w:rPr>
                <w:rFonts w:cstheme="minorHAnsi"/>
              </w:rPr>
            </w:pPr>
          </w:p>
        </w:tc>
        <w:tc>
          <w:tcPr>
            <w:tcW w:w="1530" w:type="dxa"/>
          </w:tcPr>
          <w:p w14:paraId="4F9B8045" w14:textId="77777777" w:rsidR="000E72D7" w:rsidRPr="0025358D" w:rsidRDefault="000E72D7" w:rsidP="0025358D">
            <w:pPr>
              <w:jc w:val="both"/>
              <w:rPr>
                <w:rFonts w:cstheme="minorHAnsi"/>
              </w:rPr>
            </w:pPr>
          </w:p>
        </w:tc>
        <w:tc>
          <w:tcPr>
            <w:tcW w:w="2794" w:type="dxa"/>
          </w:tcPr>
          <w:p w14:paraId="1B94B434" w14:textId="77777777" w:rsidR="000E72D7" w:rsidRPr="0025358D" w:rsidRDefault="000E72D7" w:rsidP="0025358D">
            <w:pPr>
              <w:pStyle w:val="CommentText"/>
              <w:jc w:val="both"/>
              <w:rPr>
                <w:rFonts w:cstheme="minorHAnsi"/>
                <w:sz w:val="22"/>
                <w:szCs w:val="22"/>
              </w:rPr>
            </w:pPr>
          </w:p>
        </w:tc>
        <w:tc>
          <w:tcPr>
            <w:tcW w:w="2970" w:type="dxa"/>
          </w:tcPr>
          <w:p w14:paraId="32D20044" w14:textId="77777777" w:rsidR="000E72D7" w:rsidRPr="0025358D" w:rsidRDefault="000E72D7" w:rsidP="0025358D">
            <w:pPr>
              <w:jc w:val="both"/>
              <w:rPr>
                <w:rFonts w:cstheme="minorHAnsi"/>
              </w:rPr>
            </w:pPr>
          </w:p>
        </w:tc>
      </w:tr>
      <w:tr w:rsidR="000E72D7" w:rsidRPr="0025358D" w14:paraId="60FE1937" w14:textId="77777777" w:rsidTr="0068420A">
        <w:trPr>
          <w:trHeight w:val="248"/>
        </w:trPr>
        <w:tc>
          <w:tcPr>
            <w:tcW w:w="1561" w:type="dxa"/>
          </w:tcPr>
          <w:p w14:paraId="4A9FB90E" w14:textId="77777777" w:rsidR="000E72D7" w:rsidRPr="0025358D" w:rsidRDefault="000E72D7" w:rsidP="0025358D">
            <w:pPr>
              <w:jc w:val="both"/>
              <w:rPr>
                <w:rFonts w:cstheme="minorHAnsi"/>
              </w:rPr>
            </w:pPr>
          </w:p>
        </w:tc>
        <w:tc>
          <w:tcPr>
            <w:tcW w:w="595" w:type="dxa"/>
          </w:tcPr>
          <w:p w14:paraId="6C8B1856" w14:textId="77777777" w:rsidR="000E72D7" w:rsidRPr="0025358D" w:rsidRDefault="000E72D7" w:rsidP="0025358D">
            <w:pPr>
              <w:jc w:val="both"/>
              <w:rPr>
                <w:rFonts w:cstheme="minorHAnsi"/>
              </w:rPr>
            </w:pPr>
          </w:p>
        </w:tc>
        <w:tc>
          <w:tcPr>
            <w:tcW w:w="1530" w:type="dxa"/>
          </w:tcPr>
          <w:p w14:paraId="2F319BAC" w14:textId="77777777" w:rsidR="000E72D7" w:rsidRPr="0025358D" w:rsidRDefault="000E72D7" w:rsidP="0025358D">
            <w:pPr>
              <w:jc w:val="both"/>
              <w:rPr>
                <w:rFonts w:cstheme="minorHAnsi"/>
              </w:rPr>
            </w:pPr>
          </w:p>
        </w:tc>
        <w:tc>
          <w:tcPr>
            <w:tcW w:w="2794" w:type="dxa"/>
          </w:tcPr>
          <w:p w14:paraId="1D2DD5DA" w14:textId="77777777" w:rsidR="000E72D7" w:rsidRPr="0025358D" w:rsidRDefault="000E72D7" w:rsidP="0025358D">
            <w:pPr>
              <w:jc w:val="both"/>
              <w:rPr>
                <w:rFonts w:cstheme="minorHAnsi"/>
              </w:rPr>
            </w:pPr>
          </w:p>
        </w:tc>
        <w:tc>
          <w:tcPr>
            <w:tcW w:w="2970" w:type="dxa"/>
          </w:tcPr>
          <w:p w14:paraId="0271C0CD" w14:textId="77777777" w:rsidR="000E72D7" w:rsidRPr="0025358D" w:rsidRDefault="000E72D7" w:rsidP="0025358D">
            <w:pPr>
              <w:jc w:val="both"/>
              <w:rPr>
                <w:rFonts w:cstheme="minorHAnsi"/>
              </w:rPr>
            </w:pPr>
          </w:p>
        </w:tc>
      </w:tr>
      <w:tr w:rsidR="000E72D7" w:rsidRPr="0025358D" w14:paraId="507ECC89" w14:textId="77777777" w:rsidTr="0068420A">
        <w:trPr>
          <w:trHeight w:val="248"/>
        </w:trPr>
        <w:tc>
          <w:tcPr>
            <w:tcW w:w="1561" w:type="dxa"/>
          </w:tcPr>
          <w:p w14:paraId="0F1A3B49" w14:textId="77777777" w:rsidR="000E72D7" w:rsidRPr="0025358D" w:rsidRDefault="000E72D7" w:rsidP="0025358D">
            <w:pPr>
              <w:jc w:val="both"/>
              <w:rPr>
                <w:rFonts w:cstheme="minorHAnsi"/>
              </w:rPr>
            </w:pPr>
          </w:p>
        </w:tc>
        <w:tc>
          <w:tcPr>
            <w:tcW w:w="595" w:type="dxa"/>
          </w:tcPr>
          <w:p w14:paraId="7C612400" w14:textId="77777777" w:rsidR="000E72D7" w:rsidRPr="0025358D" w:rsidRDefault="000E72D7" w:rsidP="0025358D">
            <w:pPr>
              <w:jc w:val="both"/>
              <w:rPr>
                <w:rFonts w:cstheme="minorHAnsi"/>
              </w:rPr>
            </w:pPr>
          </w:p>
        </w:tc>
        <w:tc>
          <w:tcPr>
            <w:tcW w:w="1530" w:type="dxa"/>
          </w:tcPr>
          <w:p w14:paraId="35AF14F4" w14:textId="77777777" w:rsidR="000E72D7" w:rsidRPr="0025358D" w:rsidRDefault="000E72D7" w:rsidP="0025358D">
            <w:pPr>
              <w:jc w:val="both"/>
              <w:rPr>
                <w:rFonts w:cstheme="minorHAnsi"/>
              </w:rPr>
            </w:pPr>
          </w:p>
        </w:tc>
        <w:tc>
          <w:tcPr>
            <w:tcW w:w="2794" w:type="dxa"/>
          </w:tcPr>
          <w:p w14:paraId="18C39F59" w14:textId="77777777" w:rsidR="000E72D7" w:rsidRPr="0025358D" w:rsidRDefault="000E72D7" w:rsidP="0025358D">
            <w:pPr>
              <w:jc w:val="both"/>
              <w:rPr>
                <w:rFonts w:cstheme="minorHAnsi"/>
              </w:rPr>
            </w:pPr>
          </w:p>
        </w:tc>
        <w:tc>
          <w:tcPr>
            <w:tcW w:w="2970" w:type="dxa"/>
          </w:tcPr>
          <w:p w14:paraId="23C4D07B" w14:textId="77777777" w:rsidR="000E72D7" w:rsidRPr="0025358D" w:rsidRDefault="000E72D7" w:rsidP="0025358D">
            <w:pPr>
              <w:jc w:val="both"/>
              <w:rPr>
                <w:rFonts w:cstheme="minorHAnsi"/>
              </w:rPr>
            </w:pPr>
          </w:p>
        </w:tc>
      </w:tr>
    </w:tbl>
    <w:p w14:paraId="2B79730C" w14:textId="77777777" w:rsidR="000E72D7" w:rsidRPr="0025358D" w:rsidRDefault="000E72D7" w:rsidP="0025358D">
      <w:pPr>
        <w:jc w:val="both"/>
        <w:rPr>
          <w:rFonts w:cstheme="minorHAnsi"/>
        </w:rPr>
      </w:pPr>
    </w:p>
    <w:p w14:paraId="6D3F4D94" w14:textId="77777777" w:rsidR="000E72D7" w:rsidRPr="0025358D" w:rsidRDefault="000E72D7" w:rsidP="0025358D">
      <w:pPr>
        <w:jc w:val="both"/>
        <w:rPr>
          <w:rFonts w:cstheme="minorHAnsi"/>
        </w:rPr>
      </w:pPr>
    </w:p>
    <w:p w14:paraId="309005C7" w14:textId="77777777" w:rsidR="000E72D7" w:rsidRPr="0025358D" w:rsidRDefault="000E72D7" w:rsidP="0025358D">
      <w:pPr>
        <w:jc w:val="both"/>
        <w:rPr>
          <w:rFonts w:cstheme="minorHAnsi"/>
        </w:rPr>
      </w:pPr>
    </w:p>
    <w:p w14:paraId="1382A1E3" w14:textId="77777777" w:rsidR="000E72D7" w:rsidRPr="0025358D" w:rsidRDefault="000E72D7" w:rsidP="0025358D">
      <w:pPr>
        <w:jc w:val="both"/>
        <w:rPr>
          <w:rFonts w:cstheme="minorHAnsi"/>
          <w:b/>
          <w:bCs/>
        </w:rPr>
      </w:pPr>
    </w:p>
    <w:p w14:paraId="0A8E8DA4" w14:textId="77777777" w:rsidR="00C16CFB" w:rsidRPr="0025358D" w:rsidRDefault="00C16CFB" w:rsidP="0025358D">
      <w:pPr>
        <w:jc w:val="both"/>
        <w:rPr>
          <w:rFonts w:cstheme="minorHAnsi"/>
        </w:rPr>
      </w:pPr>
    </w:p>
    <w:sectPr w:rsidR="00C16CFB" w:rsidRPr="0025358D">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B5637" w14:textId="77777777" w:rsidR="0056311A" w:rsidRDefault="0056311A" w:rsidP="00BE2D7D">
      <w:pPr>
        <w:spacing w:after="0" w:line="240" w:lineRule="auto"/>
      </w:pPr>
      <w:r>
        <w:separator/>
      </w:r>
    </w:p>
  </w:endnote>
  <w:endnote w:type="continuationSeparator" w:id="0">
    <w:p w14:paraId="64CBFD53" w14:textId="77777777" w:rsidR="0056311A" w:rsidRDefault="0056311A" w:rsidP="00BE2D7D">
      <w:pPr>
        <w:spacing w:after="0" w:line="240" w:lineRule="auto"/>
      </w:pPr>
      <w:r>
        <w:continuationSeparator/>
      </w:r>
    </w:p>
  </w:endnote>
  <w:endnote w:type="continuationNotice" w:id="1">
    <w:p w14:paraId="368F7BE9" w14:textId="77777777" w:rsidR="0056311A" w:rsidRDefault="005631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253870"/>
      <w:docPartObj>
        <w:docPartGallery w:val="Page Numbers (Bottom of Page)"/>
        <w:docPartUnique/>
      </w:docPartObj>
    </w:sdtPr>
    <w:sdtEndPr/>
    <w:sdtContent>
      <w:sdt>
        <w:sdtPr>
          <w:id w:val="-1769616900"/>
          <w:docPartObj>
            <w:docPartGallery w:val="Page Numbers (Top of Page)"/>
            <w:docPartUnique/>
          </w:docPartObj>
        </w:sdtPr>
        <w:sdtEndPr/>
        <w:sdtContent>
          <w:p w14:paraId="09E7B3A3" w14:textId="5B5A1B49" w:rsidR="00DD3135" w:rsidRDefault="00DD313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00B16B2" w14:textId="77777777" w:rsidR="009E2679" w:rsidRDefault="009E26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A1DD2" w14:textId="77777777" w:rsidR="0056311A" w:rsidRDefault="0056311A" w:rsidP="00BE2D7D">
      <w:pPr>
        <w:spacing w:after="0" w:line="240" w:lineRule="auto"/>
      </w:pPr>
      <w:r>
        <w:separator/>
      </w:r>
    </w:p>
  </w:footnote>
  <w:footnote w:type="continuationSeparator" w:id="0">
    <w:p w14:paraId="174AFB96" w14:textId="77777777" w:rsidR="0056311A" w:rsidRDefault="0056311A" w:rsidP="00BE2D7D">
      <w:pPr>
        <w:spacing w:after="0" w:line="240" w:lineRule="auto"/>
      </w:pPr>
      <w:r>
        <w:continuationSeparator/>
      </w:r>
    </w:p>
  </w:footnote>
  <w:footnote w:type="continuationNotice" w:id="1">
    <w:p w14:paraId="1C258D21" w14:textId="77777777" w:rsidR="0056311A" w:rsidRDefault="0056311A">
      <w:pPr>
        <w:spacing w:after="0" w:line="240" w:lineRule="auto"/>
      </w:pPr>
    </w:p>
  </w:footnote>
  <w:footnote w:id="2">
    <w:p w14:paraId="4F0B6852" w14:textId="77777777" w:rsidR="00000F9B" w:rsidRPr="00C73581" w:rsidRDefault="00000F9B" w:rsidP="00000F9B">
      <w:pPr>
        <w:pStyle w:val="FootnoteText"/>
        <w:jc w:val="both"/>
        <w:rPr>
          <w:szCs w:val="18"/>
        </w:rPr>
      </w:pPr>
      <w:r w:rsidRPr="00C73581">
        <w:rPr>
          <w:rStyle w:val="FootnoteReference"/>
          <w:szCs w:val="18"/>
        </w:rPr>
        <w:footnoteRef/>
      </w:r>
      <w:r w:rsidRPr="00C73581">
        <w:rPr>
          <w:szCs w:val="18"/>
        </w:rPr>
        <w:t xml:space="preserve"> </w:t>
      </w:r>
      <w:r w:rsidRPr="007F3E75">
        <w:rPr>
          <w:rFonts w:ascii="Myriad Pro" w:eastAsiaTheme="minorHAnsi" w:hAnsi="Myriad Pro"/>
          <w:color w:val="000000"/>
          <w:szCs w:val="18"/>
          <w:lang w:bidi="ar-SA"/>
        </w:rPr>
        <w:t>Outcomes, Effectiveness, Efficiency, M&amp;E, I&amp;E Execution, Relevance are rated on a 6-point rating scale: 6 = Highly Satisfactory (HS), 5 = Satisfactory (S), 4 = Moderately Satisfactory (MS), 3 = Moderately Unsatisfactory (MU), 2 = Unsatisfactory (U), 1 = Highly Unsatisfactory (HU). Sustainability is rated on a 4-point scale: 4 = Likely (L), 3 = Moderately Likely (ML), 2 = Moderately Unlikely (MU), 1 = Unlikely (U)</w:t>
      </w:r>
    </w:p>
  </w:footnote>
  <w:footnote w:id="3">
    <w:p w14:paraId="03ADFAC5" w14:textId="77777777" w:rsidR="00000F9B" w:rsidRDefault="00000F9B" w:rsidP="00000F9B">
      <w:pPr>
        <w:pStyle w:val="FootnoteText"/>
      </w:pPr>
      <w:r>
        <w:rPr>
          <w:rStyle w:val="FootnoteReference"/>
        </w:rPr>
        <w:footnoteRef/>
      </w:r>
      <w:r>
        <w:t xml:space="preserve"> Access at: </w:t>
      </w:r>
      <w:hyperlink r:id="rId1" w:history="1">
        <w:r w:rsidRPr="00D651BD">
          <w:rPr>
            <w:rStyle w:val="Hyperlink"/>
          </w:rPr>
          <w:t>http://web.undp.org/evaluation/guideline/section-6.shtml</w:t>
        </w:r>
      </w:hyperlink>
      <w:r>
        <w:t xml:space="preserve"> </w:t>
      </w:r>
    </w:p>
  </w:footnote>
  <w:footnote w:id="4">
    <w:p w14:paraId="2492E6B5" w14:textId="77777777" w:rsidR="00000F9B" w:rsidRDefault="00000F9B" w:rsidP="00000F9B">
      <w:pPr>
        <w:pStyle w:val="FootnoteText"/>
      </w:pPr>
      <w:r>
        <w:rPr>
          <w:rStyle w:val="FootnoteReference"/>
        </w:rPr>
        <w:footnoteRef/>
      </w:r>
      <w:r>
        <w:t xml:space="preserve"> Engagement of evaluators should be done in line with guidelines for hiring consultants in the POPP </w:t>
      </w:r>
      <w:hyperlink r:id="rId2" w:history="1">
        <w:r w:rsidRPr="002F04F5">
          <w:rPr>
            <w:rStyle w:val="Hyperlink"/>
          </w:rPr>
          <w:t>https://popp.undp.org/SitePages/POPPRoot.aspx</w:t>
        </w:r>
      </w:hyperlink>
    </w:p>
  </w:footnote>
  <w:footnote w:id="5">
    <w:p w14:paraId="32A964AD" w14:textId="77777777" w:rsidR="00000F9B" w:rsidRDefault="00000F9B" w:rsidP="00000F9B">
      <w:pPr>
        <w:pStyle w:val="FootnoteText"/>
      </w:pPr>
      <w:r>
        <w:rPr>
          <w:rStyle w:val="FootnoteReference"/>
        </w:rPr>
        <w:footnoteRef/>
      </w:r>
      <w:hyperlink r:id="rId3" w:history="1">
        <w:r w:rsidRPr="009151CE">
          <w:rPr>
            <w:rStyle w:val="Hyperlink"/>
          </w:rPr>
          <w:t>https://intranet.undp.org/unit/bom/pso/Support%20documents%20on%20IC%20Guidelines/Template%20for%20Confirmation%20of%20Interest%20and%20Submission%20of%20Financial%20Proposal.docx</w:t>
        </w:r>
      </w:hyperlink>
    </w:p>
  </w:footnote>
  <w:footnote w:id="6">
    <w:p w14:paraId="27882029" w14:textId="77777777" w:rsidR="00000F9B" w:rsidRDefault="00000F9B" w:rsidP="00000F9B">
      <w:pPr>
        <w:pStyle w:val="FootnoteText"/>
      </w:pPr>
      <w:r>
        <w:rPr>
          <w:rStyle w:val="FootnoteReference"/>
        </w:rPr>
        <w:footnoteRef/>
      </w:r>
      <w:r>
        <w:t xml:space="preserve"> </w:t>
      </w:r>
      <w:hyperlink r:id="rId4" w:history="1">
        <w:r w:rsidRPr="00A12E23">
          <w:rPr>
            <w:rStyle w:val="Hyperlink"/>
          </w:rPr>
          <w:t>http://www.undp.org/content/dam/undp/library/corporate/Careers/P11_Personal_history_form.doc</w:t>
        </w:r>
      </w:hyperlink>
      <w:r>
        <w:tab/>
      </w:r>
    </w:p>
  </w:footnote>
  <w:footnote w:id="7">
    <w:p w14:paraId="17FFAC92" w14:textId="77777777" w:rsidR="00C670AD" w:rsidRDefault="00C670AD" w:rsidP="00C670AD">
      <w:pPr>
        <w:pStyle w:val="FootnoteText"/>
      </w:pPr>
      <w:r>
        <w:rPr>
          <w:rStyle w:val="FootnoteReference"/>
        </w:rPr>
        <w:footnoteRef/>
      </w:r>
      <w:r>
        <w:t xml:space="preserve"> See ToR Annex F for rating scales.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77C7" w14:textId="77777777" w:rsidR="00C65573" w:rsidRDefault="00C65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B50"/>
    <w:multiLevelType w:val="hybridMultilevel"/>
    <w:tmpl w:val="C1ECF3B6"/>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EF50D3B"/>
    <w:multiLevelType w:val="hybridMultilevel"/>
    <w:tmpl w:val="2F508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D9329D"/>
    <w:multiLevelType w:val="hybridMultilevel"/>
    <w:tmpl w:val="C04498D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043C16"/>
    <w:multiLevelType w:val="hybridMultilevel"/>
    <w:tmpl w:val="A9F23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81DC2"/>
    <w:multiLevelType w:val="hybridMultilevel"/>
    <w:tmpl w:val="B37C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14EEF"/>
    <w:multiLevelType w:val="hybridMultilevel"/>
    <w:tmpl w:val="25768E98"/>
    <w:lvl w:ilvl="0" w:tplc="D850F5C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5A25FB"/>
    <w:multiLevelType w:val="hybridMultilevel"/>
    <w:tmpl w:val="B40483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F8228A"/>
    <w:multiLevelType w:val="hybridMultilevel"/>
    <w:tmpl w:val="959C238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20C96D47"/>
    <w:multiLevelType w:val="hybridMultilevel"/>
    <w:tmpl w:val="4F8E8DDA"/>
    <w:lvl w:ilvl="0" w:tplc="C7A233FA">
      <w:start w:val="1"/>
      <w:numFmt w:val="bullet"/>
      <w:pStyle w:val="norm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BF3A93"/>
    <w:multiLevelType w:val="hybridMultilevel"/>
    <w:tmpl w:val="4E94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9659D2"/>
    <w:multiLevelType w:val="hybridMultilevel"/>
    <w:tmpl w:val="52BA0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FB01E0"/>
    <w:multiLevelType w:val="hybridMultilevel"/>
    <w:tmpl w:val="20FE0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9F5302A"/>
    <w:multiLevelType w:val="hybridMultilevel"/>
    <w:tmpl w:val="E65CD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5B5DDB"/>
    <w:multiLevelType w:val="hybridMultilevel"/>
    <w:tmpl w:val="86B448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C57F2C"/>
    <w:multiLevelType w:val="multilevel"/>
    <w:tmpl w:val="5570045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1AD53B8"/>
    <w:multiLevelType w:val="hybridMultilevel"/>
    <w:tmpl w:val="1388B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D1E3B79"/>
    <w:multiLevelType w:val="hybridMultilevel"/>
    <w:tmpl w:val="A9DAB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33D149D"/>
    <w:multiLevelType w:val="hybridMultilevel"/>
    <w:tmpl w:val="B2F4C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B173AD"/>
    <w:multiLevelType w:val="hybridMultilevel"/>
    <w:tmpl w:val="1F9860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86722C2"/>
    <w:multiLevelType w:val="hybridMultilevel"/>
    <w:tmpl w:val="2D301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B9352B2"/>
    <w:multiLevelType w:val="hybridMultilevel"/>
    <w:tmpl w:val="71B4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E508F8"/>
    <w:multiLevelType w:val="hybridMultilevel"/>
    <w:tmpl w:val="88688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EC3F98"/>
    <w:multiLevelType w:val="hybridMultilevel"/>
    <w:tmpl w:val="E1A41150"/>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943E6E"/>
    <w:multiLevelType w:val="hybridMultilevel"/>
    <w:tmpl w:val="D3609F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94E205E"/>
    <w:multiLevelType w:val="hybridMultilevel"/>
    <w:tmpl w:val="A8381F30"/>
    <w:lvl w:ilvl="0" w:tplc="7B76E32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2111F3"/>
    <w:multiLevelType w:val="hybridMultilevel"/>
    <w:tmpl w:val="A69C42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C321A06"/>
    <w:multiLevelType w:val="multilevel"/>
    <w:tmpl w:val="0DBADD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C776F72"/>
    <w:multiLevelType w:val="hybridMultilevel"/>
    <w:tmpl w:val="825A3F20"/>
    <w:lvl w:ilvl="0" w:tplc="307424AE">
      <w:numFmt w:val="bullet"/>
      <w:lvlText w:val="-"/>
      <w:lvlJc w:val="left"/>
      <w:pPr>
        <w:ind w:left="212" w:hanging="106"/>
      </w:pPr>
      <w:rPr>
        <w:rFonts w:ascii="Calibri" w:eastAsia="Calibri" w:hAnsi="Calibri" w:cs="Calibri" w:hint="default"/>
        <w:b w:val="0"/>
        <w:bCs w:val="0"/>
        <w:i w:val="0"/>
        <w:iCs w:val="0"/>
        <w:color w:val="4C4C4E"/>
        <w:w w:val="99"/>
        <w:sz w:val="20"/>
        <w:szCs w:val="20"/>
      </w:rPr>
    </w:lvl>
    <w:lvl w:ilvl="1" w:tplc="85A0C120">
      <w:numFmt w:val="bullet"/>
      <w:lvlText w:val="•"/>
      <w:lvlJc w:val="left"/>
      <w:pPr>
        <w:ind w:left="492" w:hanging="106"/>
      </w:pPr>
      <w:rPr>
        <w:rFonts w:hint="default"/>
      </w:rPr>
    </w:lvl>
    <w:lvl w:ilvl="2" w:tplc="8B3E39A0">
      <w:numFmt w:val="bullet"/>
      <w:lvlText w:val="•"/>
      <w:lvlJc w:val="left"/>
      <w:pPr>
        <w:ind w:left="765" w:hanging="106"/>
      </w:pPr>
      <w:rPr>
        <w:rFonts w:hint="default"/>
      </w:rPr>
    </w:lvl>
    <w:lvl w:ilvl="3" w:tplc="00B45270">
      <w:numFmt w:val="bullet"/>
      <w:lvlText w:val="•"/>
      <w:lvlJc w:val="left"/>
      <w:pPr>
        <w:ind w:left="1038" w:hanging="106"/>
      </w:pPr>
      <w:rPr>
        <w:rFonts w:hint="default"/>
      </w:rPr>
    </w:lvl>
    <w:lvl w:ilvl="4" w:tplc="E5A47468">
      <w:numFmt w:val="bullet"/>
      <w:lvlText w:val="•"/>
      <w:lvlJc w:val="left"/>
      <w:pPr>
        <w:ind w:left="1311" w:hanging="106"/>
      </w:pPr>
      <w:rPr>
        <w:rFonts w:hint="default"/>
      </w:rPr>
    </w:lvl>
    <w:lvl w:ilvl="5" w:tplc="12CA464C">
      <w:numFmt w:val="bullet"/>
      <w:lvlText w:val="•"/>
      <w:lvlJc w:val="left"/>
      <w:pPr>
        <w:ind w:left="1584" w:hanging="106"/>
      </w:pPr>
      <w:rPr>
        <w:rFonts w:hint="default"/>
      </w:rPr>
    </w:lvl>
    <w:lvl w:ilvl="6" w:tplc="3A2C061A">
      <w:numFmt w:val="bullet"/>
      <w:lvlText w:val="•"/>
      <w:lvlJc w:val="left"/>
      <w:pPr>
        <w:ind w:left="1856" w:hanging="106"/>
      </w:pPr>
      <w:rPr>
        <w:rFonts w:hint="default"/>
      </w:rPr>
    </w:lvl>
    <w:lvl w:ilvl="7" w:tplc="740A06E6">
      <w:numFmt w:val="bullet"/>
      <w:lvlText w:val="•"/>
      <w:lvlJc w:val="left"/>
      <w:pPr>
        <w:ind w:left="2129" w:hanging="106"/>
      </w:pPr>
      <w:rPr>
        <w:rFonts w:hint="default"/>
      </w:rPr>
    </w:lvl>
    <w:lvl w:ilvl="8" w:tplc="0E28947C">
      <w:numFmt w:val="bullet"/>
      <w:lvlText w:val="•"/>
      <w:lvlJc w:val="left"/>
      <w:pPr>
        <w:ind w:left="2402" w:hanging="106"/>
      </w:pPr>
      <w:rPr>
        <w:rFonts w:hint="default"/>
      </w:rPr>
    </w:lvl>
  </w:abstractNum>
  <w:abstractNum w:abstractNumId="28" w15:restartNumberingAfterBreak="0">
    <w:nsid w:val="6EC433DA"/>
    <w:multiLevelType w:val="hybridMultilevel"/>
    <w:tmpl w:val="C9C41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5D2369"/>
    <w:multiLevelType w:val="hybridMultilevel"/>
    <w:tmpl w:val="77043D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AA26F19"/>
    <w:multiLevelType w:val="hybridMultilevel"/>
    <w:tmpl w:val="E63040E8"/>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1" w15:restartNumberingAfterBreak="0">
    <w:nsid w:val="7BFB26A5"/>
    <w:multiLevelType w:val="multilevel"/>
    <w:tmpl w:val="801A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FFB0226"/>
    <w:multiLevelType w:val="hybridMultilevel"/>
    <w:tmpl w:val="4BB003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4"/>
  </w:num>
  <w:num w:numId="3">
    <w:abstractNumId w:val="13"/>
  </w:num>
  <w:num w:numId="4">
    <w:abstractNumId w:val="30"/>
  </w:num>
  <w:num w:numId="5">
    <w:abstractNumId w:val="2"/>
  </w:num>
  <w:num w:numId="6">
    <w:abstractNumId w:val="8"/>
  </w:num>
  <w:num w:numId="7">
    <w:abstractNumId w:val="12"/>
  </w:num>
  <w:num w:numId="8">
    <w:abstractNumId w:val="24"/>
  </w:num>
  <w:num w:numId="9">
    <w:abstractNumId w:val="22"/>
  </w:num>
  <w:num w:numId="10">
    <w:abstractNumId w:val="17"/>
  </w:num>
  <w:num w:numId="11">
    <w:abstractNumId w:val="6"/>
  </w:num>
  <w:num w:numId="12">
    <w:abstractNumId w:val="28"/>
  </w:num>
  <w:num w:numId="13">
    <w:abstractNumId w:val="0"/>
  </w:num>
  <w:num w:numId="14">
    <w:abstractNumId w:val="15"/>
  </w:num>
  <w:num w:numId="15">
    <w:abstractNumId w:val="32"/>
  </w:num>
  <w:num w:numId="16">
    <w:abstractNumId w:val="18"/>
  </w:num>
  <w:num w:numId="17">
    <w:abstractNumId w:val="29"/>
  </w:num>
  <w:num w:numId="18">
    <w:abstractNumId w:val="7"/>
  </w:num>
  <w:num w:numId="19">
    <w:abstractNumId w:val="23"/>
  </w:num>
  <w:num w:numId="20">
    <w:abstractNumId w:val="26"/>
  </w:num>
  <w:num w:numId="21">
    <w:abstractNumId w:val="14"/>
  </w:num>
  <w:num w:numId="22">
    <w:abstractNumId w:val="5"/>
  </w:num>
  <w:num w:numId="23">
    <w:abstractNumId w:val="11"/>
  </w:num>
  <w:num w:numId="24">
    <w:abstractNumId w:val="21"/>
  </w:num>
  <w:num w:numId="25">
    <w:abstractNumId w:val="10"/>
  </w:num>
  <w:num w:numId="26">
    <w:abstractNumId w:val="1"/>
  </w:num>
  <w:num w:numId="27">
    <w:abstractNumId w:val="16"/>
  </w:num>
  <w:num w:numId="28">
    <w:abstractNumId w:val="19"/>
  </w:num>
  <w:num w:numId="29">
    <w:abstractNumId w:val="25"/>
  </w:num>
  <w:num w:numId="30">
    <w:abstractNumId w:val="3"/>
  </w:num>
  <w:num w:numId="31">
    <w:abstractNumId w:val="20"/>
  </w:num>
  <w:num w:numId="32">
    <w:abstractNumId w:val="27"/>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D7D"/>
    <w:rsid w:val="00000F9B"/>
    <w:rsid w:val="00002C60"/>
    <w:rsid w:val="00014D60"/>
    <w:rsid w:val="00020382"/>
    <w:rsid w:val="000264A2"/>
    <w:rsid w:val="0003352F"/>
    <w:rsid w:val="00034AB6"/>
    <w:rsid w:val="00036205"/>
    <w:rsid w:val="00054FA7"/>
    <w:rsid w:val="00055072"/>
    <w:rsid w:val="00067F5C"/>
    <w:rsid w:val="00071575"/>
    <w:rsid w:val="00072B61"/>
    <w:rsid w:val="00073491"/>
    <w:rsid w:val="0007424F"/>
    <w:rsid w:val="00084E31"/>
    <w:rsid w:val="000913A2"/>
    <w:rsid w:val="000C11B5"/>
    <w:rsid w:val="000C4C75"/>
    <w:rsid w:val="000C54D3"/>
    <w:rsid w:val="000D0AC8"/>
    <w:rsid w:val="000D4D3D"/>
    <w:rsid w:val="000E72D7"/>
    <w:rsid w:val="00103DB2"/>
    <w:rsid w:val="00117DC7"/>
    <w:rsid w:val="00121731"/>
    <w:rsid w:val="00125602"/>
    <w:rsid w:val="001264B8"/>
    <w:rsid w:val="00131718"/>
    <w:rsid w:val="00156F2F"/>
    <w:rsid w:val="00160B09"/>
    <w:rsid w:val="0017119B"/>
    <w:rsid w:val="00173AC2"/>
    <w:rsid w:val="00180F0C"/>
    <w:rsid w:val="00183599"/>
    <w:rsid w:val="00184C59"/>
    <w:rsid w:val="00191BD6"/>
    <w:rsid w:val="001966D2"/>
    <w:rsid w:val="00196AAB"/>
    <w:rsid w:val="001A1796"/>
    <w:rsid w:val="001A3BBA"/>
    <w:rsid w:val="001A543C"/>
    <w:rsid w:val="001A6712"/>
    <w:rsid w:val="001C795B"/>
    <w:rsid w:val="001D05C4"/>
    <w:rsid w:val="001D6186"/>
    <w:rsid w:val="001E017D"/>
    <w:rsid w:val="001F5171"/>
    <w:rsid w:val="002023F1"/>
    <w:rsid w:val="00202E0D"/>
    <w:rsid w:val="0020598E"/>
    <w:rsid w:val="0021155D"/>
    <w:rsid w:val="002116B3"/>
    <w:rsid w:val="00221E86"/>
    <w:rsid w:val="00222CD2"/>
    <w:rsid w:val="00223539"/>
    <w:rsid w:val="002240FE"/>
    <w:rsid w:val="0023078B"/>
    <w:rsid w:val="00232D81"/>
    <w:rsid w:val="00234EAB"/>
    <w:rsid w:val="00236816"/>
    <w:rsid w:val="00237FD0"/>
    <w:rsid w:val="0025129E"/>
    <w:rsid w:val="00252A6F"/>
    <w:rsid w:val="0025358D"/>
    <w:rsid w:val="002710EA"/>
    <w:rsid w:val="00277B97"/>
    <w:rsid w:val="002841CF"/>
    <w:rsid w:val="00284FDE"/>
    <w:rsid w:val="0029386D"/>
    <w:rsid w:val="002947A1"/>
    <w:rsid w:val="002977AE"/>
    <w:rsid w:val="002A0D58"/>
    <w:rsid w:val="002A1055"/>
    <w:rsid w:val="002A2E1C"/>
    <w:rsid w:val="002A37A6"/>
    <w:rsid w:val="002A4E8A"/>
    <w:rsid w:val="002A5159"/>
    <w:rsid w:val="002A688F"/>
    <w:rsid w:val="002B0A41"/>
    <w:rsid w:val="002B3A2E"/>
    <w:rsid w:val="002B57E3"/>
    <w:rsid w:val="002B5C53"/>
    <w:rsid w:val="002B7527"/>
    <w:rsid w:val="002C65B3"/>
    <w:rsid w:val="002D393A"/>
    <w:rsid w:val="002D72D5"/>
    <w:rsid w:val="002E3BFA"/>
    <w:rsid w:val="002E3FDC"/>
    <w:rsid w:val="002E4A2A"/>
    <w:rsid w:val="002F788F"/>
    <w:rsid w:val="00300CEF"/>
    <w:rsid w:val="00300EDB"/>
    <w:rsid w:val="0030479A"/>
    <w:rsid w:val="003147D8"/>
    <w:rsid w:val="003163E5"/>
    <w:rsid w:val="00326F10"/>
    <w:rsid w:val="003320E8"/>
    <w:rsid w:val="003342EE"/>
    <w:rsid w:val="00357B44"/>
    <w:rsid w:val="00380671"/>
    <w:rsid w:val="00386E38"/>
    <w:rsid w:val="00391828"/>
    <w:rsid w:val="0039311A"/>
    <w:rsid w:val="00394AF2"/>
    <w:rsid w:val="003A7F9F"/>
    <w:rsid w:val="003B34D0"/>
    <w:rsid w:val="003B3CFD"/>
    <w:rsid w:val="003C16E5"/>
    <w:rsid w:val="003C241D"/>
    <w:rsid w:val="003C317C"/>
    <w:rsid w:val="003C3C73"/>
    <w:rsid w:val="003D1680"/>
    <w:rsid w:val="003F0AB3"/>
    <w:rsid w:val="003F61BC"/>
    <w:rsid w:val="00400276"/>
    <w:rsid w:val="00410645"/>
    <w:rsid w:val="00420BE9"/>
    <w:rsid w:val="00427038"/>
    <w:rsid w:val="00433E32"/>
    <w:rsid w:val="00447CA1"/>
    <w:rsid w:val="004506F9"/>
    <w:rsid w:val="0045288C"/>
    <w:rsid w:val="0045464F"/>
    <w:rsid w:val="00454C7F"/>
    <w:rsid w:val="004559B4"/>
    <w:rsid w:val="00460516"/>
    <w:rsid w:val="004613A3"/>
    <w:rsid w:val="0046435D"/>
    <w:rsid w:val="00464DA0"/>
    <w:rsid w:val="00482B21"/>
    <w:rsid w:val="00483AC8"/>
    <w:rsid w:val="004840B4"/>
    <w:rsid w:val="00484979"/>
    <w:rsid w:val="00485F14"/>
    <w:rsid w:val="0049175D"/>
    <w:rsid w:val="004931CC"/>
    <w:rsid w:val="00496999"/>
    <w:rsid w:val="004A542B"/>
    <w:rsid w:val="004A6312"/>
    <w:rsid w:val="004B2AB2"/>
    <w:rsid w:val="004B31FA"/>
    <w:rsid w:val="004B56B0"/>
    <w:rsid w:val="004B76D7"/>
    <w:rsid w:val="004C076E"/>
    <w:rsid w:val="004C6E70"/>
    <w:rsid w:val="004D1ED4"/>
    <w:rsid w:val="004D3313"/>
    <w:rsid w:val="004E2B8A"/>
    <w:rsid w:val="004E6B48"/>
    <w:rsid w:val="004F66FE"/>
    <w:rsid w:val="004F75D7"/>
    <w:rsid w:val="00510186"/>
    <w:rsid w:val="0051345D"/>
    <w:rsid w:val="0051450B"/>
    <w:rsid w:val="00515B98"/>
    <w:rsid w:val="0053244D"/>
    <w:rsid w:val="00550364"/>
    <w:rsid w:val="00550500"/>
    <w:rsid w:val="005541A1"/>
    <w:rsid w:val="005565D5"/>
    <w:rsid w:val="00562F94"/>
    <w:rsid w:val="00563081"/>
    <w:rsid w:val="0056311A"/>
    <w:rsid w:val="00567825"/>
    <w:rsid w:val="00572C70"/>
    <w:rsid w:val="00580C31"/>
    <w:rsid w:val="00581105"/>
    <w:rsid w:val="00590C05"/>
    <w:rsid w:val="00591340"/>
    <w:rsid w:val="005935B4"/>
    <w:rsid w:val="005A168D"/>
    <w:rsid w:val="005A3AE1"/>
    <w:rsid w:val="005A697B"/>
    <w:rsid w:val="005A6A18"/>
    <w:rsid w:val="005B2177"/>
    <w:rsid w:val="005B472E"/>
    <w:rsid w:val="005C0EDF"/>
    <w:rsid w:val="005C4D72"/>
    <w:rsid w:val="005E4509"/>
    <w:rsid w:val="005E6EAB"/>
    <w:rsid w:val="005F1C61"/>
    <w:rsid w:val="005F6B22"/>
    <w:rsid w:val="00601B60"/>
    <w:rsid w:val="00603688"/>
    <w:rsid w:val="00604EE6"/>
    <w:rsid w:val="00610907"/>
    <w:rsid w:val="006349EE"/>
    <w:rsid w:val="00636FA1"/>
    <w:rsid w:val="00637DB8"/>
    <w:rsid w:val="0064584C"/>
    <w:rsid w:val="00645CF9"/>
    <w:rsid w:val="00650B7A"/>
    <w:rsid w:val="0065559D"/>
    <w:rsid w:val="006604B8"/>
    <w:rsid w:val="006645D7"/>
    <w:rsid w:val="006717FC"/>
    <w:rsid w:val="00673C7C"/>
    <w:rsid w:val="0068420A"/>
    <w:rsid w:val="0068636B"/>
    <w:rsid w:val="00694BE4"/>
    <w:rsid w:val="00697168"/>
    <w:rsid w:val="006A11E1"/>
    <w:rsid w:val="006A39F8"/>
    <w:rsid w:val="006A4BDC"/>
    <w:rsid w:val="006A5C8B"/>
    <w:rsid w:val="006B285B"/>
    <w:rsid w:val="006B3DC8"/>
    <w:rsid w:val="006B5A23"/>
    <w:rsid w:val="006C3855"/>
    <w:rsid w:val="006D58C3"/>
    <w:rsid w:val="006D7DF8"/>
    <w:rsid w:val="006F2D68"/>
    <w:rsid w:val="00703723"/>
    <w:rsid w:val="00705D4D"/>
    <w:rsid w:val="007121E4"/>
    <w:rsid w:val="00715DF1"/>
    <w:rsid w:val="007265C1"/>
    <w:rsid w:val="0073072E"/>
    <w:rsid w:val="00734B4F"/>
    <w:rsid w:val="00745600"/>
    <w:rsid w:val="0074796E"/>
    <w:rsid w:val="00754F6E"/>
    <w:rsid w:val="0076293A"/>
    <w:rsid w:val="00762FDC"/>
    <w:rsid w:val="00771F4D"/>
    <w:rsid w:val="00781311"/>
    <w:rsid w:val="00790AD8"/>
    <w:rsid w:val="007926F6"/>
    <w:rsid w:val="00796C6D"/>
    <w:rsid w:val="00796E5A"/>
    <w:rsid w:val="007A3FAF"/>
    <w:rsid w:val="007A41A4"/>
    <w:rsid w:val="007B06C7"/>
    <w:rsid w:val="007B2173"/>
    <w:rsid w:val="007B58D0"/>
    <w:rsid w:val="007C0580"/>
    <w:rsid w:val="007C5437"/>
    <w:rsid w:val="007E1BBA"/>
    <w:rsid w:val="007E723E"/>
    <w:rsid w:val="007F2A0A"/>
    <w:rsid w:val="007F394C"/>
    <w:rsid w:val="007F3B92"/>
    <w:rsid w:val="008003CA"/>
    <w:rsid w:val="00802A00"/>
    <w:rsid w:val="00803490"/>
    <w:rsid w:val="00815906"/>
    <w:rsid w:val="00820937"/>
    <w:rsid w:val="00820BEE"/>
    <w:rsid w:val="00822B61"/>
    <w:rsid w:val="008353FC"/>
    <w:rsid w:val="00836DBD"/>
    <w:rsid w:val="00841A1B"/>
    <w:rsid w:val="00862107"/>
    <w:rsid w:val="00863D84"/>
    <w:rsid w:val="00867347"/>
    <w:rsid w:val="00872AEB"/>
    <w:rsid w:val="0087425A"/>
    <w:rsid w:val="00883931"/>
    <w:rsid w:val="008862F0"/>
    <w:rsid w:val="0088784B"/>
    <w:rsid w:val="00891BE4"/>
    <w:rsid w:val="00894AF8"/>
    <w:rsid w:val="00897049"/>
    <w:rsid w:val="008A5AED"/>
    <w:rsid w:val="008B5F49"/>
    <w:rsid w:val="008B6B82"/>
    <w:rsid w:val="008B7771"/>
    <w:rsid w:val="008D1C65"/>
    <w:rsid w:val="008D4C94"/>
    <w:rsid w:val="008D555B"/>
    <w:rsid w:val="008E2EA8"/>
    <w:rsid w:val="008E41A5"/>
    <w:rsid w:val="008F0F71"/>
    <w:rsid w:val="00903899"/>
    <w:rsid w:val="009116E2"/>
    <w:rsid w:val="00911F3C"/>
    <w:rsid w:val="00914F83"/>
    <w:rsid w:val="00917851"/>
    <w:rsid w:val="0092295F"/>
    <w:rsid w:val="0092669B"/>
    <w:rsid w:val="009306BA"/>
    <w:rsid w:val="009315E7"/>
    <w:rsid w:val="00934622"/>
    <w:rsid w:val="00940264"/>
    <w:rsid w:val="009411B2"/>
    <w:rsid w:val="009422DD"/>
    <w:rsid w:val="009469C4"/>
    <w:rsid w:val="00952C61"/>
    <w:rsid w:val="00962254"/>
    <w:rsid w:val="00965DF2"/>
    <w:rsid w:val="00973374"/>
    <w:rsid w:val="00977379"/>
    <w:rsid w:val="009A3931"/>
    <w:rsid w:val="009A3B21"/>
    <w:rsid w:val="009A58F8"/>
    <w:rsid w:val="009B167A"/>
    <w:rsid w:val="009B4C21"/>
    <w:rsid w:val="009B6117"/>
    <w:rsid w:val="009C043D"/>
    <w:rsid w:val="009C3883"/>
    <w:rsid w:val="009C5D94"/>
    <w:rsid w:val="009E2679"/>
    <w:rsid w:val="009E6DBB"/>
    <w:rsid w:val="009E6F86"/>
    <w:rsid w:val="009E764B"/>
    <w:rsid w:val="009F17A4"/>
    <w:rsid w:val="009F746B"/>
    <w:rsid w:val="00A013BD"/>
    <w:rsid w:val="00A05D7B"/>
    <w:rsid w:val="00A07560"/>
    <w:rsid w:val="00A133A9"/>
    <w:rsid w:val="00A13447"/>
    <w:rsid w:val="00A21791"/>
    <w:rsid w:val="00A3008C"/>
    <w:rsid w:val="00A3415A"/>
    <w:rsid w:val="00A36C6E"/>
    <w:rsid w:val="00A37E21"/>
    <w:rsid w:val="00A44065"/>
    <w:rsid w:val="00A50DAE"/>
    <w:rsid w:val="00A52016"/>
    <w:rsid w:val="00A6054F"/>
    <w:rsid w:val="00A61E0C"/>
    <w:rsid w:val="00A62729"/>
    <w:rsid w:val="00A762AE"/>
    <w:rsid w:val="00A81BC2"/>
    <w:rsid w:val="00A866BF"/>
    <w:rsid w:val="00A90B67"/>
    <w:rsid w:val="00A926F8"/>
    <w:rsid w:val="00AA24A0"/>
    <w:rsid w:val="00AA6BB5"/>
    <w:rsid w:val="00AD1E31"/>
    <w:rsid w:val="00AD69D1"/>
    <w:rsid w:val="00AE09F9"/>
    <w:rsid w:val="00AE2ADC"/>
    <w:rsid w:val="00AF478D"/>
    <w:rsid w:val="00AF4A7E"/>
    <w:rsid w:val="00AF5E7E"/>
    <w:rsid w:val="00AF7B4F"/>
    <w:rsid w:val="00AF7BAB"/>
    <w:rsid w:val="00B05A9C"/>
    <w:rsid w:val="00B12BA6"/>
    <w:rsid w:val="00B1577E"/>
    <w:rsid w:val="00B20FC7"/>
    <w:rsid w:val="00B22543"/>
    <w:rsid w:val="00B24C0A"/>
    <w:rsid w:val="00B33E24"/>
    <w:rsid w:val="00B4234C"/>
    <w:rsid w:val="00B50E8F"/>
    <w:rsid w:val="00B51555"/>
    <w:rsid w:val="00B54D85"/>
    <w:rsid w:val="00B7498F"/>
    <w:rsid w:val="00B75A3D"/>
    <w:rsid w:val="00B76E6E"/>
    <w:rsid w:val="00B82F33"/>
    <w:rsid w:val="00B91454"/>
    <w:rsid w:val="00B92A1A"/>
    <w:rsid w:val="00B96913"/>
    <w:rsid w:val="00B976EF"/>
    <w:rsid w:val="00BA16EB"/>
    <w:rsid w:val="00BA3928"/>
    <w:rsid w:val="00BA7105"/>
    <w:rsid w:val="00BB57E0"/>
    <w:rsid w:val="00BB7822"/>
    <w:rsid w:val="00BD1612"/>
    <w:rsid w:val="00BE19DA"/>
    <w:rsid w:val="00BE2D7D"/>
    <w:rsid w:val="00BE2E0F"/>
    <w:rsid w:val="00BF28D3"/>
    <w:rsid w:val="00BF7852"/>
    <w:rsid w:val="00BF7F26"/>
    <w:rsid w:val="00C01E0F"/>
    <w:rsid w:val="00C0511B"/>
    <w:rsid w:val="00C10D3B"/>
    <w:rsid w:val="00C10E0A"/>
    <w:rsid w:val="00C119CA"/>
    <w:rsid w:val="00C12CAA"/>
    <w:rsid w:val="00C13130"/>
    <w:rsid w:val="00C14858"/>
    <w:rsid w:val="00C16CFB"/>
    <w:rsid w:val="00C34ABF"/>
    <w:rsid w:val="00C4152E"/>
    <w:rsid w:val="00C428F5"/>
    <w:rsid w:val="00C43A5F"/>
    <w:rsid w:val="00C4711B"/>
    <w:rsid w:val="00C476EA"/>
    <w:rsid w:val="00C5174B"/>
    <w:rsid w:val="00C61101"/>
    <w:rsid w:val="00C61C58"/>
    <w:rsid w:val="00C65573"/>
    <w:rsid w:val="00C670AD"/>
    <w:rsid w:val="00C71FAF"/>
    <w:rsid w:val="00C84280"/>
    <w:rsid w:val="00C9055A"/>
    <w:rsid w:val="00C9180E"/>
    <w:rsid w:val="00C92F0C"/>
    <w:rsid w:val="00C947CF"/>
    <w:rsid w:val="00CA6C99"/>
    <w:rsid w:val="00CB18FE"/>
    <w:rsid w:val="00CB4365"/>
    <w:rsid w:val="00CC200D"/>
    <w:rsid w:val="00CD7B61"/>
    <w:rsid w:val="00CE1CFF"/>
    <w:rsid w:val="00CF3BFD"/>
    <w:rsid w:val="00CF442A"/>
    <w:rsid w:val="00D01743"/>
    <w:rsid w:val="00D17C1D"/>
    <w:rsid w:val="00D23007"/>
    <w:rsid w:val="00D250D4"/>
    <w:rsid w:val="00D3718B"/>
    <w:rsid w:val="00D45AD3"/>
    <w:rsid w:val="00D45B17"/>
    <w:rsid w:val="00D47F24"/>
    <w:rsid w:val="00D553F3"/>
    <w:rsid w:val="00D652A7"/>
    <w:rsid w:val="00D70BF5"/>
    <w:rsid w:val="00D73A24"/>
    <w:rsid w:val="00D84F41"/>
    <w:rsid w:val="00DA5D3F"/>
    <w:rsid w:val="00DC41CD"/>
    <w:rsid w:val="00DC7527"/>
    <w:rsid w:val="00DD3135"/>
    <w:rsid w:val="00DE00C0"/>
    <w:rsid w:val="00DE725F"/>
    <w:rsid w:val="00DF1312"/>
    <w:rsid w:val="00DF2BA0"/>
    <w:rsid w:val="00DF7EF0"/>
    <w:rsid w:val="00E07456"/>
    <w:rsid w:val="00E13BDC"/>
    <w:rsid w:val="00E1628D"/>
    <w:rsid w:val="00E17A20"/>
    <w:rsid w:val="00E23875"/>
    <w:rsid w:val="00E24F0D"/>
    <w:rsid w:val="00E34D99"/>
    <w:rsid w:val="00E40A8F"/>
    <w:rsid w:val="00E42A1B"/>
    <w:rsid w:val="00E47791"/>
    <w:rsid w:val="00E507FC"/>
    <w:rsid w:val="00E62046"/>
    <w:rsid w:val="00E641E8"/>
    <w:rsid w:val="00E655DA"/>
    <w:rsid w:val="00E72A94"/>
    <w:rsid w:val="00E73D02"/>
    <w:rsid w:val="00E87B4C"/>
    <w:rsid w:val="00E87F3C"/>
    <w:rsid w:val="00E92F4A"/>
    <w:rsid w:val="00E94CCE"/>
    <w:rsid w:val="00E96809"/>
    <w:rsid w:val="00EA5410"/>
    <w:rsid w:val="00EA588E"/>
    <w:rsid w:val="00EA6CC9"/>
    <w:rsid w:val="00EB2DB4"/>
    <w:rsid w:val="00EC4B0F"/>
    <w:rsid w:val="00EC4D2E"/>
    <w:rsid w:val="00EC6CDA"/>
    <w:rsid w:val="00ED195B"/>
    <w:rsid w:val="00EF28E6"/>
    <w:rsid w:val="00EF3647"/>
    <w:rsid w:val="00EF6049"/>
    <w:rsid w:val="00F00961"/>
    <w:rsid w:val="00F107C4"/>
    <w:rsid w:val="00F10A00"/>
    <w:rsid w:val="00F10D79"/>
    <w:rsid w:val="00F11675"/>
    <w:rsid w:val="00F15F6E"/>
    <w:rsid w:val="00F22E0D"/>
    <w:rsid w:val="00F31B52"/>
    <w:rsid w:val="00F3222A"/>
    <w:rsid w:val="00F50B68"/>
    <w:rsid w:val="00F560BF"/>
    <w:rsid w:val="00F72706"/>
    <w:rsid w:val="00F752B9"/>
    <w:rsid w:val="00F83AA5"/>
    <w:rsid w:val="00F87B5B"/>
    <w:rsid w:val="00F95F79"/>
    <w:rsid w:val="00F96EB2"/>
    <w:rsid w:val="00F979F4"/>
    <w:rsid w:val="00FA44C1"/>
    <w:rsid w:val="00FA5860"/>
    <w:rsid w:val="00FB238B"/>
    <w:rsid w:val="00FB2CA5"/>
    <w:rsid w:val="00FB543C"/>
    <w:rsid w:val="00FC0852"/>
    <w:rsid w:val="00FC5B31"/>
    <w:rsid w:val="00FC6D11"/>
    <w:rsid w:val="00FD0716"/>
    <w:rsid w:val="00FD618D"/>
    <w:rsid w:val="00FE1D46"/>
    <w:rsid w:val="00FE261C"/>
    <w:rsid w:val="00FE30FD"/>
    <w:rsid w:val="00FE45CC"/>
    <w:rsid w:val="00FE5E57"/>
    <w:rsid w:val="00FF139C"/>
    <w:rsid w:val="00FF2034"/>
    <w:rsid w:val="00FF726B"/>
    <w:rsid w:val="061FA49A"/>
    <w:rsid w:val="141AB66F"/>
    <w:rsid w:val="1B33D929"/>
    <w:rsid w:val="1CB611EE"/>
    <w:rsid w:val="1FEDB2B0"/>
    <w:rsid w:val="26D3AEFD"/>
    <w:rsid w:val="2B3CAFD0"/>
    <w:rsid w:val="31BD9495"/>
    <w:rsid w:val="52B2729A"/>
    <w:rsid w:val="63222CC1"/>
    <w:rsid w:val="64BDFD22"/>
    <w:rsid w:val="6659CD83"/>
    <w:rsid w:val="6C5A41C4"/>
    <w:rsid w:val="6F9251C5"/>
    <w:rsid w:val="7A822CA5"/>
    <w:rsid w:val="7DD94AF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CD944"/>
  <w15:chartTrackingRefBased/>
  <w15:docId w15:val="{DE45F8E9-F1C7-49BE-BFD4-EBD8D1F9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F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D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D7D"/>
    <w:rPr>
      <w:rFonts w:ascii="Segoe UI" w:hAnsi="Segoe UI" w:cs="Segoe UI"/>
      <w:sz w:val="18"/>
      <w:szCs w:val="18"/>
    </w:rPr>
  </w:style>
  <w:style w:type="character" w:styleId="FootnoteReference">
    <w:name w:val="footnote reference"/>
    <w:aliases w:val="16 Point,Superscript 6 Point,Superscript 6 Point + 11 pt,ftref,fr,Footnote Ref in FtNote,Style 24,o,SUPERS,Footnote Reference Number,Footnote,SUPERS1,SUPERS2,SUPERS3,BVI fnr,BVI fnr Car Car,BVI fnr Car,BVI fnr Car Car Car Car"/>
    <w:basedOn w:val="DefaultParagraphFont"/>
    <w:uiPriority w:val="99"/>
    <w:unhideWhenUsed/>
    <w:rsid w:val="00BE2D7D"/>
    <w:rPr>
      <w:vertAlign w:val="superscript"/>
    </w:rPr>
  </w:style>
  <w:style w:type="paragraph" w:styleId="FootnoteText">
    <w:name w:val="footnote text"/>
    <w:aliases w:val="single space,Footnote Text Char Char Char Char,Footnote Text Char Char,footnote text,Footnote Text Char2,Footnote Text Char1 Char1,Footnote Text Char Char Char,Footnote Text Char2 Char Char Char,Footnote Text Char1,Geneva 9,Font: Geneva 9"/>
    <w:basedOn w:val="Normal"/>
    <w:link w:val="FootnoteTextChar"/>
    <w:uiPriority w:val="99"/>
    <w:unhideWhenUsed/>
    <w:rsid w:val="00BE2D7D"/>
    <w:pPr>
      <w:spacing w:before="40" w:after="40" w:line="240" w:lineRule="auto"/>
    </w:pPr>
    <w:rPr>
      <w:rFonts w:eastAsiaTheme="minorEastAsia"/>
      <w:sz w:val="18"/>
      <w:szCs w:val="20"/>
      <w:lang w:bidi="en-US"/>
    </w:rPr>
  </w:style>
  <w:style w:type="character" w:customStyle="1" w:styleId="FootnoteTextChar">
    <w:name w:val="Footnote Text Char"/>
    <w:aliases w:val="single space Char,Footnote Text Char Char Char Char Char,Footnote Text Char Char Char1,footnote text Char,Footnote Text Char2 Char,Footnote Text Char1 Char1 Char,Footnote Text Char Char Char Char1,Footnote Text Char1 Char"/>
    <w:basedOn w:val="DefaultParagraphFont"/>
    <w:link w:val="FootnoteText"/>
    <w:uiPriority w:val="99"/>
    <w:rsid w:val="00BE2D7D"/>
    <w:rPr>
      <w:rFonts w:eastAsiaTheme="minorEastAsia"/>
      <w:sz w:val="18"/>
      <w:szCs w:val="20"/>
      <w:lang w:bidi="en-US"/>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BE2D7D"/>
    <w:pPr>
      <w:ind w:left="720"/>
      <w:contextualSpacing/>
    </w:pPr>
  </w:style>
  <w:style w:type="character" w:styleId="Hyperlink">
    <w:name w:val="Hyperlink"/>
    <w:basedOn w:val="DefaultParagraphFont"/>
    <w:uiPriority w:val="99"/>
    <w:unhideWhenUsed/>
    <w:rsid w:val="00BE2D7D"/>
    <w:rPr>
      <w:color w:val="0000FF"/>
      <w:u w:val="single"/>
    </w:rPr>
  </w:style>
  <w:style w:type="table" w:styleId="TableGrid">
    <w:name w:val="Table Grid"/>
    <w:basedOn w:val="TableNormal"/>
    <w:uiPriority w:val="39"/>
    <w:rsid w:val="00BE2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BE2D7D"/>
  </w:style>
  <w:style w:type="paragraph" w:customStyle="1" w:styleId="normalbullet">
    <w:name w:val="normal bullet"/>
    <w:basedOn w:val="Normal"/>
    <w:link w:val="normalbulletChar"/>
    <w:qFormat/>
    <w:rsid w:val="00BE2D7D"/>
    <w:pPr>
      <w:numPr>
        <w:numId w:val="6"/>
      </w:numPr>
      <w:spacing w:before="60" w:after="60" w:line="240" w:lineRule="auto"/>
    </w:pPr>
    <w:rPr>
      <w:rFonts w:ascii="Calibri" w:eastAsia="Times New Roman" w:hAnsi="Calibri" w:cs="Times New Roman"/>
      <w:sz w:val="20"/>
      <w:szCs w:val="20"/>
      <w:lang w:bidi="en-US"/>
    </w:rPr>
  </w:style>
  <w:style w:type="character" w:customStyle="1" w:styleId="normalbulletChar">
    <w:name w:val="normal bullet Char"/>
    <w:basedOn w:val="DefaultParagraphFont"/>
    <w:link w:val="normalbullet"/>
    <w:rsid w:val="00BE2D7D"/>
    <w:rPr>
      <w:rFonts w:ascii="Calibri" w:eastAsia="Times New Roman" w:hAnsi="Calibri" w:cs="Times New Roman"/>
      <w:sz w:val="20"/>
      <w:szCs w:val="20"/>
      <w:lang w:bidi="en-US"/>
    </w:rPr>
  </w:style>
  <w:style w:type="character" w:styleId="CommentReference">
    <w:name w:val="annotation reference"/>
    <w:basedOn w:val="DefaultParagraphFont"/>
    <w:uiPriority w:val="99"/>
    <w:semiHidden/>
    <w:unhideWhenUsed/>
    <w:rsid w:val="003A7F9F"/>
    <w:rPr>
      <w:sz w:val="16"/>
      <w:szCs w:val="16"/>
    </w:rPr>
  </w:style>
  <w:style w:type="paragraph" w:styleId="CommentText">
    <w:name w:val="annotation text"/>
    <w:basedOn w:val="Normal"/>
    <w:link w:val="CommentTextChar"/>
    <w:unhideWhenUsed/>
    <w:rsid w:val="003A7F9F"/>
    <w:pPr>
      <w:spacing w:line="240" w:lineRule="auto"/>
    </w:pPr>
    <w:rPr>
      <w:sz w:val="20"/>
      <w:szCs w:val="20"/>
    </w:rPr>
  </w:style>
  <w:style w:type="character" w:customStyle="1" w:styleId="CommentTextChar">
    <w:name w:val="Comment Text Char"/>
    <w:basedOn w:val="DefaultParagraphFont"/>
    <w:link w:val="CommentText"/>
    <w:rsid w:val="003A7F9F"/>
    <w:rPr>
      <w:sz w:val="20"/>
      <w:szCs w:val="20"/>
    </w:rPr>
  </w:style>
  <w:style w:type="paragraph" w:styleId="TOC2">
    <w:name w:val="toc 2"/>
    <w:basedOn w:val="Normal"/>
    <w:next w:val="Normal"/>
    <w:autoRedefine/>
    <w:uiPriority w:val="39"/>
    <w:unhideWhenUsed/>
    <w:rsid w:val="003A7F9F"/>
    <w:pPr>
      <w:spacing w:after="100"/>
      <w:ind w:left="220"/>
    </w:pPr>
  </w:style>
  <w:style w:type="paragraph" w:styleId="BodyText3">
    <w:name w:val="Body Text 3"/>
    <w:basedOn w:val="Normal"/>
    <w:link w:val="BodyText3Char"/>
    <w:uiPriority w:val="99"/>
    <w:rsid w:val="00836DBD"/>
    <w:pPr>
      <w:spacing w:before="120" w:after="120" w:line="240" w:lineRule="auto"/>
      <w:jc w:val="both"/>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836DBD"/>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9E26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679"/>
  </w:style>
  <w:style w:type="paragraph" w:styleId="Footer">
    <w:name w:val="footer"/>
    <w:basedOn w:val="Normal"/>
    <w:link w:val="FooterChar"/>
    <w:uiPriority w:val="99"/>
    <w:unhideWhenUsed/>
    <w:rsid w:val="009E26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679"/>
  </w:style>
  <w:style w:type="character" w:styleId="UnresolvedMention">
    <w:name w:val="Unresolved Mention"/>
    <w:basedOn w:val="DefaultParagraphFont"/>
    <w:uiPriority w:val="99"/>
    <w:unhideWhenUsed/>
    <w:rsid w:val="005E450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52C61"/>
    <w:rPr>
      <w:b/>
      <w:bCs/>
    </w:rPr>
  </w:style>
  <w:style w:type="character" w:customStyle="1" w:styleId="CommentSubjectChar">
    <w:name w:val="Comment Subject Char"/>
    <w:basedOn w:val="CommentTextChar"/>
    <w:link w:val="CommentSubject"/>
    <w:uiPriority w:val="99"/>
    <w:semiHidden/>
    <w:rsid w:val="00952C61"/>
    <w:rPr>
      <w:b/>
      <w:bCs/>
      <w:sz w:val="20"/>
      <w:szCs w:val="20"/>
    </w:rPr>
  </w:style>
  <w:style w:type="character" w:styleId="Mention">
    <w:name w:val="Mention"/>
    <w:basedOn w:val="DefaultParagraphFont"/>
    <w:uiPriority w:val="99"/>
    <w:unhideWhenUsed/>
    <w:rsid w:val="00883931"/>
    <w:rPr>
      <w:color w:val="2B579A"/>
      <w:shd w:val="clear" w:color="auto" w:fill="E1DFDD"/>
    </w:rPr>
  </w:style>
  <w:style w:type="paragraph" w:customStyle="1" w:styleId="TableParagraph">
    <w:name w:val="Table Paragraph"/>
    <w:basedOn w:val="Normal"/>
    <w:uiPriority w:val="1"/>
    <w:qFormat/>
    <w:rsid w:val="003B34D0"/>
    <w:pPr>
      <w:widowControl w:val="0"/>
      <w:autoSpaceDE w:val="0"/>
      <w:autoSpaceDN w:val="0"/>
      <w:spacing w:after="0" w:line="240" w:lineRule="auto"/>
    </w:pPr>
    <w:rPr>
      <w:rFonts w:ascii="Calibri" w:eastAsia="Calibri" w:hAnsi="Calibri" w:cs="Calibri"/>
    </w:rPr>
  </w:style>
  <w:style w:type="character" w:styleId="FollowedHyperlink">
    <w:name w:val="FollowedHyperlink"/>
    <w:basedOn w:val="DefaultParagraphFont"/>
    <w:uiPriority w:val="99"/>
    <w:semiHidden/>
    <w:unhideWhenUsed/>
    <w:rsid w:val="002E3BFA"/>
    <w:rPr>
      <w:color w:val="954F72" w:themeColor="followedHyperlink"/>
      <w:u w:val="single"/>
    </w:rPr>
  </w:style>
  <w:style w:type="character" w:styleId="Strong">
    <w:name w:val="Strong"/>
    <w:basedOn w:val="DefaultParagraphFont"/>
    <w:uiPriority w:val="22"/>
    <w:qFormat/>
    <w:rsid w:val="004E6B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2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eb.undp.org/evaluation/guideline/documents/GEF/TE_GuidanceforUNDP-supportedGEF-financedProjects.pdf" TargetMode="External"/><Relationship Id="rId18" Type="http://schemas.openxmlformats.org/officeDocument/2006/relationships/hyperlink" Target="http://www.undp.org/content/dam/undp/library/corporate/Careers/P11_Personal_history_form.doc"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intranet.undp.org/unit/bom/pso/Support%20documents%20on%20IC%20Guidelines/Template%20for%20Confirmation%20of%20Interest%20and%20Submission%20of%20Financial%20Proposal.docx" TargetMode="External"/><Relationship Id="rId2" Type="http://schemas.openxmlformats.org/officeDocument/2006/relationships/customXml" Target="../customXml/item2.xml"/><Relationship Id="rId16" Type="http://schemas.openxmlformats.org/officeDocument/2006/relationships/hyperlink" Target="https://dss.un.org/dssweb/" TargetMode="External"/><Relationship Id="rId20" Type="http://schemas.openxmlformats.org/officeDocument/2006/relationships/hyperlink" Target="mailto:procurement.bt@undp.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raining.dss.un.org/course/category/6"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opp.undp.org/_layouts/15/WopiFrame.aspx?sourcedoc=/UNDP_POPP_DOCUMENT_LIBRARY/Public/PSU_%20Individual%20Contract_Offerors%20Letter%20to%20UNDP%20Confirming%20Interest%20and%20Availability.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eb.undp.org/evaluation/guideline/documents/GEF/TE_GuidanceforUNDP-supportedGEF-financedProjects.pdf"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intranet.undp.org/unit/bom/pso/Support%20documents%20on%20IC%20Guidelines/Template%20for%20Confirmation%20of%20Interest%20and%20Submission%20of%20Financial%20Proposal.docx" TargetMode="External"/><Relationship Id="rId2" Type="http://schemas.openxmlformats.org/officeDocument/2006/relationships/hyperlink" Target="https://popp.undp.org/SitePages/POPPRoot.aspx" TargetMode="External"/><Relationship Id="rId1" Type="http://schemas.openxmlformats.org/officeDocument/2006/relationships/hyperlink" Target="http://web.undp.org/evaluation/guideline/section-6.shtml" TargetMode="External"/><Relationship Id="rId4" Type="http://schemas.openxmlformats.org/officeDocument/2006/relationships/hyperlink" Target="http://www.undp.org/content/dam/undp/library/corporate/Careers/P11_Personal_history_form.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09B74FBA2FA454892D7C26F8F24DBBB" ma:contentTypeVersion="11" ma:contentTypeDescription="Create a new document." ma:contentTypeScope="" ma:versionID="fe242a3b3d7cf1fdfaa03c8452cb2fb1">
  <xsd:schema xmlns:xsd="http://www.w3.org/2001/XMLSchema" xmlns:xs="http://www.w3.org/2001/XMLSchema" xmlns:p="http://schemas.microsoft.com/office/2006/metadata/properties" xmlns:ns2="cea260fd-68bb-404a-a551-326a87179548" xmlns:ns3="c29f26f8-736a-4692-8fe8-72783c3539ce" targetNamespace="http://schemas.microsoft.com/office/2006/metadata/properties" ma:root="true" ma:fieldsID="33621a6e793a904adfb5294eb2f26fff" ns2:_="" ns3:_="">
    <xsd:import namespace="cea260fd-68bb-404a-a551-326a87179548"/>
    <xsd:import namespace="c29f26f8-736a-4692-8fe8-72783c3539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260fd-68bb-404a-a551-326a871795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9f26f8-736a-4692-8fe8-72783c3539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29f26f8-736a-4692-8fe8-72783c3539ce">
      <UserInfo>
        <DisplayName>Nawaraj Chhetri</DisplayName>
        <AccountId>70</AccountId>
        <AccountType/>
      </UserInfo>
      <UserInfo>
        <DisplayName>Chimi Rinzin</DisplayName>
        <AccountId>21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50F01A-D936-4F16-8486-3FE8E501B94B}">
  <ds:schemaRefs>
    <ds:schemaRef ds:uri="http://schemas.openxmlformats.org/officeDocument/2006/bibliography"/>
  </ds:schemaRefs>
</ds:datastoreItem>
</file>

<file path=customXml/itemProps2.xml><?xml version="1.0" encoding="utf-8"?>
<ds:datastoreItem xmlns:ds="http://schemas.openxmlformats.org/officeDocument/2006/customXml" ds:itemID="{521B0A86-3865-4A04-83D3-5945D8599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260fd-68bb-404a-a551-326a87179548"/>
    <ds:schemaRef ds:uri="c29f26f8-736a-4692-8fe8-72783c353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363C7B-D88E-4C6A-9FA3-DA64542BE1C1}">
  <ds:schemaRefs>
    <ds:schemaRef ds:uri="http://schemas.microsoft.com/office/2006/metadata/properties"/>
    <ds:schemaRef ds:uri="http://schemas.microsoft.com/office/infopath/2007/PartnerControls"/>
    <ds:schemaRef ds:uri="c29f26f8-736a-4692-8fe8-72783c3539ce"/>
  </ds:schemaRefs>
</ds:datastoreItem>
</file>

<file path=customXml/itemProps4.xml><?xml version="1.0" encoding="utf-8"?>
<ds:datastoreItem xmlns:ds="http://schemas.openxmlformats.org/officeDocument/2006/customXml" ds:itemID="{4B002238-13B4-4871-82C7-C70BA58A04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8557</Words>
  <Characters>48780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(COVID) UNDP-GEF-TE-TOR-Template-June2020_ENGLISH_ProcurementSite</vt:lpstr>
    </vt:vector>
  </TitlesOfParts>
  <Company/>
  <LinksUpToDate>false</LinksUpToDate>
  <CharactersWithSpaces>57223</CharactersWithSpaces>
  <SharedDoc>false</SharedDoc>
  <HLinks>
    <vt:vector size="60" baseType="variant">
      <vt:variant>
        <vt:i4>4718653</vt:i4>
      </vt:variant>
      <vt:variant>
        <vt:i4>15</vt:i4>
      </vt:variant>
      <vt:variant>
        <vt:i4>0</vt:i4>
      </vt:variant>
      <vt:variant>
        <vt:i4>5</vt:i4>
      </vt:variant>
      <vt:variant>
        <vt:lpwstr>mailto:procurement.bt@undp.org</vt:lpwstr>
      </vt:variant>
      <vt:variant>
        <vt:lpwstr/>
      </vt:variant>
      <vt:variant>
        <vt:i4>917530</vt:i4>
      </vt:variant>
      <vt:variant>
        <vt:i4>12</vt:i4>
      </vt:variant>
      <vt:variant>
        <vt:i4>0</vt:i4>
      </vt:variant>
      <vt:variant>
        <vt:i4>5</vt:i4>
      </vt:variant>
      <vt:variant>
        <vt:lpwstr>https://popp.undp.org/_layouts/15/WopiFrame.aspx?sourcedoc=/UNDP_POPP_DOCUMENT_LIBRARY/Public/PSU_%20Individual%20Contract_Offerors%20Letter%20to%20UNDP%20Confirming%20Interest%20and%20Availability.docx&amp;action=default</vt:lpwstr>
      </vt:variant>
      <vt:variant>
        <vt:lpwstr/>
      </vt:variant>
      <vt:variant>
        <vt:i4>983142</vt:i4>
      </vt:variant>
      <vt:variant>
        <vt:i4>9</vt:i4>
      </vt:variant>
      <vt:variant>
        <vt:i4>0</vt:i4>
      </vt:variant>
      <vt:variant>
        <vt:i4>5</vt:i4>
      </vt:variant>
      <vt:variant>
        <vt:lpwstr>http://www.undp.org/content/dam/undp/library/corporate/Careers/P11_Personal_history_form.doc</vt:lpwstr>
      </vt:variant>
      <vt:variant>
        <vt:lpwstr/>
      </vt:variant>
      <vt:variant>
        <vt:i4>4456519</vt:i4>
      </vt:variant>
      <vt:variant>
        <vt:i4>6</vt:i4>
      </vt:variant>
      <vt:variant>
        <vt:i4>0</vt:i4>
      </vt:variant>
      <vt:variant>
        <vt:i4>5</vt:i4>
      </vt:variant>
      <vt:variant>
        <vt:lpwstr>https://intranet.undp.org/unit/bom/pso/Support documents on IC Guidelines/Template for Confirmation of Interest and Submission of Financial Proposal.docx</vt:lpwstr>
      </vt:variant>
      <vt:variant>
        <vt:lpwstr/>
      </vt:variant>
      <vt:variant>
        <vt:i4>458851</vt:i4>
      </vt:variant>
      <vt:variant>
        <vt:i4>3</vt:i4>
      </vt:variant>
      <vt:variant>
        <vt:i4>0</vt:i4>
      </vt:variant>
      <vt:variant>
        <vt:i4>5</vt:i4>
      </vt:variant>
      <vt:variant>
        <vt:lpwstr>http://web.undp.org/evaluation/guideline/documents/GEF/TE_GuidanceforUNDP-supportedGEF-financedProjects.pdf</vt:lpwstr>
      </vt:variant>
      <vt:variant>
        <vt:lpwstr/>
      </vt:variant>
      <vt:variant>
        <vt:i4>458851</vt:i4>
      </vt:variant>
      <vt:variant>
        <vt:i4>0</vt:i4>
      </vt:variant>
      <vt:variant>
        <vt:i4>0</vt:i4>
      </vt:variant>
      <vt:variant>
        <vt:i4>5</vt:i4>
      </vt:variant>
      <vt:variant>
        <vt:lpwstr>http://web.undp.org/evaluation/guideline/documents/GEF/TE_GuidanceforUNDP-supportedGEF-financedProjects.pdf</vt:lpwstr>
      </vt:variant>
      <vt:variant>
        <vt:lpwstr/>
      </vt:variant>
      <vt:variant>
        <vt:i4>983142</vt:i4>
      </vt:variant>
      <vt:variant>
        <vt:i4>9</vt:i4>
      </vt:variant>
      <vt:variant>
        <vt:i4>0</vt:i4>
      </vt:variant>
      <vt:variant>
        <vt:i4>5</vt:i4>
      </vt:variant>
      <vt:variant>
        <vt:lpwstr>http://www.undp.org/content/dam/undp/library/corporate/Careers/P11_Personal_history_form.doc</vt:lpwstr>
      </vt:variant>
      <vt:variant>
        <vt:lpwstr/>
      </vt:variant>
      <vt:variant>
        <vt:i4>4456519</vt:i4>
      </vt:variant>
      <vt:variant>
        <vt:i4>6</vt:i4>
      </vt:variant>
      <vt:variant>
        <vt:i4>0</vt:i4>
      </vt:variant>
      <vt:variant>
        <vt:i4>5</vt:i4>
      </vt:variant>
      <vt:variant>
        <vt:lpwstr>https://intranet.undp.org/unit/bom/pso/Support documents on IC Guidelines/Template for Confirmation of Interest and Submission of Financial Proposal.docx</vt:lpwstr>
      </vt:variant>
      <vt:variant>
        <vt:lpwstr/>
      </vt:variant>
      <vt:variant>
        <vt:i4>6160475</vt:i4>
      </vt:variant>
      <vt:variant>
        <vt:i4>3</vt:i4>
      </vt:variant>
      <vt:variant>
        <vt:i4>0</vt:i4>
      </vt:variant>
      <vt:variant>
        <vt:i4>5</vt:i4>
      </vt:variant>
      <vt:variant>
        <vt:lpwstr>https://popp.undp.org/SitePages/POPPRoot.aspx</vt:lpwstr>
      </vt:variant>
      <vt:variant>
        <vt:lpwstr/>
      </vt:variant>
      <vt:variant>
        <vt:i4>852053</vt:i4>
      </vt:variant>
      <vt:variant>
        <vt:i4>0</vt:i4>
      </vt:variant>
      <vt:variant>
        <vt:i4>0</vt:i4>
      </vt:variant>
      <vt:variant>
        <vt:i4>5</vt:i4>
      </vt:variant>
      <vt:variant>
        <vt:lpwstr>http://web.undp.org/evaluation/guideline/section-6.shtml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 UNDP-GEF-TE-TOR-Template-June2020_ENGLISH_ProcurementSite</dc:title>
  <dc:subject/>
  <dc:creator>Margarita Arguelles</dc:creator>
  <cp:keywords/>
  <dc:description/>
  <cp:lastModifiedBy>Ugyen Dorji</cp:lastModifiedBy>
  <cp:revision>5</cp:revision>
  <cp:lastPrinted>2022-03-31T11:46:00Z</cp:lastPrinted>
  <dcterms:created xsi:type="dcterms:W3CDTF">2022-03-31T12:16:00Z</dcterms:created>
  <dcterms:modified xsi:type="dcterms:W3CDTF">2022-03-31T12:26:00Z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0x010100109B74FBA2FA454892D7C26F8F24DBBB</vt:lpwstr>
  </property>
  <property fmtid="{D5CDD505-2E9C-101B-9397-08002B2CF9AE}" pid="3" name="_dlc_DocIdItemGuid">
    <vt:lpwstr>592343ad-2337-46f8-9da0-56aa7d9a4df5</vt:lpwstr>
  </property>
</Properties>
</file>