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B0A4" w14:textId="77777777" w:rsidR="00333E8A" w:rsidRPr="00F03AC6" w:rsidRDefault="00333E8A" w:rsidP="00333E8A">
      <w:pPr>
        <w:autoSpaceDE w:val="0"/>
        <w:autoSpaceDN w:val="0"/>
        <w:adjustRightInd w:val="0"/>
        <w:spacing w:before="240"/>
        <w:rPr>
          <w:rFonts w:asciiTheme="minorHAnsi" w:eastAsiaTheme="majorEastAsia" w:hAnsiTheme="minorHAnsi" w:cstheme="majorBidi"/>
          <w:color w:val="2F5496" w:themeColor="accent1" w:themeShade="BF"/>
          <w:sz w:val="24"/>
          <w:szCs w:val="24"/>
          <w:lang w:val="en-GB"/>
        </w:rPr>
      </w:pPr>
      <w:r w:rsidRPr="00F03AC6">
        <w:rPr>
          <w:rFonts w:asciiTheme="minorHAnsi" w:eastAsiaTheme="majorEastAsia" w:hAnsiTheme="minorHAnsi" w:cstheme="majorBidi"/>
          <w:color w:val="2F5496" w:themeColor="accent1" w:themeShade="BF"/>
          <w:sz w:val="24"/>
          <w:szCs w:val="24"/>
          <w:lang w:val="en-GB"/>
        </w:rPr>
        <w:t>Annex 6. Code of Conduct</w:t>
      </w:r>
    </w:p>
    <w:p w14:paraId="3D476A61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C8ED2B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9FC">
        <w:rPr>
          <w:rFonts w:asciiTheme="minorHAnsi" w:hAnsiTheme="minorHAnsi" w:cstheme="minorHAnsi"/>
          <w:b/>
          <w:bCs/>
          <w:sz w:val="22"/>
          <w:szCs w:val="22"/>
        </w:rPr>
        <w:t>United Nations Evaluation Group Code of Conduct for Evaluation in the UN System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39FC">
        <w:rPr>
          <w:rFonts w:asciiTheme="minorHAnsi" w:hAnsiTheme="minorHAnsi" w:cstheme="minorHAnsi"/>
          <w:b/>
          <w:bCs/>
          <w:sz w:val="22"/>
          <w:szCs w:val="22"/>
        </w:rPr>
        <w:t>Evaluation Consultants Agreement</w:t>
      </w:r>
    </w:p>
    <w:p w14:paraId="723F73F8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0D9EC" w14:textId="77777777" w:rsidR="00333E8A" w:rsidRPr="006439FC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9FC">
        <w:rPr>
          <w:rFonts w:asciiTheme="minorHAnsi" w:hAnsiTheme="minorHAnsi" w:cstheme="minorHAnsi"/>
          <w:b/>
          <w:bCs/>
          <w:sz w:val="22"/>
          <w:szCs w:val="22"/>
        </w:rPr>
        <w:t xml:space="preserve"> Form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6439FC">
        <w:rPr>
          <w:rFonts w:asciiTheme="minorHAnsi" w:hAnsiTheme="minorHAnsi" w:cstheme="minorHAnsi"/>
          <w:b/>
          <w:bCs/>
          <w:sz w:val="22"/>
          <w:szCs w:val="22"/>
        </w:rPr>
        <w:t xml:space="preserve">o be signed by all consultants as individuals (not by or on behalf of a consultancy company) before a contract can be issued. </w:t>
      </w:r>
    </w:p>
    <w:p w14:paraId="43C4EAB5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746CEF87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0A21BB56" w14:textId="77777777" w:rsidR="005236BE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 xml:space="preserve">Agreement to abide by the Code of Conduct for Evaluation in the UN System </w:t>
      </w:r>
    </w:p>
    <w:p w14:paraId="1F0F235B" w14:textId="77777777" w:rsidR="005236BE" w:rsidRDefault="005236BE" w:rsidP="00333E8A">
      <w:pPr>
        <w:rPr>
          <w:rFonts w:asciiTheme="minorHAnsi" w:hAnsiTheme="minorHAnsi" w:cstheme="minorHAnsi"/>
          <w:sz w:val="22"/>
          <w:szCs w:val="22"/>
        </w:rPr>
      </w:pPr>
    </w:p>
    <w:p w14:paraId="122DFCB7" w14:textId="4B1C7DB3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 xml:space="preserve">Name of Consultant: __________________________________________________________________ </w:t>
      </w:r>
    </w:p>
    <w:p w14:paraId="0944B6E6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2C2954CC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 xml:space="preserve">I confirm that I have received and understood and will abide by the </w:t>
      </w:r>
      <w:hyperlink r:id="rId9" w:history="1">
        <w:r w:rsidRPr="006439FC">
          <w:rPr>
            <w:rStyle w:val="Hyperlink"/>
            <w:rFonts w:asciiTheme="minorHAnsi" w:hAnsiTheme="minorHAnsi" w:cstheme="minorHAnsi"/>
            <w:sz w:val="22"/>
            <w:szCs w:val="22"/>
          </w:rPr>
          <w:t>United Nations Code of Conduct for Evaluation.</w:t>
        </w:r>
      </w:hyperlink>
      <w:r w:rsidRPr="006439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A6D546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4350BCFD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0B6F1898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400F3B29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>Signed at (place) on (date) Signature: __________________________________________________________________________</w:t>
      </w:r>
    </w:p>
    <w:p w14:paraId="235D79B9" w14:textId="77777777" w:rsidR="00333E8A" w:rsidRDefault="00333E8A" w:rsidP="00333E8A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BB7B3E6" w14:textId="77777777" w:rsidR="00033089" w:rsidRDefault="00033089"/>
    <w:sectPr w:rsidR="00033089" w:rsidSect="00917124">
      <w:headerReference w:type="first" r:id="rId10"/>
      <w:pgSz w:w="11906" w:h="16838" w:code="9"/>
      <w:pgMar w:top="2618" w:right="1080" w:bottom="261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6552" w14:textId="77777777" w:rsidR="00000000" w:rsidRDefault="005236BE">
      <w:r>
        <w:separator/>
      </w:r>
    </w:p>
  </w:endnote>
  <w:endnote w:type="continuationSeparator" w:id="0">
    <w:p w14:paraId="33E398E7" w14:textId="77777777" w:rsidR="00000000" w:rsidRDefault="0052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911A3" w14:textId="77777777" w:rsidR="00000000" w:rsidRDefault="005236BE">
      <w:r>
        <w:separator/>
      </w:r>
    </w:p>
  </w:footnote>
  <w:footnote w:type="continuationSeparator" w:id="0">
    <w:p w14:paraId="4A8000E3" w14:textId="77777777" w:rsidR="00000000" w:rsidRDefault="0052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8247" w14:textId="77777777" w:rsidR="00B94956" w:rsidRDefault="00D252F2">
    <w:pPr>
      <w:pStyle w:val="Header"/>
    </w:pPr>
    <w:r w:rsidRPr="0024210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566160B7" wp14:editId="70C82438">
          <wp:simplePos x="0" y="0"/>
          <wp:positionH relativeFrom="margin">
            <wp:posOffset>5589917</wp:posOffset>
          </wp:positionH>
          <wp:positionV relativeFrom="paragraph">
            <wp:posOffset>51758</wp:posOffset>
          </wp:positionV>
          <wp:extent cx="563269" cy="1140691"/>
          <wp:effectExtent l="0" t="0" r="8255" b="2540"/>
          <wp:wrapNone/>
          <wp:docPr id="46" name="Picture 4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A"/>
    <w:rsid w:val="00033089"/>
    <w:rsid w:val="00333E8A"/>
    <w:rsid w:val="005236BE"/>
    <w:rsid w:val="00D2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EC6C"/>
  <w15:chartTrackingRefBased/>
  <w15:docId w15:val="{B2748FC9-24B0-4ED6-BD88-7FBFF164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8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33E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333E8A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33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//Users/azorlak/Downloads/UNEG_FN_COC_2008_CodeOfConduc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32JKWRRJAUXM-644696735-9820</_dlc_DocId>
    <_dlc_DocIdUrl xmlns="de777af5-75c5-4059-8842-b3ca2d118c77">
      <Url>https://undp.sharepoint.com/teams/BIH/EE/_layouts/15/DocIdRedir.aspx?ID=32JKWRRJAUXM-644696735-9820</Url>
      <Description>32JKWRRJAUXM-644696735-9820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5D927AE86C41BA2832CA67636CFE" ma:contentTypeVersion="13" ma:contentTypeDescription="Create a new document." ma:contentTypeScope="" ma:versionID="b56a7265f344c54e8db9c8862034f860">
  <xsd:schema xmlns:xsd="http://www.w3.org/2001/XMLSchema" xmlns:xs="http://www.w3.org/2001/XMLSchema" xmlns:p="http://schemas.microsoft.com/office/2006/metadata/properties" xmlns:ns2="09d35892-51b2-4e20-acb6-1a4ec6e92f24" xmlns:ns3="de777af5-75c5-4059-8842-b3ca2d118c77" targetNamespace="http://schemas.microsoft.com/office/2006/metadata/properties" ma:root="true" ma:fieldsID="f5e382c20fbdfbfa6a768903aaa638ca" ns2:_="" ns3:_="">
    <xsd:import namespace="09d35892-51b2-4e20-acb6-1a4ec6e92f24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5892-51b2-4e20-acb6-1a4ec6e9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6ECD8D-96FB-476B-B9BA-498EF43C0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E4DF6F-E89A-4002-B9B3-D0F73B8BF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E9EDB-D415-4C58-B14E-75EF68241083}"/>
</file>

<file path=customXml/itemProps4.xml><?xml version="1.0" encoding="utf-8"?>
<ds:datastoreItem xmlns:ds="http://schemas.openxmlformats.org/officeDocument/2006/customXml" ds:itemID="{F8914000-DD17-4DA6-99D4-BBAAC04EF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Alma Mirvic</cp:lastModifiedBy>
  <cp:revision>2</cp:revision>
  <dcterms:created xsi:type="dcterms:W3CDTF">2020-09-24T13:24:00Z</dcterms:created>
  <dcterms:modified xsi:type="dcterms:W3CDTF">2020-12-31T10:22:00Z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0x010100F2EF5D927AE86C41BA2832CA67636CFE</vt:lpwstr>
  </property>
  <property fmtid="{D5CDD505-2E9C-101B-9397-08002B2CF9AE}" pid="3" name="_dlc_DocIdItemGuid">
    <vt:lpwstr>21632a7a-cbad-41ba-9901-dc079589c6e1</vt:lpwstr>
  </property>
</Properties>
</file>