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D691" w14:textId="77777777" w:rsidR="00CE1DFB" w:rsidRPr="007B5E9F" w:rsidRDefault="00CE1DFB" w:rsidP="00CE1DFB">
      <w:pPr>
        <w:tabs>
          <w:tab w:val="left" w:pos="8522"/>
        </w:tabs>
        <w:ind w:left="120"/>
        <w:rPr>
          <w:rFonts w:asciiTheme="minorHAnsi" w:hAnsiTheme="minorHAnsi" w:cstheme="minorHAnsi"/>
          <w:sz w:val="20"/>
        </w:rPr>
      </w:pPr>
      <w:r w:rsidRPr="007B5E9F">
        <w:rPr>
          <w:rFonts w:asciiTheme="minorHAnsi" w:hAnsiTheme="minorHAnsi" w:cstheme="minorHAnsi"/>
          <w:noProof/>
          <w:position w:val="137"/>
          <w:sz w:val="20"/>
        </w:rPr>
        <w:drawing>
          <wp:inline distT="0" distB="0" distL="0" distR="0" wp14:anchorId="070200FF" wp14:editId="72ECE397">
            <wp:extent cx="2424151" cy="1257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24151" cy="125729"/>
                    </a:xfrm>
                    <a:prstGeom prst="rect">
                      <a:avLst/>
                    </a:prstGeom>
                  </pic:spPr>
                </pic:pic>
              </a:graphicData>
            </a:graphic>
          </wp:inline>
        </w:drawing>
      </w:r>
      <w:r w:rsidRPr="007B5E9F">
        <w:rPr>
          <w:rFonts w:asciiTheme="minorHAnsi" w:hAnsiTheme="minorHAnsi" w:cstheme="minorHAnsi"/>
          <w:position w:val="137"/>
          <w:sz w:val="20"/>
        </w:rPr>
        <w:tab/>
      </w:r>
      <w:r w:rsidRPr="007B5E9F">
        <w:rPr>
          <w:rFonts w:asciiTheme="minorHAnsi" w:hAnsiTheme="minorHAnsi" w:cstheme="minorHAnsi"/>
          <w:noProof/>
          <w:sz w:val="20"/>
        </w:rPr>
        <w:drawing>
          <wp:inline distT="0" distB="0" distL="0" distR="0" wp14:anchorId="04E41776" wp14:editId="3D64CA3B">
            <wp:extent cx="518676" cy="997457"/>
            <wp:effectExtent l="0" t="0" r="0" b="0"/>
            <wp:docPr id="3" name="image2.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con&#10;&#10;Description automatically generated"/>
                    <pic:cNvPicPr/>
                  </pic:nvPicPr>
                  <pic:blipFill>
                    <a:blip r:embed="rId8" cstate="print"/>
                    <a:stretch>
                      <a:fillRect/>
                    </a:stretch>
                  </pic:blipFill>
                  <pic:spPr>
                    <a:xfrm>
                      <a:off x="0" y="0"/>
                      <a:ext cx="518676" cy="997457"/>
                    </a:xfrm>
                    <a:prstGeom prst="rect">
                      <a:avLst/>
                    </a:prstGeom>
                  </pic:spPr>
                </pic:pic>
              </a:graphicData>
            </a:graphic>
          </wp:inline>
        </w:drawing>
      </w:r>
    </w:p>
    <w:p w14:paraId="71D078E0" w14:textId="77777777" w:rsidR="00CE1DFB" w:rsidRDefault="00CE1DFB" w:rsidP="00CE1DFB">
      <w:pPr>
        <w:spacing w:after="120"/>
        <w:ind w:left="3154" w:right="3154"/>
        <w:jc w:val="center"/>
        <w:rPr>
          <w:rFonts w:asciiTheme="minorHAnsi" w:hAnsiTheme="minorHAnsi" w:cstheme="minorHAnsi"/>
          <w:b/>
          <w:sz w:val="28"/>
        </w:rPr>
      </w:pPr>
    </w:p>
    <w:p w14:paraId="65BA217C" w14:textId="77777777" w:rsidR="00CE1DFB" w:rsidRPr="007B5E9F" w:rsidRDefault="00CE1DFB" w:rsidP="00CE1DFB">
      <w:pPr>
        <w:spacing w:after="120"/>
        <w:ind w:left="3154" w:right="3154"/>
        <w:jc w:val="center"/>
        <w:rPr>
          <w:rFonts w:asciiTheme="minorHAnsi" w:hAnsiTheme="minorHAnsi" w:cstheme="minorHAnsi"/>
          <w:b/>
          <w:sz w:val="28"/>
        </w:rPr>
      </w:pPr>
      <w:r w:rsidRPr="007B5E9F">
        <w:rPr>
          <w:rFonts w:asciiTheme="minorHAnsi" w:hAnsiTheme="minorHAnsi" w:cstheme="minorHAnsi"/>
          <w:b/>
          <w:sz w:val="28"/>
        </w:rPr>
        <w:t>TERMS OF REFERENCE</w:t>
      </w:r>
    </w:p>
    <w:tbl>
      <w:tblPr>
        <w:tblStyle w:val="TableGrid"/>
        <w:tblW w:w="5000" w:type="pct"/>
        <w:tblLook w:val="04A0" w:firstRow="1" w:lastRow="0" w:firstColumn="1" w:lastColumn="0" w:noHBand="0" w:noVBand="1"/>
      </w:tblPr>
      <w:tblGrid>
        <w:gridCol w:w="2848"/>
        <w:gridCol w:w="6502"/>
      </w:tblGrid>
      <w:tr w:rsidR="00CE1DFB" w:rsidRPr="007B5E9F" w14:paraId="025C3F7D" w14:textId="77777777" w:rsidTr="002D4E87">
        <w:tc>
          <w:tcPr>
            <w:tcW w:w="1523" w:type="pct"/>
            <w:vAlign w:val="center"/>
          </w:tcPr>
          <w:p w14:paraId="30A3727B"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b/>
              </w:rPr>
              <w:t>Post</w:t>
            </w:r>
            <w:r w:rsidRPr="007B5E9F">
              <w:rPr>
                <w:rFonts w:asciiTheme="minorHAnsi" w:hAnsiTheme="minorHAnsi" w:cstheme="minorHAnsi"/>
                <w:b/>
                <w:spacing w:val="-1"/>
              </w:rPr>
              <w:t xml:space="preserve"> </w:t>
            </w:r>
            <w:r w:rsidRPr="007B5E9F">
              <w:rPr>
                <w:rFonts w:asciiTheme="minorHAnsi" w:hAnsiTheme="minorHAnsi" w:cstheme="minorHAnsi"/>
                <w:b/>
              </w:rPr>
              <w:t>Title:</w:t>
            </w:r>
          </w:p>
        </w:tc>
        <w:tc>
          <w:tcPr>
            <w:tcW w:w="3477" w:type="pct"/>
          </w:tcPr>
          <w:p w14:paraId="096BA9C2"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rPr>
              <w:t>National Expert – Final Project</w:t>
            </w:r>
            <w:r w:rsidRPr="007B5E9F">
              <w:rPr>
                <w:rFonts w:asciiTheme="minorHAnsi" w:hAnsiTheme="minorHAnsi" w:cstheme="minorHAnsi"/>
                <w:spacing w:val="-11"/>
              </w:rPr>
              <w:t xml:space="preserve"> </w:t>
            </w:r>
            <w:r w:rsidRPr="007B5E9F">
              <w:rPr>
                <w:rFonts w:asciiTheme="minorHAnsi" w:hAnsiTheme="minorHAnsi" w:cstheme="minorHAnsi"/>
              </w:rPr>
              <w:t>Evaluation</w:t>
            </w:r>
          </w:p>
        </w:tc>
      </w:tr>
      <w:tr w:rsidR="00CE1DFB" w:rsidRPr="007B5E9F" w14:paraId="4252A0ED" w14:textId="77777777" w:rsidTr="002D4E87">
        <w:tc>
          <w:tcPr>
            <w:tcW w:w="1523" w:type="pct"/>
            <w:vAlign w:val="center"/>
          </w:tcPr>
          <w:p w14:paraId="27FC40E1"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b/>
              </w:rPr>
              <w:t>Project</w:t>
            </w:r>
            <w:r w:rsidRPr="007B5E9F">
              <w:rPr>
                <w:rFonts w:asciiTheme="minorHAnsi" w:hAnsiTheme="minorHAnsi" w:cstheme="minorHAnsi"/>
                <w:b/>
                <w:spacing w:val="-1"/>
              </w:rPr>
              <w:t xml:space="preserve"> </w:t>
            </w:r>
            <w:r w:rsidRPr="007B5E9F">
              <w:rPr>
                <w:rFonts w:asciiTheme="minorHAnsi" w:hAnsiTheme="minorHAnsi" w:cstheme="minorHAnsi"/>
                <w:b/>
              </w:rPr>
              <w:t>Title:</w:t>
            </w:r>
          </w:p>
        </w:tc>
        <w:tc>
          <w:tcPr>
            <w:tcW w:w="3477" w:type="pct"/>
          </w:tcPr>
          <w:p w14:paraId="1351C080"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lang w:val="en-GB"/>
              </w:rPr>
              <w:t>Building Municipal Capacity for Project Implementation</w:t>
            </w:r>
            <w:r>
              <w:rPr>
                <w:rFonts w:asciiTheme="minorHAnsi" w:hAnsiTheme="minorHAnsi" w:cstheme="minorHAnsi"/>
                <w:lang w:val="en-GB"/>
              </w:rPr>
              <w:t xml:space="preserve"> - BMCPI</w:t>
            </w:r>
          </w:p>
        </w:tc>
      </w:tr>
      <w:tr w:rsidR="00CE1DFB" w:rsidRPr="007B5E9F" w14:paraId="3B3752B8" w14:textId="77777777" w:rsidTr="002D4E87">
        <w:tc>
          <w:tcPr>
            <w:tcW w:w="1523" w:type="pct"/>
            <w:vAlign w:val="center"/>
          </w:tcPr>
          <w:p w14:paraId="76F4874D"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b/>
              </w:rPr>
              <w:t>Duty</w:t>
            </w:r>
            <w:r w:rsidRPr="007B5E9F">
              <w:rPr>
                <w:rFonts w:asciiTheme="minorHAnsi" w:hAnsiTheme="minorHAnsi" w:cstheme="minorHAnsi"/>
                <w:b/>
                <w:spacing w:val="-2"/>
              </w:rPr>
              <w:t xml:space="preserve"> </w:t>
            </w:r>
            <w:r w:rsidRPr="007B5E9F">
              <w:rPr>
                <w:rFonts w:asciiTheme="minorHAnsi" w:hAnsiTheme="minorHAnsi" w:cstheme="minorHAnsi"/>
                <w:b/>
              </w:rPr>
              <w:t>Station:</w:t>
            </w:r>
          </w:p>
        </w:tc>
        <w:tc>
          <w:tcPr>
            <w:tcW w:w="3477" w:type="pct"/>
          </w:tcPr>
          <w:p w14:paraId="1DF781B2"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bCs/>
              </w:rPr>
              <w:t>North Macedonia</w:t>
            </w:r>
          </w:p>
        </w:tc>
      </w:tr>
      <w:tr w:rsidR="00CE1DFB" w:rsidRPr="00B05853" w14:paraId="708BC7B3" w14:textId="77777777" w:rsidTr="002D4E87">
        <w:trPr>
          <w:trHeight w:val="58"/>
        </w:trPr>
        <w:tc>
          <w:tcPr>
            <w:tcW w:w="1523" w:type="pct"/>
            <w:vAlign w:val="center"/>
          </w:tcPr>
          <w:p w14:paraId="546D3A81" w14:textId="77777777" w:rsidR="00CE1DFB" w:rsidRPr="00B05853" w:rsidRDefault="00CE1DFB" w:rsidP="002D4E87">
            <w:pPr>
              <w:tabs>
                <w:tab w:val="left" w:pos="3000"/>
              </w:tabs>
              <w:jc w:val="both"/>
              <w:rPr>
                <w:rFonts w:asciiTheme="minorHAnsi" w:hAnsiTheme="minorHAnsi" w:cstheme="minorHAnsi"/>
                <w:b/>
              </w:rPr>
            </w:pPr>
            <w:r w:rsidRPr="00B05853">
              <w:rPr>
                <w:rFonts w:asciiTheme="minorHAnsi" w:hAnsiTheme="minorHAnsi" w:cstheme="minorHAnsi"/>
                <w:b/>
              </w:rPr>
              <w:t xml:space="preserve">Duration of Assignment:          </w:t>
            </w:r>
          </w:p>
        </w:tc>
        <w:tc>
          <w:tcPr>
            <w:tcW w:w="3477" w:type="pct"/>
          </w:tcPr>
          <w:p w14:paraId="7D6A42A6" w14:textId="172893F1" w:rsidR="00CE1DFB" w:rsidRPr="00B05853" w:rsidRDefault="00CE1DFB" w:rsidP="002D4E87">
            <w:pPr>
              <w:jc w:val="both"/>
              <w:rPr>
                <w:rFonts w:asciiTheme="minorHAnsi" w:hAnsiTheme="minorHAnsi" w:cstheme="minorHAnsi"/>
                <w:highlight w:val="yellow"/>
              </w:rPr>
            </w:pPr>
            <w:r w:rsidRPr="00C944D3">
              <w:rPr>
                <w:rFonts w:asciiTheme="minorHAnsi" w:hAnsiTheme="minorHAnsi" w:cstheme="minorHAnsi"/>
              </w:rPr>
              <w:t xml:space="preserve">Estimated 30 working days (01 </w:t>
            </w:r>
            <w:r>
              <w:rPr>
                <w:rFonts w:asciiTheme="minorHAnsi" w:hAnsiTheme="minorHAnsi" w:cstheme="minorHAnsi"/>
              </w:rPr>
              <w:t>May</w:t>
            </w:r>
            <w:r w:rsidRPr="00C944D3">
              <w:rPr>
                <w:rFonts w:asciiTheme="minorHAnsi" w:hAnsiTheme="minorHAnsi" w:cstheme="minorHAnsi"/>
              </w:rPr>
              <w:t xml:space="preserve"> – </w:t>
            </w:r>
            <w:r w:rsidR="00E920E0">
              <w:rPr>
                <w:rFonts w:asciiTheme="minorHAnsi" w:hAnsiTheme="minorHAnsi" w:cstheme="minorHAnsi"/>
              </w:rPr>
              <w:t>15</w:t>
            </w:r>
            <w:r>
              <w:rPr>
                <w:rFonts w:asciiTheme="minorHAnsi" w:hAnsiTheme="minorHAnsi" w:cstheme="minorHAnsi"/>
              </w:rPr>
              <w:t xml:space="preserve"> June </w:t>
            </w:r>
            <w:r w:rsidRPr="00C944D3">
              <w:rPr>
                <w:rFonts w:asciiTheme="minorHAnsi" w:hAnsiTheme="minorHAnsi" w:cstheme="minorHAnsi"/>
              </w:rPr>
              <w:t>2022)</w:t>
            </w:r>
          </w:p>
        </w:tc>
      </w:tr>
      <w:tr w:rsidR="00CE1DFB" w:rsidRPr="00B05853" w14:paraId="40F44D1E" w14:textId="77777777" w:rsidTr="002D4E87">
        <w:trPr>
          <w:trHeight w:val="58"/>
        </w:trPr>
        <w:tc>
          <w:tcPr>
            <w:tcW w:w="1523" w:type="pct"/>
            <w:vAlign w:val="center"/>
          </w:tcPr>
          <w:p w14:paraId="3D78FF5C" w14:textId="77777777" w:rsidR="00CE1DFB" w:rsidRPr="00B05853" w:rsidRDefault="00CE1DFB" w:rsidP="002D4E87">
            <w:pPr>
              <w:tabs>
                <w:tab w:val="left" w:pos="3000"/>
              </w:tabs>
              <w:jc w:val="both"/>
              <w:rPr>
                <w:rFonts w:asciiTheme="minorHAnsi" w:hAnsiTheme="minorHAnsi" w:cstheme="minorHAnsi"/>
                <w:b/>
              </w:rPr>
            </w:pPr>
            <w:r>
              <w:rPr>
                <w:rFonts w:asciiTheme="minorHAnsi" w:hAnsiTheme="minorHAnsi" w:cstheme="minorHAnsi"/>
                <w:b/>
              </w:rPr>
              <w:t>Application deadline:</w:t>
            </w:r>
          </w:p>
        </w:tc>
        <w:tc>
          <w:tcPr>
            <w:tcW w:w="3477" w:type="pct"/>
          </w:tcPr>
          <w:p w14:paraId="65E94476" w14:textId="271F564A" w:rsidR="00CE1DFB" w:rsidRPr="00C944D3" w:rsidRDefault="00354A47" w:rsidP="002D4E87">
            <w:pPr>
              <w:jc w:val="both"/>
              <w:rPr>
                <w:rFonts w:asciiTheme="minorHAnsi" w:hAnsiTheme="minorHAnsi" w:cstheme="minorHAnsi"/>
              </w:rPr>
            </w:pPr>
            <w:r>
              <w:rPr>
                <w:rFonts w:asciiTheme="minorHAnsi" w:hAnsiTheme="minorHAnsi" w:cstheme="minorHAnsi"/>
              </w:rPr>
              <w:t xml:space="preserve">25 </w:t>
            </w:r>
            <w:r w:rsidR="00CE1DFB">
              <w:rPr>
                <w:rFonts w:asciiTheme="minorHAnsi" w:hAnsiTheme="minorHAnsi" w:cstheme="minorHAnsi"/>
              </w:rPr>
              <w:t>April 2022, 12:00h (CET)</w:t>
            </w:r>
          </w:p>
        </w:tc>
      </w:tr>
      <w:tr w:rsidR="00CE1DFB" w:rsidRPr="00B05853" w14:paraId="41D76F8B" w14:textId="77777777" w:rsidTr="002D4E87">
        <w:tc>
          <w:tcPr>
            <w:tcW w:w="1523" w:type="pct"/>
            <w:vAlign w:val="center"/>
          </w:tcPr>
          <w:p w14:paraId="773F411A" w14:textId="77777777" w:rsidR="00CE1DFB" w:rsidRPr="00B05853" w:rsidRDefault="00CE1DFB" w:rsidP="002D4E87">
            <w:pPr>
              <w:tabs>
                <w:tab w:val="left" w:pos="3000"/>
              </w:tabs>
              <w:jc w:val="both"/>
              <w:rPr>
                <w:rFonts w:asciiTheme="minorHAnsi" w:hAnsiTheme="minorHAnsi" w:cstheme="minorHAnsi"/>
                <w:b/>
              </w:rPr>
            </w:pPr>
            <w:r w:rsidRPr="00B05853">
              <w:rPr>
                <w:rFonts w:asciiTheme="minorHAnsi" w:hAnsiTheme="minorHAnsi" w:cstheme="minorHAnsi"/>
                <w:b/>
              </w:rPr>
              <w:t>Type</w:t>
            </w:r>
            <w:r w:rsidRPr="00B05853">
              <w:rPr>
                <w:rFonts w:asciiTheme="minorHAnsi" w:hAnsiTheme="minorHAnsi" w:cstheme="minorHAnsi"/>
                <w:b/>
                <w:spacing w:val="-1"/>
              </w:rPr>
              <w:t xml:space="preserve"> </w:t>
            </w:r>
            <w:r w:rsidRPr="00B05853">
              <w:rPr>
                <w:rFonts w:asciiTheme="minorHAnsi" w:hAnsiTheme="minorHAnsi" w:cstheme="minorHAnsi"/>
                <w:b/>
              </w:rPr>
              <w:t>of</w:t>
            </w:r>
            <w:r w:rsidRPr="00B05853">
              <w:rPr>
                <w:rFonts w:asciiTheme="minorHAnsi" w:hAnsiTheme="minorHAnsi" w:cstheme="minorHAnsi"/>
                <w:b/>
                <w:spacing w:val="-1"/>
              </w:rPr>
              <w:t xml:space="preserve"> </w:t>
            </w:r>
            <w:r w:rsidRPr="00B05853">
              <w:rPr>
                <w:rFonts w:asciiTheme="minorHAnsi" w:hAnsiTheme="minorHAnsi" w:cstheme="minorHAnsi"/>
                <w:b/>
              </w:rPr>
              <w:t>Contract:</w:t>
            </w:r>
          </w:p>
        </w:tc>
        <w:tc>
          <w:tcPr>
            <w:tcW w:w="3477" w:type="pct"/>
          </w:tcPr>
          <w:p w14:paraId="50B16E0B" w14:textId="77777777" w:rsidR="00CE1DFB" w:rsidRPr="00B05853" w:rsidRDefault="00CE1DFB" w:rsidP="002D4E87">
            <w:pPr>
              <w:tabs>
                <w:tab w:val="left" w:pos="3000"/>
              </w:tabs>
              <w:jc w:val="both"/>
              <w:rPr>
                <w:rFonts w:asciiTheme="minorHAnsi" w:hAnsiTheme="minorHAnsi" w:cstheme="minorHAnsi"/>
                <w:b/>
              </w:rPr>
            </w:pPr>
            <w:r w:rsidRPr="00B05853">
              <w:rPr>
                <w:rFonts w:asciiTheme="minorHAnsi" w:hAnsiTheme="minorHAnsi" w:cstheme="minorHAnsi"/>
              </w:rPr>
              <w:t>National Consultant</w:t>
            </w:r>
            <w:r w:rsidRPr="00B05853">
              <w:rPr>
                <w:rFonts w:asciiTheme="minorHAnsi" w:hAnsiTheme="minorHAnsi" w:cstheme="minorHAnsi"/>
                <w:spacing w:val="-8"/>
              </w:rPr>
              <w:t xml:space="preserve"> </w:t>
            </w:r>
            <w:r w:rsidRPr="00B05853">
              <w:rPr>
                <w:rFonts w:asciiTheme="minorHAnsi" w:hAnsiTheme="minorHAnsi" w:cstheme="minorHAnsi"/>
              </w:rPr>
              <w:t>(IC)</w:t>
            </w:r>
          </w:p>
        </w:tc>
      </w:tr>
      <w:tr w:rsidR="00CE1DFB" w:rsidRPr="007B5E9F" w14:paraId="05C967C1" w14:textId="77777777" w:rsidTr="002D4E87">
        <w:tc>
          <w:tcPr>
            <w:tcW w:w="1523" w:type="pct"/>
            <w:vAlign w:val="center"/>
          </w:tcPr>
          <w:p w14:paraId="00DEEF48"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b/>
              </w:rPr>
              <w:t xml:space="preserve">Educational Background:      </w:t>
            </w:r>
          </w:p>
        </w:tc>
        <w:tc>
          <w:tcPr>
            <w:tcW w:w="3477" w:type="pct"/>
          </w:tcPr>
          <w:p w14:paraId="038E5116" w14:textId="13E42A10" w:rsidR="00CE1DFB" w:rsidRPr="007B5E9F" w:rsidRDefault="00CE1DFB" w:rsidP="00732EAC">
            <w:pPr>
              <w:tabs>
                <w:tab w:val="left" w:pos="3000"/>
              </w:tabs>
              <w:rPr>
                <w:rFonts w:asciiTheme="minorHAnsi" w:hAnsiTheme="minorHAnsi" w:cstheme="minorHAnsi"/>
                <w:b/>
              </w:rPr>
            </w:pPr>
            <w:r>
              <w:rPr>
                <w:rFonts w:asciiTheme="minorHAnsi" w:hAnsiTheme="minorHAnsi" w:cstheme="minorHAnsi"/>
              </w:rPr>
              <w:t>Minimum</w:t>
            </w:r>
            <w:r w:rsidRPr="007B5E9F">
              <w:rPr>
                <w:rFonts w:asciiTheme="minorHAnsi" w:hAnsiTheme="minorHAnsi" w:cstheme="minorHAnsi"/>
              </w:rPr>
              <w:t xml:space="preserve"> university</w:t>
            </w:r>
            <w:r w:rsidR="00732EAC">
              <w:rPr>
                <w:rFonts w:asciiTheme="minorHAnsi" w:hAnsiTheme="minorHAnsi" w:cstheme="minorHAnsi"/>
              </w:rPr>
              <w:t xml:space="preserve"> </w:t>
            </w:r>
            <w:r w:rsidRPr="007B5E9F">
              <w:rPr>
                <w:rFonts w:asciiTheme="minorHAnsi" w:hAnsiTheme="minorHAnsi" w:cstheme="minorHAnsi"/>
              </w:rPr>
              <w:t>degree</w:t>
            </w:r>
            <w:r w:rsidR="00732EAC">
              <w:rPr>
                <w:rFonts w:asciiTheme="minorHAnsi" w:hAnsiTheme="minorHAnsi" w:cstheme="minorHAnsi"/>
              </w:rPr>
              <w:t xml:space="preserve"> </w:t>
            </w:r>
            <w:r w:rsidRPr="007B5E9F">
              <w:rPr>
                <w:rFonts w:asciiTheme="minorHAnsi" w:hAnsiTheme="minorHAnsi" w:cstheme="minorHAnsi"/>
              </w:rPr>
              <w:t xml:space="preserve">in management, social sciences, engineering, development, political sciences or another </w:t>
            </w:r>
            <w:r w:rsidRPr="007B5E9F">
              <w:rPr>
                <w:rFonts w:asciiTheme="minorHAnsi" w:hAnsiTheme="minorHAnsi" w:cstheme="minorHAnsi"/>
                <w:lang w:val="en-GB"/>
              </w:rPr>
              <w:t>relevant field</w:t>
            </w:r>
          </w:p>
        </w:tc>
      </w:tr>
      <w:tr w:rsidR="00CE1DFB" w:rsidRPr="007B5E9F" w14:paraId="1F4E74C6" w14:textId="77777777" w:rsidTr="002D4E87">
        <w:tc>
          <w:tcPr>
            <w:tcW w:w="1523" w:type="pct"/>
            <w:vAlign w:val="center"/>
          </w:tcPr>
          <w:p w14:paraId="1A9DFCEA" w14:textId="77777777" w:rsidR="00CE1DFB" w:rsidRPr="007B5E9F" w:rsidRDefault="00CE1DFB" w:rsidP="002D4E87">
            <w:pPr>
              <w:tabs>
                <w:tab w:val="left" w:pos="3000"/>
              </w:tabs>
              <w:jc w:val="both"/>
              <w:rPr>
                <w:rFonts w:asciiTheme="minorHAnsi" w:hAnsiTheme="minorHAnsi" w:cstheme="minorHAnsi"/>
                <w:b/>
              </w:rPr>
            </w:pPr>
            <w:r w:rsidRPr="007B5E9F">
              <w:rPr>
                <w:rFonts w:asciiTheme="minorHAnsi" w:hAnsiTheme="minorHAnsi" w:cstheme="minorHAnsi"/>
                <w:b/>
              </w:rPr>
              <w:t>Work</w:t>
            </w:r>
            <w:r w:rsidRPr="007B5E9F">
              <w:rPr>
                <w:rFonts w:asciiTheme="minorHAnsi" w:hAnsiTheme="minorHAnsi" w:cstheme="minorHAnsi"/>
                <w:b/>
                <w:spacing w:val="-1"/>
              </w:rPr>
              <w:t xml:space="preserve"> </w:t>
            </w:r>
            <w:r w:rsidRPr="007B5E9F">
              <w:rPr>
                <w:rFonts w:asciiTheme="minorHAnsi" w:hAnsiTheme="minorHAnsi" w:cstheme="minorHAnsi"/>
                <w:b/>
              </w:rPr>
              <w:t>Experience:</w:t>
            </w:r>
          </w:p>
        </w:tc>
        <w:tc>
          <w:tcPr>
            <w:tcW w:w="3477" w:type="pct"/>
          </w:tcPr>
          <w:p w14:paraId="39FC4E23" w14:textId="77777777" w:rsidR="00CE1DFB" w:rsidRPr="007B5E9F" w:rsidRDefault="00CE1DFB" w:rsidP="002D4E87">
            <w:pPr>
              <w:pStyle w:val="BodyText"/>
              <w:tabs>
                <w:tab w:val="left" w:pos="3000"/>
              </w:tabs>
              <w:jc w:val="both"/>
              <w:rPr>
                <w:rFonts w:asciiTheme="minorHAnsi" w:hAnsiTheme="minorHAnsi" w:cstheme="minorHAnsi"/>
                <w:b/>
              </w:rPr>
            </w:pPr>
            <w:r w:rsidRPr="007B5E9F">
              <w:rPr>
                <w:rFonts w:asciiTheme="minorHAnsi" w:hAnsiTheme="minorHAnsi" w:cstheme="minorHAnsi"/>
              </w:rPr>
              <w:t>At least 5 years’ experience in project design and management, project monitoring and evaluation</w:t>
            </w:r>
          </w:p>
        </w:tc>
      </w:tr>
    </w:tbl>
    <w:p w14:paraId="1FE2A487" w14:textId="77777777" w:rsidR="00CE1DFB" w:rsidRPr="007B5E9F" w:rsidRDefault="00CE1DFB" w:rsidP="00CE1DFB">
      <w:pPr>
        <w:rPr>
          <w:rFonts w:asciiTheme="minorHAnsi" w:hAnsiTheme="minorHAnsi" w:cstheme="minorHAnsi"/>
        </w:rPr>
      </w:pPr>
    </w:p>
    <w:p w14:paraId="54CE854A" w14:textId="77777777" w:rsidR="00CE1DFB" w:rsidRDefault="00CE1DFB" w:rsidP="00CE1DFB">
      <w:pPr>
        <w:pStyle w:val="Heading1"/>
        <w:numPr>
          <w:ilvl w:val="0"/>
          <w:numId w:val="29"/>
        </w:numPr>
        <w:rPr>
          <w:rFonts w:asciiTheme="minorHAnsi" w:hAnsiTheme="minorHAnsi" w:cstheme="minorHAnsi"/>
          <w:sz w:val="24"/>
          <w:szCs w:val="24"/>
        </w:rPr>
      </w:pPr>
      <w:r w:rsidRPr="007B5E9F">
        <w:rPr>
          <w:rFonts w:asciiTheme="minorHAnsi" w:hAnsiTheme="minorHAnsi" w:cstheme="minorHAnsi"/>
          <w:sz w:val="24"/>
          <w:szCs w:val="24"/>
        </w:rPr>
        <w:t>Background</w:t>
      </w:r>
    </w:p>
    <w:p w14:paraId="11DC5535" w14:textId="77777777" w:rsidR="00CE1DFB" w:rsidRPr="00916D41" w:rsidRDefault="00CE1DFB" w:rsidP="00CE1DFB">
      <w:pPr>
        <w:pStyle w:val="Heading1"/>
        <w:ind w:left="720"/>
        <w:rPr>
          <w:rFonts w:asciiTheme="minorHAnsi" w:hAnsiTheme="minorHAnsi" w:cstheme="minorHAnsi"/>
          <w:sz w:val="22"/>
          <w:szCs w:val="22"/>
        </w:rPr>
      </w:pPr>
    </w:p>
    <w:p w14:paraId="4CBD8641" w14:textId="77777777" w:rsidR="00CE1DFB" w:rsidRPr="007B5E9F" w:rsidRDefault="00CE1DFB" w:rsidP="00CE1DFB">
      <w:pPr>
        <w:pStyle w:val="BodyText"/>
        <w:rPr>
          <w:rFonts w:asciiTheme="minorHAnsi" w:hAnsiTheme="minorHAnsi" w:cstheme="minorHAnsi"/>
          <w:b/>
          <w:sz w:val="24"/>
          <w:szCs w:val="18"/>
        </w:rPr>
      </w:pPr>
      <w:r w:rsidRPr="007B5E9F">
        <w:rPr>
          <w:rFonts w:asciiTheme="minorHAnsi" w:hAnsiTheme="minorHAnsi" w:cstheme="minorHAnsi"/>
          <w:b/>
          <w:bCs/>
        </w:rPr>
        <w:t xml:space="preserve">I.1 </w:t>
      </w:r>
      <w:r w:rsidRPr="007B5E9F">
        <w:rPr>
          <w:rFonts w:asciiTheme="minorHAnsi" w:hAnsiTheme="minorHAnsi" w:cstheme="minorHAnsi"/>
          <w:b/>
          <w:bCs/>
          <w:u w:val="single"/>
        </w:rPr>
        <w:t>COUNTRY CONTEXT AND CHALLENGES</w:t>
      </w:r>
    </w:p>
    <w:p w14:paraId="1DD447B4" w14:textId="77777777" w:rsidR="00CE1DFB" w:rsidRPr="007B5E9F" w:rsidRDefault="00CE1DFB" w:rsidP="00CE1DFB">
      <w:pPr>
        <w:pStyle w:val="BodyText"/>
        <w:spacing w:after="120"/>
        <w:ind w:right="115"/>
        <w:jc w:val="both"/>
        <w:rPr>
          <w:rFonts w:asciiTheme="minorHAnsi" w:hAnsiTheme="minorHAnsi" w:cstheme="minorHAnsi"/>
          <w:bCs/>
          <w:lang w:val="mk-MK"/>
        </w:rPr>
      </w:pPr>
      <w:r w:rsidRPr="007B5E9F">
        <w:rPr>
          <w:rFonts w:asciiTheme="minorHAnsi" w:hAnsiTheme="minorHAnsi" w:cstheme="minorHAnsi"/>
          <w:bCs/>
          <w:lang w:val="mk-MK"/>
        </w:rPr>
        <w:t xml:space="preserve">Local </w:t>
      </w:r>
      <w:r w:rsidRPr="007B5E9F">
        <w:rPr>
          <w:rFonts w:asciiTheme="minorHAnsi" w:hAnsiTheme="minorHAnsi" w:cstheme="minorHAnsi"/>
          <w:bCs/>
        </w:rPr>
        <w:t>self-</w:t>
      </w:r>
      <w:r w:rsidRPr="007B5E9F">
        <w:rPr>
          <w:rFonts w:asciiTheme="minorHAnsi" w:hAnsiTheme="minorHAnsi" w:cstheme="minorHAnsi"/>
          <w:bCs/>
          <w:lang w:val="mk-MK"/>
        </w:rPr>
        <w:t>government</w:t>
      </w:r>
      <w:r w:rsidRPr="007B5E9F">
        <w:rPr>
          <w:rFonts w:asciiTheme="minorHAnsi" w:hAnsiTheme="minorHAnsi" w:cstheme="minorHAnsi"/>
          <w:bCs/>
        </w:rPr>
        <w:t>s continue to face significant challenges in improving quality of life of their citizens. The</w:t>
      </w:r>
      <w:r w:rsidRPr="007B5E9F">
        <w:rPr>
          <w:rFonts w:asciiTheme="minorHAnsi" w:hAnsiTheme="minorHAnsi" w:cstheme="minorHAnsi"/>
          <w:bCs/>
          <w:lang w:val="mk-MK"/>
        </w:rPr>
        <w:t xml:space="preserve"> country faces </w:t>
      </w:r>
      <w:r w:rsidRPr="007B5E9F">
        <w:rPr>
          <w:rFonts w:asciiTheme="minorHAnsi" w:hAnsiTheme="minorHAnsi" w:cstheme="minorHAnsi"/>
          <w:bCs/>
        </w:rPr>
        <w:t>many</w:t>
      </w:r>
      <w:r w:rsidRPr="007B5E9F">
        <w:rPr>
          <w:rFonts w:asciiTheme="minorHAnsi" w:hAnsiTheme="minorHAnsi" w:cstheme="minorHAnsi"/>
          <w:bCs/>
          <w:lang w:val="mk-MK"/>
        </w:rPr>
        <w:t xml:space="preserve"> difficulties </w:t>
      </w:r>
      <w:r w:rsidRPr="007B5E9F">
        <w:rPr>
          <w:rFonts w:asciiTheme="minorHAnsi" w:hAnsiTheme="minorHAnsi" w:cstheme="minorHAnsi"/>
          <w:bCs/>
        </w:rPr>
        <w:t xml:space="preserve">in attempting to pursue a more ambitious </w:t>
      </w:r>
      <w:r w:rsidRPr="007B5E9F">
        <w:rPr>
          <w:rFonts w:asciiTheme="minorHAnsi" w:hAnsiTheme="minorHAnsi" w:cstheme="minorHAnsi"/>
          <w:bCs/>
          <w:lang w:val="mk-MK"/>
        </w:rPr>
        <w:t xml:space="preserve">local development </w:t>
      </w:r>
      <w:r w:rsidRPr="007B5E9F">
        <w:rPr>
          <w:rFonts w:asciiTheme="minorHAnsi" w:hAnsiTheme="minorHAnsi" w:cstheme="minorHAnsi"/>
          <w:bCs/>
        </w:rPr>
        <w:t>agenda, some of which include</w:t>
      </w:r>
      <w:r w:rsidRPr="007B5E9F">
        <w:rPr>
          <w:rFonts w:asciiTheme="minorHAnsi" w:hAnsiTheme="minorHAnsi" w:cstheme="minorHAnsi"/>
          <w:bCs/>
          <w:lang w:val="mk-MK"/>
        </w:rPr>
        <w:t xml:space="preserve">: </w:t>
      </w:r>
    </w:p>
    <w:p w14:paraId="73CF80EE" w14:textId="77777777" w:rsidR="00CE1DFB" w:rsidRPr="007B5E9F" w:rsidRDefault="00CE1DFB" w:rsidP="00CE1DFB">
      <w:pPr>
        <w:pStyle w:val="BodyText"/>
        <w:numPr>
          <w:ilvl w:val="0"/>
          <w:numId w:val="15"/>
        </w:numPr>
        <w:spacing w:after="60"/>
        <w:ind w:right="115"/>
        <w:jc w:val="both"/>
        <w:rPr>
          <w:rFonts w:asciiTheme="minorHAnsi" w:hAnsiTheme="minorHAnsi" w:cstheme="minorHAnsi"/>
          <w:bCs/>
          <w:lang w:val="mk-MK"/>
        </w:rPr>
      </w:pPr>
      <w:r w:rsidRPr="007B5E9F">
        <w:rPr>
          <w:rFonts w:asciiTheme="minorHAnsi" w:hAnsiTheme="minorHAnsi" w:cstheme="minorHAnsi"/>
          <w:b/>
          <w:bCs/>
        </w:rPr>
        <w:t>Lack</w:t>
      </w:r>
      <w:r w:rsidRPr="007B5E9F">
        <w:rPr>
          <w:rFonts w:asciiTheme="minorHAnsi" w:hAnsiTheme="minorHAnsi" w:cstheme="minorHAnsi"/>
          <w:b/>
          <w:bCs/>
          <w:lang w:val="mk-MK"/>
        </w:rPr>
        <w:t xml:space="preserve"> of municipal-level statistical data</w:t>
      </w:r>
      <w:r w:rsidRPr="007B5E9F">
        <w:rPr>
          <w:rFonts w:asciiTheme="minorHAnsi" w:hAnsiTheme="minorHAnsi" w:cstheme="minorHAnsi"/>
          <w:bCs/>
          <w:lang w:val="mk-MK"/>
        </w:rPr>
        <w:t xml:space="preserve"> that could be used to prioritize distribution of </w:t>
      </w:r>
      <w:r w:rsidRPr="007B5E9F">
        <w:rPr>
          <w:rFonts w:asciiTheme="minorHAnsi" w:hAnsiTheme="minorHAnsi" w:cstheme="minorHAnsi"/>
          <w:bCs/>
        </w:rPr>
        <w:t>available</w:t>
      </w:r>
      <w:r w:rsidRPr="007B5E9F">
        <w:rPr>
          <w:rFonts w:asciiTheme="minorHAnsi" w:hAnsiTheme="minorHAnsi" w:cstheme="minorHAnsi"/>
          <w:bCs/>
          <w:lang w:val="mk-MK"/>
        </w:rPr>
        <w:t xml:space="preserve"> funds and </w:t>
      </w:r>
      <w:r w:rsidRPr="007B5E9F">
        <w:rPr>
          <w:rFonts w:asciiTheme="minorHAnsi" w:hAnsiTheme="minorHAnsi" w:cstheme="minorHAnsi"/>
          <w:bCs/>
        </w:rPr>
        <w:t>track</w:t>
      </w:r>
      <w:r w:rsidRPr="007B5E9F">
        <w:rPr>
          <w:rFonts w:asciiTheme="minorHAnsi" w:hAnsiTheme="minorHAnsi" w:cstheme="minorHAnsi"/>
          <w:bCs/>
          <w:lang w:val="mk-MK"/>
        </w:rPr>
        <w:t xml:space="preserve"> </w:t>
      </w:r>
      <w:r w:rsidRPr="007B5E9F">
        <w:rPr>
          <w:rFonts w:asciiTheme="minorHAnsi" w:hAnsiTheme="minorHAnsi" w:cstheme="minorHAnsi"/>
          <w:bCs/>
        </w:rPr>
        <w:t xml:space="preserve">development </w:t>
      </w:r>
      <w:r w:rsidRPr="007B5E9F">
        <w:rPr>
          <w:rFonts w:asciiTheme="minorHAnsi" w:hAnsiTheme="minorHAnsi" w:cstheme="minorHAnsi"/>
          <w:bCs/>
          <w:lang w:val="mk-MK"/>
        </w:rPr>
        <w:t>progress</w:t>
      </w:r>
      <w:r w:rsidRPr="007B5E9F">
        <w:rPr>
          <w:rFonts w:asciiTheme="minorHAnsi" w:hAnsiTheme="minorHAnsi" w:cstheme="minorHAnsi"/>
          <w:bCs/>
        </w:rPr>
        <w:t>.</w:t>
      </w:r>
    </w:p>
    <w:p w14:paraId="7A9221AB" w14:textId="77777777" w:rsidR="00CE1DFB" w:rsidRPr="007B5E9F" w:rsidRDefault="00CE1DFB" w:rsidP="00CE1DFB">
      <w:pPr>
        <w:pStyle w:val="BodyText"/>
        <w:numPr>
          <w:ilvl w:val="0"/>
          <w:numId w:val="15"/>
        </w:numPr>
        <w:spacing w:after="60"/>
        <w:ind w:right="115"/>
        <w:jc w:val="both"/>
        <w:rPr>
          <w:rFonts w:asciiTheme="minorHAnsi" w:hAnsiTheme="minorHAnsi" w:cstheme="minorHAnsi"/>
          <w:bCs/>
          <w:lang w:val="mk-MK"/>
        </w:rPr>
      </w:pPr>
      <w:r w:rsidRPr="007B5E9F">
        <w:rPr>
          <w:rFonts w:asciiTheme="minorHAnsi" w:hAnsiTheme="minorHAnsi" w:cstheme="minorHAnsi"/>
          <w:b/>
          <w:bCs/>
        </w:rPr>
        <w:t>Fragmented capacity of m</w:t>
      </w:r>
      <w:r w:rsidRPr="007B5E9F">
        <w:rPr>
          <w:rFonts w:asciiTheme="minorHAnsi" w:hAnsiTheme="minorHAnsi" w:cstheme="minorHAnsi"/>
          <w:b/>
          <w:bCs/>
          <w:lang w:val="mk-MK"/>
        </w:rPr>
        <w:t>unicipal administrations</w:t>
      </w:r>
      <w:r w:rsidRPr="007B5E9F">
        <w:rPr>
          <w:rFonts w:asciiTheme="minorHAnsi" w:hAnsiTheme="minorHAnsi" w:cstheme="minorHAnsi"/>
          <w:bCs/>
          <w:lang w:val="mk-MK"/>
        </w:rPr>
        <w:t xml:space="preserve"> </w:t>
      </w:r>
      <w:r w:rsidRPr="007B5E9F">
        <w:rPr>
          <w:rFonts w:asciiTheme="minorHAnsi" w:hAnsiTheme="minorHAnsi" w:cstheme="minorHAnsi"/>
          <w:b/>
          <w:bCs/>
        </w:rPr>
        <w:t xml:space="preserve">to </w:t>
      </w:r>
      <w:r w:rsidRPr="007B5E9F">
        <w:rPr>
          <w:rFonts w:asciiTheme="minorHAnsi" w:hAnsiTheme="minorHAnsi" w:cstheme="minorHAnsi"/>
          <w:b/>
          <w:bCs/>
          <w:lang w:val="mk-MK"/>
        </w:rPr>
        <w:t>plan, design and implement</w:t>
      </w:r>
      <w:r w:rsidRPr="007B5E9F">
        <w:rPr>
          <w:rFonts w:asciiTheme="minorHAnsi" w:hAnsiTheme="minorHAnsi" w:cstheme="minorHAnsi"/>
          <w:bCs/>
          <w:lang w:val="mk-MK"/>
        </w:rPr>
        <w:t xml:space="preserve"> development policies</w:t>
      </w:r>
      <w:r w:rsidRPr="007B5E9F">
        <w:rPr>
          <w:rFonts w:asciiTheme="minorHAnsi" w:hAnsiTheme="minorHAnsi" w:cstheme="minorHAnsi"/>
          <w:bCs/>
        </w:rPr>
        <w:t xml:space="preserve"> and projects</w:t>
      </w:r>
      <w:r w:rsidRPr="007B5E9F">
        <w:rPr>
          <w:rFonts w:asciiTheme="minorHAnsi" w:hAnsiTheme="minorHAnsi" w:cstheme="minorHAnsi"/>
          <w:bCs/>
          <w:lang w:val="mk-MK"/>
        </w:rPr>
        <w:t xml:space="preserve"> and maximize the impact of the </w:t>
      </w:r>
      <w:r w:rsidRPr="007B5E9F">
        <w:rPr>
          <w:rFonts w:asciiTheme="minorHAnsi" w:hAnsiTheme="minorHAnsi" w:cstheme="minorHAnsi"/>
          <w:bCs/>
        </w:rPr>
        <w:t xml:space="preserve">available </w:t>
      </w:r>
      <w:r w:rsidRPr="007B5E9F">
        <w:rPr>
          <w:rFonts w:asciiTheme="minorHAnsi" w:hAnsiTheme="minorHAnsi" w:cstheme="minorHAnsi"/>
          <w:bCs/>
          <w:lang w:val="mk-MK"/>
        </w:rPr>
        <w:t>funds</w:t>
      </w:r>
      <w:r w:rsidRPr="007B5E9F">
        <w:rPr>
          <w:rFonts w:asciiTheme="minorHAnsi" w:hAnsiTheme="minorHAnsi" w:cstheme="minorHAnsi"/>
          <w:bCs/>
        </w:rPr>
        <w:t>.</w:t>
      </w:r>
    </w:p>
    <w:p w14:paraId="53229D06" w14:textId="77777777" w:rsidR="00CE1DFB" w:rsidRPr="007B5E9F" w:rsidRDefault="00CE1DFB" w:rsidP="00CE1DFB">
      <w:pPr>
        <w:pStyle w:val="BodyText"/>
        <w:numPr>
          <w:ilvl w:val="0"/>
          <w:numId w:val="15"/>
        </w:numPr>
        <w:spacing w:after="60"/>
        <w:ind w:right="115"/>
        <w:jc w:val="both"/>
        <w:rPr>
          <w:rFonts w:asciiTheme="minorHAnsi" w:hAnsiTheme="minorHAnsi" w:cstheme="minorHAnsi"/>
          <w:bCs/>
        </w:rPr>
      </w:pPr>
      <w:r w:rsidRPr="007B5E9F">
        <w:rPr>
          <w:rFonts w:asciiTheme="minorHAnsi" w:hAnsiTheme="minorHAnsi" w:cstheme="minorHAnsi"/>
          <w:b/>
          <w:bCs/>
        </w:rPr>
        <w:t>Insufficient</w:t>
      </w:r>
      <w:r w:rsidRPr="007B5E9F">
        <w:rPr>
          <w:rFonts w:asciiTheme="minorHAnsi" w:hAnsiTheme="minorHAnsi" w:cstheme="minorHAnsi"/>
          <w:b/>
          <w:bCs/>
          <w:lang w:val="mk-MK"/>
        </w:rPr>
        <w:t xml:space="preserve"> up-to-date urban planning and technical</w:t>
      </w:r>
      <w:r w:rsidRPr="007B5E9F">
        <w:rPr>
          <w:rFonts w:asciiTheme="minorHAnsi" w:hAnsiTheme="minorHAnsi" w:cstheme="minorHAnsi"/>
          <w:bCs/>
          <w:lang w:val="mk-MK"/>
        </w:rPr>
        <w:t xml:space="preserve"> </w:t>
      </w:r>
      <w:r w:rsidRPr="007B5E9F">
        <w:rPr>
          <w:rFonts w:asciiTheme="minorHAnsi" w:hAnsiTheme="minorHAnsi" w:cstheme="minorHAnsi"/>
          <w:b/>
          <w:bCs/>
          <w:lang w:val="mk-MK"/>
        </w:rPr>
        <w:t>documentation</w:t>
      </w:r>
      <w:r w:rsidRPr="007B5E9F">
        <w:rPr>
          <w:rFonts w:asciiTheme="minorHAnsi" w:hAnsiTheme="minorHAnsi" w:cstheme="minorHAnsi"/>
          <w:bCs/>
        </w:rPr>
        <w:t xml:space="preserve"> that is necessary to enter into appropriate investment cycles. </w:t>
      </w:r>
    </w:p>
    <w:p w14:paraId="71EECB6A" w14:textId="77777777" w:rsidR="00CE1DFB" w:rsidRPr="007B5E9F" w:rsidRDefault="00CE1DFB" w:rsidP="00CE1DFB">
      <w:pPr>
        <w:pStyle w:val="BodyText"/>
        <w:numPr>
          <w:ilvl w:val="0"/>
          <w:numId w:val="15"/>
        </w:numPr>
        <w:spacing w:after="60"/>
        <w:ind w:right="115"/>
        <w:jc w:val="both"/>
        <w:rPr>
          <w:rFonts w:asciiTheme="minorHAnsi" w:hAnsiTheme="minorHAnsi" w:cstheme="minorHAnsi"/>
          <w:bCs/>
        </w:rPr>
      </w:pPr>
      <w:r w:rsidRPr="007B5E9F">
        <w:rPr>
          <w:rFonts w:asciiTheme="minorHAnsi" w:hAnsiTheme="minorHAnsi" w:cstheme="minorHAnsi"/>
          <w:b/>
        </w:rPr>
        <w:t>Inadequate institutional structure and share of responsibilities</w:t>
      </w:r>
      <w:r w:rsidRPr="007B5E9F">
        <w:rPr>
          <w:rFonts w:asciiTheme="minorHAnsi" w:hAnsiTheme="minorHAnsi" w:cstheme="minorHAnsi"/>
          <w:bCs/>
        </w:rPr>
        <w:t xml:space="preserve"> among institutions of the local governance system</w:t>
      </w:r>
    </w:p>
    <w:p w14:paraId="70FE9259" w14:textId="77777777" w:rsidR="00CE1DFB" w:rsidRPr="007B5E9F" w:rsidRDefault="00CE1DFB" w:rsidP="00CE1DFB">
      <w:pPr>
        <w:pStyle w:val="BodyText"/>
        <w:ind w:right="115"/>
        <w:jc w:val="both"/>
        <w:rPr>
          <w:rFonts w:asciiTheme="minorHAnsi" w:hAnsiTheme="minorHAnsi" w:cstheme="minorHAnsi"/>
          <w:bCs/>
        </w:rPr>
      </w:pPr>
      <w:r w:rsidRPr="007B5E9F">
        <w:rPr>
          <w:rFonts w:asciiTheme="minorHAnsi" w:hAnsiTheme="minorHAnsi" w:cstheme="minorHAnsi"/>
          <w:bCs/>
        </w:rPr>
        <w:t>To be able to optimize benefits from the use of available funding instruments (e.g., EU, other international financial institutions, government budgets/</w:t>
      </w:r>
      <w:proofErr w:type="spellStart"/>
      <w:r w:rsidRPr="007B5E9F">
        <w:rPr>
          <w:rFonts w:asciiTheme="minorHAnsi" w:hAnsiTheme="minorHAnsi" w:cstheme="minorHAnsi"/>
          <w:bCs/>
        </w:rPr>
        <w:t>programmes</w:t>
      </w:r>
      <w:proofErr w:type="spellEnd"/>
      <w:r w:rsidRPr="007B5E9F">
        <w:rPr>
          <w:rFonts w:asciiTheme="minorHAnsi" w:hAnsiTheme="minorHAnsi" w:cstheme="minorHAnsi"/>
          <w:bCs/>
        </w:rPr>
        <w:t xml:space="preserve">), municipalities need to significantly </w:t>
      </w:r>
      <w:r w:rsidRPr="007B5E9F">
        <w:rPr>
          <w:rFonts w:asciiTheme="minorHAnsi" w:hAnsiTheme="minorHAnsi" w:cstheme="minorHAnsi"/>
          <w:bCs/>
          <w:lang w:val="mk-MK"/>
        </w:rPr>
        <w:t>strengthen capacity to prioritize, formulate and implement development projects.</w:t>
      </w:r>
      <w:r w:rsidRPr="007B5E9F">
        <w:rPr>
          <w:rFonts w:asciiTheme="minorHAnsi" w:hAnsiTheme="minorHAnsi" w:cstheme="minorHAnsi"/>
          <w:bCs/>
        </w:rPr>
        <w:t xml:space="preserve"> </w:t>
      </w:r>
    </w:p>
    <w:p w14:paraId="71414F73" w14:textId="77777777" w:rsidR="00CE1DFB" w:rsidRPr="007B5E9F" w:rsidRDefault="00CE1DFB" w:rsidP="00CE1DFB">
      <w:pPr>
        <w:pStyle w:val="BodyText"/>
        <w:ind w:right="115"/>
        <w:jc w:val="both"/>
        <w:rPr>
          <w:rFonts w:asciiTheme="minorHAnsi" w:hAnsiTheme="minorHAnsi" w:cstheme="minorHAnsi"/>
          <w:bCs/>
          <w:lang w:val="mk-MK"/>
        </w:rPr>
      </w:pPr>
    </w:p>
    <w:p w14:paraId="7191D700" w14:textId="77777777" w:rsidR="00CE1DFB" w:rsidRPr="007B5E9F" w:rsidRDefault="00CE1DFB" w:rsidP="00CE1DFB">
      <w:pPr>
        <w:pStyle w:val="BodyText"/>
        <w:ind w:right="121"/>
        <w:jc w:val="both"/>
        <w:rPr>
          <w:rFonts w:asciiTheme="minorHAnsi" w:hAnsiTheme="minorHAnsi" w:cstheme="minorHAnsi"/>
          <w:bCs/>
        </w:rPr>
      </w:pPr>
      <w:r w:rsidRPr="007B5E9F">
        <w:rPr>
          <w:rFonts w:asciiTheme="minorHAnsi" w:hAnsiTheme="minorHAnsi" w:cstheme="minorHAnsi"/>
          <w:b/>
          <w:bCs/>
        </w:rPr>
        <w:t xml:space="preserve">I.2. </w:t>
      </w:r>
      <w:r w:rsidRPr="007B5E9F">
        <w:rPr>
          <w:rFonts w:asciiTheme="minorHAnsi" w:hAnsiTheme="minorHAnsi" w:cstheme="minorHAnsi"/>
          <w:b/>
          <w:bCs/>
          <w:u w:val="single"/>
        </w:rPr>
        <w:t>PROJECT</w:t>
      </w:r>
      <w:r w:rsidRPr="007B5E9F">
        <w:rPr>
          <w:rFonts w:asciiTheme="minorHAnsi" w:hAnsiTheme="minorHAnsi" w:cstheme="minorHAnsi"/>
          <w:b/>
          <w:bCs/>
          <w:u w:val="single"/>
          <w:lang w:val="mk-MK"/>
        </w:rPr>
        <w:t xml:space="preserve"> </w:t>
      </w:r>
      <w:r w:rsidRPr="007B5E9F">
        <w:rPr>
          <w:rFonts w:asciiTheme="minorHAnsi" w:hAnsiTheme="minorHAnsi" w:cstheme="minorHAnsi"/>
          <w:b/>
          <w:bCs/>
          <w:u w:val="single"/>
        </w:rPr>
        <w:t xml:space="preserve">APPROACH &amp; </w:t>
      </w:r>
      <w:r w:rsidRPr="007B5E9F">
        <w:rPr>
          <w:rFonts w:asciiTheme="minorHAnsi" w:hAnsiTheme="minorHAnsi" w:cstheme="minorHAnsi"/>
          <w:b/>
          <w:bCs/>
          <w:u w:val="single"/>
          <w:lang w:val="mk-MK"/>
        </w:rPr>
        <w:t>OBJECTIVES</w:t>
      </w:r>
    </w:p>
    <w:p w14:paraId="02F20E52" w14:textId="77777777" w:rsidR="00CE1DFB" w:rsidRPr="007B5E9F" w:rsidRDefault="00CE1DFB" w:rsidP="00CE1DFB">
      <w:pPr>
        <w:pStyle w:val="BodyText"/>
        <w:spacing w:after="120"/>
        <w:ind w:right="115"/>
        <w:jc w:val="both"/>
        <w:rPr>
          <w:rFonts w:asciiTheme="minorHAnsi" w:hAnsiTheme="minorHAnsi" w:cstheme="minorHAnsi"/>
          <w:bCs/>
        </w:rPr>
      </w:pPr>
      <w:r w:rsidRPr="007B5E9F">
        <w:rPr>
          <w:rFonts w:asciiTheme="minorHAnsi" w:hAnsiTheme="minorHAnsi" w:cstheme="minorHAnsi"/>
          <w:bCs/>
        </w:rPr>
        <w:t xml:space="preserve">The </w:t>
      </w:r>
      <w:proofErr w:type="spellStart"/>
      <w:r w:rsidRPr="007B5E9F">
        <w:rPr>
          <w:rFonts w:asciiTheme="minorHAnsi" w:hAnsiTheme="minorHAnsi" w:cstheme="minorHAnsi"/>
          <w:b/>
          <w:bCs/>
        </w:rPr>
        <w:t>Sida</w:t>
      </w:r>
      <w:proofErr w:type="spellEnd"/>
      <w:r w:rsidRPr="007B5E9F">
        <w:rPr>
          <w:rFonts w:asciiTheme="minorHAnsi" w:hAnsiTheme="minorHAnsi" w:cstheme="minorHAnsi"/>
          <w:bCs/>
        </w:rPr>
        <w:t>-funded “Building Municipal Capacity for Projects Implementation” (</w:t>
      </w:r>
      <w:r w:rsidRPr="007B5E9F">
        <w:rPr>
          <w:rFonts w:asciiTheme="minorHAnsi" w:hAnsiTheme="minorHAnsi" w:cstheme="minorHAnsi"/>
          <w:b/>
          <w:bCs/>
        </w:rPr>
        <w:t>BMCPI</w:t>
      </w:r>
      <w:r w:rsidRPr="007B5E9F">
        <w:rPr>
          <w:rFonts w:asciiTheme="minorHAnsi" w:hAnsiTheme="minorHAnsi" w:cstheme="minorHAnsi"/>
          <w:bCs/>
        </w:rPr>
        <w:t xml:space="preserve">) project is set to address some of the most pressing issues faced by the local government institutions in their efforts to improve the living conditions for their citizens. It aims to address the main challenges of local development and to increase municipal capacities in preparing and designing local development projects. </w:t>
      </w:r>
    </w:p>
    <w:p w14:paraId="1B1C01E2" w14:textId="77777777" w:rsidR="00CE1DFB" w:rsidRPr="007B5E9F" w:rsidRDefault="00CE1DFB" w:rsidP="00CE1DFB">
      <w:pPr>
        <w:pStyle w:val="BodyText"/>
        <w:spacing w:after="120"/>
        <w:ind w:right="115"/>
        <w:jc w:val="both"/>
        <w:rPr>
          <w:rFonts w:asciiTheme="minorHAnsi" w:hAnsiTheme="minorHAnsi" w:cstheme="minorHAnsi"/>
          <w:bCs/>
        </w:rPr>
      </w:pPr>
      <w:r w:rsidRPr="007B5E9F">
        <w:rPr>
          <w:rFonts w:asciiTheme="minorHAnsi" w:hAnsiTheme="minorHAnsi" w:cstheme="minorHAnsi"/>
          <w:bCs/>
        </w:rPr>
        <w:t>The project is aimed at introducing Municipal Development Index (</w:t>
      </w:r>
      <w:r w:rsidRPr="007B5E9F">
        <w:rPr>
          <w:rFonts w:asciiTheme="minorHAnsi" w:hAnsiTheme="minorHAnsi" w:cstheme="minorHAnsi"/>
          <w:b/>
          <w:bCs/>
        </w:rPr>
        <w:t>MDI</w:t>
      </w:r>
      <w:r w:rsidRPr="007B5E9F">
        <w:rPr>
          <w:rFonts w:asciiTheme="minorHAnsi" w:hAnsiTheme="minorHAnsi" w:cstheme="minorHAnsi"/>
          <w:bCs/>
        </w:rPr>
        <w:t xml:space="preserve">), as well as the comprehensive </w:t>
      </w:r>
      <w:r w:rsidRPr="007B5E9F">
        <w:rPr>
          <w:rFonts w:asciiTheme="minorHAnsi" w:hAnsiTheme="minorHAnsi" w:cstheme="minorHAnsi"/>
          <w:bCs/>
        </w:rPr>
        <w:lastRenderedPageBreak/>
        <w:t>systemic-level functional analyses (</w:t>
      </w:r>
      <w:r w:rsidRPr="007B5E9F">
        <w:rPr>
          <w:rFonts w:asciiTheme="minorHAnsi" w:hAnsiTheme="minorHAnsi" w:cstheme="minorHAnsi"/>
          <w:b/>
          <w:bCs/>
        </w:rPr>
        <w:t>FA</w:t>
      </w:r>
      <w:r w:rsidRPr="007B5E9F">
        <w:rPr>
          <w:rFonts w:asciiTheme="minorHAnsi" w:hAnsiTheme="minorHAnsi" w:cstheme="minorHAnsi"/>
          <w:bCs/>
        </w:rPr>
        <w:t>) of the country’s local self-government system. Altogether, these interlinked processes (TDF, MDI, and FA), will be instrumental in prioritizing support to those municipalities that are struggling the most in terms of the socio-economic development.</w:t>
      </w:r>
    </w:p>
    <w:p w14:paraId="1C810762" w14:textId="77777777" w:rsidR="00CE1DFB" w:rsidRPr="007B5E9F" w:rsidRDefault="00CE1DFB" w:rsidP="00CE1DFB">
      <w:pPr>
        <w:pStyle w:val="BodyText"/>
        <w:spacing w:after="120"/>
        <w:ind w:right="115"/>
        <w:jc w:val="both"/>
        <w:rPr>
          <w:rFonts w:asciiTheme="minorHAnsi" w:hAnsiTheme="minorHAnsi" w:cstheme="minorHAnsi"/>
          <w:bCs/>
        </w:rPr>
      </w:pPr>
      <w:r w:rsidRPr="007B5E9F">
        <w:rPr>
          <w:rFonts w:asciiTheme="minorHAnsi" w:hAnsiTheme="minorHAnsi" w:cstheme="minorHAnsi"/>
          <w:bCs/>
        </w:rPr>
        <w:t>The central and most investment-heavy component of the project is the so-called Technical Documentation Fund (</w:t>
      </w:r>
      <w:r w:rsidRPr="007B5E9F">
        <w:rPr>
          <w:rFonts w:asciiTheme="minorHAnsi" w:hAnsiTheme="minorHAnsi" w:cstheme="minorHAnsi"/>
          <w:b/>
          <w:bCs/>
        </w:rPr>
        <w:t>TDF</w:t>
      </w:r>
      <w:r w:rsidRPr="007B5E9F">
        <w:rPr>
          <w:rFonts w:asciiTheme="minorHAnsi" w:hAnsiTheme="minorHAnsi" w:cstheme="minorHAnsi"/>
          <w:bCs/>
        </w:rPr>
        <w:t xml:space="preserve">) which has been piloted to showcase a model financial instrument for preparation of comprehensive technical documentation for the highest priority infrastructure recovery and development projects. The TDF primarily targets </w:t>
      </w:r>
      <w:r w:rsidRPr="007B5E9F">
        <w:rPr>
          <w:rFonts w:asciiTheme="minorHAnsi" w:hAnsiTheme="minorHAnsi" w:cstheme="minorHAnsi"/>
          <w:b/>
          <w:bCs/>
        </w:rPr>
        <w:t>municipalities and regional development centers</w:t>
      </w:r>
      <w:r w:rsidRPr="007B5E9F">
        <w:rPr>
          <w:rFonts w:asciiTheme="minorHAnsi" w:hAnsiTheme="minorHAnsi" w:cstheme="minorHAnsi"/>
          <w:bCs/>
        </w:rPr>
        <w:t xml:space="preserve"> that are being selected for project support through competitive procedures. </w:t>
      </w:r>
    </w:p>
    <w:p w14:paraId="1D0501A3" w14:textId="77777777" w:rsidR="00CE1DFB" w:rsidRPr="007B5E9F" w:rsidRDefault="00CE1DFB" w:rsidP="00CE1DFB">
      <w:pPr>
        <w:pStyle w:val="BodyText"/>
        <w:spacing w:after="120"/>
        <w:ind w:right="115"/>
        <w:jc w:val="both"/>
        <w:rPr>
          <w:rFonts w:asciiTheme="minorHAnsi" w:hAnsiTheme="minorHAnsi" w:cstheme="minorHAnsi"/>
          <w:bCs/>
        </w:rPr>
      </w:pPr>
      <w:r w:rsidRPr="007B5E9F">
        <w:rPr>
          <w:rFonts w:asciiTheme="minorHAnsi" w:hAnsiTheme="minorHAnsi" w:cstheme="minorHAnsi"/>
          <w:bCs/>
        </w:rPr>
        <w:t xml:space="preserve">In response to the COVID-19 crisis, the TDF was upgraded to include the </w:t>
      </w:r>
      <w:r w:rsidRPr="007B5E9F">
        <w:rPr>
          <w:rFonts w:asciiTheme="minorHAnsi" w:hAnsiTheme="minorHAnsi" w:cstheme="minorHAnsi"/>
          <w:b/>
          <w:bCs/>
        </w:rPr>
        <w:t>health care system</w:t>
      </w:r>
      <w:r w:rsidRPr="007B5E9F">
        <w:rPr>
          <w:rFonts w:asciiTheme="minorHAnsi" w:hAnsiTheme="minorHAnsi" w:cstheme="minorHAnsi"/>
          <w:bCs/>
        </w:rPr>
        <w:t xml:space="preserve"> in the country. This was motivated by the growing pressure for health care services, as well as the arising funding opportunities for improving the conditions in the health care facilities across the country. For this purpose, the Ministry of Health is being supported by BMCPI to secure a high-quality technical documentation for the necessary reconstruction and adaptation needs of selected health care centers. </w:t>
      </w:r>
    </w:p>
    <w:p w14:paraId="641C852E" w14:textId="77777777" w:rsidR="00CE1DFB" w:rsidRPr="007B5E9F" w:rsidRDefault="00CE1DFB" w:rsidP="00CE1DFB">
      <w:pPr>
        <w:pStyle w:val="BodyText"/>
        <w:spacing w:after="120"/>
        <w:ind w:right="115"/>
        <w:jc w:val="both"/>
        <w:rPr>
          <w:rFonts w:asciiTheme="minorHAnsi" w:hAnsiTheme="minorHAnsi" w:cstheme="minorHAnsi"/>
          <w:bCs/>
        </w:rPr>
      </w:pPr>
      <w:r w:rsidRPr="007B5E9F">
        <w:rPr>
          <w:rFonts w:asciiTheme="minorHAnsi" w:hAnsiTheme="minorHAnsi" w:cstheme="minorHAnsi"/>
          <w:bCs/>
        </w:rPr>
        <w:t xml:space="preserve">The principal idea behind the project concept is to equip municipalities with the technical documentation basis, and a set of new knowledge and skills required to make best use of available funding mechanisms for implementation of a wide range of environmental, social, and other types of priority infrastructure (e.g., EU, Government funding instruments, donations and loans provided by donors and International Financial Institutions – IFIs). </w:t>
      </w:r>
    </w:p>
    <w:p w14:paraId="352E340B" w14:textId="77777777" w:rsidR="00CE1DFB" w:rsidRPr="007B5E9F" w:rsidRDefault="00CE1DFB" w:rsidP="00CE1DFB">
      <w:pPr>
        <w:pStyle w:val="BodyText"/>
        <w:ind w:right="121"/>
        <w:jc w:val="both"/>
        <w:rPr>
          <w:rFonts w:asciiTheme="minorHAnsi" w:hAnsiTheme="minorHAnsi" w:cstheme="minorHAnsi"/>
          <w:bCs/>
        </w:rPr>
      </w:pPr>
      <w:r w:rsidRPr="007B5E9F">
        <w:rPr>
          <w:rFonts w:asciiTheme="minorHAnsi" w:hAnsiTheme="minorHAnsi" w:cstheme="minorHAnsi"/>
          <w:bCs/>
        </w:rPr>
        <w:t>The activities under this project are fully aligned with the efforts of the local self-governments to become better able to pursue their development agendas in line with the Sustainable Development Goals (SDGs), including in promoting more balanced socio-economic growth.</w:t>
      </w:r>
    </w:p>
    <w:p w14:paraId="488F46EA" w14:textId="77777777" w:rsidR="00CE1DFB" w:rsidRPr="007B5E9F" w:rsidRDefault="00CE1DFB" w:rsidP="00CE1DFB">
      <w:pPr>
        <w:pStyle w:val="BodyText"/>
        <w:ind w:left="120" w:right="121"/>
        <w:jc w:val="both"/>
        <w:rPr>
          <w:rFonts w:asciiTheme="minorHAnsi" w:hAnsiTheme="minorHAnsi" w:cstheme="minorHAnsi"/>
          <w:bCs/>
        </w:rPr>
      </w:pPr>
    </w:p>
    <w:p w14:paraId="3BA04C56" w14:textId="77777777" w:rsidR="00CE1DFB" w:rsidRPr="007B5E9F" w:rsidRDefault="00CE1DFB" w:rsidP="00CE1DFB">
      <w:pPr>
        <w:pStyle w:val="BodyText"/>
        <w:ind w:right="121"/>
        <w:jc w:val="both"/>
        <w:rPr>
          <w:rFonts w:asciiTheme="minorHAnsi" w:hAnsiTheme="minorHAnsi" w:cstheme="minorHAnsi"/>
          <w:b/>
          <w:bCs/>
        </w:rPr>
      </w:pPr>
      <w:r w:rsidRPr="007B5E9F">
        <w:rPr>
          <w:rFonts w:asciiTheme="minorHAnsi" w:hAnsiTheme="minorHAnsi" w:cstheme="minorHAnsi"/>
          <w:b/>
          <w:bCs/>
        </w:rPr>
        <w:t xml:space="preserve">I.3. </w:t>
      </w:r>
      <w:r w:rsidRPr="007B5E9F">
        <w:rPr>
          <w:rFonts w:asciiTheme="minorHAnsi" w:hAnsiTheme="minorHAnsi" w:cstheme="minorHAnsi"/>
          <w:b/>
          <w:bCs/>
          <w:u w:val="single"/>
        </w:rPr>
        <w:t>SUMMARY OF EXPECTED RESULTS AND KEY OUTCOMES</w:t>
      </w:r>
    </w:p>
    <w:p w14:paraId="0F9D441B" w14:textId="77777777" w:rsidR="00CE1DFB" w:rsidRPr="007B5E9F" w:rsidRDefault="00CE1DFB" w:rsidP="00CE1DFB">
      <w:pPr>
        <w:pStyle w:val="BodyText"/>
        <w:spacing w:after="120"/>
        <w:ind w:right="115"/>
        <w:jc w:val="both"/>
        <w:rPr>
          <w:rFonts w:asciiTheme="minorHAnsi" w:hAnsiTheme="minorHAnsi" w:cstheme="minorHAnsi"/>
          <w:bCs/>
        </w:rPr>
      </w:pPr>
      <w:r w:rsidRPr="007B5E9F">
        <w:rPr>
          <w:rFonts w:asciiTheme="minorHAnsi" w:hAnsiTheme="minorHAnsi" w:cstheme="minorHAnsi"/>
          <w:bCs/>
        </w:rPr>
        <w:t xml:space="preserve">Over a period of </w:t>
      </w:r>
      <w:r w:rsidRPr="007B5E9F">
        <w:rPr>
          <w:rFonts w:asciiTheme="minorHAnsi" w:hAnsiTheme="minorHAnsi" w:cstheme="minorHAnsi"/>
          <w:b/>
          <w:bCs/>
        </w:rPr>
        <w:t>three years</w:t>
      </w:r>
      <w:r w:rsidRPr="007B5E9F">
        <w:rPr>
          <w:rFonts w:asciiTheme="minorHAnsi" w:hAnsiTheme="minorHAnsi" w:cstheme="minorHAnsi"/>
          <w:bCs/>
        </w:rPr>
        <w:t xml:space="preserve">, the project is expected to provide the following main results: </w:t>
      </w:r>
    </w:p>
    <w:p w14:paraId="1F4A7084" w14:textId="77777777" w:rsidR="00CE1DFB" w:rsidRPr="007B5E9F" w:rsidRDefault="00CE1DFB" w:rsidP="00CE1DFB">
      <w:pPr>
        <w:pStyle w:val="BodyText"/>
        <w:numPr>
          <w:ilvl w:val="0"/>
          <w:numId w:val="15"/>
        </w:numPr>
        <w:spacing w:after="60"/>
        <w:ind w:right="115"/>
        <w:jc w:val="both"/>
        <w:rPr>
          <w:rFonts w:asciiTheme="minorHAnsi" w:hAnsiTheme="minorHAnsi" w:cstheme="minorHAnsi"/>
          <w:bCs/>
        </w:rPr>
      </w:pPr>
      <w:r w:rsidRPr="007B5E9F">
        <w:rPr>
          <w:rFonts w:asciiTheme="minorHAnsi" w:hAnsiTheme="minorHAnsi" w:cstheme="minorHAnsi"/>
          <w:bCs/>
        </w:rPr>
        <w:t>Creating a Municipal Development Index (</w:t>
      </w:r>
      <w:r w:rsidRPr="007B5E9F">
        <w:rPr>
          <w:rFonts w:asciiTheme="minorHAnsi" w:hAnsiTheme="minorHAnsi" w:cstheme="minorHAnsi"/>
          <w:b/>
          <w:bCs/>
        </w:rPr>
        <w:t>MDI</w:t>
      </w:r>
      <w:r w:rsidRPr="007B5E9F">
        <w:rPr>
          <w:rFonts w:asciiTheme="minorHAnsi" w:hAnsiTheme="minorHAnsi" w:cstheme="minorHAnsi"/>
          <w:bCs/>
        </w:rPr>
        <w:t>) to serve as an instrument for tracking the progress of municipalities toward the achievement of the Sustainable Development Goals (SDGs). It is envisaged to assist authorities in making more sound decision in distributing development funds, facilitating by this more balanced socio-economic growth.</w:t>
      </w:r>
    </w:p>
    <w:p w14:paraId="05CB2DFB" w14:textId="77777777" w:rsidR="00CE1DFB" w:rsidRPr="007B5E9F" w:rsidRDefault="00CE1DFB" w:rsidP="00CE1DFB">
      <w:pPr>
        <w:pStyle w:val="BodyText"/>
        <w:numPr>
          <w:ilvl w:val="0"/>
          <w:numId w:val="15"/>
        </w:numPr>
        <w:spacing w:after="60"/>
        <w:ind w:right="115"/>
        <w:jc w:val="both"/>
        <w:rPr>
          <w:rFonts w:asciiTheme="minorHAnsi" w:hAnsiTheme="minorHAnsi" w:cstheme="minorHAnsi"/>
          <w:bCs/>
        </w:rPr>
      </w:pPr>
      <w:r w:rsidRPr="007B5E9F">
        <w:rPr>
          <w:rFonts w:asciiTheme="minorHAnsi" w:hAnsiTheme="minorHAnsi" w:cstheme="minorHAnsi"/>
          <w:bCs/>
        </w:rPr>
        <w:t>Carrying out a Functional Analysis (</w:t>
      </w:r>
      <w:r w:rsidRPr="007B5E9F">
        <w:rPr>
          <w:rFonts w:asciiTheme="minorHAnsi" w:hAnsiTheme="minorHAnsi" w:cstheme="minorHAnsi"/>
          <w:b/>
          <w:bCs/>
        </w:rPr>
        <w:t>FA</w:t>
      </w:r>
      <w:r w:rsidRPr="007B5E9F">
        <w:rPr>
          <w:rFonts w:asciiTheme="minorHAnsi" w:hAnsiTheme="minorHAnsi" w:cstheme="minorHAnsi"/>
          <w:bCs/>
        </w:rPr>
        <w:t xml:space="preserve">) of the local governance system targeting Ministry for Local Self-Government, the Bureau for Regional Development and the eight regional development </w:t>
      </w:r>
      <w:proofErr w:type="spellStart"/>
      <w:r w:rsidRPr="007B5E9F">
        <w:rPr>
          <w:rFonts w:asciiTheme="minorHAnsi" w:hAnsiTheme="minorHAnsi" w:cstheme="minorHAnsi"/>
          <w:bCs/>
        </w:rPr>
        <w:t>centres</w:t>
      </w:r>
      <w:proofErr w:type="spellEnd"/>
      <w:r w:rsidRPr="007B5E9F">
        <w:rPr>
          <w:rFonts w:asciiTheme="minorHAnsi" w:hAnsiTheme="minorHAnsi" w:cstheme="minorHAnsi"/>
          <w:bCs/>
        </w:rPr>
        <w:t xml:space="preserve">, as well as the units of local self-government. The FA places special emphasis to ability of the system to deliver the development agenda at local level. It is expected to generate guidance on structural changes the system needs to undergo to improve effectiveness of the development agenda. </w:t>
      </w:r>
    </w:p>
    <w:p w14:paraId="5EAFA83C" w14:textId="77777777" w:rsidR="00CE1DFB" w:rsidRPr="007B5E9F" w:rsidRDefault="00CE1DFB" w:rsidP="00CE1DFB">
      <w:pPr>
        <w:pStyle w:val="BodyText"/>
        <w:numPr>
          <w:ilvl w:val="0"/>
          <w:numId w:val="15"/>
        </w:numPr>
        <w:spacing w:after="120"/>
        <w:ind w:right="115"/>
        <w:jc w:val="both"/>
        <w:rPr>
          <w:rFonts w:asciiTheme="minorHAnsi" w:hAnsiTheme="minorHAnsi" w:cstheme="minorHAnsi"/>
          <w:bCs/>
        </w:rPr>
      </w:pPr>
      <w:r w:rsidRPr="007B5E9F">
        <w:rPr>
          <w:rFonts w:asciiTheme="minorHAnsi" w:hAnsiTheme="minorHAnsi" w:cstheme="minorHAnsi"/>
          <w:bCs/>
        </w:rPr>
        <w:t>Prototyping a Technical Documentation Fund (</w:t>
      </w:r>
      <w:r w:rsidRPr="007B5E9F">
        <w:rPr>
          <w:rFonts w:asciiTheme="minorHAnsi" w:hAnsiTheme="minorHAnsi" w:cstheme="minorHAnsi"/>
          <w:b/>
          <w:bCs/>
        </w:rPr>
        <w:t>TDF</w:t>
      </w:r>
      <w:r w:rsidRPr="007B5E9F">
        <w:rPr>
          <w:rFonts w:asciiTheme="minorHAnsi" w:hAnsiTheme="minorHAnsi" w:cstheme="minorHAnsi"/>
          <w:bCs/>
        </w:rPr>
        <w:t xml:space="preserve">) as a model financial instrument assisting primarily the less development municipalities in preparing comprehensive technical documentation required for accessing different funding sources (e.g., grants, loans or other funding opportunities provided by international and national sources). With the support of the TDF the project intends to provide a vast number of project beneficiaries (municipalities, regional centers and health care centers) with comprehensive technical documentation that can be used for future fundraising purposes. </w:t>
      </w:r>
    </w:p>
    <w:p w14:paraId="13D5EC87" w14:textId="77777777" w:rsidR="00CE1DFB" w:rsidRDefault="00CE1DFB" w:rsidP="00CE1DFB">
      <w:pPr>
        <w:pStyle w:val="BodyText"/>
        <w:spacing w:after="120"/>
        <w:ind w:right="115"/>
        <w:jc w:val="both"/>
        <w:rPr>
          <w:rFonts w:asciiTheme="minorHAnsi" w:hAnsiTheme="minorHAnsi" w:cstheme="minorHAnsi"/>
          <w:bCs/>
          <w:lang w:val="en-GB"/>
        </w:rPr>
      </w:pPr>
      <w:r w:rsidRPr="00916D41">
        <w:rPr>
          <w:rFonts w:asciiTheme="minorHAnsi" w:hAnsiTheme="minorHAnsi" w:cstheme="minorHAnsi"/>
          <w:bCs/>
          <w:lang w:val="en-GB"/>
        </w:rPr>
        <w:t xml:space="preserve">The project implementation is guided by the Project Document and the subsequent adjustments in terms of budget and implementation approach in agreement with the Donor. The initial project budget was set at 1,543,338 USD, while the final project budget amounts to </w:t>
      </w:r>
      <w:r w:rsidRPr="00916D41">
        <w:rPr>
          <w:rFonts w:asciiTheme="minorHAnsi" w:hAnsiTheme="minorHAnsi" w:cstheme="minorHAnsi"/>
          <w:bCs/>
        </w:rPr>
        <w:t xml:space="preserve">2,518,462 </w:t>
      </w:r>
      <w:r w:rsidRPr="00916D41">
        <w:rPr>
          <w:rFonts w:asciiTheme="minorHAnsi" w:hAnsiTheme="minorHAnsi" w:cstheme="minorHAnsi"/>
          <w:bCs/>
          <w:lang w:val="en-GB"/>
        </w:rPr>
        <w:t xml:space="preserve">USD and includes additional </w:t>
      </w:r>
      <w:proofErr w:type="spellStart"/>
      <w:r w:rsidRPr="00916D41">
        <w:rPr>
          <w:rFonts w:asciiTheme="minorHAnsi" w:hAnsiTheme="minorHAnsi" w:cstheme="minorHAnsi"/>
          <w:bCs/>
          <w:lang w:val="en-GB"/>
        </w:rPr>
        <w:t>Sida</w:t>
      </w:r>
      <w:proofErr w:type="spellEnd"/>
      <w:r w:rsidRPr="00916D41">
        <w:rPr>
          <w:rFonts w:asciiTheme="minorHAnsi" w:hAnsiTheme="minorHAnsi" w:cstheme="minorHAnsi"/>
          <w:bCs/>
          <w:lang w:val="en-GB"/>
        </w:rPr>
        <w:t xml:space="preserve">, </w:t>
      </w:r>
      <w:r w:rsidRPr="00916D41">
        <w:rPr>
          <w:rFonts w:asciiTheme="minorHAnsi" w:hAnsiTheme="minorHAnsi" w:cstheme="minorHAnsi"/>
          <w:bCs/>
          <w:lang w:val="en-GB"/>
        </w:rPr>
        <w:lastRenderedPageBreak/>
        <w:t>UNDP and municipal co-funding.</w:t>
      </w:r>
      <w:r w:rsidRPr="007B5E9F">
        <w:rPr>
          <w:rFonts w:asciiTheme="minorHAnsi" w:hAnsiTheme="minorHAnsi" w:cstheme="minorHAnsi"/>
          <w:bCs/>
          <w:lang w:val="en-GB"/>
        </w:rPr>
        <w:t xml:space="preserve"> A more detailed description of the result areas </w:t>
      </w:r>
      <w:r>
        <w:rPr>
          <w:rFonts w:asciiTheme="minorHAnsi" w:hAnsiTheme="minorHAnsi" w:cstheme="minorHAnsi"/>
          <w:bCs/>
          <w:lang w:val="en-GB"/>
        </w:rPr>
        <w:t xml:space="preserve">as initially set in the BMCPI </w:t>
      </w:r>
      <w:proofErr w:type="spellStart"/>
      <w:r>
        <w:rPr>
          <w:rFonts w:asciiTheme="minorHAnsi" w:hAnsiTheme="minorHAnsi" w:cstheme="minorHAnsi"/>
          <w:bCs/>
          <w:lang w:val="en-GB"/>
        </w:rPr>
        <w:t>ProDoc</w:t>
      </w:r>
      <w:proofErr w:type="spellEnd"/>
      <w:r>
        <w:rPr>
          <w:rFonts w:asciiTheme="minorHAnsi" w:hAnsiTheme="minorHAnsi" w:cstheme="minorHAnsi"/>
          <w:bCs/>
          <w:lang w:val="en-GB"/>
        </w:rPr>
        <w:t xml:space="preserve"> </w:t>
      </w:r>
      <w:r w:rsidRPr="007B5E9F">
        <w:rPr>
          <w:rFonts w:asciiTheme="minorHAnsi" w:hAnsiTheme="minorHAnsi" w:cstheme="minorHAnsi"/>
          <w:bCs/>
          <w:lang w:val="en-GB"/>
        </w:rPr>
        <w:t xml:space="preserve">is provided in Annex 1 of these TORs. </w:t>
      </w:r>
    </w:p>
    <w:p w14:paraId="10DFABA5" w14:textId="77777777" w:rsidR="00CE1DFB" w:rsidRPr="007B5E9F" w:rsidRDefault="00CE1DFB" w:rsidP="00CE1DFB">
      <w:pPr>
        <w:pStyle w:val="Heading1"/>
        <w:numPr>
          <w:ilvl w:val="0"/>
          <w:numId w:val="29"/>
        </w:numPr>
        <w:rPr>
          <w:rFonts w:asciiTheme="minorHAnsi" w:hAnsiTheme="minorHAnsi" w:cstheme="minorHAnsi"/>
          <w:sz w:val="24"/>
          <w:szCs w:val="24"/>
        </w:rPr>
      </w:pPr>
      <w:r w:rsidRPr="007B5E9F">
        <w:rPr>
          <w:rFonts w:asciiTheme="minorHAnsi" w:hAnsiTheme="minorHAnsi" w:cstheme="minorHAnsi"/>
          <w:sz w:val="24"/>
          <w:szCs w:val="24"/>
        </w:rPr>
        <w:t xml:space="preserve">Purpose and Scope of the </w:t>
      </w:r>
      <w:r>
        <w:rPr>
          <w:rFonts w:asciiTheme="minorHAnsi" w:hAnsiTheme="minorHAnsi" w:cstheme="minorHAnsi"/>
          <w:sz w:val="24"/>
          <w:szCs w:val="24"/>
        </w:rPr>
        <w:t>A</w:t>
      </w:r>
      <w:r w:rsidRPr="007B5E9F">
        <w:rPr>
          <w:rFonts w:asciiTheme="minorHAnsi" w:hAnsiTheme="minorHAnsi" w:cstheme="minorHAnsi"/>
          <w:sz w:val="24"/>
          <w:szCs w:val="24"/>
        </w:rPr>
        <w:t>ssignment</w:t>
      </w:r>
    </w:p>
    <w:p w14:paraId="6FC8A00C" w14:textId="77777777" w:rsidR="00CE1DFB" w:rsidRPr="007B5E9F" w:rsidRDefault="00CE1DFB" w:rsidP="00CE1DFB">
      <w:pPr>
        <w:pStyle w:val="BodyText"/>
        <w:spacing w:after="120"/>
        <w:jc w:val="both"/>
        <w:rPr>
          <w:rFonts w:asciiTheme="minorHAnsi" w:hAnsiTheme="minorHAnsi" w:cstheme="minorHAnsi"/>
        </w:rPr>
      </w:pPr>
      <w:r w:rsidRPr="007B5E9F">
        <w:rPr>
          <w:rFonts w:asciiTheme="minorHAnsi" w:hAnsiTheme="minorHAnsi" w:cstheme="minorHAnsi"/>
          <w:bCs/>
          <w:lang w:val="en-GB"/>
        </w:rPr>
        <w:t>The</w:t>
      </w:r>
      <w:r w:rsidRPr="007B5E9F">
        <w:rPr>
          <w:rFonts w:asciiTheme="minorHAnsi" w:hAnsiTheme="minorHAnsi" w:cstheme="minorHAnsi"/>
        </w:rPr>
        <w:t xml:space="preserve"> general objective of the assignment a final evaluation of the results of the BMCPI project</w:t>
      </w:r>
      <w:r w:rsidRPr="007B5E9F">
        <w:rPr>
          <w:rFonts w:asciiTheme="minorHAnsi" w:hAnsiTheme="minorHAnsi" w:cstheme="minorHAnsi"/>
          <w:spacing w:val="-16"/>
        </w:rPr>
        <w:t xml:space="preserve"> </w:t>
      </w:r>
      <w:r w:rsidRPr="007B5E9F">
        <w:rPr>
          <w:rFonts w:asciiTheme="minorHAnsi" w:hAnsiTheme="minorHAnsi" w:cstheme="minorHAnsi"/>
        </w:rPr>
        <w:t>in</w:t>
      </w:r>
      <w:r w:rsidRPr="007B5E9F">
        <w:rPr>
          <w:rFonts w:asciiTheme="minorHAnsi" w:hAnsiTheme="minorHAnsi" w:cstheme="minorHAnsi"/>
          <w:spacing w:val="-15"/>
        </w:rPr>
        <w:t xml:space="preserve"> </w:t>
      </w:r>
      <w:r w:rsidRPr="007B5E9F">
        <w:rPr>
          <w:rFonts w:asciiTheme="minorHAnsi" w:hAnsiTheme="minorHAnsi" w:cstheme="minorHAnsi"/>
        </w:rPr>
        <w:t>terms</w:t>
      </w:r>
      <w:r w:rsidRPr="007B5E9F">
        <w:rPr>
          <w:rFonts w:asciiTheme="minorHAnsi" w:hAnsiTheme="minorHAnsi" w:cstheme="minorHAnsi"/>
          <w:spacing w:val="-15"/>
        </w:rPr>
        <w:t xml:space="preserve"> </w:t>
      </w:r>
      <w:r w:rsidRPr="007B5E9F">
        <w:rPr>
          <w:rFonts w:asciiTheme="minorHAnsi" w:hAnsiTheme="minorHAnsi" w:cstheme="minorHAnsi"/>
        </w:rPr>
        <w:t>of</w:t>
      </w:r>
      <w:r w:rsidRPr="007B5E9F">
        <w:rPr>
          <w:rFonts w:asciiTheme="minorHAnsi" w:hAnsiTheme="minorHAnsi" w:cstheme="minorHAnsi"/>
          <w:spacing w:val="-14"/>
        </w:rPr>
        <w:t xml:space="preserve"> </w:t>
      </w:r>
      <w:r w:rsidRPr="007B5E9F">
        <w:rPr>
          <w:rFonts w:asciiTheme="minorHAnsi" w:hAnsiTheme="minorHAnsi" w:cstheme="minorHAnsi"/>
        </w:rPr>
        <w:t>their</w:t>
      </w:r>
      <w:r w:rsidRPr="007B5E9F">
        <w:rPr>
          <w:rFonts w:asciiTheme="minorHAnsi" w:hAnsiTheme="minorHAnsi" w:cstheme="minorHAnsi"/>
          <w:spacing w:val="-15"/>
        </w:rPr>
        <w:t xml:space="preserve"> </w:t>
      </w:r>
      <w:r w:rsidRPr="007B5E9F">
        <w:rPr>
          <w:rFonts w:asciiTheme="minorHAnsi" w:hAnsiTheme="minorHAnsi" w:cstheme="minorHAnsi"/>
        </w:rPr>
        <w:t>Relevance,</w:t>
      </w:r>
      <w:r w:rsidRPr="007B5E9F">
        <w:rPr>
          <w:rFonts w:asciiTheme="minorHAnsi" w:hAnsiTheme="minorHAnsi" w:cstheme="minorHAnsi"/>
          <w:spacing w:val="-15"/>
        </w:rPr>
        <w:t xml:space="preserve"> </w:t>
      </w:r>
      <w:r w:rsidRPr="007B5E9F">
        <w:rPr>
          <w:rFonts w:asciiTheme="minorHAnsi" w:hAnsiTheme="minorHAnsi" w:cstheme="minorHAnsi"/>
        </w:rPr>
        <w:t>Impact,</w:t>
      </w:r>
      <w:r w:rsidRPr="007B5E9F">
        <w:rPr>
          <w:rFonts w:asciiTheme="minorHAnsi" w:hAnsiTheme="minorHAnsi" w:cstheme="minorHAnsi"/>
          <w:spacing w:val="-15"/>
        </w:rPr>
        <w:t xml:space="preserve"> </w:t>
      </w:r>
      <w:r w:rsidRPr="007B5E9F">
        <w:rPr>
          <w:rFonts w:asciiTheme="minorHAnsi" w:hAnsiTheme="minorHAnsi" w:cstheme="minorHAnsi"/>
        </w:rPr>
        <w:t>Effectiveness,</w:t>
      </w:r>
      <w:r w:rsidRPr="007B5E9F">
        <w:rPr>
          <w:rFonts w:asciiTheme="minorHAnsi" w:hAnsiTheme="minorHAnsi" w:cstheme="minorHAnsi"/>
          <w:spacing w:val="-15"/>
        </w:rPr>
        <w:t xml:space="preserve"> </w:t>
      </w:r>
      <w:r w:rsidRPr="007B5E9F">
        <w:rPr>
          <w:rFonts w:asciiTheme="minorHAnsi" w:hAnsiTheme="minorHAnsi" w:cstheme="minorHAnsi"/>
        </w:rPr>
        <w:t>Efficiency,</w:t>
      </w:r>
      <w:r w:rsidRPr="007B5E9F">
        <w:rPr>
          <w:rFonts w:asciiTheme="minorHAnsi" w:hAnsiTheme="minorHAnsi" w:cstheme="minorHAnsi"/>
          <w:spacing w:val="-15"/>
        </w:rPr>
        <w:t xml:space="preserve"> </w:t>
      </w:r>
      <w:r w:rsidRPr="007B5E9F">
        <w:rPr>
          <w:rFonts w:asciiTheme="minorHAnsi" w:hAnsiTheme="minorHAnsi" w:cstheme="minorHAnsi"/>
        </w:rPr>
        <w:t>Sustainability</w:t>
      </w:r>
      <w:r w:rsidRPr="007B5E9F">
        <w:rPr>
          <w:rFonts w:asciiTheme="minorHAnsi" w:hAnsiTheme="minorHAnsi" w:cstheme="minorHAnsi"/>
          <w:spacing w:val="-17"/>
        </w:rPr>
        <w:t xml:space="preserve"> </w:t>
      </w:r>
      <w:r w:rsidRPr="007B5E9F">
        <w:rPr>
          <w:rFonts w:asciiTheme="minorHAnsi" w:hAnsiTheme="minorHAnsi" w:cstheme="minorHAnsi"/>
        </w:rPr>
        <w:t>and</w:t>
      </w:r>
      <w:r w:rsidRPr="007B5E9F">
        <w:rPr>
          <w:rFonts w:asciiTheme="minorHAnsi" w:hAnsiTheme="minorHAnsi" w:cstheme="minorHAnsi"/>
          <w:spacing w:val="-15"/>
        </w:rPr>
        <w:t xml:space="preserve"> </w:t>
      </w:r>
      <w:r w:rsidRPr="007B5E9F">
        <w:rPr>
          <w:rFonts w:asciiTheme="minorHAnsi" w:hAnsiTheme="minorHAnsi" w:cstheme="minorHAnsi"/>
        </w:rPr>
        <w:t>Gender</w:t>
      </w:r>
      <w:r w:rsidRPr="007B5E9F">
        <w:rPr>
          <w:rFonts w:asciiTheme="minorHAnsi" w:hAnsiTheme="minorHAnsi" w:cstheme="minorHAnsi"/>
          <w:spacing w:val="-15"/>
        </w:rPr>
        <w:t xml:space="preserve"> </w:t>
      </w:r>
      <w:r w:rsidRPr="007B5E9F">
        <w:rPr>
          <w:rFonts w:asciiTheme="minorHAnsi" w:hAnsiTheme="minorHAnsi" w:cstheme="minorHAnsi"/>
        </w:rPr>
        <w:t>perspective and against the project-level theory of change/logical framework. More specifically, the evaluation shall focus on the following key aspects:</w:t>
      </w:r>
    </w:p>
    <w:p w14:paraId="7EB0D4A8" w14:textId="77777777" w:rsidR="00CE1DFB" w:rsidRPr="0031128C" w:rsidRDefault="00CE1DFB" w:rsidP="00CE1DFB">
      <w:pPr>
        <w:pStyle w:val="BodyText"/>
        <w:numPr>
          <w:ilvl w:val="0"/>
          <w:numId w:val="24"/>
        </w:numPr>
        <w:jc w:val="both"/>
        <w:rPr>
          <w:rFonts w:asciiTheme="minorHAnsi" w:hAnsiTheme="minorHAnsi" w:cstheme="minorHAnsi"/>
        </w:rPr>
      </w:pPr>
      <w:r w:rsidRPr="0031128C">
        <w:rPr>
          <w:rFonts w:asciiTheme="minorHAnsi" w:hAnsiTheme="minorHAnsi" w:cstheme="minorHAnsi"/>
        </w:rPr>
        <w:t>To assess the level of utility and effects of providing support for the development of technical documentation for municipal projects.</w:t>
      </w:r>
    </w:p>
    <w:p w14:paraId="60DB2B3D" w14:textId="77777777" w:rsidR="00CE1DFB" w:rsidRPr="007B5E9F" w:rsidRDefault="00CE1DFB" w:rsidP="00CE1DFB">
      <w:pPr>
        <w:pStyle w:val="BodyText"/>
        <w:numPr>
          <w:ilvl w:val="0"/>
          <w:numId w:val="24"/>
        </w:numPr>
        <w:jc w:val="both"/>
        <w:rPr>
          <w:rFonts w:asciiTheme="minorHAnsi" w:hAnsiTheme="minorHAnsi" w:cstheme="minorHAnsi"/>
        </w:rPr>
      </w:pPr>
      <w:r w:rsidRPr="0031128C">
        <w:rPr>
          <w:rFonts w:asciiTheme="minorHAnsi" w:hAnsiTheme="minorHAnsi" w:cstheme="minorHAnsi"/>
        </w:rPr>
        <w:t xml:space="preserve">To assess the capacity and potentials of partner municipalities for coordination of the process </w:t>
      </w:r>
      <w:r>
        <w:rPr>
          <w:rFonts w:asciiTheme="minorHAnsi" w:hAnsiTheme="minorHAnsi" w:cstheme="minorHAnsi"/>
        </w:rPr>
        <w:t xml:space="preserve">of preparation of </w:t>
      </w:r>
      <w:r w:rsidRPr="0031128C">
        <w:rPr>
          <w:rFonts w:asciiTheme="minorHAnsi" w:hAnsiTheme="minorHAnsi" w:cstheme="minorHAnsi"/>
        </w:rPr>
        <w:t xml:space="preserve">technical documentation for </w:t>
      </w:r>
      <w:r>
        <w:rPr>
          <w:rFonts w:asciiTheme="minorHAnsi" w:hAnsiTheme="minorHAnsi" w:cstheme="minorHAnsi"/>
        </w:rPr>
        <w:t>infrastructure</w:t>
      </w:r>
      <w:r w:rsidRPr="0031128C">
        <w:rPr>
          <w:rFonts w:asciiTheme="minorHAnsi" w:hAnsiTheme="minorHAnsi" w:cstheme="minorHAnsi"/>
        </w:rPr>
        <w:t xml:space="preserve"> projects.</w:t>
      </w:r>
    </w:p>
    <w:p w14:paraId="5316A6E4" w14:textId="77777777" w:rsidR="00CE1DFB" w:rsidRPr="007B5E9F" w:rsidRDefault="00CE1DFB" w:rsidP="00CE1DFB">
      <w:pPr>
        <w:pStyle w:val="BodyText"/>
        <w:numPr>
          <w:ilvl w:val="0"/>
          <w:numId w:val="24"/>
        </w:numPr>
        <w:jc w:val="both"/>
        <w:rPr>
          <w:rFonts w:asciiTheme="minorHAnsi" w:hAnsiTheme="minorHAnsi" w:cstheme="minorHAnsi"/>
        </w:rPr>
      </w:pPr>
      <w:r w:rsidRPr="0031128C">
        <w:rPr>
          <w:rFonts w:asciiTheme="minorHAnsi" w:hAnsiTheme="minorHAnsi" w:cstheme="minorHAnsi"/>
        </w:rPr>
        <w:t>To assess the level of involvement of stakeholders in the project and their understanding, including financial and other commitment towards achieving the sustainability of project interventions</w:t>
      </w:r>
      <w:r>
        <w:rPr>
          <w:rFonts w:asciiTheme="minorHAnsi" w:hAnsiTheme="minorHAnsi" w:cstheme="minorHAnsi"/>
        </w:rPr>
        <w:t>.</w:t>
      </w:r>
    </w:p>
    <w:p w14:paraId="270D499A" w14:textId="77777777" w:rsidR="00CE1DFB" w:rsidRPr="007B5E9F" w:rsidRDefault="00CE1DFB" w:rsidP="00CE1DFB">
      <w:pPr>
        <w:pStyle w:val="BodyText"/>
        <w:numPr>
          <w:ilvl w:val="0"/>
          <w:numId w:val="24"/>
        </w:numPr>
        <w:jc w:val="both"/>
        <w:rPr>
          <w:rFonts w:asciiTheme="minorHAnsi" w:hAnsiTheme="minorHAnsi" w:cstheme="minorHAnsi"/>
        </w:rPr>
      </w:pPr>
      <w:r w:rsidRPr="0031128C">
        <w:rPr>
          <w:rFonts w:asciiTheme="minorHAnsi" w:hAnsiTheme="minorHAnsi" w:cstheme="minorHAnsi"/>
        </w:rPr>
        <w:t>To assess the effect, results</w:t>
      </w:r>
      <w:r>
        <w:rPr>
          <w:rFonts w:asciiTheme="minorHAnsi" w:hAnsiTheme="minorHAnsi" w:cstheme="minorHAnsi"/>
        </w:rPr>
        <w:t>,</w:t>
      </w:r>
      <w:r w:rsidRPr="0031128C">
        <w:rPr>
          <w:rFonts w:asciiTheme="minorHAnsi" w:hAnsiTheme="minorHAnsi" w:cstheme="minorHAnsi"/>
        </w:rPr>
        <w:t xml:space="preserve"> and contribution of determining the development index of municipalities in planning process of the future socio-economic development of municipalities.</w:t>
      </w:r>
    </w:p>
    <w:p w14:paraId="43CD6B71" w14:textId="77777777" w:rsidR="00CE1DFB" w:rsidRDefault="00CE1DFB" w:rsidP="00CE1DFB">
      <w:pPr>
        <w:pStyle w:val="BodyText"/>
        <w:numPr>
          <w:ilvl w:val="0"/>
          <w:numId w:val="24"/>
        </w:numPr>
        <w:jc w:val="both"/>
        <w:rPr>
          <w:rFonts w:asciiTheme="minorHAnsi" w:hAnsiTheme="minorHAnsi" w:cstheme="minorHAnsi"/>
        </w:rPr>
      </w:pPr>
      <w:r w:rsidRPr="0031128C">
        <w:rPr>
          <w:rFonts w:asciiTheme="minorHAnsi" w:hAnsiTheme="minorHAnsi" w:cstheme="minorHAnsi"/>
        </w:rPr>
        <w:t>To assess how the functional analysis of the local self-government system has contributed to the creation of new development policies at the local level.</w:t>
      </w:r>
    </w:p>
    <w:p w14:paraId="3A9FA75E" w14:textId="77777777" w:rsidR="00CE1DFB" w:rsidRDefault="00CE1DFB" w:rsidP="00CE1DFB">
      <w:pPr>
        <w:pStyle w:val="BodyText"/>
        <w:numPr>
          <w:ilvl w:val="0"/>
          <w:numId w:val="24"/>
        </w:numPr>
        <w:spacing w:after="120"/>
        <w:jc w:val="both"/>
        <w:rPr>
          <w:rFonts w:asciiTheme="minorHAnsi" w:hAnsiTheme="minorHAnsi" w:cstheme="minorHAnsi"/>
        </w:rPr>
      </w:pPr>
      <w:r>
        <w:rPr>
          <w:rFonts w:asciiTheme="minorHAnsi" w:hAnsiTheme="minorHAnsi" w:cstheme="minorHAnsi"/>
        </w:rPr>
        <w:t xml:space="preserve">To assess the TDF concept, results, future relevance and sustainability prospects by its institutionalization in the country systems. </w:t>
      </w:r>
    </w:p>
    <w:p w14:paraId="19E48868" w14:textId="77777777" w:rsidR="00CE1DFB" w:rsidRPr="007B5E9F" w:rsidRDefault="00CE1DFB" w:rsidP="00CE1DFB">
      <w:pPr>
        <w:pStyle w:val="BodyText"/>
        <w:spacing w:after="120"/>
        <w:jc w:val="both"/>
        <w:rPr>
          <w:rFonts w:asciiTheme="minorHAnsi" w:hAnsiTheme="minorHAnsi" w:cstheme="minorHAnsi"/>
        </w:rPr>
      </w:pPr>
      <w:r>
        <w:rPr>
          <w:rFonts w:asciiTheme="minorHAnsi" w:hAnsiTheme="minorHAnsi" w:cstheme="minorHAnsi"/>
        </w:rPr>
        <w:t>The indicative/tentative evaluation questions are provided in Annex 2 of these TORs</w:t>
      </w:r>
      <w:r>
        <w:rPr>
          <w:rStyle w:val="FootnoteReference"/>
          <w:rFonts w:asciiTheme="minorHAnsi" w:hAnsiTheme="minorHAnsi" w:cstheme="minorHAnsi"/>
        </w:rPr>
        <w:footnoteReference w:id="1"/>
      </w:r>
      <w:r>
        <w:rPr>
          <w:rFonts w:asciiTheme="minorHAnsi" w:hAnsiTheme="minorHAnsi" w:cstheme="minorHAnsi"/>
        </w:rPr>
        <w:t xml:space="preserve">. </w:t>
      </w:r>
    </w:p>
    <w:p w14:paraId="6F51CDA7" w14:textId="77777777" w:rsidR="00CE1DFB" w:rsidRDefault="00CE1DFB" w:rsidP="00CE1DFB">
      <w:pPr>
        <w:pStyle w:val="BodyText"/>
        <w:spacing w:after="120"/>
        <w:ind w:right="101"/>
        <w:jc w:val="both"/>
        <w:rPr>
          <w:rFonts w:asciiTheme="minorHAnsi" w:hAnsiTheme="minorHAnsi" w:cstheme="minorHAnsi"/>
        </w:rPr>
      </w:pPr>
      <w:r w:rsidRPr="00B350AC">
        <w:rPr>
          <w:rFonts w:asciiTheme="minorHAnsi" w:hAnsiTheme="minorHAnsi" w:cstheme="minorHAnsi"/>
        </w:rPr>
        <w:t>The</w:t>
      </w:r>
      <w:r w:rsidRPr="00B350AC">
        <w:rPr>
          <w:rFonts w:asciiTheme="minorHAnsi" w:hAnsiTheme="minorHAnsi" w:cstheme="minorHAnsi"/>
          <w:spacing w:val="-14"/>
        </w:rPr>
        <w:t xml:space="preserve"> </w:t>
      </w:r>
      <w:r w:rsidRPr="00B350AC">
        <w:rPr>
          <w:rFonts w:asciiTheme="minorHAnsi" w:hAnsiTheme="minorHAnsi" w:cstheme="minorHAnsi"/>
        </w:rPr>
        <w:t>national</w:t>
      </w:r>
      <w:r w:rsidRPr="00B350AC">
        <w:rPr>
          <w:rFonts w:asciiTheme="minorHAnsi" w:hAnsiTheme="minorHAnsi" w:cstheme="minorHAnsi"/>
          <w:spacing w:val="-13"/>
        </w:rPr>
        <w:t xml:space="preserve"> </w:t>
      </w:r>
      <w:r w:rsidRPr="00B350AC">
        <w:rPr>
          <w:rFonts w:asciiTheme="minorHAnsi" w:hAnsiTheme="minorHAnsi" w:cstheme="minorHAnsi"/>
        </w:rPr>
        <w:t>evaluation</w:t>
      </w:r>
      <w:r w:rsidRPr="00B350AC">
        <w:rPr>
          <w:rFonts w:asciiTheme="minorHAnsi" w:hAnsiTheme="minorHAnsi" w:cstheme="minorHAnsi"/>
          <w:spacing w:val="-14"/>
        </w:rPr>
        <w:t xml:space="preserve"> </w:t>
      </w:r>
      <w:r w:rsidRPr="00B350AC">
        <w:rPr>
          <w:rFonts w:asciiTheme="minorHAnsi" w:hAnsiTheme="minorHAnsi" w:cstheme="minorHAnsi"/>
        </w:rPr>
        <w:t>expert/BMCPI,</w:t>
      </w:r>
      <w:r w:rsidRPr="00B350AC">
        <w:rPr>
          <w:rFonts w:asciiTheme="minorHAnsi" w:hAnsiTheme="minorHAnsi" w:cstheme="minorHAnsi"/>
          <w:spacing w:val="-14"/>
        </w:rPr>
        <w:t xml:space="preserve"> </w:t>
      </w:r>
      <w:r w:rsidRPr="00B350AC">
        <w:rPr>
          <w:rFonts w:asciiTheme="minorHAnsi" w:hAnsiTheme="minorHAnsi" w:cstheme="minorHAnsi"/>
        </w:rPr>
        <w:t>will</w:t>
      </w:r>
      <w:r w:rsidRPr="00B350AC">
        <w:rPr>
          <w:rFonts w:asciiTheme="minorHAnsi" w:hAnsiTheme="minorHAnsi" w:cstheme="minorHAnsi"/>
          <w:spacing w:val="-13"/>
        </w:rPr>
        <w:t xml:space="preserve"> </w:t>
      </w:r>
      <w:r w:rsidRPr="00B350AC">
        <w:rPr>
          <w:rFonts w:asciiTheme="minorHAnsi" w:hAnsiTheme="minorHAnsi" w:cstheme="minorHAnsi"/>
        </w:rPr>
        <w:t>act</w:t>
      </w:r>
      <w:r w:rsidRPr="00B350AC">
        <w:rPr>
          <w:rFonts w:asciiTheme="minorHAnsi" w:hAnsiTheme="minorHAnsi" w:cstheme="minorHAnsi"/>
          <w:spacing w:val="-13"/>
        </w:rPr>
        <w:t xml:space="preserve"> </w:t>
      </w:r>
      <w:r w:rsidRPr="00B350AC">
        <w:rPr>
          <w:rFonts w:asciiTheme="minorHAnsi" w:hAnsiTheme="minorHAnsi" w:cstheme="minorHAnsi"/>
        </w:rPr>
        <w:t>as</w:t>
      </w:r>
      <w:r w:rsidRPr="00B350AC">
        <w:rPr>
          <w:rFonts w:asciiTheme="minorHAnsi" w:hAnsiTheme="minorHAnsi" w:cstheme="minorHAnsi"/>
          <w:spacing w:val="-16"/>
        </w:rPr>
        <w:t xml:space="preserve"> </w:t>
      </w:r>
      <w:r w:rsidRPr="00B350AC">
        <w:rPr>
          <w:rFonts w:asciiTheme="minorHAnsi" w:hAnsiTheme="minorHAnsi" w:cstheme="minorHAnsi"/>
        </w:rPr>
        <w:t>the</w:t>
      </w:r>
      <w:r w:rsidRPr="00B350AC">
        <w:rPr>
          <w:rFonts w:asciiTheme="minorHAnsi" w:hAnsiTheme="minorHAnsi" w:cstheme="minorHAnsi"/>
          <w:spacing w:val="-14"/>
        </w:rPr>
        <w:t xml:space="preserve"> </w:t>
      </w:r>
      <w:r w:rsidRPr="00B350AC">
        <w:rPr>
          <w:rFonts w:asciiTheme="minorHAnsi" w:hAnsiTheme="minorHAnsi" w:cstheme="minorHAnsi"/>
        </w:rPr>
        <w:t>member</w:t>
      </w:r>
      <w:r w:rsidRPr="00B350AC">
        <w:rPr>
          <w:rFonts w:asciiTheme="minorHAnsi" w:hAnsiTheme="minorHAnsi" w:cstheme="minorHAnsi"/>
          <w:spacing w:val="-13"/>
        </w:rPr>
        <w:t xml:space="preserve"> </w:t>
      </w:r>
      <w:r w:rsidRPr="00B350AC">
        <w:rPr>
          <w:rFonts w:asciiTheme="minorHAnsi" w:hAnsiTheme="minorHAnsi" w:cstheme="minorHAnsi"/>
        </w:rPr>
        <w:t>of</w:t>
      </w:r>
      <w:r w:rsidRPr="00B350AC">
        <w:rPr>
          <w:rFonts w:asciiTheme="minorHAnsi" w:hAnsiTheme="minorHAnsi" w:cstheme="minorHAnsi"/>
          <w:spacing w:val="-14"/>
        </w:rPr>
        <w:t xml:space="preserve"> </w:t>
      </w:r>
      <w:r>
        <w:rPr>
          <w:rFonts w:asciiTheme="minorHAnsi" w:hAnsiTheme="minorHAnsi" w:cstheme="minorHAnsi"/>
        </w:rPr>
        <w:t>a three-member</w:t>
      </w:r>
      <w:r w:rsidRPr="00B350AC">
        <w:rPr>
          <w:rFonts w:asciiTheme="minorHAnsi" w:hAnsiTheme="minorHAnsi" w:cstheme="minorHAnsi"/>
          <w:spacing w:val="-14"/>
        </w:rPr>
        <w:t xml:space="preserve"> </w:t>
      </w:r>
      <w:r w:rsidRPr="00B350AC">
        <w:rPr>
          <w:rFonts w:asciiTheme="minorHAnsi" w:hAnsiTheme="minorHAnsi" w:cstheme="minorHAnsi"/>
        </w:rPr>
        <w:t>evaluation</w:t>
      </w:r>
      <w:r w:rsidRPr="00B350AC">
        <w:rPr>
          <w:rFonts w:asciiTheme="minorHAnsi" w:hAnsiTheme="minorHAnsi" w:cstheme="minorHAnsi"/>
          <w:spacing w:val="-14"/>
        </w:rPr>
        <w:t xml:space="preserve"> </w:t>
      </w:r>
      <w:r w:rsidRPr="00B350AC">
        <w:rPr>
          <w:rFonts w:asciiTheme="minorHAnsi" w:hAnsiTheme="minorHAnsi" w:cstheme="minorHAnsi"/>
        </w:rPr>
        <w:t>team,</w:t>
      </w:r>
      <w:r w:rsidRPr="00B350AC">
        <w:rPr>
          <w:rFonts w:asciiTheme="minorHAnsi" w:hAnsiTheme="minorHAnsi" w:cstheme="minorHAnsi"/>
          <w:spacing w:val="-14"/>
        </w:rPr>
        <w:t xml:space="preserve"> </w:t>
      </w:r>
      <w:r w:rsidRPr="00B350AC">
        <w:rPr>
          <w:rFonts w:asciiTheme="minorHAnsi" w:hAnsiTheme="minorHAnsi" w:cstheme="minorHAnsi"/>
        </w:rPr>
        <w:t>consisting</w:t>
      </w:r>
      <w:r w:rsidRPr="00B350AC">
        <w:rPr>
          <w:rFonts w:asciiTheme="minorHAnsi" w:hAnsiTheme="minorHAnsi" w:cstheme="minorHAnsi"/>
          <w:spacing w:val="-14"/>
        </w:rPr>
        <w:t xml:space="preserve"> </w:t>
      </w:r>
      <w:r w:rsidRPr="00B350AC">
        <w:rPr>
          <w:rFonts w:asciiTheme="minorHAnsi" w:hAnsiTheme="minorHAnsi" w:cstheme="minorHAnsi"/>
        </w:rPr>
        <w:t>of</w:t>
      </w:r>
      <w:r w:rsidRPr="00B350AC">
        <w:rPr>
          <w:rFonts w:asciiTheme="minorHAnsi" w:hAnsiTheme="minorHAnsi" w:cstheme="minorHAnsi"/>
          <w:spacing w:val="-14"/>
        </w:rPr>
        <w:t xml:space="preserve"> </w:t>
      </w:r>
      <w:r w:rsidRPr="00B350AC">
        <w:rPr>
          <w:rFonts w:asciiTheme="minorHAnsi" w:hAnsiTheme="minorHAnsi" w:cstheme="minorHAnsi"/>
        </w:rPr>
        <w:t>the</w:t>
      </w:r>
      <w:r w:rsidRPr="00B350AC">
        <w:rPr>
          <w:rFonts w:asciiTheme="minorHAnsi" w:hAnsiTheme="minorHAnsi" w:cstheme="minorHAnsi"/>
          <w:spacing w:val="-14"/>
        </w:rPr>
        <w:t xml:space="preserve"> </w:t>
      </w:r>
      <w:r w:rsidRPr="007B5E9F">
        <w:rPr>
          <w:rFonts w:asciiTheme="minorHAnsi" w:hAnsiTheme="minorHAnsi" w:cstheme="minorHAnsi"/>
          <w:b/>
          <w:bCs/>
        </w:rPr>
        <w:t>international lead evaluation expert</w:t>
      </w:r>
      <w:r w:rsidRPr="00B350AC">
        <w:rPr>
          <w:rFonts w:asciiTheme="minorHAnsi" w:hAnsiTheme="minorHAnsi" w:cstheme="minorHAnsi"/>
        </w:rPr>
        <w:t xml:space="preserve"> and one more </w:t>
      </w:r>
      <w:r w:rsidRPr="007B5E9F">
        <w:rPr>
          <w:rFonts w:asciiTheme="minorHAnsi" w:hAnsiTheme="minorHAnsi" w:cstheme="minorHAnsi"/>
          <w:b/>
          <w:bCs/>
        </w:rPr>
        <w:t xml:space="preserve">national evaluation expert responsible for the </w:t>
      </w:r>
      <w:r>
        <w:rPr>
          <w:rFonts w:asciiTheme="minorHAnsi" w:hAnsiTheme="minorHAnsi" w:cstheme="minorHAnsi"/>
          <w:b/>
          <w:bCs/>
        </w:rPr>
        <w:t xml:space="preserve">Tackling </w:t>
      </w:r>
      <w:r w:rsidRPr="00821469">
        <w:rPr>
          <w:rFonts w:asciiTheme="minorHAnsi" w:hAnsiTheme="minorHAnsi" w:cstheme="minorHAnsi"/>
          <w:b/>
          <w:bCs/>
        </w:rPr>
        <w:t>Air Pollution in the City of Skopje</w:t>
      </w:r>
      <w:r w:rsidRPr="007B5E9F">
        <w:rPr>
          <w:rFonts w:asciiTheme="minorHAnsi" w:hAnsiTheme="minorHAnsi" w:cstheme="minorHAnsi"/>
          <w:b/>
          <w:bCs/>
        </w:rPr>
        <w:t xml:space="preserve"> project</w:t>
      </w:r>
      <w:r w:rsidRPr="00B350AC">
        <w:rPr>
          <w:rFonts w:asciiTheme="minorHAnsi" w:hAnsiTheme="minorHAnsi" w:cstheme="minorHAnsi"/>
        </w:rPr>
        <w:t xml:space="preserve">. The two national evaluation experts will work under the guidance and will support the lead international evaluation expert </w:t>
      </w:r>
      <w:r>
        <w:rPr>
          <w:rFonts w:asciiTheme="minorHAnsi" w:hAnsiTheme="minorHAnsi" w:cstheme="minorHAnsi"/>
        </w:rPr>
        <w:t>at</w:t>
      </w:r>
      <w:r w:rsidRPr="00B350AC">
        <w:rPr>
          <w:rFonts w:asciiTheme="minorHAnsi" w:hAnsiTheme="minorHAnsi" w:cstheme="minorHAnsi"/>
        </w:rPr>
        <w:t xml:space="preserve"> all evaluation stages.</w:t>
      </w:r>
      <w:r w:rsidRPr="00B350AC">
        <w:rPr>
          <w:rFonts w:asciiTheme="minorHAnsi" w:hAnsiTheme="minorHAnsi" w:cstheme="minorHAnsi"/>
          <w:spacing w:val="-8"/>
        </w:rPr>
        <w:t xml:space="preserve"> </w:t>
      </w:r>
      <w:r w:rsidRPr="00B350AC">
        <w:rPr>
          <w:rFonts w:asciiTheme="minorHAnsi" w:hAnsiTheme="minorHAnsi" w:cstheme="minorHAnsi"/>
        </w:rPr>
        <w:t>Each</w:t>
      </w:r>
      <w:r w:rsidRPr="00B350AC">
        <w:rPr>
          <w:rFonts w:asciiTheme="minorHAnsi" w:hAnsiTheme="minorHAnsi" w:cstheme="minorHAnsi"/>
          <w:spacing w:val="-8"/>
        </w:rPr>
        <w:t xml:space="preserve"> </w:t>
      </w:r>
      <w:r w:rsidRPr="00B350AC">
        <w:rPr>
          <w:rFonts w:asciiTheme="minorHAnsi" w:hAnsiTheme="minorHAnsi" w:cstheme="minorHAnsi"/>
        </w:rPr>
        <w:t>national</w:t>
      </w:r>
      <w:r w:rsidRPr="00B350AC">
        <w:rPr>
          <w:rFonts w:asciiTheme="minorHAnsi" w:hAnsiTheme="minorHAnsi" w:cstheme="minorHAnsi"/>
          <w:spacing w:val="-7"/>
        </w:rPr>
        <w:t xml:space="preserve"> </w:t>
      </w:r>
      <w:r w:rsidRPr="00B350AC">
        <w:rPr>
          <w:rFonts w:asciiTheme="minorHAnsi" w:hAnsiTheme="minorHAnsi" w:cstheme="minorHAnsi"/>
        </w:rPr>
        <w:t>evaluation</w:t>
      </w:r>
      <w:r w:rsidRPr="00B350AC">
        <w:rPr>
          <w:rFonts w:asciiTheme="minorHAnsi" w:hAnsiTheme="minorHAnsi" w:cstheme="minorHAnsi"/>
          <w:spacing w:val="-8"/>
        </w:rPr>
        <w:t xml:space="preserve"> </w:t>
      </w:r>
      <w:r w:rsidRPr="00B350AC">
        <w:rPr>
          <w:rFonts w:asciiTheme="minorHAnsi" w:hAnsiTheme="minorHAnsi" w:cstheme="minorHAnsi"/>
        </w:rPr>
        <w:t>expert</w:t>
      </w:r>
      <w:r w:rsidRPr="00B350AC">
        <w:rPr>
          <w:rFonts w:asciiTheme="minorHAnsi" w:hAnsiTheme="minorHAnsi" w:cstheme="minorHAnsi"/>
          <w:spacing w:val="-7"/>
        </w:rPr>
        <w:t xml:space="preserve"> </w:t>
      </w:r>
      <w:r w:rsidRPr="00B350AC">
        <w:rPr>
          <w:rFonts w:asciiTheme="minorHAnsi" w:hAnsiTheme="minorHAnsi" w:cstheme="minorHAnsi"/>
        </w:rPr>
        <w:t>will</w:t>
      </w:r>
      <w:r w:rsidRPr="00B350AC">
        <w:rPr>
          <w:rFonts w:asciiTheme="minorHAnsi" w:hAnsiTheme="minorHAnsi" w:cstheme="minorHAnsi"/>
          <w:spacing w:val="-7"/>
        </w:rPr>
        <w:t xml:space="preserve"> </w:t>
      </w:r>
      <w:r w:rsidRPr="00B350AC">
        <w:rPr>
          <w:rFonts w:asciiTheme="minorHAnsi" w:hAnsiTheme="minorHAnsi" w:cstheme="minorHAnsi"/>
        </w:rPr>
        <w:t>support</w:t>
      </w:r>
      <w:r w:rsidRPr="00B350AC">
        <w:rPr>
          <w:rFonts w:asciiTheme="minorHAnsi" w:hAnsiTheme="minorHAnsi" w:cstheme="minorHAnsi"/>
          <w:spacing w:val="-7"/>
        </w:rPr>
        <w:t xml:space="preserve"> </w:t>
      </w:r>
      <w:r w:rsidRPr="00B350AC">
        <w:rPr>
          <w:rFonts w:asciiTheme="minorHAnsi" w:hAnsiTheme="minorHAnsi" w:cstheme="minorHAnsi"/>
        </w:rPr>
        <w:t>the</w:t>
      </w:r>
      <w:r w:rsidRPr="00B350AC">
        <w:rPr>
          <w:rFonts w:asciiTheme="minorHAnsi" w:hAnsiTheme="minorHAnsi" w:cstheme="minorHAnsi"/>
          <w:spacing w:val="-5"/>
        </w:rPr>
        <w:t xml:space="preserve"> </w:t>
      </w:r>
      <w:r w:rsidRPr="00B350AC">
        <w:rPr>
          <w:rFonts w:asciiTheme="minorHAnsi" w:hAnsiTheme="minorHAnsi" w:cstheme="minorHAnsi"/>
        </w:rPr>
        <w:t>lead</w:t>
      </w:r>
      <w:r w:rsidRPr="00B350AC">
        <w:rPr>
          <w:rFonts w:asciiTheme="minorHAnsi" w:hAnsiTheme="minorHAnsi" w:cstheme="minorHAnsi"/>
          <w:spacing w:val="-8"/>
        </w:rPr>
        <w:t xml:space="preserve"> </w:t>
      </w:r>
      <w:r w:rsidRPr="00B350AC">
        <w:rPr>
          <w:rFonts w:asciiTheme="minorHAnsi" w:hAnsiTheme="minorHAnsi" w:cstheme="minorHAnsi"/>
        </w:rPr>
        <w:t>international</w:t>
      </w:r>
      <w:r w:rsidRPr="00B350AC">
        <w:rPr>
          <w:rFonts w:asciiTheme="minorHAnsi" w:hAnsiTheme="minorHAnsi" w:cstheme="minorHAnsi"/>
          <w:spacing w:val="-7"/>
        </w:rPr>
        <w:t xml:space="preserve"> </w:t>
      </w:r>
      <w:r w:rsidRPr="00B350AC">
        <w:rPr>
          <w:rFonts w:asciiTheme="minorHAnsi" w:hAnsiTheme="minorHAnsi" w:cstheme="minorHAnsi"/>
        </w:rPr>
        <w:t>evaluation</w:t>
      </w:r>
      <w:r w:rsidRPr="00B350AC">
        <w:rPr>
          <w:rFonts w:asciiTheme="minorHAnsi" w:hAnsiTheme="minorHAnsi" w:cstheme="minorHAnsi"/>
          <w:spacing w:val="-6"/>
        </w:rPr>
        <w:t xml:space="preserve"> </w:t>
      </w:r>
      <w:r w:rsidRPr="00B350AC">
        <w:rPr>
          <w:rFonts w:asciiTheme="minorHAnsi" w:hAnsiTheme="minorHAnsi" w:cstheme="minorHAnsi"/>
        </w:rPr>
        <w:t>expert,</w:t>
      </w:r>
      <w:r w:rsidRPr="00B350AC">
        <w:rPr>
          <w:rFonts w:asciiTheme="minorHAnsi" w:hAnsiTheme="minorHAnsi" w:cstheme="minorHAnsi"/>
          <w:spacing w:val="-8"/>
        </w:rPr>
        <w:t xml:space="preserve"> </w:t>
      </w:r>
      <w:r w:rsidRPr="00B350AC">
        <w:rPr>
          <w:rFonts w:asciiTheme="minorHAnsi" w:hAnsiTheme="minorHAnsi" w:cstheme="minorHAnsi"/>
        </w:rPr>
        <w:t>primarily</w:t>
      </w:r>
      <w:r w:rsidRPr="00B350AC">
        <w:rPr>
          <w:rFonts w:asciiTheme="minorHAnsi" w:hAnsiTheme="minorHAnsi" w:cstheme="minorHAnsi"/>
          <w:spacing w:val="-8"/>
        </w:rPr>
        <w:t xml:space="preserve"> </w:t>
      </w:r>
      <w:r w:rsidRPr="00B350AC">
        <w:rPr>
          <w:rFonts w:asciiTheme="minorHAnsi" w:hAnsiTheme="minorHAnsi" w:cstheme="minorHAnsi"/>
        </w:rPr>
        <w:t xml:space="preserve">with the evaluation aspects/activities that relate to his/her share of the evaluation work </w:t>
      </w:r>
      <w:r>
        <w:rPr>
          <w:rFonts w:asciiTheme="minorHAnsi" w:hAnsiTheme="minorHAnsi" w:cstheme="minorHAnsi"/>
        </w:rPr>
        <w:t xml:space="preserve">and will </w:t>
      </w:r>
      <w:r w:rsidRPr="00B350AC">
        <w:rPr>
          <w:rFonts w:asciiTheme="minorHAnsi" w:hAnsiTheme="minorHAnsi" w:cstheme="minorHAnsi"/>
        </w:rPr>
        <w:t>provide his/her feedback and input to the team of evaluators.</w:t>
      </w:r>
      <w:r>
        <w:rPr>
          <w:rFonts w:asciiTheme="minorHAnsi" w:hAnsiTheme="minorHAnsi" w:cstheme="minorHAnsi"/>
        </w:rPr>
        <w:t xml:space="preserve"> </w:t>
      </w:r>
      <w:r w:rsidRPr="007B5E9F">
        <w:rPr>
          <w:rFonts w:asciiTheme="minorHAnsi" w:hAnsiTheme="minorHAnsi" w:cstheme="minorHAnsi"/>
        </w:rPr>
        <w:t>All three experts shall be hired separately and will team up upon signing of the respective individual contracts</w:t>
      </w:r>
      <w:r>
        <w:rPr>
          <w:rFonts w:asciiTheme="minorHAnsi" w:hAnsiTheme="minorHAnsi" w:cstheme="minorHAnsi"/>
        </w:rPr>
        <w:t xml:space="preserve"> with UNDP</w:t>
      </w:r>
      <w:r w:rsidRPr="007B5E9F">
        <w:rPr>
          <w:rFonts w:asciiTheme="minorHAnsi" w:hAnsiTheme="minorHAnsi" w:cstheme="minorHAnsi"/>
        </w:rPr>
        <w:t xml:space="preserve">. </w:t>
      </w:r>
    </w:p>
    <w:p w14:paraId="304B71A3" w14:textId="77777777" w:rsidR="00CE1DFB" w:rsidRDefault="00CE1DFB" w:rsidP="00CE1DFB">
      <w:pPr>
        <w:pStyle w:val="BodyText"/>
        <w:spacing w:after="120"/>
        <w:ind w:right="115"/>
        <w:jc w:val="both"/>
        <w:rPr>
          <w:rFonts w:asciiTheme="minorHAnsi" w:hAnsiTheme="minorHAnsi" w:cstheme="minorHAnsi"/>
        </w:rPr>
      </w:pPr>
      <w:r w:rsidRPr="007B5E9F">
        <w:rPr>
          <w:rFonts w:asciiTheme="minorHAnsi" w:hAnsiTheme="minorHAnsi" w:cstheme="minorHAnsi"/>
        </w:rPr>
        <w:t>These TORs describe the duties and responsibilities of the national project evaluation expert responsible for the BMCPI project.</w:t>
      </w:r>
    </w:p>
    <w:p w14:paraId="59533854" w14:textId="77777777" w:rsidR="00CE1DFB" w:rsidRDefault="00CE1DFB" w:rsidP="00CE1DFB">
      <w:pPr>
        <w:pStyle w:val="BodyText"/>
        <w:spacing w:after="120"/>
        <w:ind w:right="115"/>
        <w:jc w:val="both"/>
        <w:rPr>
          <w:rFonts w:asciiTheme="minorHAnsi" w:hAnsiTheme="minorHAnsi" w:cstheme="minorHAnsi"/>
          <w:b/>
          <w:bCs/>
        </w:rPr>
      </w:pPr>
      <w:r w:rsidRPr="007B5E9F">
        <w:rPr>
          <w:rFonts w:asciiTheme="minorHAnsi" w:hAnsiTheme="minorHAnsi" w:cstheme="minorHAnsi"/>
          <w:b/>
          <w:bCs/>
        </w:rPr>
        <w:t>II.</w:t>
      </w:r>
      <w:r>
        <w:rPr>
          <w:rFonts w:asciiTheme="minorHAnsi" w:hAnsiTheme="minorHAnsi" w:cstheme="minorHAnsi"/>
          <w:b/>
          <w:bCs/>
        </w:rPr>
        <w:t>1.</w:t>
      </w:r>
      <w:r w:rsidRPr="007B5E9F">
        <w:rPr>
          <w:rFonts w:asciiTheme="minorHAnsi" w:hAnsiTheme="minorHAnsi" w:cstheme="minorHAnsi"/>
          <w:b/>
          <w:bCs/>
        </w:rPr>
        <w:t xml:space="preserve"> </w:t>
      </w:r>
      <w:r w:rsidRPr="007B5E9F">
        <w:rPr>
          <w:rFonts w:asciiTheme="minorHAnsi" w:hAnsiTheme="minorHAnsi" w:cstheme="minorHAnsi"/>
          <w:b/>
          <w:bCs/>
          <w:u w:val="single"/>
        </w:rPr>
        <w:t>OVERVIEW OF DUTIES AND RESPONSIBILITIES</w:t>
      </w:r>
    </w:p>
    <w:p w14:paraId="68A4DE9B" w14:textId="77777777" w:rsidR="00CE1DFB" w:rsidRPr="007B5E9F" w:rsidRDefault="00CE1DFB" w:rsidP="00CE1DFB">
      <w:pPr>
        <w:pStyle w:val="BodyText"/>
        <w:spacing w:after="120"/>
        <w:ind w:right="115"/>
        <w:jc w:val="both"/>
        <w:rPr>
          <w:rFonts w:asciiTheme="minorHAnsi" w:hAnsiTheme="minorHAnsi" w:cstheme="minorHAnsi"/>
        </w:rPr>
      </w:pPr>
      <w:r w:rsidRPr="007B5E9F">
        <w:rPr>
          <w:rFonts w:asciiTheme="minorHAnsi" w:hAnsiTheme="minorHAnsi" w:cstheme="minorHAnsi"/>
        </w:rPr>
        <w:t>The</w:t>
      </w:r>
      <w:r w:rsidRPr="007B5E9F">
        <w:rPr>
          <w:rFonts w:asciiTheme="minorHAnsi" w:hAnsiTheme="minorHAnsi" w:cstheme="minorHAnsi"/>
          <w:spacing w:val="-5"/>
        </w:rPr>
        <w:t xml:space="preserve"> </w:t>
      </w:r>
      <w:r w:rsidRPr="007B5E9F">
        <w:rPr>
          <w:rFonts w:asciiTheme="minorHAnsi" w:hAnsiTheme="minorHAnsi" w:cstheme="minorHAnsi"/>
        </w:rPr>
        <w:t>evaluation</w:t>
      </w:r>
      <w:r w:rsidRPr="007B5E9F">
        <w:rPr>
          <w:rFonts w:asciiTheme="minorHAnsi" w:hAnsiTheme="minorHAnsi" w:cstheme="minorHAnsi"/>
          <w:spacing w:val="-5"/>
        </w:rPr>
        <w:t xml:space="preserve"> </w:t>
      </w:r>
      <w:r w:rsidRPr="007B5E9F">
        <w:rPr>
          <w:rFonts w:asciiTheme="minorHAnsi" w:hAnsiTheme="minorHAnsi" w:cstheme="minorHAnsi"/>
        </w:rPr>
        <w:t>shall</w:t>
      </w:r>
      <w:r w:rsidRPr="007B5E9F">
        <w:rPr>
          <w:rFonts w:asciiTheme="minorHAnsi" w:hAnsiTheme="minorHAnsi" w:cstheme="minorHAnsi"/>
          <w:spacing w:val="-4"/>
        </w:rPr>
        <w:t xml:space="preserve"> </w:t>
      </w:r>
      <w:r w:rsidRPr="007B5E9F">
        <w:rPr>
          <w:rFonts w:asciiTheme="minorHAnsi" w:hAnsiTheme="minorHAnsi" w:cstheme="minorHAnsi"/>
        </w:rPr>
        <w:t>document</w:t>
      </w:r>
      <w:r w:rsidRPr="007B5E9F">
        <w:rPr>
          <w:rFonts w:asciiTheme="minorHAnsi" w:hAnsiTheme="minorHAnsi" w:cstheme="minorHAnsi"/>
          <w:spacing w:val="-6"/>
        </w:rPr>
        <w:t xml:space="preserve"> </w:t>
      </w:r>
      <w:r w:rsidRPr="007B5E9F">
        <w:rPr>
          <w:rFonts w:asciiTheme="minorHAnsi" w:hAnsiTheme="minorHAnsi" w:cstheme="minorHAnsi"/>
        </w:rPr>
        <w:t>the</w:t>
      </w:r>
      <w:r w:rsidRPr="007B5E9F">
        <w:rPr>
          <w:rFonts w:asciiTheme="minorHAnsi" w:hAnsiTheme="minorHAnsi" w:cstheme="minorHAnsi"/>
          <w:spacing w:val="-7"/>
        </w:rPr>
        <w:t xml:space="preserve"> </w:t>
      </w:r>
      <w:r w:rsidRPr="007B5E9F">
        <w:rPr>
          <w:rFonts w:asciiTheme="minorHAnsi" w:hAnsiTheme="minorHAnsi" w:cstheme="minorHAnsi"/>
        </w:rPr>
        <w:t>learning achievements,</w:t>
      </w:r>
      <w:r w:rsidRPr="007B5E9F">
        <w:rPr>
          <w:rFonts w:asciiTheme="minorHAnsi" w:hAnsiTheme="minorHAnsi" w:cstheme="minorHAnsi"/>
          <w:spacing w:val="-5"/>
        </w:rPr>
        <w:t xml:space="preserve"> </w:t>
      </w:r>
      <w:r w:rsidRPr="007B5E9F">
        <w:rPr>
          <w:rFonts w:asciiTheme="minorHAnsi" w:hAnsiTheme="minorHAnsi" w:cstheme="minorHAnsi"/>
        </w:rPr>
        <w:t>and</w:t>
      </w:r>
      <w:r w:rsidRPr="007B5E9F">
        <w:rPr>
          <w:rFonts w:asciiTheme="minorHAnsi" w:hAnsiTheme="minorHAnsi" w:cstheme="minorHAnsi"/>
          <w:spacing w:val="-5"/>
        </w:rPr>
        <w:t xml:space="preserve"> </w:t>
      </w:r>
      <w:r w:rsidRPr="007B5E9F">
        <w:rPr>
          <w:rFonts w:asciiTheme="minorHAnsi" w:hAnsiTheme="minorHAnsi" w:cstheme="minorHAnsi"/>
        </w:rPr>
        <w:t>positive</w:t>
      </w:r>
      <w:r w:rsidRPr="007B5E9F">
        <w:rPr>
          <w:rFonts w:asciiTheme="minorHAnsi" w:hAnsiTheme="minorHAnsi" w:cstheme="minorHAnsi"/>
          <w:spacing w:val="-4"/>
        </w:rPr>
        <w:t xml:space="preserve"> </w:t>
      </w:r>
      <w:r w:rsidRPr="007B5E9F">
        <w:rPr>
          <w:rFonts w:asciiTheme="minorHAnsi" w:hAnsiTheme="minorHAnsi" w:cstheme="minorHAnsi"/>
        </w:rPr>
        <w:t>examples</w:t>
      </w:r>
      <w:r w:rsidRPr="007B5E9F">
        <w:rPr>
          <w:rFonts w:asciiTheme="minorHAnsi" w:hAnsiTheme="minorHAnsi" w:cstheme="minorHAnsi"/>
          <w:spacing w:val="-6"/>
        </w:rPr>
        <w:t xml:space="preserve"> </w:t>
      </w:r>
      <w:r w:rsidRPr="007B5E9F">
        <w:rPr>
          <w:rFonts w:asciiTheme="minorHAnsi" w:hAnsiTheme="minorHAnsi" w:cstheme="minorHAnsi"/>
        </w:rPr>
        <w:t>and</w:t>
      </w:r>
      <w:r w:rsidRPr="007B5E9F">
        <w:rPr>
          <w:rFonts w:asciiTheme="minorHAnsi" w:hAnsiTheme="minorHAnsi" w:cstheme="minorHAnsi"/>
          <w:spacing w:val="-4"/>
        </w:rPr>
        <w:t xml:space="preserve"> </w:t>
      </w:r>
      <w:r w:rsidRPr="007B5E9F">
        <w:rPr>
          <w:rFonts w:asciiTheme="minorHAnsi" w:hAnsiTheme="minorHAnsi" w:cstheme="minorHAnsi"/>
        </w:rPr>
        <w:t>provide</w:t>
      </w:r>
      <w:r w:rsidRPr="007B5E9F">
        <w:rPr>
          <w:rFonts w:asciiTheme="minorHAnsi" w:hAnsiTheme="minorHAnsi" w:cstheme="minorHAnsi"/>
          <w:spacing w:val="-7"/>
        </w:rPr>
        <w:t xml:space="preserve"> </w:t>
      </w:r>
      <w:r w:rsidRPr="007B5E9F">
        <w:rPr>
          <w:rFonts w:asciiTheme="minorHAnsi" w:hAnsiTheme="minorHAnsi" w:cstheme="minorHAnsi"/>
        </w:rPr>
        <w:t>recommendations</w:t>
      </w:r>
      <w:r w:rsidRPr="007B5E9F">
        <w:rPr>
          <w:rFonts w:asciiTheme="minorHAnsi" w:hAnsiTheme="minorHAnsi" w:cstheme="minorHAnsi"/>
          <w:spacing w:val="-6"/>
        </w:rPr>
        <w:t xml:space="preserve"> </w:t>
      </w:r>
      <w:r w:rsidRPr="007B5E9F">
        <w:rPr>
          <w:rFonts w:asciiTheme="minorHAnsi" w:hAnsiTheme="minorHAnsi" w:cstheme="minorHAnsi"/>
        </w:rPr>
        <w:t>to</w:t>
      </w:r>
      <w:r w:rsidRPr="007B5E9F">
        <w:rPr>
          <w:rFonts w:asciiTheme="minorHAnsi" w:hAnsiTheme="minorHAnsi" w:cstheme="minorHAnsi"/>
          <w:spacing w:val="-7"/>
        </w:rPr>
        <w:t xml:space="preserve"> </w:t>
      </w:r>
      <w:r w:rsidRPr="007B5E9F">
        <w:rPr>
          <w:rFonts w:asciiTheme="minorHAnsi" w:hAnsiTheme="minorHAnsi" w:cstheme="minorHAnsi"/>
        </w:rPr>
        <w:t xml:space="preserve">enable UNDP, </w:t>
      </w:r>
      <w:proofErr w:type="spellStart"/>
      <w:r w:rsidRPr="007B5E9F">
        <w:rPr>
          <w:rFonts w:asciiTheme="minorHAnsi" w:hAnsiTheme="minorHAnsi" w:cstheme="minorHAnsi"/>
        </w:rPr>
        <w:t>Sida</w:t>
      </w:r>
      <w:proofErr w:type="spellEnd"/>
      <w:r w:rsidRPr="007B5E9F">
        <w:rPr>
          <w:rFonts w:asciiTheme="minorHAnsi" w:hAnsiTheme="minorHAnsi" w:cstheme="minorHAnsi"/>
        </w:rPr>
        <w:t xml:space="preserve"> on possible follow-up interventions. The evaluation will also highlight areas where the project performed less effectively than anticipated, the rationale behind that, and the related recommendations to be considered in similar future interventions.</w:t>
      </w:r>
    </w:p>
    <w:p w14:paraId="17FCD653" w14:textId="77777777" w:rsidR="00CE1DFB" w:rsidRPr="007B5E9F" w:rsidRDefault="00CE1DFB" w:rsidP="00CE1DFB">
      <w:pPr>
        <w:pStyle w:val="BodyText"/>
        <w:spacing w:after="120"/>
        <w:ind w:right="101"/>
        <w:jc w:val="both"/>
        <w:rPr>
          <w:rFonts w:asciiTheme="minorHAnsi" w:hAnsiTheme="minorHAnsi" w:cstheme="minorHAnsi"/>
        </w:rPr>
      </w:pPr>
      <w:r w:rsidRPr="007B5E9F">
        <w:rPr>
          <w:rFonts w:asciiTheme="minorHAnsi" w:hAnsiTheme="minorHAnsi" w:cstheme="minorHAnsi"/>
        </w:rPr>
        <w:t>Under</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guidance</w:t>
      </w:r>
      <w:r w:rsidRPr="007B5E9F">
        <w:rPr>
          <w:rFonts w:asciiTheme="minorHAnsi" w:hAnsiTheme="minorHAnsi" w:cstheme="minorHAnsi"/>
          <w:spacing w:val="-4"/>
        </w:rPr>
        <w:t xml:space="preserve"> </w:t>
      </w:r>
      <w:r w:rsidRPr="007B5E9F">
        <w:rPr>
          <w:rFonts w:asciiTheme="minorHAnsi" w:hAnsiTheme="minorHAnsi" w:cstheme="minorHAnsi"/>
        </w:rPr>
        <w:t>of</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lead</w:t>
      </w:r>
      <w:r w:rsidRPr="007B5E9F">
        <w:rPr>
          <w:rFonts w:asciiTheme="minorHAnsi" w:hAnsiTheme="minorHAnsi" w:cstheme="minorHAnsi"/>
          <w:spacing w:val="-5"/>
        </w:rPr>
        <w:t xml:space="preserve"> </w:t>
      </w:r>
      <w:r w:rsidRPr="007B5E9F">
        <w:rPr>
          <w:rFonts w:asciiTheme="minorHAnsi" w:hAnsiTheme="minorHAnsi" w:cstheme="minorHAnsi"/>
        </w:rPr>
        <w:t>international</w:t>
      </w:r>
      <w:r w:rsidRPr="007B5E9F">
        <w:rPr>
          <w:rFonts w:asciiTheme="minorHAnsi" w:hAnsiTheme="minorHAnsi" w:cstheme="minorHAnsi"/>
          <w:spacing w:val="-6"/>
        </w:rPr>
        <w:t xml:space="preserve"> </w:t>
      </w:r>
      <w:r w:rsidRPr="007B5E9F">
        <w:rPr>
          <w:rFonts w:asciiTheme="minorHAnsi" w:hAnsiTheme="minorHAnsi" w:cstheme="minorHAnsi"/>
        </w:rPr>
        <w:t>evaluation</w:t>
      </w:r>
      <w:r w:rsidRPr="007B5E9F">
        <w:rPr>
          <w:rFonts w:asciiTheme="minorHAnsi" w:hAnsiTheme="minorHAnsi" w:cstheme="minorHAnsi"/>
          <w:spacing w:val="-7"/>
        </w:rPr>
        <w:t xml:space="preserve"> </w:t>
      </w:r>
      <w:r w:rsidRPr="007B5E9F">
        <w:rPr>
          <w:rFonts w:asciiTheme="minorHAnsi" w:hAnsiTheme="minorHAnsi" w:cstheme="minorHAnsi"/>
        </w:rPr>
        <w:t>expert,</w:t>
      </w:r>
      <w:r w:rsidRPr="007B5E9F">
        <w:rPr>
          <w:rFonts w:asciiTheme="minorHAnsi" w:hAnsiTheme="minorHAnsi" w:cstheme="minorHAnsi"/>
          <w:spacing w:val="-5"/>
        </w:rPr>
        <w:t xml:space="preserve"> </w:t>
      </w:r>
      <w:r w:rsidRPr="007B5E9F">
        <w:rPr>
          <w:rFonts w:asciiTheme="minorHAnsi" w:hAnsiTheme="minorHAnsi" w:cstheme="minorHAnsi"/>
        </w:rPr>
        <w:t>the national evaluation expert for the BMCPI project will be responsible to:</w:t>
      </w:r>
    </w:p>
    <w:p w14:paraId="59B6E4D9" w14:textId="77777777" w:rsidR="00CE1DFB" w:rsidRPr="007B5E9F" w:rsidRDefault="00CE1DFB" w:rsidP="00CE1DFB">
      <w:pPr>
        <w:pStyle w:val="ListParagraph"/>
        <w:numPr>
          <w:ilvl w:val="0"/>
          <w:numId w:val="27"/>
        </w:numPr>
        <w:tabs>
          <w:tab w:val="left" w:pos="821"/>
        </w:tabs>
        <w:spacing w:after="60"/>
        <w:ind w:right="99"/>
        <w:jc w:val="both"/>
        <w:rPr>
          <w:rFonts w:asciiTheme="minorHAnsi" w:hAnsiTheme="minorHAnsi" w:cstheme="minorHAnsi"/>
        </w:rPr>
      </w:pPr>
      <w:r w:rsidRPr="007B5E9F">
        <w:rPr>
          <w:rFonts w:asciiTheme="minorHAnsi" w:hAnsiTheme="minorHAnsi" w:cstheme="minorHAnsi"/>
        </w:rPr>
        <w:t>Contribute to developing the methodological approach of the evaluation and the workplan including realistic timelines. The evaluation methodology</w:t>
      </w:r>
      <w:r>
        <w:rPr>
          <w:rFonts w:asciiTheme="minorHAnsi" w:hAnsiTheme="minorHAnsi" w:cstheme="minorHAnsi"/>
        </w:rPr>
        <w:t>,</w:t>
      </w:r>
      <w:r w:rsidRPr="007B5E9F">
        <w:rPr>
          <w:rFonts w:asciiTheme="minorHAnsi" w:hAnsiTheme="minorHAnsi" w:cstheme="minorHAnsi"/>
        </w:rPr>
        <w:t xml:space="preserve"> evaluation questions and questionaries for different </w:t>
      </w:r>
      <w:r w:rsidRPr="007B5E9F">
        <w:rPr>
          <w:rFonts w:asciiTheme="minorHAnsi" w:hAnsiTheme="minorHAnsi" w:cstheme="minorHAnsi"/>
        </w:rPr>
        <w:lastRenderedPageBreak/>
        <w:t>interviews, shall be refined based in the indicative list of questions listed</w:t>
      </w:r>
      <w:r w:rsidRPr="007B5E9F">
        <w:rPr>
          <w:rFonts w:asciiTheme="minorHAnsi" w:hAnsiTheme="minorHAnsi" w:cstheme="minorHAnsi"/>
          <w:spacing w:val="-33"/>
        </w:rPr>
        <w:t xml:space="preserve"> </w:t>
      </w:r>
      <w:r w:rsidRPr="007B5E9F">
        <w:rPr>
          <w:rFonts w:asciiTheme="minorHAnsi" w:hAnsiTheme="minorHAnsi" w:cstheme="minorHAnsi"/>
        </w:rPr>
        <w:t>above</w:t>
      </w:r>
    </w:p>
    <w:p w14:paraId="58764999" w14:textId="77777777" w:rsidR="00CE1DFB" w:rsidRPr="007B5E9F" w:rsidRDefault="00CE1DFB" w:rsidP="00CE1DFB">
      <w:pPr>
        <w:pStyle w:val="ListParagraph"/>
        <w:numPr>
          <w:ilvl w:val="0"/>
          <w:numId w:val="27"/>
        </w:numPr>
        <w:tabs>
          <w:tab w:val="left" w:pos="821"/>
        </w:tabs>
        <w:spacing w:after="60"/>
        <w:ind w:right="102"/>
        <w:jc w:val="both"/>
        <w:rPr>
          <w:rFonts w:asciiTheme="minorHAnsi" w:hAnsiTheme="minorHAnsi" w:cstheme="minorHAnsi"/>
        </w:rPr>
      </w:pPr>
      <w:r w:rsidRPr="007B5E9F">
        <w:rPr>
          <w:rFonts w:asciiTheme="minorHAnsi" w:hAnsiTheme="minorHAnsi" w:cstheme="minorHAnsi"/>
        </w:rPr>
        <w:t>Contribute to developing the inception report, which will be submitted by the lead international evaluation</w:t>
      </w:r>
      <w:r w:rsidRPr="007B5E9F">
        <w:rPr>
          <w:rFonts w:asciiTheme="minorHAnsi" w:hAnsiTheme="minorHAnsi" w:cstheme="minorHAnsi"/>
          <w:spacing w:val="-9"/>
        </w:rPr>
        <w:t xml:space="preserve"> </w:t>
      </w:r>
      <w:r w:rsidRPr="007B5E9F">
        <w:rPr>
          <w:rFonts w:asciiTheme="minorHAnsi" w:hAnsiTheme="minorHAnsi" w:cstheme="minorHAnsi"/>
        </w:rPr>
        <w:t>expert.</w:t>
      </w:r>
      <w:r w:rsidRPr="007B5E9F">
        <w:rPr>
          <w:rFonts w:asciiTheme="minorHAnsi" w:hAnsiTheme="minorHAnsi" w:cstheme="minorHAnsi"/>
          <w:spacing w:val="-9"/>
        </w:rPr>
        <w:t xml:space="preserve"> </w:t>
      </w:r>
      <w:r w:rsidRPr="007B5E9F">
        <w:rPr>
          <w:rFonts w:asciiTheme="minorHAnsi" w:hAnsiTheme="minorHAnsi" w:cstheme="minorHAnsi"/>
        </w:rPr>
        <w:t>The</w:t>
      </w:r>
      <w:r w:rsidRPr="007B5E9F">
        <w:rPr>
          <w:rFonts w:asciiTheme="minorHAnsi" w:hAnsiTheme="minorHAnsi" w:cstheme="minorHAnsi"/>
          <w:spacing w:val="-9"/>
        </w:rPr>
        <w:t xml:space="preserve"> </w:t>
      </w:r>
      <w:r w:rsidRPr="007B5E9F">
        <w:rPr>
          <w:rFonts w:asciiTheme="minorHAnsi" w:hAnsiTheme="minorHAnsi" w:cstheme="minorHAnsi"/>
        </w:rPr>
        <w:t>inception</w:t>
      </w:r>
      <w:r w:rsidRPr="007B5E9F">
        <w:rPr>
          <w:rFonts w:asciiTheme="minorHAnsi" w:hAnsiTheme="minorHAnsi" w:cstheme="minorHAnsi"/>
          <w:spacing w:val="-9"/>
        </w:rPr>
        <w:t xml:space="preserve"> </w:t>
      </w:r>
      <w:r w:rsidRPr="007B5E9F">
        <w:rPr>
          <w:rFonts w:asciiTheme="minorHAnsi" w:hAnsiTheme="minorHAnsi" w:cstheme="minorHAnsi"/>
        </w:rPr>
        <w:t>report</w:t>
      </w:r>
      <w:r w:rsidRPr="007B5E9F">
        <w:rPr>
          <w:rFonts w:asciiTheme="minorHAnsi" w:hAnsiTheme="minorHAnsi" w:cstheme="minorHAnsi"/>
          <w:spacing w:val="-8"/>
        </w:rPr>
        <w:t xml:space="preserve"> </w:t>
      </w:r>
      <w:r w:rsidRPr="007B5E9F">
        <w:rPr>
          <w:rFonts w:asciiTheme="minorHAnsi" w:hAnsiTheme="minorHAnsi" w:cstheme="minorHAnsi"/>
        </w:rPr>
        <w:t>shall</w:t>
      </w:r>
      <w:r w:rsidRPr="007B5E9F">
        <w:rPr>
          <w:rFonts w:asciiTheme="minorHAnsi" w:hAnsiTheme="minorHAnsi" w:cstheme="minorHAnsi"/>
          <w:spacing w:val="-8"/>
        </w:rPr>
        <w:t xml:space="preserve"> </w:t>
      </w:r>
      <w:r w:rsidRPr="007B5E9F">
        <w:rPr>
          <w:rFonts w:asciiTheme="minorHAnsi" w:hAnsiTheme="minorHAnsi" w:cstheme="minorHAnsi"/>
        </w:rPr>
        <w:t>be</w:t>
      </w:r>
      <w:r w:rsidRPr="007B5E9F">
        <w:rPr>
          <w:rFonts w:asciiTheme="minorHAnsi" w:hAnsiTheme="minorHAnsi" w:cstheme="minorHAnsi"/>
          <w:spacing w:val="-8"/>
        </w:rPr>
        <w:t xml:space="preserve"> </w:t>
      </w:r>
      <w:r w:rsidRPr="007B5E9F">
        <w:rPr>
          <w:rFonts w:asciiTheme="minorHAnsi" w:hAnsiTheme="minorHAnsi" w:cstheme="minorHAnsi"/>
        </w:rPr>
        <w:t>reviewed,</w:t>
      </w:r>
      <w:r w:rsidRPr="007B5E9F">
        <w:rPr>
          <w:rFonts w:asciiTheme="minorHAnsi" w:hAnsiTheme="minorHAnsi" w:cstheme="minorHAnsi"/>
          <w:spacing w:val="-9"/>
        </w:rPr>
        <w:t xml:space="preserve"> </w:t>
      </w:r>
      <w:r w:rsidRPr="007B5E9F">
        <w:rPr>
          <w:rFonts w:asciiTheme="minorHAnsi" w:hAnsiTheme="minorHAnsi" w:cstheme="minorHAnsi"/>
        </w:rPr>
        <w:t>commented</w:t>
      </w:r>
      <w:r w:rsidRPr="007B5E9F">
        <w:rPr>
          <w:rFonts w:asciiTheme="minorHAnsi" w:hAnsiTheme="minorHAnsi" w:cstheme="minorHAnsi"/>
          <w:spacing w:val="-9"/>
        </w:rPr>
        <w:t xml:space="preserve"> </w:t>
      </w:r>
      <w:r w:rsidRPr="007B5E9F">
        <w:rPr>
          <w:rFonts w:asciiTheme="minorHAnsi" w:hAnsiTheme="minorHAnsi" w:cstheme="minorHAnsi"/>
        </w:rPr>
        <w:t>and</w:t>
      </w:r>
      <w:r w:rsidRPr="007B5E9F">
        <w:rPr>
          <w:rFonts w:asciiTheme="minorHAnsi" w:hAnsiTheme="minorHAnsi" w:cstheme="minorHAnsi"/>
          <w:spacing w:val="-8"/>
        </w:rPr>
        <w:t xml:space="preserve"> </w:t>
      </w:r>
      <w:r w:rsidRPr="007B5E9F">
        <w:rPr>
          <w:rFonts w:asciiTheme="minorHAnsi" w:hAnsiTheme="minorHAnsi" w:cstheme="minorHAnsi"/>
        </w:rPr>
        <w:t>approved</w:t>
      </w:r>
      <w:r w:rsidRPr="007B5E9F">
        <w:rPr>
          <w:rFonts w:asciiTheme="minorHAnsi" w:hAnsiTheme="minorHAnsi" w:cstheme="minorHAnsi"/>
          <w:spacing w:val="-8"/>
        </w:rPr>
        <w:t xml:space="preserve"> </w:t>
      </w:r>
      <w:r w:rsidRPr="007B5E9F">
        <w:rPr>
          <w:rFonts w:asciiTheme="minorHAnsi" w:hAnsiTheme="minorHAnsi" w:cstheme="minorHAnsi"/>
        </w:rPr>
        <w:t>by</w:t>
      </w:r>
      <w:r w:rsidRPr="007B5E9F">
        <w:rPr>
          <w:rFonts w:asciiTheme="minorHAnsi" w:hAnsiTheme="minorHAnsi" w:cstheme="minorHAnsi"/>
          <w:spacing w:val="-9"/>
        </w:rPr>
        <w:t xml:space="preserve"> </w:t>
      </w:r>
      <w:r w:rsidRPr="007B5E9F">
        <w:rPr>
          <w:rFonts w:asciiTheme="minorHAnsi" w:hAnsiTheme="minorHAnsi" w:cstheme="minorHAnsi"/>
        </w:rPr>
        <w:t>UNDP</w:t>
      </w:r>
      <w:r w:rsidRPr="007B5E9F">
        <w:rPr>
          <w:rFonts w:asciiTheme="minorHAnsi" w:hAnsiTheme="minorHAnsi" w:cstheme="minorHAnsi"/>
          <w:spacing w:val="-10"/>
        </w:rPr>
        <w:t xml:space="preserve"> </w:t>
      </w:r>
      <w:r w:rsidRPr="007B5E9F">
        <w:rPr>
          <w:rFonts w:asciiTheme="minorHAnsi" w:hAnsiTheme="minorHAnsi" w:cstheme="minorHAnsi"/>
        </w:rPr>
        <w:t>before starting with collection of information from</w:t>
      </w:r>
      <w:r w:rsidRPr="007B5E9F">
        <w:rPr>
          <w:rFonts w:asciiTheme="minorHAnsi" w:hAnsiTheme="minorHAnsi" w:cstheme="minorHAnsi"/>
          <w:spacing w:val="-32"/>
        </w:rPr>
        <w:t xml:space="preserve"> </w:t>
      </w:r>
      <w:r w:rsidRPr="007B5E9F">
        <w:rPr>
          <w:rFonts w:asciiTheme="minorHAnsi" w:hAnsiTheme="minorHAnsi" w:cstheme="minorHAnsi"/>
        </w:rPr>
        <w:t>stakeholders</w:t>
      </w:r>
    </w:p>
    <w:p w14:paraId="4CF25A95" w14:textId="77777777" w:rsidR="00CE1DFB" w:rsidRPr="007B5E9F" w:rsidRDefault="00CE1DFB" w:rsidP="00CE1DFB">
      <w:pPr>
        <w:pStyle w:val="ListParagraph"/>
        <w:numPr>
          <w:ilvl w:val="0"/>
          <w:numId w:val="27"/>
        </w:numPr>
        <w:tabs>
          <w:tab w:val="left" w:pos="821"/>
        </w:tabs>
        <w:spacing w:after="60"/>
        <w:ind w:right="98"/>
        <w:jc w:val="both"/>
        <w:rPr>
          <w:rFonts w:asciiTheme="minorHAnsi" w:hAnsiTheme="minorHAnsi" w:cstheme="minorHAnsi"/>
        </w:rPr>
      </w:pPr>
      <w:r w:rsidRPr="007B5E9F">
        <w:rPr>
          <w:rFonts w:asciiTheme="minorHAnsi" w:hAnsiTheme="minorHAnsi" w:cstheme="minorHAnsi"/>
        </w:rPr>
        <w:t>Collect the information, from project stakeholders and beneficiaries of BMCPI, which include but are not limited to</w:t>
      </w:r>
      <w:r w:rsidRPr="007B5E9F">
        <w:rPr>
          <w:rFonts w:asciiTheme="minorHAnsi" w:hAnsiTheme="minorHAnsi" w:cstheme="minorHAnsi"/>
          <w:spacing w:val="-10"/>
        </w:rPr>
        <w:t xml:space="preserve"> </w:t>
      </w:r>
      <w:r w:rsidRPr="007B5E9F">
        <w:rPr>
          <w:rFonts w:asciiTheme="minorHAnsi" w:hAnsiTheme="minorHAnsi" w:cstheme="minorHAnsi"/>
        </w:rPr>
        <w:t>the</w:t>
      </w:r>
      <w:r>
        <w:rPr>
          <w:rStyle w:val="FootnoteReference"/>
          <w:rFonts w:asciiTheme="minorHAnsi" w:hAnsiTheme="minorHAnsi" w:cstheme="minorHAnsi"/>
        </w:rPr>
        <w:footnoteReference w:id="2"/>
      </w:r>
      <w:r w:rsidRPr="007B5E9F">
        <w:rPr>
          <w:rFonts w:asciiTheme="minorHAnsi" w:hAnsiTheme="minorHAnsi" w:cstheme="minorHAnsi"/>
        </w:rPr>
        <w:t>:</w:t>
      </w:r>
    </w:p>
    <w:p w14:paraId="0889E478" w14:textId="77777777" w:rsidR="00CE1DFB" w:rsidRPr="007B5E9F" w:rsidRDefault="00CE1DFB" w:rsidP="00CE1DFB">
      <w:pPr>
        <w:pStyle w:val="ListParagraph"/>
        <w:numPr>
          <w:ilvl w:val="1"/>
          <w:numId w:val="28"/>
        </w:numPr>
        <w:tabs>
          <w:tab w:val="left" w:pos="1234"/>
        </w:tabs>
        <w:ind w:right="100"/>
        <w:rPr>
          <w:rFonts w:asciiTheme="minorHAnsi" w:hAnsiTheme="minorHAnsi" w:cstheme="minorHAnsi"/>
        </w:rPr>
      </w:pPr>
      <w:r w:rsidRPr="007B5E9F">
        <w:rPr>
          <w:rFonts w:asciiTheme="minorHAnsi" w:hAnsiTheme="minorHAnsi" w:cstheme="minorHAnsi"/>
        </w:rPr>
        <w:t>UNDP and BMCPI teams</w:t>
      </w:r>
    </w:p>
    <w:p w14:paraId="2D0E7702" w14:textId="77777777" w:rsidR="00CE1DFB" w:rsidRPr="007B5E9F" w:rsidRDefault="00CE1DFB" w:rsidP="00CE1DFB">
      <w:pPr>
        <w:pStyle w:val="ListParagraph"/>
        <w:numPr>
          <w:ilvl w:val="1"/>
          <w:numId w:val="28"/>
        </w:numPr>
        <w:tabs>
          <w:tab w:val="left" w:pos="1234"/>
        </w:tabs>
        <w:ind w:right="100"/>
        <w:rPr>
          <w:rFonts w:asciiTheme="minorHAnsi" w:hAnsiTheme="minorHAnsi" w:cstheme="minorHAnsi"/>
        </w:rPr>
      </w:pPr>
      <w:r w:rsidRPr="007B5E9F">
        <w:rPr>
          <w:rFonts w:asciiTheme="minorHAnsi" w:hAnsiTheme="minorHAnsi" w:cstheme="minorHAnsi"/>
        </w:rPr>
        <w:t>Ministry of Local Self-Government</w:t>
      </w:r>
    </w:p>
    <w:p w14:paraId="1EF85009" w14:textId="77777777" w:rsidR="00CE1DFB" w:rsidRPr="007B5E9F" w:rsidRDefault="00CE1DFB" w:rsidP="00CE1DFB">
      <w:pPr>
        <w:pStyle w:val="ListParagraph"/>
        <w:numPr>
          <w:ilvl w:val="1"/>
          <w:numId w:val="28"/>
        </w:numPr>
        <w:tabs>
          <w:tab w:val="left" w:pos="1234"/>
        </w:tabs>
        <w:ind w:right="100"/>
        <w:rPr>
          <w:rFonts w:asciiTheme="minorHAnsi" w:hAnsiTheme="minorHAnsi" w:cstheme="minorHAnsi"/>
        </w:rPr>
      </w:pPr>
      <w:r w:rsidRPr="007B5E9F">
        <w:rPr>
          <w:rFonts w:asciiTheme="minorHAnsi" w:hAnsiTheme="minorHAnsi" w:cstheme="minorHAnsi"/>
        </w:rPr>
        <w:t>Selected Regional centers</w:t>
      </w:r>
    </w:p>
    <w:p w14:paraId="3723279C" w14:textId="77777777" w:rsidR="00CE1DFB" w:rsidRPr="007B5E9F" w:rsidRDefault="00CE1DFB" w:rsidP="00CE1DFB">
      <w:pPr>
        <w:pStyle w:val="ListParagraph"/>
        <w:numPr>
          <w:ilvl w:val="1"/>
          <w:numId w:val="28"/>
        </w:numPr>
        <w:tabs>
          <w:tab w:val="left" w:pos="1234"/>
        </w:tabs>
        <w:ind w:right="100"/>
        <w:rPr>
          <w:rFonts w:asciiTheme="minorHAnsi" w:hAnsiTheme="minorHAnsi" w:cstheme="minorHAnsi"/>
        </w:rPr>
      </w:pPr>
      <w:r w:rsidRPr="007B5E9F">
        <w:rPr>
          <w:rFonts w:asciiTheme="minorHAnsi" w:hAnsiTheme="minorHAnsi" w:cstheme="minorHAnsi"/>
        </w:rPr>
        <w:t>Selected municipalities / ZELS</w:t>
      </w:r>
    </w:p>
    <w:p w14:paraId="5AB36A4E" w14:textId="77777777" w:rsidR="00CE1DFB" w:rsidRPr="007B5E9F" w:rsidRDefault="00CE1DFB" w:rsidP="00CE1DFB">
      <w:pPr>
        <w:pStyle w:val="ListParagraph"/>
        <w:numPr>
          <w:ilvl w:val="1"/>
          <w:numId w:val="28"/>
        </w:numPr>
        <w:tabs>
          <w:tab w:val="left" w:pos="1234"/>
        </w:tabs>
        <w:ind w:right="100"/>
        <w:rPr>
          <w:rFonts w:asciiTheme="minorHAnsi" w:hAnsiTheme="minorHAnsi" w:cstheme="minorHAnsi"/>
        </w:rPr>
      </w:pPr>
      <w:r w:rsidRPr="007B5E9F">
        <w:rPr>
          <w:rFonts w:asciiTheme="minorHAnsi" w:hAnsiTheme="minorHAnsi" w:cstheme="minorHAnsi"/>
        </w:rPr>
        <w:t>Bureau for Regional Development</w:t>
      </w:r>
    </w:p>
    <w:p w14:paraId="30021BFC" w14:textId="77777777" w:rsidR="00CE1DFB" w:rsidRPr="007B5E9F" w:rsidRDefault="00CE1DFB" w:rsidP="00CE1DFB">
      <w:pPr>
        <w:pStyle w:val="ListParagraph"/>
        <w:numPr>
          <w:ilvl w:val="1"/>
          <w:numId w:val="28"/>
        </w:numPr>
        <w:tabs>
          <w:tab w:val="left" w:pos="1234"/>
        </w:tabs>
        <w:ind w:right="100"/>
        <w:rPr>
          <w:rFonts w:asciiTheme="minorHAnsi" w:hAnsiTheme="minorHAnsi" w:cstheme="minorHAnsi"/>
        </w:rPr>
      </w:pPr>
      <w:r w:rsidRPr="007B5E9F">
        <w:rPr>
          <w:rFonts w:asciiTheme="minorHAnsi" w:hAnsiTheme="minorHAnsi" w:cstheme="minorHAnsi"/>
        </w:rPr>
        <w:t>Key project experts (e.g., supporting TDF, MDI, FA processes)</w:t>
      </w:r>
    </w:p>
    <w:p w14:paraId="5BF870BB" w14:textId="77777777" w:rsidR="00CE1DFB" w:rsidRDefault="00CE1DFB" w:rsidP="00CE1DFB">
      <w:pPr>
        <w:pStyle w:val="ListParagraph"/>
        <w:numPr>
          <w:ilvl w:val="1"/>
          <w:numId w:val="28"/>
        </w:numPr>
        <w:tabs>
          <w:tab w:val="left" w:pos="1234"/>
        </w:tabs>
        <w:spacing w:after="120"/>
        <w:ind w:left="1238" w:right="101"/>
        <w:rPr>
          <w:rFonts w:asciiTheme="minorHAnsi" w:hAnsiTheme="minorHAnsi" w:cstheme="minorHAnsi"/>
        </w:rPr>
      </w:pPr>
      <w:r w:rsidRPr="007B5E9F">
        <w:rPr>
          <w:rFonts w:asciiTheme="minorHAnsi" w:hAnsiTheme="minorHAnsi" w:cstheme="minorHAnsi"/>
        </w:rPr>
        <w:t>Donor representative(s) (if needed)</w:t>
      </w:r>
    </w:p>
    <w:p w14:paraId="65099C22" w14:textId="77777777" w:rsidR="00CE1DFB" w:rsidRDefault="00CE1DFB" w:rsidP="00CE1DFB">
      <w:pPr>
        <w:pStyle w:val="ListParagraph"/>
        <w:numPr>
          <w:ilvl w:val="0"/>
          <w:numId w:val="27"/>
        </w:numPr>
        <w:tabs>
          <w:tab w:val="left" w:pos="1234"/>
        </w:tabs>
        <w:spacing w:after="60"/>
        <w:ind w:right="101"/>
        <w:rPr>
          <w:rFonts w:asciiTheme="minorHAnsi" w:hAnsiTheme="minorHAnsi" w:cstheme="minorHAnsi"/>
        </w:rPr>
      </w:pPr>
      <w:r w:rsidRPr="007B5E9F">
        <w:rPr>
          <w:rFonts w:asciiTheme="minorHAnsi" w:hAnsiTheme="minorHAnsi" w:cstheme="minorHAnsi"/>
        </w:rPr>
        <w:t>Under the guidance of the lead international evaluation expert, support the analyses of the information</w:t>
      </w:r>
      <w:r w:rsidRPr="007B5E9F">
        <w:rPr>
          <w:rFonts w:asciiTheme="minorHAnsi" w:hAnsiTheme="minorHAnsi" w:cstheme="minorHAnsi"/>
          <w:spacing w:val="-16"/>
        </w:rPr>
        <w:t xml:space="preserve"> </w:t>
      </w:r>
      <w:r w:rsidRPr="007B5E9F">
        <w:rPr>
          <w:rFonts w:asciiTheme="minorHAnsi" w:hAnsiTheme="minorHAnsi" w:cstheme="minorHAnsi"/>
        </w:rPr>
        <w:t>collected.</w:t>
      </w:r>
      <w:r w:rsidRPr="007B5E9F">
        <w:rPr>
          <w:rFonts w:asciiTheme="minorHAnsi" w:hAnsiTheme="minorHAnsi" w:cstheme="minorHAnsi"/>
          <w:spacing w:val="-14"/>
        </w:rPr>
        <w:t xml:space="preserve"> </w:t>
      </w:r>
      <w:r w:rsidRPr="007B5E9F">
        <w:rPr>
          <w:rFonts w:asciiTheme="minorHAnsi" w:hAnsiTheme="minorHAnsi" w:cstheme="minorHAnsi"/>
        </w:rPr>
        <w:t>These</w:t>
      </w:r>
      <w:r w:rsidRPr="007B5E9F">
        <w:rPr>
          <w:rFonts w:asciiTheme="minorHAnsi" w:hAnsiTheme="minorHAnsi" w:cstheme="minorHAnsi"/>
          <w:spacing w:val="-13"/>
        </w:rPr>
        <w:t xml:space="preserve"> </w:t>
      </w:r>
      <w:r w:rsidRPr="007B5E9F">
        <w:rPr>
          <w:rFonts w:asciiTheme="minorHAnsi" w:hAnsiTheme="minorHAnsi" w:cstheme="minorHAnsi"/>
        </w:rPr>
        <w:t>analyses</w:t>
      </w:r>
      <w:r w:rsidRPr="007B5E9F">
        <w:rPr>
          <w:rFonts w:asciiTheme="minorHAnsi" w:hAnsiTheme="minorHAnsi" w:cstheme="minorHAnsi"/>
          <w:spacing w:val="-13"/>
        </w:rPr>
        <w:t xml:space="preserve"> </w:t>
      </w:r>
      <w:r w:rsidRPr="007B5E9F">
        <w:rPr>
          <w:rFonts w:asciiTheme="minorHAnsi" w:hAnsiTheme="minorHAnsi" w:cstheme="minorHAnsi"/>
        </w:rPr>
        <w:t>shall</w:t>
      </w:r>
      <w:r w:rsidRPr="007B5E9F">
        <w:rPr>
          <w:rFonts w:asciiTheme="minorHAnsi" w:hAnsiTheme="minorHAnsi" w:cstheme="minorHAnsi"/>
          <w:spacing w:val="-12"/>
        </w:rPr>
        <w:t xml:space="preserve"> </w:t>
      </w:r>
      <w:r w:rsidRPr="007B5E9F">
        <w:rPr>
          <w:rFonts w:asciiTheme="minorHAnsi" w:hAnsiTheme="minorHAnsi" w:cstheme="minorHAnsi"/>
        </w:rPr>
        <w:t>be</w:t>
      </w:r>
      <w:r w:rsidRPr="007B5E9F">
        <w:rPr>
          <w:rFonts w:asciiTheme="minorHAnsi" w:hAnsiTheme="minorHAnsi" w:cstheme="minorHAnsi"/>
          <w:spacing w:val="-15"/>
        </w:rPr>
        <w:t xml:space="preserve"> </w:t>
      </w:r>
      <w:r w:rsidRPr="007B5E9F">
        <w:rPr>
          <w:rFonts w:asciiTheme="minorHAnsi" w:hAnsiTheme="minorHAnsi" w:cstheme="minorHAnsi"/>
        </w:rPr>
        <w:t>conducted</w:t>
      </w:r>
      <w:r w:rsidRPr="007B5E9F">
        <w:rPr>
          <w:rFonts w:asciiTheme="minorHAnsi" w:hAnsiTheme="minorHAnsi" w:cstheme="minorHAnsi"/>
          <w:spacing w:val="-13"/>
        </w:rPr>
        <w:t xml:space="preserve"> </w:t>
      </w:r>
      <w:r w:rsidRPr="007B5E9F">
        <w:rPr>
          <w:rFonts w:asciiTheme="minorHAnsi" w:hAnsiTheme="minorHAnsi" w:cstheme="minorHAnsi"/>
        </w:rPr>
        <w:t>for</w:t>
      </w:r>
      <w:r w:rsidRPr="007B5E9F">
        <w:rPr>
          <w:rFonts w:asciiTheme="minorHAnsi" w:hAnsiTheme="minorHAnsi" w:cstheme="minorHAnsi"/>
          <w:spacing w:val="-15"/>
        </w:rPr>
        <w:t xml:space="preserve"> </w:t>
      </w:r>
      <w:r w:rsidRPr="007B5E9F">
        <w:rPr>
          <w:rFonts w:asciiTheme="minorHAnsi" w:hAnsiTheme="minorHAnsi" w:cstheme="minorHAnsi"/>
        </w:rPr>
        <w:t>each</w:t>
      </w:r>
      <w:r w:rsidRPr="007B5E9F">
        <w:rPr>
          <w:rFonts w:asciiTheme="minorHAnsi" w:hAnsiTheme="minorHAnsi" w:cstheme="minorHAnsi"/>
          <w:spacing w:val="-15"/>
        </w:rPr>
        <w:t xml:space="preserve"> </w:t>
      </w:r>
      <w:r w:rsidRPr="007B5E9F">
        <w:rPr>
          <w:rFonts w:asciiTheme="minorHAnsi" w:hAnsiTheme="minorHAnsi" w:cstheme="minorHAnsi"/>
        </w:rPr>
        <w:t>output</w:t>
      </w:r>
      <w:r w:rsidRPr="007B5E9F">
        <w:rPr>
          <w:rFonts w:asciiTheme="minorHAnsi" w:hAnsiTheme="minorHAnsi" w:cstheme="minorHAnsi"/>
          <w:spacing w:val="-15"/>
        </w:rPr>
        <w:t xml:space="preserve"> </w:t>
      </w:r>
      <w:r w:rsidRPr="007B5E9F">
        <w:rPr>
          <w:rFonts w:asciiTheme="minorHAnsi" w:hAnsiTheme="minorHAnsi" w:cstheme="minorHAnsi"/>
        </w:rPr>
        <w:t>and</w:t>
      </w:r>
      <w:r w:rsidRPr="007B5E9F">
        <w:rPr>
          <w:rFonts w:asciiTheme="minorHAnsi" w:hAnsiTheme="minorHAnsi" w:cstheme="minorHAnsi"/>
          <w:spacing w:val="-13"/>
        </w:rPr>
        <w:t xml:space="preserve"> </w:t>
      </w:r>
      <w:r w:rsidRPr="007B5E9F">
        <w:rPr>
          <w:rFonts w:asciiTheme="minorHAnsi" w:hAnsiTheme="minorHAnsi" w:cstheme="minorHAnsi"/>
        </w:rPr>
        <w:t>for</w:t>
      </w:r>
      <w:r w:rsidRPr="007B5E9F">
        <w:rPr>
          <w:rFonts w:asciiTheme="minorHAnsi" w:hAnsiTheme="minorHAnsi" w:cstheme="minorHAnsi"/>
          <w:spacing w:val="-15"/>
        </w:rPr>
        <w:t xml:space="preserve"> </w:t>
      </w:r>
      <w:r w:rsidRPr="007B5E9F">
        <w:rPr>
          <w:rFonts w:asciiTheme="minorHAnsi" w:hAnsiTheme="minorHAnsi" w:cstheme="minorHAnsi"/>
        </w:rPr>
        <w:t>the</w:t>
      </w:r>
      <w:r w:rsidRPr="007B5E9F">
        <w:rPr>
          <w:rFonts w:asciiTheme="minorHAnsi" w:hAnsiTheme="minorHAnsi" w:cstheme="minorHAnsi"/>
          <w:spacing w:val="-15"/>
        </w:rPr>
        <w:t xml:space="preserve"> </w:t>
      </w:r>
      <w:r w:rsidRPr="007B5E9F">
        <w:rPr>
          <w:rFonts w:asciiTheme="minorHAnsi" w:hAnsiTheme="minorHAnsi" w:cstheme="minorHAnsi"/>
        </w:rPr>
        <w:t>overall</w:t>
      </w:r>
      <w:r w:rsidRPr="007B5E9F">
        <w:rPr>
          <w:rFonts w:asciiTheme="minorHAnsi" w:hAnsiTheme="minorHAnsi" w:cstheme="minorHAnsi"/>
          <w:spacing w:val="-12"/>
        </w:rPr>
        <w:t xml:space="preserve"> </w:t>
      </w:r>
      <w:r w:rsidRPr="007B5E9F">
        <w:rPr>
          <w:rFonts w:asciiTheme="minorHAnsi" w:hAnsiTheme="minorHAnsi" w:cstheme="minorHAnsi"/>
        </w:rPr>
        <w:t>project</w:t>
      </w:r>
    </w:p>
    <w:p w14:paraId="3CB7BB43" w14:textId="77777777" w:rsidR="00CE1DFB" w:rsidRPr="00E811EF" w:rsidRDefault="00CE1DFB" w:rsidP="00CE1DFB">
      <w:pPr>
        <w:pStyle w:val="ListParagraph"/>
        <w:numPr>
          <w:ilvl w:val="0"/>
          <w:numId w:val="27"/>
        </w:numPr>
        <w:tabs>
          <w:tab w:val="left" w:pos="1234"/>
        </w:tabs>
        <w:spacing w:after="60"/>
        <w:ind w:right="101"/>
        <w:rPr>
          <w:rFonts w:asciiTheme="minorHAnsi" w:hAnsiTheme="minorHAnsi" w:cstheme="minorHAnsi"/>
        </w:rPr>
      </w:pPr>
      <w:r w:rsidRPr="001972A1">
        <w:rPr>
          <w:rFonts w:asciiTheme="minorHAnsi" w:hAnsiTheme="minorHAnsi" w:cstheme="minorHAnsi"/>
        </w:rPr>
        <w:t>Contribute to the development of the preliminary findings and support the lead international evaluation</w:t>
      </w:r>
      <w:r w:rsidRPr="001972A1">
        <w:rPr>
          <w:rFonts w:asciiTheme="minorHAnsi" w:hAnsiTheme="minorHAnsi" w:cstheme="minorHAnsi"/>
          <w:spacing w:val="-13"/>
        </w:rPr>
        <w:t xml:space="preserve"> </w:t>
      </w:r>
      <w:r w:rsidRPr="00E811EF">
        <w:rPr>
          <w:rFonts w:asciiTheme="minorHAnsi" w:hAnsiTheme="minorHAnsi" w:cstheme="minorHAnsi"/>
        </w:rPr>
        <w:t>expert</w:t>
      </w:r>
      <w:r w:rsidRPr="00E811EF">
        <w:rPr>
          <w:rFonts w:asciiTheme="minorHAnsi" w:hAnsiTheme="minorHAnsi" w:cstheme="minorHAnsi"/>
          <w:spacing w:val="-12"/>
        </w:rPr>
        <w:t xml:space="preserve"> </w:t>
      </w:r>
      <w:r w:rsidRPr="00E811EF">
        <w:rPr>
          <w:rFonts w:asciiTheme="minorHAnsi" w:hAnsiTheme="minorHAnsi" w:cstheme="minorHAnsi"/>
        </w:rPr>
        <w:t>to</w:t>
      </w:r>
      <w:r w:rsidRPr="00E811EF">
        <w:rPr>
          <w:rFonts w:asciiTheme="minorHAnsi" w:hAnsiTheme="minorHAnsi" w:cstheme="minorHAnsi"/>
          <w:spacing w:val="-11"/>
        </w:rPr>
        <w:t xml:space="preserve"> </w:t>
      </w:r>
      <w:r w:rsidRPr="00E811EF">
        <w:rPr>
          <w:rFonts w:asciiTheme="minorHAnsi" w:hAnsiTheme="minorHAnsi" w:cstheme="minorHAnsi"/>
        </w:rPr>
        <w:t>present</w:t>
      </w:r>
      <w:r w:rsidRPr="00E811EF">
        <w:rPr>
          <w:rFonts w:asciiTheme="minorHAnsi" w:hAnsiTheme="minorHAnsi" w:cstheme="minorHAnsi"/>
          <w:spacing w:val="-14"/>
        </w:rPr>
        <w:t xml:space="preserve"> </w:t>
      </w:r>
      <w:r w:rsidRPr="00E811EF">
        <w:rPr>
          <w:rFonts w:asciiTheme="minorHAnsi" w:hAnsiTheme="minorHAnsi" w:cstheme="minorHAnsi"/>
        </w:rPr>
        <w:t>the</w:t>
      </w:r>
      <w:r w:rsidRPr="00E811EF">
        <w:rPr>
          <w:rFonts w:asciiTheme="minorHAnsi" w:hAnsiTheme="minorHAnsi" w:cstheme="minorHAnsi"/>
          <w:spacing w:val="-13"/>
        </w:rPr>
        <w:t xml:space="preserve"> </w:t>
      </w:r>
      <w:r w:rsidRPr="00E811EF">
        <w:rPr>
          <w:rFonts w:asciiTheme="minorHAnsi" w:hAnsiTheme="minorHAnsi" w:cstheme="minorHAnsi"/>
        </w:rPr>
        <w:t>findings</w:t>
      </w:r>
      <w:r w:rsidRPr="00E811EF">
        <w:rPr>
          <w:rFonts w:asciiTheme="minorHAnsi" w:hAnsiTheme="minorHAnsi" w:cstheme="minorHAnsi"/>
          <w:spacing w:val="-13"/>
        </w:rPr>
        <w:t xml:space="preserve"> </w:t>
      </w:r>
      <w:r w:rsidRPr="00E811EF">
        <w:rPr>
          <w:rFonts w:asciiTheme="minorHAnsi" w:hAnsiTheme="minorHAnsi" w:cstheme="minorHAnsi"/>
        </w:rPr>
        <w:t>to</w:t>
      </w:r>
      <w:r w:rsidRPr="00E811EF">
        <w:rPr>
          <w:rFonts w:asciiTheme="minorHAnsi" w:hAnsiTheme="minorHAnsi" w:cstheme="minorHAnsi"/>
          <w:spacing w:val="-13"/>
        </w:rPr>
        <w:t xml:space="preserve"> UNDP and the Donor</w:t>
      </w:r>
    </w:p>
    <w:p w14:paraId="6F97DD4B" w14:textId="77777777" w:rsidR="00CE1DFB" w:rsidRPr="00916D41" w:rsidRDefault="00CE1DFB" w:rsidP="00CE1DFB">
      <w:pPr>
        <w:pStyle w:val="ListParagraph"/>
        <w:numPr>
          <w:ilvl w:val="0"/>
          <w:numId w:val="27"/>
        </w:numPr>
        <w:tabs>
          <w:tab w:val="left" w:pos="1234"/>
        </w:tabs>
        <w:spacing w:after="60"/>
        <w:ind w:right="101"/>
        <w:rPr>
          <w:rFonts w:asciiTheme="minorHAnsi" w:hAnsiTheme="minorHAnsi" w:cstheme="minorHAnsi"/>
        </w:rPr>
      </w:pPr>
      <w:r w:rsidRPr="00916D41">
        <w:rPr>
          <w:rFonts w:asciiTheme="minorHAnsi" w:hAnsiTheme="minorHAnsi" w:cstheme="minorHAnsi"/>
        </w:rPr>
        <w:t>Contribute</w:t>
      </w:r>
      <w:r w:rsidRPr="00916D41">
        <w:rPr>
          <w:rFonts w:asciiTheme="minorHAnsi" w:hAnsiTheme="minorHAnsi" w:cstheme="minorHAnsi"/>
          <w:spacing w:val="-8"/>
        </w:rPr>
        <w:t xml:space="preserve"> </w:t>
      </w:r>
      <w:r w:rsidRPr="00916D41">
        <w:rPr>
          <w:rFonts w:asciiTheme="minorHAnsi" w:hAnsiTheme="minorHAnsi" w:cstheme="minorHAnsi"/>
        </w:rPr>
        <w:t>to</w:t>
      </w:r>
      <w:r w:rsidRPr="00916D41">
        <w:rPr>
          <w:rFonts w:asciiTheme="minorHAnsi" w:hAnsiTheme="minorHAnsi" w:cstheme="minorHAnsi"/>
          <w:spacing w:val="-9"/>
        </w:rPr>
        <w:t xml:space="preserve"> </w:t>
      </w:r>
      <w:r w:rsidRPr="00916D41">
        <w:rPr>
          <w:rFonts w:asciiTheme="minorHAnsi" w:hAnsiTheme="minorHAnsi" w:cstheme="minorHAnsi"/>
        </w:rPr>
        <w:t>the</w:t>
      </w:r>
      <w:r w:rsidRPr="00916D41">
        <w:rPr>
          <w:rFonts w:asciiTheme="minorHAnsi" w:hAnsiTheme="minorHAnsi" w:cstheme="minorHAnsi"/>
          <w:spacing w:val="-6"/>
        </w:rPr>
        <w:t xml:space="preserve"> </w:t>
      </w:r>
      <w:r w:rsidRPr="00916D41">
        <w:rPr>
          <w:rFonts w:asciiTheme="minorHAnsi" w:hAnsiTheme="minorHAnsi" w:cstheme="minorHAnsi"/>
        </w:rPr>
        <w:t>preparation</w:t>
      </w:r>
      <w:r w:rsidRPr="00916D41">
        <w:rPr>
          <w:rFonts w:asciiTheme="minorHAnsi" w:hAnsiTheme="minorHAnsi" w:cstheme="minorHAnsi"/>
          <w:spacing w:val="-6"/>
        </w:rPr>
        <w:t xml:space="preserve"> </w:t>
      </w:r>
      <w:r w:rsidRPr="00916D41">
        <w:rPr>
          <w:rFonts w:asciiTheme="minorHAnsi" w:hAnsiTheme="minorHAnsi" w:cstheme="minorHAnsi"/>
        </w:rPr>
        <w:t>of</w:t>
      </w:r>
      <w:r w:rsidRPr="00916D41">
        <w:rPr>
          <w:rFonts w:asciiTheme="minorHAnsi" w:hAnsiTheme="minorHAnsi" w:cstheme="minorHAnsi"/>
          <w:spacing w:val="-7"/>
        </w:rPr>
        <w:t xml:space="preserve"> </w:t>
      </w:r>
      <w:r w:rsidRPr="00916D41">
        <w:rPr>
          <w:rFonts w:asciiTheme="minorHAnsi" w:hAnsiTheme="minorHAnsi" w:cstheme="minorHAnsi"/>
        </w:rPr>
        <w:t>the</w:t>
      </w:r>
      <w:r w:rsidRPr="00916D41">
        <w:rPr>
          <w:rFonts w:asciiTheme="minorHAnsi" w:hAnsiTheme="minorHAnsi" w:cstheme="minorHAnsi"/>
          <w:spacing w:val="-8"/>
        </w:rPr>
        <w:t xml:space="preserve"> </w:t>
      </w:r>
      <w:r w:rsidRPr="00916D41">
        <w:rPr>
          <w:rFonts w:asciiTheme="minorHAnsi" w:hAnsiTheme="minorHAnsi" w:cstheme="minorHAnsi"/>
        </w:rPr>
        <w:t>draft</w:t>
      </w:r>
      <w:r w:rsidRPr="00916D41">
        <w:rPr>
          <w:rFonts w:asciiTheme="minorHAnsi" w:hAnsiTheme="minorHAnsi" w:cstheme="minorHAnsi"/>
          <w:spacing w:val="-7"/>
        </w:rPr>
        <w:t xml:space="preserve"> </w:t>
      </w:r>
      <w:r w:rsidRPr="00916D41">
        <w:rPr>
          <w:rFonts w:asciiTheme="minorHAnsi" w:hAnsiTheme="minorHAnsi" w:cstheme="minorHAnsi"/>
        </w:rPr>
        <w:t>report</w:t>
      </w:r>
      <w:r w:rsidRPr="00916D41">
        <w:rPr>
          <w:rFonts w:asciiTheme="minorHAnsi" w:hAnsiTheme="minorHAnsi" w:cstheme="minorHAnsi"/>
          <w:spacing w:val="-5"/>
        </w:rPr>
        <w:t xml:space="preserve"> </w:t>
      </w:r>
      <w:r w:rsidRPr="00916D41">
        <w:rPr>
          <w:rFonts w:asciiTheme="minorHAnsi" w:hAnsiTheme="minorHAnsi" w:cstheme="minorHAnsi"/>
        </w:rPr>
        <w:t>and</w:t>
      </w:r>
      <w:r w:rsidRPr="00916D41">
        <w:rPr>
          <w:rFonts w:asciiTheme="minorHAnsi" w:hAnsiTheme="minorHAnsi" w:cstheme="minorHAnsi"/>
          <w:spacing w:val="-6"/>
        </w:rPr>
        <w:t xml:space="preserve"> </w:t>
      </w:r>
      <w:r w:rsidRPr="00916D41">
        <w:rPr>
          <w:rFonts w:asciiTheme="minorHAnsi" w:hAnsiTheme="minorHAnsi" w:cstheme="minorHAnsi"/>
        </w:rPr>
        <w:t>the</w:t>
      </w:r>
      <w:r w:rsidRPr="00916D41">
        <w:rPr>
          <w:rFonts w:asciiTheme="minorHAnsi" w:hAnsiTheme="minorHAnsi" w:cstheme="minorHAnsi"/>
          <w:spacing w:val="-8"/>
        </w:rPr>
        <w:t xml:space="preserve"> </w:t>
      </w:r>
      <w:r w:rsidRPr="00916D41">
        <w:rPr>
          <w:rFonts w:asciiTheme="minorHAnsi" w:hAnsiTheme="minorHAnsi" w:cstheme="minorHAnsi"/>
        </w:rPr>
        <w:t>final</w:t>
      </w:r>
      <w:r w:rsidRPr="00916D41">
        <w:rPr>
          <w:rFonts w:asciiTheme="minorHAnsi" w:hAnsiTheme="minorHAnsi" w:cstheme="minorHAnsi"/>
          <w:spacing w:val="-8"/>
        </w:rPr>
        <w:t xml:space="preserve"> </w:t>
      </w:r>
      <w:r w:rsidRPr="00916D41">
        <w:rPr>
          <w:rFonts w:asciiTheme="minorHAnsi" w:hAnsiTheme="minorHAnsi" w:cstheme="minorHAnsi"/>
        </w:rPr>
        <w:t>report by the lead international evaluation</w:t>
      </w:r>
      <w:r w:rsidRPr="00916D41">
        <w:rPr>
          <w:rFonts w:asciiTheme="minorHAnsi" w:hAnsiTheme="minorHAnsi" w:cstheme="minorHAnsi"/>
          <w:spacing w:val="-16"/>
        </w:rPr>
        <w:t xml:space="preserve"> </w:t>
      </w:r>
      <w:r w:rsidRPr="00916D41">
        <w:rPr>
          <w:rFonts w:asciiTheme="minorHAnsi" w:hAnsiTheme="minorHAnsi" w:cstheme="minorHAnsi"/>
        </w:rPr>
        <w:t>expert.</w:t>
      </w:r>
    </w:p>
    <w:p w14:paraId="30116BED" w14:textId="77777777" w:rsidR="00CE1DFB" w:rsidRPr="007B5E9F" w:rsidRDefault="00CE1DFB" w:rsidP="00CE1DFB">
      <w:pPr>
        <w:pStyle w:val="BodyText"/>
        <w:spacing w:after="120"/>
        <w:ind w:right="130"/>
        <w:jc w:val="both"/>
        <w:rPr>
          <w:rFonts w:asciiTheme="minorHAnsi" w:hAnsiTheme="minorHAnsi" w:cstheme="minorHAnsi"/>
        </w:rPr>
      </w:pPr>
      <w:r w:rsidRPr="007B5E9F">
        <w:rPr>
          <w:rFonts w:asciiTheme="minorHAnsi" w:hAnsiTheme="minorHAnsi" w:cstheme="minorHAnsi"/>
        </w:rPr>
        <w:t>In</w:t>
      </w:r>
      <w:r w:rsidRPr="007B5E9F">
        <w:rPr>
          <w:rFonts w:asciiTheme="minorHAnsi" w:hAnsiTheme="minorHAnsi" w:cstheme="minorHAnsi"/>
          <w:spacing w:val="-5"/>
        </w:rPr>
        <w:t xml:space="preserve"> </w:t>
      </w:r>
      <w:r w:rsidRPr="007B5E9F">
        <w:rPr>
          <w:rFonts w:asciiTheme="minorHAnsi" w:hAnsiTheme="minorHAnsi" w:cstheme="minorHAnsi"/>
        </w:rPr>
        <w:t>addition,</w:t>
      </w:r>
      <w:r w:rsidRPr="007B5E9F">
        <w:rPr>
          <w:rFonts w:asciiTheme="minorHAnsi" w:hAnsiTheme="minorHAnsi" w:cstheme="minorHAnsi"/>
          <w:spacing w:val="-7"/>
        </w:rPr>
        <w:t xml:space="preserve"> </w:t>
      </w:r>
      <w:r w:rsidRPr="007B5E9F">
        <w:rPr>
          <w:rFonts w:asciiTheme="minorHAnsi" w:hAnsiTheme="minorHAnsi" w:cstheme="minorHAnsi"/>
        </w:rPr>
        <w:t>the</w:t>
      </w:r>
      <w:r w:rsidRPr="007B5E9F">
        <w:rPr>
          <w:rFonts w:asciiTheme="minorHAnsi" w:hAnsiTheme="minorHAnsi" w:cstheme="minorHAnsi"/>
          <w:spacing w:val="-7"/>
        </w:rPr>
        <w:t xml:space="preserve"> </w:t>
      </w:r>
      <w:r w:rsidRPr="007B5E9F">
        <w:rPr>
          <w:rFonts w:asciiTheme="minorHAnsi" w:hAnsiTheme="minorHAnsi" w:cstheme="minorHAnsi"/>
        </w:rPr>
        <w:t>team</w:t>
      </w:r>
      <w:r w:rsidRPr="007B5E9F">
        <w:rPr>
          <w:rFonts w:asciiTheme="minorHAnsi" w:hAnsiTheme="minorHAnsi" w:cstheme="minorHAnsi"/>
          <w:spacing w:val="-4"/>
        </w:rPr>
        <w:t xml:space="preserve"> </w:t>
      </w:r>
      <w:r w:rsidRPr="007B5E9F">
        <w:rPr>
          <w:rFonts w:asciiTheme="minorHAnsi" w:hAnsiTheme="minorHAnsi" w:cstheme="minorHAnsi"/>
        </w:rPr>
        <w:t>of</w:t>
      </w:r>
      <w:r w:rsidRPr="007B5E9F">
        <w:rPr>
          <w:rFonts w:asciiTheme="minorHAnsi" w:hAnsiTheme="minorHAnsi" w:cstheme="minorHAnsi"/>
          <w:spacing w:val="-4"/>
        </w:rPr>
        <w:t xml:space="preserve"> </w:t>
      </w:r>
      <w:r w:rsidRPr="007B5E9F">
        <w:rPr>
          <w:rFonts w:asciiTheme="minorHAnsi" w:hAnsiTheme="minorHAnsi" w:cstheme="minorHAnsi"/>
        </w:rPr>
        <w:t>national</w:t>
      </w:r>
      <w:r w:rsidRPr="007B5E9F">
        <w:rPr>
          <w:rFonts w:asciiTheme="minorHAnsi" w:hAnsiTheme="minorHAnsi" w:cstheme="minorHAnsi"/>
          <w:spacing w:val="-4"/>
        </w:rPr>
        <w:t xml:space="preserve"> </w:t>
      </w:r>
      <w:r w:rsidRPr="007B5E9F">
        <w:rPr>
          <w:rFonts w:asciiTheme="minorHAnsi" w:hAnsiTheme="minorHAnsi" w:cstheme="minorHAnsi"/>
        </w:rPr>
        <w:t>evaluation</w:t>
      </w:r>
      <w:r w:rsidRPr="007B5E9F">
        <w:rPr>
          <w:rFonts w:asciiTheme="minorHAnsi" w:hAnsiTheme="minorHAnsi" w:cstheme="minorHAnsi"/>
          <w:spacing w:val="-7"/>
        </w:rPr>
        <w:t xml:space="preserve"> </w:t>
      </w:r>
      <w:r w:rsidRPr="007B5E9F">
        <w:rPr>
          <w:rFonts w:asciiTheme="minorHAnsi" w:hAnsiTheme="minorHAnsi" w:cstheme="minorHAnsi"/>
        </w:rPr>
        <w:t>experts,</w:t>
      </w:r>
      <w:r w:rsidRPr="007B5E9F">
        <w:rPr>
          <w:rFonts w:asciiTheme="minorHAnsi" w:hAnsiTheme="minorHAnsi" w:cstheme="minorHAnsi"/>
          <w:spacing w:val="-4"/>
        </w:rPr>
        <w:t xml:space="preserve"> </w:t>
      </w:r>
      <w:r w:rsidRPr="007B5E9F">
        <w:rPr>
          <w:rFonts w:asciiTheme="minorHAnsi" w:hAnsiTheme="minorHAnsi" w:cstheme="minorHAnsi"/>
        </w:rPr>
        <w:t>under</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guidance</w:t>
      </w:r>
      <w:r w:rsidRPr="007B5E9F">
        <w:rPr>
          <w:rFonts w:asciiTheme="minorHAnsi" w:hAnsiTheme="minorHAnsi" w:cstheme="minorHAnsi"/>
          <w:spacing w:val="-4"/>
        </w:rPr>
        <w:t xml:space="preserve"> </w:t>
      </w:r>
      <w:r w:rsidRPr="007B5E9F">
        <w:rPr>
          <w:rFonts w:asciiTheme="minorHAnsi" w:hAnsiTheme="minorHAnsi" w:cstheme="minorHAnsi"/>
        </w:rPr>
        <w:t>of</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lead</w:t>
      </w:r>
      <w:r w:rsidRPr="007B5E9F">
        <w:rPr>
          <w:rFonts w:asciiTheme="minorHAnsi" w:hAnsiTheme="minorHAnsi" w:cstheme="minorHAnsi"/>
          <w:spacing w:val="-7"/>
        </w:rPr>
        <w:t xml:space="preserve"> </w:t>
      </w:r>
      <w:r w:rsidRPr="007B5E9F">
        <w:rPr>
          <w:rFonts w:asciiTheme="minorHAnsi" w:hAnsiTheme="minorHAnsi" w:cstheme="minorHAnsi"/>
        </w:rPr>
        <w:t>international</w:t>
      </w:r>
      <w:r w:rsidRPr="007B5E9F">
        <w:rPr>
          <w:rFonts w:asciiTheme="minorHAnsi" w:hAnsiTheme="minorHAnsi" w:cstheme="minorHAnsi"/>
          <w:spacing w:val="-4"/>
        </w:rPr>
        <w:t xml:space="preserve"> </w:t>
      </w:r>
      <w:r w:rsidRPr="007B5E9F">
        <w:rPr>
          <w:rFonts w:asciiTheme="minorHAnsi" w:hAnsiTheme="minorHAnsi" w:cstheme="minorHAnsi"/>
        </w:rPr>
        <w:t>evaluation expert, shall also consider the below</w:t>
      </w:r>
      <w:r w:rsidRPr="007B5E9F">
        <w:rPr>
          <w:rFonts w:asciiTheme="minorHAnsi" w:hAnsiTheme="minorHAnsi" w:cstheme="minorHAnsi"/>
          <w:spacing w:val="-12"/>
        </w:rPr>
        <w:t xml:space="preserve"> </w:t>
      </w:r>
      <w:r w:rsidRPr="007B5E9F">
        <w:rPr>
          <w:rFonts w:asciiTheme="minorHAnsi" w:hAnsiTheme="minorHAnsi" w:cstheme="minorHAnsi"/>
        </w:rPr>
        <w:t>points:</w:t>
      </w:r>
    </w:p>
    <w:p w14:paraId="2766294F" w14:textId="77777777" w:rsidR="00CE1DFB" w:rsidRPr="007B5E9F" w:rsidRDefault="00CE1DFB" w:rsidP="00CE1DFB">
      <w:pPr>
        <w:pStyle w:val="ListParagraph"/>
        <w:numPr>
          <w:ilvl w:val="0"/>
          <w:numId w:val="27"/>
        </w:numPr>
        <w:tabs>
          <w:tab w:val="left" w:pos="1234"/>
        </w:tabs>
        <w:spacing w:after="60"/>
        <w:ind w:right="101"/>
        <w:rPr>
          <w:rFonts w:asciiTheme="minorHAnsi" w:hAnsiTheme="minorHAnsi" w:cstheme="minorHAnsi"/>
        </w:rPr>
      </w:pPr>
      <w:r w:rsidRPr="007B5E9F">
        <w:rPr>
          <w:rFonts w:asciiTheme="minorHAnsi" w:hAnsiTheme="minorHAnsi" w:cstheme="minorHAnsi"/>
        </w:rPr>
        <w:t>The responses to the indicative questions listed above should be followed by specific short- and long-term recommendations in the draft and final evaluation report. Recommendations shall consider that not only implementation was affected by the pandemic, but also the fact that pandemic may be an influencing factor in the forthcoming period, when other similar initiatives might be implemented</w:t>
      </w:r>
    </w:p>
    <w:p w14:paraId="154B76BF" w14:textId="77777777" w:rsidR="00CE1DFB" w:rsidRPr="007B5E9F" w:rsidRDefault="00CE1DFB" w:rsidP="00CE1DFB">
      <w:pPr>
        <w:pStyle w:val="ListParagraph"/>
        <w:numPr>
          <w:ilvl w:val="0"/>
          <w:numId w:val="27"/>
        </w:numPr>
        <w:tabs>
          <w:tab w:val="left" w:pos="1234"/>
        </w:tabs>
        <w:spacing w:after="60"/>
        <w:ind w:right="101"/>
        <w:rPr>
          <w:rFonts w:asciiTheme="minorHAnsi" w:hAnsiTheme="minorHAnsi" w:cstheme="minorHAnsi"/>
        </w:rPr>
      </w:pPr>
      <w:r w:rsidRPr="007B5E9F">
        <w:rPr>
          <w:rFonts w:asciiTheme="minorHAnsi" w:hAnsiTheme="minorHAnsi" w:cstheme="minorHAnsi"/>
        </w:rPr>
        <w:t>Adopt and employ the appropriate tools and practices, in order to overcome limitations for primary data collection within a COVID-19 context</w:t>
      </w:r>
    </w:p>
    <w:p w14:paraId="0B1735F6" w14:textId="77777777" w:rsidR="00CE1DFB" w:rsidRPr="007B5E9F" w:rsidRDefault="00CE1DFB" w:rsidP="00CE1DFB">
      <w:pPr>
        <w:pStyle w:val="ListParagraph"/>
        <w:numPr>
          <w:ilvl w:val="0"/>
          <w:numId w:val="27"/>
        </w:numPr>
        <w:tabs>
          <w:tab w:val="left" w:pos="1234"/>
        </w:tabs>
        <w:spacing w:after="120"/>
        <w:ind w:right="101"/>
        <w:rPr>
          <w:rFonts w:asciiTheme="minorHAnsi" w:hAnsiTheme="minorHAnsi" w:cstheme="minorHAnsi"/>
        </w:rPr>
      </w:pPr>
      <w:r w:rsidRPr="007B5E9F">
        <w:rPr>
          <w:rFonts w:asciiTheme="minorHAnsi" w:hAnsiTheme="minorHAnsi" w:cstheme="minorHAnsi"/>
        </w:rPr>
        <w:t>The principle of do-no-harm to the actors and beneficiaries involved in evaluation shall be considered, especially in the COVID-19</w:t>
      </w:r>
      <w:r w:rsidRPr="007B5E9F">
        <w:rPr>
          <w:rFonts w:asciiTheme="minorHAnsi" w:hAnsiTheme="minorHAnsi" w:cstheme="minorHAnsi"/>
          <w:spacing w:val="-10"/>
        </w:rPr>
        <w:t xml:space="preserve"> </w:t>
      </w:r>
      <w:r w:rsidRPr="007B5E9F">
        <w:rPr>
          <w:rFonts w:asciiTheme="minorHAnsi" w:hAnsiTheme="minorHAnsi" w:cstheme="minorHAnsi"/>
        </w:rPr>
        <w:t>context.</w:t>
      </w:r>
    </w:p>
    <w:p w14:paraId="147DD72A" w14:textId="77777777" w:rsidR="00CE1DFB" w:rsidRPr="007B5E9F" w:rsidRDefault="00CE1DFB" w:rsidP="00CE1DFB">
      <w:pPr>
        <w:pStyle w:val="BodyText"/>
        <w:ind w:right="119"/>
        <w:jc w:val="both"/>
        <w:rPr>
          <w:rFonts w:asciiTheme="minorHAnsi" w:hAnsiTheme="minorHAnsi" w:cstheme="minorHAnsi"/>
          <w:sz w:val="24"/>
        </w:rPr>
      </w:pP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national</w:t>
      </w:r>
      <w:r w:rsidRPr="007B5E9F">
        <w:rPr>
          <w:rFonts w:asciiTheme="minorHAnsi" w:hAnsiTheme="minorHAnsi" w:cstheme="minorHAnsi"/>
          <w:spacing w:val="-3"/>
        </w:rPr>
        <w:t xml:space="preserve"> </w:t>
      </w:r>
      <w:r w:rsidRPr="007B5E9F">
        <w:rPr>
          <w:rFonts w:asciiTheme="minorHAnsi" w:hAnsiTheme="minorHAnsi" w:cstheme="minorHAnsi"/>
        </w:rPr>
        <w:t>evaluation</w:t>
      </w:r>
      <w:r w:rsidRPr="007B5E9F">
        <w:rPr>
          <w:rFonts w:asciiTheme="minorHAnsi" w:hAnsiTheme="minorHAnsi" w:cstheme="minorHAnsi"/>
          <w:spacing w:val="-4"/>
        </w:rPr>
        <w:t xml:space="preserve"> </w:t>
      </w:r>
      <w:r w:rsidRPr="007B5E9F">
        <w:rPr>
          <w:rFonts w:asciiTheme="minorHAnsi" w:hAnsiTheme="minorHAnsi" w:cstheme="minorHAnsi"/>
        </w:rPr>
        <w:t>expert</w:t>
      </w:r>
      <w:r w:rsidRPr="007B5E9F">
        <w:rPr>
          <w:rFonts w:asciiTheme="minorHAnsi" w:hAnsiTheme="minorHAnsi" w:cstheme="minorHAnsi"/>
          <w:spacing w:val="-5"/>
        </w:rPr>
        <w:t xml:space="preserve"> for the BMCPI project </w:t>
      </w:r>
      <w:r w:rsidRPr="007B5E9F">
        <w:rPr>
          <w:rFonts w:asciiTheme="minorHAnsi" w:hAnsiTheme="minorHAnsi" w:cstheme="minorHAnsi"/>
        </w:rPr>
        <w:t>will</w:t>
      </w:r>
      <w:r w:rsidRPr="007B5E9F">
        <w:rPr>
          <w:rFonts w:asciiTheme="minorHAnsi" w:hAnsiTheme="minorHAnsi" w:cstheme="minorHAnsi"/>
          <w:spacing w:val="-5"/>
        </w:rPr>
        <w:t xml:space="preserve"> </w:t>
      </w:r>
      <w:r w:rsidRPr="007B5E9F">
        <w:rPr>
          <w:rFonts w:asciiTheme="minorHAnsi" w:hAnsiTheme="minorHAnsi" w:cstheme="minorHAnsi"/>
        </w:rPr>
        <w:t>work</w:t>
      </w:r>
      <w:r w:rsidRPr="007B5E9F">
        <w:rPr>
          <w:rFonts w:asciiTheme="minorHAnsi" w:hAnsiTheme="minorHAnsi" w:cstheme="minorHAnsi"/>
          <w:spacing w:val="-4"/>
        </w:rPr>
        <w:t xml:space="preserve"> </w:t>
      </w:r>
      <w:r w:rsidRPr="007B5E9F">
        <w:rPr>
          <w:rFonts w:asciiTheme="minorHAnsi" w:hAnsiTheme="minorHAnsi" w:cstheme="minorHAnsi"/>
        </w:rPr>
        <w:t>under</w:t>
      </w:r>
      <w:r w:rsidRPr="007B5E9F">
        <w:rPr>
          <w:rFonts w:asciiTheme="minorHAnsi" w:hAnsiTheme="minorHAnsi" w:cstheme="minorHAnsi"/>
          <w:spacing w:val="-2"/>
        </w:rPr>
        <w:t xml:space="preserve"> </w:t>
      </w:r>
      <w:r w:rsidRPr="007B5E9F">
        <w:rPr>
          <w:rFonts w:asciiTheme="minorHAnsi" w:hAnsiTheme="minorHAnsi" w:cstheme="minorHAnsi"/>
        </w:rPr>
        <w:t>the</w:t>
      </w:r>
      <w:r w:rsidRPr="007B5E9F">
        <w:rPr>
          <w:rFonts w:asciiTheme="minorHAnsi" w:hAnsiTheme="minorHAnsi" w:cstheme="minorHAnsi"/>
          <w:spacing w:val="-3"/>
        </w:rPr>
        <w:t xml:space="preserve"> </w:t>
      </w:r>
      <w:r w:rsidRPr="007B5E9F">
        <w:rPr>
          <w:rFonts w:asciiTheme="minorHAnsi" w:hAnsiTheme="minorHAnsi" w:cstheme="minorHAnsi"/>
        </w:rPr>
        <w:t>direct</w:t>
      </w:r>
      <w:r w:rsidRPr="007B5E9F">
        <w:rPr>
          <w:rFonts w:asciiTheme="minorHAnsi" w:hAnsiTheme="minorHAnsi" w:cstheme="minorHAnsi"/>
          <w:spacing w:val="-3"/>
        </w:rPr>
        <w:t xml:space="preserve"> </w:t>
      </w:r>
      <w:r w:rsidRPr="007B5E9F">
        <w:rPr>
          <w:rFonts w:asciiTheme="minorHAnsi" w:hAnsiTheme="minorHAnsi" w:cstheme="minorHAnsi"/>
        </w:rPr>
        <w:t>supervision</w:t>
      </w:r>
      <w:r w:rsidRPr="007B5E9F">
        <w:rPr>
          <w:rFonts w:asciiTheme="minorHAnsi" w:hAnsiTheme="minorHAnsi" w:cstheme="minorHAnsi"/>
          <w:spacing w:val="-2"/>
        </w:rPr>
        <w:t xml:space="preserve"> </w:t>
      </w:r>
      <w:r w:rsidRPr="007B5E9F">
        <w:rPr>
          <w:rFonts w:asciiTheme="minorHAnsi" w:hAnsiTheme="minorHAnsi" w:cstheme="minorHAnsi"/>
        </w:rPr>
        <w:t>and</w:t>
      </w:r>
      <w:r w:rsidRPr="007B5E9F">
        <w:rPr>
          <w:rFonts w:asciiTheme="minorHAnsi" w:hAnsiTheme="minorHAnsi" w:cstheme="minorHAnsi"/>
          <w:spacing w:val="-4"/>
        </w:rPr>
        <w:t xml:space="preserve"> </w:t>
      </w:r>
      <w:r w:rsidRPr="007B5E9F">
        <w:rPr>
          <w:rFonts w:asciiTheme="minorHAnsi" w:hAnsiTheme="minorHAnsi" w:cstheme="minorHAnsi"/>
        </w:rPr>
        <w:t>guidance</w:t>
      </w:r>
      <w:r w:rsidRPr="007B5E9F">
        <w:rPr>
          <w:rFonts w:asciiTheme="minorHAnsi" w:hAnsiTheme="minorHAnsi" w:cstheme="minorHAnsi"/>
          <w:spacing w:val="-3"/>
        </w:rPr>
        <w:t xml:space="preserve"> </w:t>
      </w:r>
      <w:r w:rsidRPr="007B5E9F">
        <w:rPr>
          <w:rFonts w:asciiTheme="minorHAnsi" w:hAnsiTheme="minorHAnsi" w:cstheme="minorHAnsi"/>
        </w:rPr>
        <w:t>of the Lead International Evaluation Expert. The latter is responsible to consult and receive guidance from UNDP. The UNDP and BMCPI project team will provide administrative and logistical support as</w:t>
      </w:r>
      <w:r w:rsidRPr="007B5E9F">
        <w:rPr>
          <w:rFonts w:asciiTheme="minorHAnsi" w:hAnsiTheme="minorHAnsi" w:cstheme="minorHAnsi"/>
          <w:spacing w:val="-14"/>
        </w:rPr>
        <w:t xml:space="preserve"> </w:t>
      </w:r>
      <w:r w:rsidRPr="007B5E9F">
        <w:rPr>
          <w:rFonts w:asciiTheme="minorHAnsi" w:hAnsiTheme="minorHAnsi" w:cstheme="minorHAnsi"/>
        </w:rPr>
        <w:t>needed.</w:t>
      </w:r>
    </w:p>
    <w:p w14:paraId="3AB433F6" w14:textId="77777777" w:rsidR="00CE1DFB" w:rsidRPr="007B5E9F" w:rsidRDefault="00CE1DFB" w:rsidP="00CE1DFB">
      <w:pPr>
        <w:pStyle w:val="BodyText"/>
        <w:rPr>
          <w:rFonts w:asciiTheme="minorHAnsi" w:hAnsiTheme="minorHAnsi" w:cstheme="minorHAnsi"/>
          <w:sz w:val="19"/>
        </w:rPr>
      </w:pPr>
    </w:p>
    <w:p w14:paraId="2E3A25B5" w14:textId="77777777" w:rsidR="00CE1DFB" w:rsidRDefault="00CE1DFB" w:rsidP="00CE1DFB">
      <w:pPr>
        <w:pStyle w:val="Heading1"/>
        <w:numPr>
          <w:ilvl w:val="0"/>
          <w:numId w:val="29"/>
        </w:numPr>
        <w:rPr>
          <w:rFonts w:asciiTheme="minorHAnsi" w:hAnsiTheme="minorHAnsi" w:cstheme="minorHAnsi"/>
          <w:sz w:val="24"/>
          <w:szCs w:val="24"/>
        </w:rPr>
      </w:pPr>
      <w:r w:rsidRPr="007B5E9F">
        <w:rPr>
          <w:rFonts w:asciiTheme="minorHAnsi" w:hAnsiTheme="minorHAnsi" w:cstheme="minorHAnsi"/>
          <w:sz w:val="24"/>
          <w:szCs w:val="24"/>
        </w:rPr>
        <w:t>Methodology and Approach</w:t>
      </w:r>
      <w:r w:rsidRPr="007B5E9F">
        <w:rPr>
          <w:rStyle w:val="FootnoteReference"/>
          <w:rFonts w:asciiTheme="minorHAnsi" w:hAnsiTheme="minorHAnsi" w:cstheme="minorHAnsi"/>
          <w:sz w:val="24"/>
          <w:szCs w:val="24"/>
        </w:rPr>
        <w:footnoteReference w:id="3"/>
      </w:r>
    </w:p>
    <w:p w14:paraId="07C55338" w14:textId="77777777" w:rsidR="00CE1DFB" w:rsidRPr="007B5E9F" w:rsidRDefault="00CE1DFB" w:rsidP="00CE1DFB">
      <w:pPr>
        <w:pStyle w:val="Heading1"/>
        <w:ind w:left="720"/>
        <w:rPr>
          <w:rFonts w:asciiTheme="minorHAnsi" w:hAnsiTheme="minorHAnsi" w:cstheme="minorHAnsi"/>
          <w:sz w:val="24"/>
          <w:szCs w:val="24"/>
        </w:rPr>
      </w:pPr>
    </w:p>
    <w:p w14:paraId="3816433E" w14:textId="77777777" w:rsidR="00CE1DFB" w:rsidRPr="0082665C" w:rsidRDefault="00CE1DFB" w:rsidP="00CE1DFB">
      <w:pPr>
        <w:pStyle w:val="BodyText"/>
        <w:spacing w:after="120"/>
        <w:jc w:val="both"/>
        <w:rPr>
          <w:rFonts w:asciiTheme="minorHAnsi" w:hAnsiTheme="minorHAnsi" w:cstheme="minorHAnsi"/>
          <w:b/>
          <w:bCs/>
        </w:rPr>
      </w:pPr>
      <w:r w:rsidRPr="0082665C">
        <w:rPr>
          <w:rFonts w:asciiTheme="minorHAnsi" w:hAnsiTheme="minorHAnsi" w:cstheme="minorHAnsi"/>
          <w:b/>
          <w:bCs/>
        </w:rPr>
        <w:t xml:space="preserve">III. 1. </w:t>
      </w:r>
      <w:r w:rsidRPr="0082665C">
        <w:rPr>
          <w:rFonts w:asciiTheme="minorHAnsi" w:hAnsiTheme="minorHAnsi" w:cstheme="minorHAnsi"/>
          <w:b/>
          <w:bCs/>
          <w:u w:val="single"/>
        </w:rPr>
        <w:t>BRIEF PROCESS OUTLINE</w:t>
      </w:r>
    </w:p>
    <w:p w14:paraId="491E6855" w14:textId="77777777" w:rsidR="00CE1DFB" w:rsidRDefault="00CE1DFB" w:rsidP="00CE1DFB">
      <w:pPr>
        <w:pStyle w:val="BodyText"/>
        <w:spacing w:after="120"/>
        <w:jc w:val="both"/>
        <w:rPr>
          <w:rFonts w:asciiTheme="minorHAnsi" w:hAnsiTheme="minorHAnsi" w:cstheme="minorHAnsi"/>
        </w:rPr>
      </w:pPr>
      <w:r w:rsidRPr="007B5E9F">
        <w:rPr>
          <w:rFonts w:asciiTheme="minorHAnsi" w:hAnsiTheme="minorHAnsi" w:cstheme="minorHAnsi"/>
        </w:rPr>
        <w:lastRenderedPageBreak/>
        <w:t>The evaluation shall include the following stages:</w:t>
      </w:r>
    </w:p>
    <w:p w14:paraId="2E95514F" w14:textId="77777777" w:rsidR="00CE1DFB" w:rsidRDefault="00CE1DFB" w:rsidP="00CE1DFB">
      <w:pPr>
        <w:pStyle w:val="BodyText"/>
        <w:spacing w:after="120"/>
        <w:jc w:val="both"/>
        <w:rPr>
          <w:rFonts w:asciiTheme="minorHAnsi" w:hAnsiTheme="minorHAnsi" w:cstheme="minorHAnsi"/>
        </w:rPr>
      </w:pPr>
      <w:r>
        <w:rPr>
          <w:rFonts w:asciiTheme="minorHAnsi" w:hAnsiTheme="minorHAnsi" w:cstheme="minorHAnsi"/>
        </w:rPr>
        <w:t>A</w:t>
      </w:r>
      <w:r w:rsidRPr="007B5E9F">
        <w:rPr>
          <w:rFonts w:asciiTheme="minorHAnsi" w:hAnsiTheme="minorHAnsi" w:cstheme="minorHAnsi"/>
        </w:rPr>
        <w:t xml:space="preserve"> </w:t>
      </w:r>
      <w:r w:rsidRPr="007B5E9F">
        <w:rPr>
          <w:rFonts w:asciiTheme="minorHAnsi" w:hAnsiTheme="minorHAnsi" w:cstheme="minorHAnsi"/>
          <w:b/>
          <w:i/>
        </w:rPr>
        <w:t>Desk Review Phase</w:t>
      </w:r>
      <w:r w:rsidRPr="007B5E9F">
        <w:rPr>
          <w:rFonts w:asciiTheme="minorHAnsi" w:hAnsiTheme="minorHAnsi" w:cstheme="minorHAnsi"/>
        </w:rPr>
        <w:t>: A file with all documents relevant for the desk review will be provided upon signing of contract to the lead international evaluation expert and the national evaluation experts. The desk review tasks will be distributed to national consultants by the lead international consultant, in order to enable the evaluation team to conduct a comprehensive desk</w:t>
      </w:r>
      <w:r w:rsidRPr="007B5E9F">
        <w:rPr>
          <w:rFonts w:asciiTheme="minorHAnsi" w:hAnsiTheme="minorHAnsi" w:cstheme="minorHAnsi"/>
          <w:spacing w:val="-38"/>
        </w:rPr>
        <w:t xml:space="preserve"> </w:t>
      </w:r>
      <w:r w:rsidRPr="007B5E9F">
        <w:rPr>
          <w:rFonts w:asciiTheme="minorHAnsi" w:hAnsiTheme="minorHAnsi" w:cstheme="minorHAnsi"/>
        </w:rPr>
        <w:t xml:space="preserve">review </w:t>
      </w:r>
      <w:r w:rsidRPr="007B5E9F">
        <w:rPr>
          <w:rFonts w:asciiTheme="minorHAnsi" w:hAnsiTheme="minorHAnsi" w:cstheme="minorHAnsi"/>
          <w:spacing w:val="-3"/>
        </w:rPr>
        <w:t xml:space="preserve">of </w:t>
      </w:r>
      <w:r w:rsidRPr="007B5E9F">
        <w:rPr>
          <w:rFonts w:asciiTheme="minorHAnsi" w:hAnsiTheme="minorHAnsi" w:cstheme="minorHAnsi"/>
        </w:rPr>
        <w:t>relevant project-related documents and embrace the respective project-specific perspective.</w:t>
      </w:r>
    </w:p>
    <w:p w14:paraId="315D01AB" w14:textId="77777777" w:rsidR="00CE1DFB" w:rsidRDefault="00CE1DFB" w:rsidP="00CE1DFB">
      <w:pPr>
        <w:pStyle w:val="BodyText"/>
        <w:spacing w:after="120"/>
        <w:jc w:val="both"/>
        <w:rPr>
          <w:rFonts w:asciiTheme="minorHAnsi" w:hAnsiTheme="minorHAnsi" w:cstheme="minorHAnsi"/>
        </w:rPr>
      </w:pPr>
      <w:r w:rsidRPr="0082665C">
        <w:rPr>
          <w:rFonts w:asciiTheme="minorHAnsi" w:hAnsiTheme="minorHAnsi" w:cstheme="minorHAnsi"/>
        </w:rPr>
        <w:t xml:space="preserve">Support the lead international evaluation expert and contribute to conceptualization of the </w:t>
      </w:r>
      <w:r w:rsidRPr="0082665C">
        <w:rPr>
          <w:rFonts w:asciiTheme="minorHAnsi" w:hAnsiTheme="minorHAnsi" w:cstheme="minorHAnsi"/>
          <w:b/>
          <w:i/>
        </w:rPr>
        <w:t xml:space="preserve">methodological approach </w:t>
      </w:r>
      <w:r w:rsidRPr="0082665C">
        <w:rPr>
          <w:rFonts w:asciiTheme="minorHAnsi" w:hAnsiTheme="minorHAnsi" w:cstheme="minorHAnsi"/>
        </w:rPr>
        <w:t>of the evaluation: Under the guidance of the lead international evaluation expert, the national expert(s) may employ any relevant and appropriate quantitative or qualitative methods deemed appropriate to conduct the project final evaluation. Methods should include desk review of documents; interviews with stakeholders, partners, and beneficiaries; (virtual) field visits; use of questionnaires or surveys,</w:t>
      </w:r>
      <w:r w:rsidRPr="0082665C">
        <w:rPr>
          <w:rFonts w:asciiTheme="minorHAnsi" w:hAnsiTheme="minorHAnsi" w:cstheme="minorHAnsi"/>
          <w:spacing w:val="-9"/>
        </w:rPr>
        <w:t xml:space="preserve"> </w:t>
      </w:r>
      <w:r w:rsidRPr="0082665C">
        <w:rPr>
          <w:rFonts w:asciiTheme="minorHAnsi" w:hAnsiTheme="minorHAnsi" w:cstheme="minorHAnsi"/>
        </w:rPr>
        <w:t>etc.</w:t>
      </w:r>
      <w:r w:rsidRPr="0082665C">
        <w:rPr>
          <w:rFonts w:asciiTheme="minorHAnsi" w:hAnsiTheme="minorHAnsi" w:cstheme="minorHAnsi"/>
          <w:spacing w:val="-9"/>
        </w:rPr>
        <w:t xml:space="preserve"> </w:t>
      </w:r>
      <w:r w:rsidRPr="0082665C">
        <w:rPr>
          <w:rFonts w:asciiTheme="minorHAnsi" w:hAnsiTheme="minorHAnsi" w:cstheme="minorHAnsi"/>
        </w:rPr>
        <w:t>A</w:t>
      </w:r>
      <w:r w:rsidRPr="0082665C">
        <w:rPr>
          <w:rFonts w:asciiTheme="minorHAnsi" w:hAnsiTheme="minorHAnsi" w:cstheme="minorHAnsi"/>
          <w:spacing w:val="-9"/>
        </w:rPr>
        <w:t xml:space="preserve"> </w:t>
      </w:r>
      <w:r w:rsidRPr="0082665C">
        <w:rPr>
          <w:rFonts w:asciiTheme="minorHAnsi" w:hAnsiTheme="minorHAnsi" w:cstheme="minorHAnsi"/>
        </w:rPr>
        <w:t>combination</w:t>
      </w:r>
      <w:r w:rsidRPr="0082665C">
        <w:rPr>
          <w:rFonts w:asciiTheme="minorHAnsi" w:hAnsiTheme="minorHAnsi" w:cstheme="minorHAnsi"/>
          <w:spacing w:val="-10"/>
        </w:rPr>
        <w:t xml:space="preserve"> </w:t>
      </w:r>
      <w:r w:rsidRPr="0082665C">
        <w:rPr>
          <w:rFonts w:asciiTheme="minorHAnsi" w:hAnsiTheme="minorHAnsi" w:cstheme="minorHAnsi"/>
        </w:rPr>
        <w:t>of</w:t>
      </w:r>
      <w:r w:rsidRPr="0082665C">
        <w:rPr>
          <w:rFonts w:asciiTheme="minorHAnsi" w:hAnsiTheme="minorHAnsi" w:cstheme="minorHAnsi"/>
          <w:spacing w:val="-9"/>
        </w:rPr>
        <w:t xml:space="preserve"> </w:t>
      </w:r>
      <w:r w:rsidRPr="0082665C">
        <w:rPr>
          <w:rFonts w:asciiTheme="minorHAnsi" w:hAnsiTheme="minorHAnsi" w:cstheme="minorHAnsi"/>
        </w:rPr>
        <w:t>primary</w:t>
      </w:r>
      <w:r w:rsidRPr="0082665C">
        <w:rPr>
          <w:rFonts w:asciiTheme="minorHAnsi" w:hAnsiTheme="minorHAnsi" w:cstheme="minorHAnsi"/>
          <w:spacing w:val="-10"/>
        </w:rPr>
        <w:t xml:space="preserve"> </w:t>
      </w:r>
      <w:r w:rsidRPr="0082665C">
        <w:rPr>
          <w:rFonts w:asciiTheme="minorHAnsi" w:hAnsiTheme="minorHAnsi" w:cstheme="minorHAnsi"/>
        </w:rPr>
        <w:t>and</w:t>
      </w:r>
      <w:r w:rsidRPr="0082665C">
        <w:rPr>
          <w:rFonts w:asciiTheme="minorHAnsi" w:hAnsiTheme="minorHAnsi" w:cstheme="minorHAnsi"/>
          <w:spacing w:val="-12"/>
        </w:rPr>
        <w:t xml:space="preserve"> </w:t>
      </w:r>
      <w:r w:rsidRPr="0082665C">
        <w:rPr>
          <w:rFonts w:asciiTheme="minorHAnsi" w:hAnsiTheme="minorHAnsi" w:cstheme="minorHAnsi"/>
        </w:rPr>
        <w:t>secondary,</w:t>
      </w:r>
      <w:r w:rsidRPr="0082665C">
        <w:rPr>
          <w:rFonts w:asciiTheme="minorHAnsi" w:hAnsiTheme="minorHAnsi" w:cstheme="minorHAnsi"/>
          <w:spacing w:val="-10"/>
        </w:rPr>
        <w:t xml:space="preserve"> </w:t>
      </w:r>
      <w:r w:rsidRPr="0082665C">
        <w:rPr>
          <w:rFonts w:asciiTheme="minorHAnsi" w:hAnsiTheme="minorHAnsi" w:cstheme="minorHAnsi"/>
        </w:rPr>
        <w:t>as</w:t>
      </w:r>
      <w:r w:rsidRPr="0082665C">
        <w:rPr>
          <w:rFonts w:asciiTheme="minorHAnsi" w:hAnsiTheme="minorHAnsi" w:cstheme="minorHAnsi"/>
          <w:spacing w:val="-9"/>
        </w:rPr>
        <w:t xml:space="preserve"> </w:t>
      </w:r>
      <w:r w:rsidRPr="0082665C">
        <w:rPr>
          <w:rFonts w:asciiTheme="minorHAnsi" w:hAnsiTheme="minorHAnsi" w:cstheme="minorHAnsi"/>
        </w:rPr>
        <w:t>well</w:t>
      </w:r>
      <w:r w:rsidRPr="0082665C">
        <w:rPr>
          <w:rFonts w:asciiTheme="minorHAnsi" w:hAnsiTheme="minorHAnsi" w:cstheme="minorHAnsi"/>
          <w:spacing w:val="-9"/>
        </w:rPr>
        <w:t xml:space="preserve"> </w:t>
      </w:r>
      <w:r w:rsidRPr="0082665C">
        <w:rPr>
          <w:rFonts w:asciiTheme="minorHAnsi" w:hAnsiTheme="minorHAnsi" w:cstheme="minorHAnsi"/>
        </w:rPr>
        <w:t>as</w:t>
      </w:r>
      <w:r w:rsidRPr="0082665C">
        <w:rPr>
          <w:rFonts w:asciiTheme="minorHAnsi" w:hAnsiTheme="minorHAnsi" w:cstheme="minorHAnsi"/>
          <w:spacing w:val="-9"/>
        </w:rPr>
        <w:t xml:space="preserve"> </w:t>
      </w:r>
      <w:r w:rsidRPr="0082665C">
        <w:rPr>
          <w:rFonts w:asciiTheme="minorHAnsi" w:hAnsiTheme="minorHAnsi" w:cstheme="minorHAnsi"/>
        </w:rPr>
        <w:t>qualitative</w:t>
      </w:r>
      <w:r w:rsidRPr="0082665C">
        <w:rPr>
          <w:rFonts w:asciiTheme="minorHAnsi" w:hAnsiTheme="minorHAnsi" w:cstheme="minorHAnsi"/>
          <w:spacing w:val="-9"/>
        </w:rPr>
        <w:t xml:space="preserve"> </w:t>
      </w:r>
      <w:r w:rsidRPr="0082665C">
        <w:rPr>
          <w:rFonts w:asciiTheme="minorHAnsi" w:hAnsiTheme="minorHAnsi" w:cstheme="minorHAnsi"/>
        </w:rPr>
        <w:t>and</w:t>
      </w:r>
      <w:r w:rsidRPr="0082665C">
        <w:rPr>
          <w:rFonts w:asciiTheme="minorHAnsi" w:hAnsiTheme="minorHAnsi" w:cstheme="minorHAnsi"/>
          <w:spacing w:val="-9"/>
        </w:rPr>
        <w:t xml:space="preserve"> </w:t>
      </w:r>
      <w:r w:rsidRPr="0082665C">
        <w:rPr>
          <w:rFonts w:asciiTheme="minorHAnsi" w:hAnsiTheme="minorHAnsi" w:cstheme="minorHAnsi"/>
        </w:rPr>
        <w:t>quantitative</w:t>
      </w:r>
      <w:r w:rsidRPr="0082665C">
        <w:rPr>
          <w:rFonts w:asciiTheme="minorHAnsi" w:hAnsiTheme="minorHAnsi" w:cstheme="minorHAnsi"/>
          <w:spacing w:val="-9"/>
        </w:rPr>
        <w:t xml:space="preserve"> </w:t>
      </w:r>
      <w:r w:rsidRPr="0082665C">
        <w:rPr>
          <w:rFonts w:asciiTheme="minorHAnsi" w:hAnsiTheme="minorHAnsi" w:cstheme="minorHAnsi"/>
        </w:rPr>
        <w:t>data should</w:t>
      </w:r>
      <w:r w:rsidRPr="0082665C">
        <w:rPr>
          <w:rFonts w:asciiTheme="minorHAnsi" w:hAnsiTheme="minorHAnsi" w:cstheme="minorHAnsi"/>
          <w:spacing w:val="-7"/>
        </w:rPr>
        <w:t xml:space="preserve"> </w:t>
      </w:r>
      <w:r w:rsidRPr="0082665C">
        <w:rPr>
          <w:rFonts w:asciiTheme="minorHAnsi" w:hAnsiTheme="minorHAnsi" w:cstheme="minorHAnsi"/>
        </w:rPr>
        <w:t>be</w:t>
      </w:r>
      <w:r w:rsidRPr="0082665C">
        <w:rPr>
          <w:rFonts w:asciiTheme="minorHAnsi" w:hAnsiTheme="minorHAnsi" w:cstheme="minorHAnsi"/>
          <w:spacing w:val="-9"/>
        </w:rPr>
        <w:t xml:space="preserve"> </w:t>
      </w:r>
      <w:r w:rsidRPr="0082665C">
        <w:rPr>
          <w:rFonts w:asciiTheme="minorHAnsi" w:hAnsiTheme="minorHAnsi" w:cstheme="minorHAnsi"/>
        </w:rPr>
        <w:t>used.</w:t>
      </w:r>
      <w:r w:rsidRPr="0082665C">
        <w:rPr>
          <w:rFonts w:asciiTheme="minorHAnsi" w:hAnsiTheme="minorHAnsi" w:cstheme="minorHAnsi"/>
          <w:spacing w:val="-10"/>
        </w:rPr>
        <w:t xml:space="preserve"> </w:t>
      </w:r>
      <w:r w:rsidRPr="0082665C">
        <w:rPr>
          <w:rFonts w:asciiTheme="minorHAnsi" w:hAnsiTheme="minorHAnsi" w:cstheme="minorHAnsi"/>
        </w:rPr>
        <w:t>The</w:t>
      </w:r>
      <w:r w:rsidRPr="0082665C">
        <w:rPr>
          <w:rFonts w:asciiTheme="minorHAnsi" w:hAnsiTheme="minorHAnsi" w:cstheme="minorHAnsi"/>
          <w:spacing w:val="-9"/>
        </w:rPr>
        <w:t xml:space="preserve"> </w:t>
      </w:r>
      <w:r w:rsidRPr="0082665C">
        <w:rPr>
          <w:rFonts w:asciiTheme="minorHAnsi" w:hAnsiTheme="minorHAnsi" w:cstheme="minorHAnsi"/>
        </w:rPr>
        <w:t>lead</w:t>
      </w:r>
      <w:r w:rsidRPr="0082665C">
        <w:rPr>
          <w:rFonts w:asciiTheme="minorHAnsi" w:hAnsiTheme="minorHAnsi" w:cstheme="minorHAnsi"/>
          <w:spacing w:val="-7"/>
        </w:rPr>
        <w:t xml:space="preserve"> </w:t>
      </w:r>
      <w:r w:rsidRPr="0082665C">
        <w:rPr>
          <w:rFonts w:asciiTheme="minorHAnsi" w:hAnsiTheme="minorHAnsi" w:cstheme="minorHAnsi"/>
        </w:rPr>
        <w:t>international</w:t>
      </w:r>
      <w:r w:rsidRPr="0082665C">
        <w:rPr>
          <w:rFonts w:asciiTheme="minorHAnsi" w:hAnsiTheme="minorHAnsi" w:cstheme="minorHAnsi"/>
          <w:spacing w:val="-7"/>
        </w:rPr>
        <w:t xml:space="preserve"> </w:t>
      </w:r>
      <w:r w:rsidRPr="0082665C">
        <w:rPr>
          <w:rFonts w:asciiTheme="minorHAnsi" w:hAnsiTheme="minorHAnsi" w:cstheme="minorHAnsi"/>
        </w:rPr>
        <w:t>evaluation</w:t>
      </w:r>
      <w:r w:rsidRPr="0082665C">
        <w:rPr>
          <w:rFonts w:asciiTheme="minorHAnsi" w:hAnsiTheme="minorHAnsi" w:cstheme="minorHAnsi"/>
          <w:spacing w:val="-7"/>
        </w:rPr>
        <w:t xml:space="preserve"> </w:t>
      </w:r>
      <w:r w:rsidRPr="0082665C">
        <w:rPr>
          <w:rFonts w:asciiTheme="minorHAnsi" w:hAnsiTheme="minorHAnsi" w:cstheme="minorHAnsi"/>
        </w:rPr>
        <w:t>expert</w:t>
      </w:r>
      <w:r w:rsidRPr="0082665C">
        <w:rPr>
          <w:rFonts w:asciiTheme="minorHAnsi" w:hAnsiTheme="minorHAnsi" w:cstheme="minorHAnsi"/>
          <w:spacing w:val="-8"/>
        </w:rPr>
        <w:t xml:space="preserve"> </w:t>
      </w:r>
      <w:r w:rsidRPr="0082665C">
        <w:rPr>
          <w:rFonts w:asciiTheme="minorHAnsi" w:hAnsiTheme="minorHAnsi" w:cstheme="minorHAnsi"/>
        </w:rPr>
        <w:t>is</w:t>
      </w:r>
      <w:r w:rsidRPr="0082665C">
        <w:rPr>
          <w:rFonts w:asciiTheme="minorHAnsi" w:hAnsiTheme="minorHAnsi" w:cstheme="minorHAnsi"/>
          <w:spacing w:val="-9"/>
        </w:rPr>
        <w:t xml:space="preserve"> </w:t>
      </w:r>
      <w:r w:rsidRPr="0082665C">
        <w:rPr>
          <w:rFonts w:asciiTheme="minorHAnsi" w:hAnsiTheme="minorHAnsi" w:cstheme="minorHAnsi"/>
        </w:rPr>
        <w:t>responsible</w:t>
      </w:r>
      <w:r w:rsidRPr="0082665C">
        <w:rPr>
          <w:rFonts w:asciiTheme="minorHAnsi" w:hAnsiTheme="minorHAnsi" w:cstheme="minorHAnsi"/>
          <w:spacing w:val="-7"/>
        </w:rPr>
        <w:t xml:space="preserve"> </w:t>
      </w:r>
      <w:r w:rsidRPr="0082665C">
        <w:rPr>
          <w:rFonts w:asciiTheme="minorHAnsi" w:hAnsiTheme="minorHAnsi" w:cstheme="minorHAnsi"/>
        </w:rPr>
        <w:t>to</w:t>
      </w:r>
      <w:r w:rsidRPr="0082665C">
        <w:rPr>
          <w:rFonts w:asciiTheme="minorHAnsi" w:hAnsiTheme="minorHAnsi" w:cstheme="minorHAnsi"/>
          <w:spacing w:val="-7"/>
        </w:rPr>
        <w:t xml:space="preserve"> </w:t>
      </w:r>
      <w:r w:rsidRPr="0082665C">
        <w:rPr>
          <w:rFonts w:asciiTheme="minorHAnsi" w:hAnsiTheme="minorHAnsi" w:cstheme="minorHAnsi"/>
        </w:rPr>
        <w:t>coordinate</w:t>
      </w:r>
      <w:r w:rsidRPr="0082665C">
        <w:rPr>
          <w:rFonts w:asciiTheme="minorHAnsi" w:hAnsiTheme="minorHAnsi" w:cstheme="minorHAnsi"/>
          <w:spacing w:val="-9"/>
        </w:rPr>
        <w:t xml:space="preserve"> </w:t>
      </w:r>
      <w:r w:rsidRPr="0082665C">
        <w:rPr>
          <w:rFonts w:asciiTheme="minorHAnsi" w:hAnsiTheme="minorHAnsi" w:cstheme="minorHAnsi"/>
        </w:rPr>
        <w:t>the</w:t>
      </w:r>
      <w:r w:rsidRPr="0082665C">
        <w:rPr>
          <w:rFonts w:asciiTheme="minorHAnsi" w:hAnsiTheme="minorHAnsi" w:cstheme="minorHAnsi"/>
          <w:spacing w:val="-7"/>
        </w:rPr>
        <w:t xml:space="preserve"> </w:t>
      </w:r>
      <w:r w:rsidRPr="0082665C">
        <w:rPr>
          <w:rFonts w:asciiTheme="minorHAnsi" w:hAnsiTheme="minorHAnsi" w:cstheme="minorHAnsi"/>
        </w:rPr>
        <w:t>work</w:t>
      </w:r>
      <w:r w:rsidRPr="0082665C">
        <w:rPr>
          <w:rFonts w:asciiTheme="minorHAnsi" w:hAnsiTheme="minorHAnsi" w:cstheme="minorHAnsi"/>
          <w:spacing w:val="-7"/>
        </w:rPr>
        <w:t xml:space="preserve"> </w:t>
      </w:r>
      <w:r w:rsidRPr="0082665C">
        <w:rPr>
          <w:rFonts w:asciiTheme="minorHAnsi" w:hAnsiTheme="minorHAnsi" w:cstheme="minorHAnsi"/>
        </w:rPr>
        <w:t>with</w:t>
      </w:r>
      <w:r w:rsidRPr="0082665C">
        <w:rPr>
          <w:rFonts w:asciiTheme="minorHAnsi" w:hAnsiTheme="minorHAnsi" w:cstheme="minorHAnsi"/>
          <w:spacing w:val="-10"/>
        </w:rPr>
        <w:t xml:space="preserve"> the </w:t>
      </w:r>
      <w:r w:rsidRPr="0082665C">
        <w:rPr>
          <w:rFonts w:asciiTheme="minorHAnsi" w:hAnsiTheme="minorHAnsi" w:cstheme="minorHAnsi"/>
        </w:rPr>
        <w:t>national consultants and to task them in getting inputs from key stakeholders, if necessary and relevant. Through the guidance of the lead international evaluation consultant, the national consultants will support in revising the methodological approach as per the feedback provided by UNDP.</w:t>
      </w:r>
    </w:p>
    <w:p w14:paraId="5815B8EA" w14:textId="77777777" w:rsidR="00CE1DFB" w:rsidRPr="0082665C" w:rsidRDefault="00CE1DFB" w:rsidP="00CE1DFB">
      <w:pPr>
        <w:pStyle w:val="BodyText"/>
        <w:spacing w:after="120"/>
        <w:jc w:val="both"/>
        <w:rPr>
          <w:rFonts w:asciiTheme="minorHAnsi" w:hAnsiTheme="minorHAnsi" w:cstheme="minorHAnsi"/>
        </w:rPr>
      </w:pPr>
      <w:r w:rsidRPr="0082665C">
        <w:rPr>
          <w:rFonts w:asciiTheme="minorHAnsi" w:hAnsiTheme="minorHAnsi" w:cstheme="minorHAnsi"/>
        </w:rPr>
        <w:t xml:space="preserve">Contribute and support the lead international consultant to draft the </w:t>
      </w:r>
      <w:r w:rsidRPr="0082665C">
        <w:rPr>
          <w:rFonts w:asciiTheme="minorHAnsi" w:hAnsiTheme="minorHAnsi" w:cstheme="minorHAnsi"/>
          <w:b/>
          <w:i/>
        </w:rPr>
        <w:t>inception report</w:t>
      </w:r>
      <w:r w:rsidRPr="0082665C">
        <w:rPr>
          <w:rFonts w:asciiTheme="minorHAnsi" w:hAnsiTheme="minorHAnsi" w:cstheme="minorHAnsi"/>
        </w:rPr>
        <w:t>. The inception report shall include the list of interview questions and interviewees to be conducted. It also shall include:</w:t>
      </w:r>
    </w:p>
    <w:p w14:paraId="5463C0E6" w14:textId="77777777" w:rsidR="00CE1DFB" w:rsidRPr="007B5E9F" w:rsidRDefault="00CE1DFB" w:rsidP="00CE1DFB">
      <w:pPr>
        <w:pStyle w:val="ListParagraph"/>
        <w:numPr>
          <w:ilvl w:val="0"/>
          <w:numId w:val="5"/>
        </w:numPr>
        <w:tabs>
          <w:tab w:val="left" w:pos="820"/>
          <w:tab w:val="left" w:pos="821"/>
        </w:tabs>
        <w:rPr>
          <w:rFonts w:asciiTheme="minorHAnsi" w:hAnsiTheme="minorHAnsi" w:cstheme="minorHAnsi"/>
        </w:rPr>
      </w:pPr>
      <w:r w:rsidRPr="007B5E9F">
        <w:rPr>
          <w:rFonts w:asciiTheme="minorHAnsi" w:hAnsiTheme="minorHAnsi" w:cstheme="minorHAnsi"/>
        </w:rPr>
        <w:t>Overall approach and</w:t>
      </w:r>
      <w:r w:rsidRPr="007B5E9F">
        <w:rPr>
          <w:rFonts w:asciiTheme="minorHAnsi" w:hAnsiTheme="minorHAnsi" w:cstheme="minorHAnsi"/>
          <w:spacing w:val="-8"/>
        </w:rPr>
        <w:t xml:space="preserve"> </w:t>
      </w:r>
      <w:r w:rsidRPr="007B5E9F">
        <w:rPr>
          <w:rFonts w:asciiTheme="minorHAnsi" w:hAnsiTheme="minorHAnsi" w:cstheme="minorHAnsi"/>
        </w:rPr>
        <w:t>methodology</w:t>
      </w:r>
    </w:p>
    <w:p w14:paraId="11EC13DF" w14:textId="77777777" w:rsidR="00CE1DFB" w:rsidRPr="007B5E9F" w:rsidRDefault="00CE1DFB" w:rsidP="00CE1DFB">
      <w:pPr>
        <w:pStyle w:val="ListParagraph"/>
        <w:numPr>
          <w:ilvl w:val="0"/>
          <w:numId w:val="5"/>
        </w:numPr>
        <w:tabs>
          <w:tab w:val="left" w:pos="820"/>
          <w:tab w:val="left" w:pos="821"/>
        </w:tabs>
        <w:rPr>
          <w:rFonts w:asciiTheme="minorHAnsi" w:hAnsiTheme="minorHAnsi" w:cstheme="minorHAnsi"/>
        </w:rPr>
      </w:pPr>
      <w:r w:rsidRPr="007B5E9F">
        <w:rPr>
          <w:rFonts w:asciiTheme="minorHAnsi" w:hAnsiTheme="minorHAnsi" w:cstheme="minorHAnsi"/>
        </w:rPr>
        <w:t>Key lines of inquiry</w:t>
      </w:r>
      <w:r>
        <w:rPr>
          <w:rFonts w:asciiTheme="minorHAnsi" w:hAnsiTheme="minorHAnsi" w:cstheme="minorHAnsi"/>
        </w:rPr>
        <w:t>, updated list of questions</w:t>
      </w:r>
      <w:r w:rsidRPr="007B5E9F">
        <w:rPr>
          <w:rFonts w:asciiTheme="minorHAnsi" w:hAnsiTheme="minorHAnsi" w:cstheme="minorHAnsi"/>
        </w:rPr>
        <w:t xml:space="preserve"> and interview</w:t>
      </w:r>
      <w:r w:rsidRPr="007B5E9F">
        <w:rPr>
          <w:rFonts w:asciiTheme="minorHAnsi" w:hAnsiTheme="minorHAnsi" w:cstheme="minorHAnsi"/>
          <w:spacing w:val="-12"/>
        </w:rPr>
        <w:t xml:space="preserve"> </w:t>
      </w:r>
      <w:r w:rsidRPr="007B5E9F">
        <w:rPr>
          <w:rFonts w:asciiTheme="minorHAnsi" w:hAnsiTheme="minorHAnsi" w:cstheme="minorHAnsi"/>
        </w:rPr>
        <w:t>protocol</w:t>
      </w:r>
    </w:p>
    <w:p w14:paraId="28C2FD19" w14:textId="77777777" w:rsidR="00CE1DFB" w:rsidRPr="007B5E9F" w:rsidRDefault="00CE1DFB" w:rsidP="00CE1DFB">
      <w:pPr>
        <w:pStyle w:val="ListParagraph"/>
        <w:numPr>
          <w:ilvl w:val="0"/>
          <w:numId w:val="5"/>
        </w:numPr>
        <w:tabs>
          <w:tab w:val="left" w:pos="820"/>
          <w:tab w:val="left" w:pos="821"/>
        </w:tabs>
        <w:rPr>
          <w:rFonts w:asciiTheme="minorHAnsi" w:hAnsiTheme="minorHAnsi" w:cstheme="minorHAnsi"/>
        </w:rPr>
      </w:pPr>
      <w:r w:rsidRPr="007B5E9F">
        <w:rPr>
          <w:rFonts w:asciiTheme="minorHAnsi" w:hAnsiTheme="minorHAnsi" w:cstheme="minorHAnsi"/>
        </w:rPr>
        <w:t>Data collection tools and</w:t>
      </w:r>
      <w:r w:rsidRPr="007B5E9F">
        <w:rPr>
          <w:rFonts w:asciiTheme="minorHAnsi" w:hAnsiTheme="minorHAnsi" w:cstheme="minorHAnsi"/>
          <w:spacing w:val="-12"/>
        </w:rPr>
        <w:t xml:space="preserve"> </w:t>
      </w:r>
      <w:r w:rsidRPr="007B5E9F">
        <w:rPr>
          <w:rFonts w:asciiTheme="minorHAnsi" w:hAnsiTheme="minorHAnsi" w:cstheme="minorHAnsi"/>
        </w:rPr>
        <w:t>mechanisms</w:t>
      </w:r>
    </w:p>
    <w:p w14:paraId="5B746C91" w14:textId="77777777" w:rsidR="00CE1DFB" w:rsidRPr="007B5E9F" w:rsidRDefault="00CE1DFB" w:rsidP="00CE1DFB">
      <w:pPr>
        <w:pStyle w:val="ListParagraph"/>
        <w:numPr>
          <w:ilvl w:val="0"/>
          <w:numId w:val="5"/>
        </w:numPr>
        <w:tabs>
          <w:tab w:val="left" w:pos="820"/>
          <w:tab w:val="left" w:pos="821"/>
        </w:tabs>
        <w:rPr>
          <w:rFonts w:asciiTheme="minorHAnsi" w:hAnsiTheme="minorHAnsi" w:cstheme="minorHAnsi"/>
        </w:rPr>
      </w:pPr>
      <w:r w:rsidRPr="007B5E9F">
        <w:rPr>
          <w:rFonts w:asciiTheme="minorHAnsi" w:hAnsiTheme="minorHAnsi" w:cstheme="minorHAnsi"/>
        </w:rPr>
        <w:t>Proposed list of</w:t>
      </w:r>
      <w:r w:rsidRPr="007B5E9F">
        <w:rPr>
          <w:rFonts w:asciiTheme="minorHAnsi" w:hAnsiTheme="minorHAnsi" w:cstheme="minorHAnsi"/>
          <w:spacing w:val="-9"/>
        </w:rPr>
        <w:t xml:space="preserve"> </w:t>
      </w:r>
      <w:r w:rsidRPr="007B5E9F">
        <w:rPr>
          <w:rFonts w:asciiTheme="minorHAnsi" w:hAnsiTheme="minorHAnsi" w:cstheme="minorHAnsi"/>
        </w:rPr>
        <w:t>interviewees</w:t>
      </w:r>
    </w:p>
    <w:p w14:paraId="1C75D144" w14:textId="77777777" w:rsidR="00CE1DFB" w:rsidRPr="007B5E9F" w:rsidRDefault="00CE1DFB" w:rsidP="00CE1DFB">
      <w:pPr>
        <w:pStyle w:val="ListParagraph"/>
        <w:numPr>
          <w:ilvl w:val="0"/>
          <w:numId w:val="5"/>
        </w:numPr>
        <w:tabs>
          <w:tab w:val="left" w:pos="820"/>
          <w:tab w:val="left" w:pos="821"/>
        </w:tabs>
        <w:spacing w:after="120"/>
        <w:ind w:left="821"/>
        <w:rPr>
          <w:rFonts w:asciiTheme="minorHAnsi" w:hAnsiTheme="minorHAnsi" w:cstheme="minorHAnsi"/>
        </w:rPr>
      </w:pPr>
      <w:r w:rsidRPr="007B5E9F">
        <w:rPr>
          <w:rFonts w:asciiTheme="minorHAnsi" w:hAnsiTheme="minorHAnsi" w:cstheme="minorHAnsi"/>
        </w:rPr>
        <w:t>A work plan and timelines to be agreed with the UNDP project</w:t>
      </w:r>
      <w:r w:rsidRPr="007B5E9F">
        <w:rPr>
          <w:rFonts w:asciiTheme="minorHAnsi" w:hAnsiTheme="minorHAnsi" w:cstheme="minorHAnsi"/>
          <w:spacing w:val="-19"/>
        </w:rPr>
        <w:t xml:space="preserve"> </w:t>
      </w:r>
      <w:r w:rsidRPr="007B5E9F">
        <w:rPr>
          <w:rFonts w:asciiTheme="minorHAnsi" w:hAnsiTheme="minorHAnsi" w:cstheme="minorHAnsi"/>
        </w:rPr>
        <w:t>team.</w:t>
      </w:r>
    </w:p>
    <w:p w14:paraId="6EE9E854" w14:textId="77777777" w:rsidR="00CE1DFB" w:rsidRPr="007B5E9F" w:rsidRDefault="00CE1DFB" w:rsidP="00CE1DFB">
      <w:pPr>
        <w:pStyle w:val="BodyText"/>
        <w:spacing w:after="120"/>
        <w:ind w:right="99"/>
        <w:jc w:val="both"/>
        <w:rPr>
          <w:rFonts w:asciiTheme="minorHAnsi" w:hAnsiTheme="minorHAnsi" w:cstheme="minorHAnsi"/>
        </w:rPr>
      </w:pPr>
      <w:r w:rsidRPr="007B5E9F">
        <w:rPr>
          <w:rFonts w:asciiTheme="minorHAnsi" w:hAnsiTheme="minorHAnsi" w:cstheme="minorHAnsi"/>
        </w:rPr>
        <w:t>The Inception Report should include a list of key risks, limitations, and risk management strategies for the evaluation, particularly under the constraints presented by the COVID-19 pandemic.</w:t>
      </w:r>
    </w:p>
    <w:p w14:paraId="1E82DB6C" w14:textId="77777777" w:rsidR="00CE1DFB" w:rsidRPr="007B5E9F" w:rsidRDefault="00CE1DFB" w:rsidP="00CE1DFB">
      <w:pPr>
        <w:pStyle w:val="BodyText"/>
        <w:spacing w:after="120"/>
        <w:ind w:right="100"/>
        <w:jc w:val="both"/>
        <w:rPr>
          <w:rFonts w:asciiTheme="minorHAnsi" w:hAnsiTheme="minorHAnsi" w:cstheme="minorHAnsi"/>
        </w:rPr>
      </w:pPr>
      <w:r w:rsidRPr="007B5E9F">
        <w:rPr>
          <w:rFonts w:asciiTheme="minorHAnsi" w:hAnsiTheme="minorHAnsi" w:cstheme="minorHAnsi"/>
        </w:rPr>
        <w:t>The responsibility to submit the inception report remains with the lead international evaluation expert. Comments provided for the inception report, will be worked through by the evaluation team, under the guidance of the lead international evaluation</w:t>
      </w:r>
      <w:r w:rsidRPr="007B5E9F">
        <w:rPr>
          <w:rFonts w:asciiTheme="minorHAnsi" w:hAnsiTheme="minorHAnsi" w:cstheme="minorHAnsi"/>
          <w:spacing w:val="-22"/>
        </w:rPr>
        <w:t xml:space="preserve"> </w:t>
      </w:r>
      <w:r w:rsidRPr="007B5E9F">
        <w:rPr>
          <w:rFonts w:asciiTheme="minorHAnsi" w:hAnsiTheme="minorHAnsi" w:cstheme="minorHAnsi"/>
        </w:rPr>
        <w:t>expert. Data collection phase shall commence after the inception report is approved by UNDP.</w:t>
      </w:r>
    </w:p>
    <w:p w14:paraId="1D289049" w14:textId="77777777" w:rsidR="00CE1DFB" w:rsidRPr="007B5E9F" w:rsidRDefault="00CE1DFB" w:rsidP="00CE1DFB">
      <w:pPr>
        <w:pStyle w:val="BodyText"/>
        <w:spacing w:after="120"/>
        <w:ind w:right="98"/>
        <w:jc w:val="both"/>
        <w:rPr>
          <w:rFonts w:asciiTheme="minorHAnsi" w:hAnsiTheme="minorHAnsi" w:cstheme="minorHAnsi"/>
          <w:spacing w:val="-8"/>
        </w:rPr>
      </w:pPr>
      <w:r w:rsidRPr="007B5E9F">
        <w:rPr>
          <w:rFonts w:asciiTheme="minorHAnsi" w:hAnsiTheme="minorHAnsi" w:cstheme="minorHAnsi"/>
        </w:rPr>
        <w:t xml:space="preserve">Under the guidance of the lead national evaluation expert and in coordination with the project team, </w:t>
      </w:r>
      <w:r w:rsidRPr="007B5E9F">
        <w:rPr>
          <w:rFonts w:asciiTheme="minorHAnsi" w:hAnsiTheme="minorHAnsi" w:cstheme="minorHAnsi"/>
          <w:b/>
          <w:bCs/>
        </w:rPr>
        <w:t>carry out the meetings/interviews with the selected stakeholders</w:t>
      </w:r>
      <w:r w:rsidRPr="007B5E9F">
        <w:rPr>
          <w:rFonts w:asciiTheme="minorHAnsi" w:hAnsiTheme="minorHAnsi" w:cstheme="minorHAnsi"/>
        </w:rPr>
        <w:t xml:space="preserve">: A detailed list of stakeholders and their contacts will be provided to </w:t>
      </w:r>
      <w:r>
        <w:rPr>
          <w:rFonts w:asciiTheme="minorHAnsi" w:hAnsiTheme="minorHAnsi" w:cstheme="minorHAnsi"/>
        </w:rPr>
        <w:t xml:space="preserve">the </w:t>
      </w:r>
      <w:r w:rsidRPr="007B5E9F">
        <w:rPr>
          <w:rFonts w:asciiTheme="minorHAnsi" w:hAnsiTheme="minorHAnsi" w:cstheme="minorHAnsi"/>
        </w:rPr>
        <w:t>evaluation team upon sign</w:t>
      </w:r>
      <w:r>
        <w:rPr>
          <w:rFonts w:asciiTheme="minorHAnsi" w:hAnsiTheme="minorHAnsi" w:cstheme="minorHAnsi"/>
        </w:rPr>
        <w:t>ing</w:t>
      </w:r>
      <w:r w:rsidRPr="007B5E9F">
        <w:rPr>
          <w:rFonts w:asciiTheme="minorHAnsi" w:hAnsiTheme="minorHAnsi" w:cstheme="minorHAnsi"/>
        </w:rPr>
        <w:t xml:space="preserve"> of contracts. The number of interviews (and possible in-country field visits) will be tasked to the national consultant by the international evaluation expert in consultation</w:t>
      </w:r>
      <w:r w:rsidRPr="007B5E9F">
        <w:rPr>
          <w:rFonts w:asciiTheme="minorHAnsi" w:hAnsiTheme="minorHAnsi" w:cstheme="minorHAnsi"/>
          <w:spacing w:val="-8"/>
        </w:rPr>
        <w:t xml:space="preserve"> </w:t>
      </w:r>
      <w:r w:rsidRPr="007B5E9F">
        <w:rPr>
          <w:rFonts w:asciiTheme="minorHAnsi" w:hAnsiTheme="minorHAnsi" w:cstheme="minorHAnsi"/>
        </w:rPr>
        <w:t>with</w:t>
      </w:r>
      <w:r w:rsidRPr="007B5E9F">
        <w:rPr>
          <w:rFonts w:asciiTheme="minorHAnsi" w:hAnsiTheme="minorHAnsi" w:cstheme="minorHAnsi"/>
          <w:spacing w:val="-8"/>
        </w:rPr>
        <w:t xml:space="preserve"> </w:t>
      </w:r>
      <w:r w:rsidRPr="007B5E9F">
        <w:rPr>
          <w:rFonts w:asciiTheme="minorHAnsi" w:hAnsiTheme="minorHAnsi" w:cstheme="minorHAnsi"/>
        </w:rPr>
        <w:t>UNDP.</w:t>
      </w:r>
      <w:r w:rsidRPr="007B5E9F">
        <w:rPr>
          <w:rFonts w:asciiTheme="minorHAnsi" w:hAnsiTheme="minorHAnsi" w:cstheme="minorHAnsi"/>
          <w:spacing w:val="-8"/>
        </w:rPr>
        <w:t xml:space="preserve"> </w:t>
      </w:r>
    </w:p>
    <w:p w14:paraId="3833F006" w14:textId="77777777" w:rsidR="00CE1DFB" w:rsidRPr="007B5E9F" w:rsidRDefault="00CE1DFB" w:rsidP="00CE1DFB">
      <w:pPr>
        <w:pStyle w:val="BodyText"/>
        <w:spacing w:after="120"/>
        <w:ind w:right="98"/>
        <w:jc w:val="both"/>
        <w:rPr>
          <w:rFonts w:asciiTheme="minorHAnsi" w:hAnsiTheme="minorHAnsi" w:cstheme="minorHAnsi"/>
        </w:rPr>
      </w:pPr>
      <w:r w:rsidRPr="007B5E9F">
        <w:rPr>
          <w:rFonts w:asciiTheme="minorHAnsi" w:hAnsiTheme="minorHAnsi" w:cstheme="minorHAnsi"/>
        </w:rPr>
        <w:t>The</w:t>
      </w:r>
      <w:r w:rsidRPr="007B5E9F">
        <w:rPr>
          <w:rFonts w:asciiTheme="minorHAnsi" w:hAnsiTheme="minorHAnsi" w:cstheme="minorHAnsi"/>
          <w:spacing w:val="-8"/>
        </w:rPr>
        <w:t xml:space="preserve"> </w:t>
      </w:r>
      <w:r w:rsidRPr="007B5E9F">
        <w:rPr>
          <w:rFonts w:asciiTheme="minorHAnsi" w:hAnsiTheme="minorHAnsi" w:cstheme="minorHAnsi"/>
        </w:rPr>
        <w:t>schedule</w:t>
      </w:r>
      <w:r w:rsidRPr="007B5E9F">
        <w:rPr>
          <w:rFonts w:asciiTheme="minorHAnsi" w:hAnsiTheme="minorHAnsi" w:cstheme="minorHAnsi"/>
          <w:spacing w:val="-9"/>
        </w:rPr>
        <w:t xml:space="preserve"> </w:t>
      </w:r>
      <w:r w:rsidRPr="007B5E9F">
        <w:rPr>
          <w:rFonts w:asciiTheme="minorHAnsi" w:hAnsiTheme="minorHAnsi" w:cstheme="minorHAnsi"/>
        </w:rPr>
        <w:t>for</w:t>
      </w:r>
      <w:r w:rsidRPr="007B5E9F">
        <w:rPr>
          <w:rFonts w:asciiTheme="minorHAnsi" w:hAnsiTheme="minorHAnsi" w:cstheme="minorHAnsi"/>
          <w:spacing w:val="-9"/>
        </w:rPr>
        <w:t xml:space="preserve"> </w:t>
      </w:r>
      <w:r w:rsidRPr="007B5E9F">
        <w:rPr>
          <w:rFonts w:asciiTheme="minorHAnsi" w:hAnsiTheme="minorHAnsi" w:cstheme="minorHAnsi"/>
        </w:rPr>
        <w:t>interviews</w:t>
      </w:r>
      <w:r w:rsidRPr="007B5E9F">
        <w:rPr>
          <w:rFonts w:asciiTheme="minorHAnsi" w:hAnsiTheme="minorHAnsi" w:cstheme="minorHAnsi"/>
          <w:spacing w:val="-10"/>
        </w:rPr>
        <w:t xml:space="preserve"> </w:t>
      </w:r>
      <w:r w:rsidRPr="007B5E9F">
        <w:rPr>
          <w:rFonts w:asciiTheme="minorHAnsi" w:hAnsiTheme="minorHAnsi" w:cstheme="minorHAnsi"/>
        </w:rPr>
        <w:t>shall</w:t>
      </w:r>
      <w:r w:rsidRPr="007B5E9F">
        <w:rPr>
          <w:rFonts w:asciiTheme="minorHAnsi" w:hAnsiTheme="minorHAnsi" w:cstheme="minorHAnsi"/>
          <w:spacing w:val="-7"/>
        </w:rPr>
        <w:t xml:space="preserve"> </w:t>
      </w:r>
      <w:r w:rsidRPr="007B5E9F">
        <w:rPr>
          <w:rFonts w:asciiTheme="minorHAnsi" w:hAnsiTheme="minorHAnsi" w:cstheme="minorHAnsi"/>
        </w:rPr>
        <w:t>be</w:t>
      </w:r>
      <w:r w:rsidRPr="007B5E9F">
        <w:rPr>
          <w:rFonts w:asciiTheme="minorHAnsi" w:hAnsiTheme="minorHAnsi" w:cstheme="minorHAnsi"/>
          <w:spacing w:val="-8"/>
        </w:rPr>
        <w:t xml:space="preserve"> </w:t>
      </w:r>
      <w:r w:rsidRPr="007B5E9F">
        <w:rPr>
          <w:rFonts w:asciiTheme="minorHAnsi" w:hAnsiTheme="minorHAnsi" w:cstheme="minorHAnsi"/>
        </w:rPr>
        <w:t>prepared</w:t>
      </w:r>
      <w:r w:rsidRPr="007B5E9F">
        <w:rPr>
          <w:rFonts w:asciiTheme="minorHAnsi" w:hAnsiTheme="minorHAnsi" w:cstheme="minorHAnsi"/>
          <w:spacing w:val="-6"/>
        </w:rPr>
        <w:t xml:space="preserve"> </w:t>
      </w:r>
      <w:r w:rsidRPr="007B5E9F">
        <w:rPr>
          <w:rFonts w:asciiTheme="minorHAnsi" w:hAnsiTheme="minorHAnsi" w:cstheme="minorHAnsi"/>
        </w:rPr>
        <w:t>with the international lead evaluator and will be submitted to UNDP project team for feedback. UNDP will provide the relevant contacts and, wherever necessary will facilitate the organization of meetings and interviews.</w:t>
      </w:r>
      <w:r w:rsidRPr="007B5E9F">
        <w:rPr>
          <w:rFonts w:asciiTheme="minorHAnsi" w:hAnsiTheme="minorHAnsi" w:cstheme="minorHAnsi"/>
          <w:spacing w:val="-11"/>
        </w:rPr>
        <w:t xml:space="preserve"> </w:t>
      </w:r>
    </w:p>
    <w:p w14:paraId="3B8BF62A" w14:textId="77777777" w:rsidR="00CE1DFB" w:rsidRPr="007B5E9F" w:rsidRDefault="00CE1DFB" w:rsidP="00CE1DFB">
      <w:pPr>
        <w:pStyle w:val="BodyText"/>
        <w:spacing w:after="120"/>
        <w:ind w:right="98"/>
        <w:jc w:val="both"/>
        <w:rPr>
          <w:rFonts w:asciiTheme="minorHAnsi" w:hAnsiTheme="minorHAnsi" w:cstheme="minorHAnsi"/>
        </w:rPr>
      </w:pPr>
      <w:r w:rsidRPr="007B5E9F">
        <w:rPr>
          <w:rFonts w:asciiTheme="minorHAnsi" w:hAnsiTheme="minorHAnsi" w:cstheme="minorHAnsi"/>
        </w:rPr>
        <w:t>If deemed necessary, the lead international evaluation expert will participate in those meetings and interviews which will be run in English and in virtual mode, while national evaluator is expected to run the meetings and interviews in local language/s, whenever stakeholders are not proficient in English.</w:t>
      </w:r>
      <w:r w:rsidRPr="007B5E9F">
        <w:rPr>
          <w:rFonts w:asciiTheme="minorHAnsi" w:hAnsiTheme="minorHAnsi" w:cstheme="minorHAnsi"/>
          <w:spacing w:val="-14"/>
        </w:rPr>
        <w:t xml:space="preserve"> </w:t>
      </w:r>
      <w:r w:rsidRPr="007B5E9F">
        <w:rPr>
          <w:rFonts w:asciiTheme="minorHAnsi" w:hAnsiTheme="minorHAnsi" w:cstheme="minorHAnsi"/>
        </w:rPr>
        <w:t>National</w:t>
      </w:r>
      <w:r w:rsidRPr="007B5E9F">
        <w:rPr>
          <w:rFonts w:asciiTheme="minorHAnsi" w:hAnsiTheme="minorHAnsi" w:cstheme="minorHAnsi"/>
          <w:spacing w:val="-13"/>
        </w:rPr>
        <w:t xml:space="preserve"> </w:t>
      </w:r>
      <w:r w:rsidRPr="007B5E9F">
        <w:rPr>
          <w:rFonts w:asciiTheme="minorHAnsi" w:hAnsiTheme="minorHAnsi" w:cstheme="minorHAnsi"/>
        </w:rPr>
        <w:t>evaluator</w:t>
      </w:r>
      <w:r w:rsidRPr="007B5E9F">
        <w:rPr>
          <w:rFonts w:asciiTheme="minorHAnsi" w:hAnsiTheme="minorHAnsi" w:cstheme="minorHAnsi"/>
          <w:spacing w:val="-11"/>
        </w:rPr>
        <w:t xml:space="preserve"> </w:t>
      </w:r>
      <w:r w:rsidRPr="007B5E9F">
        <w:rPr>
          <w:rFonts w:asciiTheme="minorHAnsi" w:hAnsiTheme="minorHAnsi" w:cstheme="minorHAnsi"/>
        </w:rPr>
        <w:t>will</w:t>
      </w:r>
      <w:r w:rsidRPr="007B5E9F">
        <w:rPr>
          <w:rFonts w:asciiTheme="minorHAnsi" w:hAnsiTheme="minorHAnsi" w:cstheme="minorHAnsi"/>
          <w:spacing w:val="-13"/>
        </w:rPr>
        <w:t xml:space="preserve"> </w:t>
      </w:r>
      <w:r w:rsidRPr="007B5E9F">
        <w:rPr>
          <w:rFonts w:asciiTheme="minorHAnsi" w:hAnsiTheme="minorHAnsi" w:cstheme="minorHAnsi"/>
        </w:rPr>
        <w:t>feed</w:t>
      </w:r>
      <w:r w:rsidRPr="007B5E9F">
        <w:rPr>
          <w:rFonts w:asciiTheme="minorHAnsi" w:hAnsiTheme="minorHAnsi" w:cstheme="minorHAnsi"/>
          <w:spacing w:val="-14"/>
        </w:rPr>
        <w:t xml:space="preserve"> </w:t>
      </w:r>
      <w:r w:rsidRPr="007B5E9F">
        <w:rPr>
          <w:rFonts w:asciiTheme="minorHAnsi" w:hAnsiTheme="minorHAnsi" w:cstheme="minorHAnsi"/>
        </w:rPr>
        <w:t>the</w:t>
      </w:r>
      <w:r w:rsidRPr="007B5E9F">
        <w:rPr>
          <w:rFonts w:asciiTheme="minorHAnsi" w:hAnsiTheme="minorHAnsi" w:cstheme="minorHAnsi"/>
          <w:spacing w:val="-14"/>
        </w:rPr>
        <w:t xml:space="preserve"> </w:t>
      </w:r>
      <w:r w:rsidRPr="007B5E9F">
        <w:rPr>
          <w:rFonts w:asciiTheme="minorHAnsi" w:hAnsiTheme="minorHAnsi" w:cstheme="minorHAnsi"/>
        </w:rPr>
        <w:t>lead</w:t>
      </w:r>
      <w:r w:rsidRPr="007B5E9F">
        <w:rPr>
          <w:rFonts w:asciiTheme="minorHAnsi" w:hAnsiTheme="minorHAnsi" w:cstheme="minorHAnsi"/>
          <w:spacing w:val="-14"/>
        </w:rPr>
        <w:t xml:space="preserve"> </w:t>
      </w:r>
      <w:r w:rsidRPr="007B5E9F">
        <w:rPr>
          <w:rFonts w:asciiTheme="minorHAnsi" w:hAnsiTheme="minorHAnsi" w:cstheme="minorHAnsi"/>
        </w:rPr>
        <w:t>evaluator</w:t>
      </w:r>
      <w:r w:rsidRPr="007B5E9F">
        <w:rPr>
          <w:rFonts w:asciiTheme="minorHAnsi" w:hAnsiTheme="minorHAnsi" w:cstheme="minorHAnsi"/>
          <w:spacing w:val="-11"/>
        </w:rPr>
        <w:t xml:space="preserve"> </w:t>
      </w:r>
      <w:r w:rsidRPr="007B5E9F">
        <w:rPr>
          <w:rFonts w:asciiTheme="minorHAnsi" w:hAnsiTheme="minorHAnsi" w:cstheme="minorHAnsi"/>
        </w:rPr>
        <w:t>afterwards,</w:t>
      </w:r>
      <w:r w:rsidRPr="007B5E9F">
        <w:rPr>
          <w:rFonts w:asciiTheme="minorHAnsi" w:hAnsiTheme="minorHAnsi" w:cstheme="minorHAnsi"/>
          <w:spacing w:val="-14"/>
        </w:rPr>
        <w:t xml:space="preserve"> </w:t>
      </w:r>
      <w:r w:rsidRPr="007B5E9F">
        <w:rPr>
          <w:rFonts w:asciiTheme="minorHAnsi" w:hAnsiTheme="minorHAnsi" w:cstheme="minorHAnsi"/>
        </w:rPr>
        <w:t>with information from the meetings/interviews which will be run in local language/s, following the form and template agreed with the lead</w:t>
      </w:r>
      <w:r w:rsidRPr="007B5E9F">
        <w:rPr>
          <w:rFonts w:asciiTheme="minorHAnsi" w:hAnsiTheme="minorHAnsi" w:cstheme="minorHAnsi"/>
          <w:spacing w:val="-14"/>
        </w:rPr>
        <w:t xml:space="preserve"> </w:t>
      </w:r>
      <w:r w:rsidRPr="007B5E9F">
        <w:rPr>
          <w:rFonts w:asciiTheme="minorHAnsi" w:hAnsiTheme="minorHAnsi" w:cstheme="minorHAnsi"/>
        </w:rPr>
        <w:t>evaluator.</w:t>
      </w:r>
    </w:p>
    <w:p w14:paraId="036F76E3" w14:textId="77777777" w:rsidR="00CE1DFB" w:rsidRPr="007B5E9F" w:rsidRDefault="00CE1DFB" w:rsidP="00CE1DFB">
      <w:pPr>
        <w:pStyle w:val="BodyText"/>
        <w:spacing w:after="120"/>
        <w:ind w:right="101"/>
        <w:jc w:val="both"/>
        <w:rPr>
          <w:rFonts w:asciiTheme="minorHAnsi" w:hAnsiTheme="minorHAnsi" w:cstheme="minorHAnsi"/>
        </w:rPr>
      </w:pPr>
      <w:r w:rsidRPr="007B5E9F">
        <w:rPr>
          <w:rFonts w:asciiTheme="minorHAnsi" w:hAnsiTheme="minorHAnsi" w:cstheme="minorHAnsi"/>
        </w:rPr>
        <w:lastRenderedPageBreak/>
        <w:t>Once the field visits are completed, the lead evaluation expert, with inputs from his/her team of national evaluators,</w:t>
      </w:r>
      <w:r w:rsidRPr="007B5E9F">
        <w:rPr>
          <w:rFonts w:asciiTheme="minorHAnsi" w:hAnsiTheme="minorHAnsi" w:cstheme="minorHAnsi"/>
          <w:spacing w:val="-9"/>
        </w:rPr>
        <w:t xml:space="preserve"> </w:t>
      </w:r>
      <w:r w:rsidRPr="007B5E9F">
        <w:rPr>
          <w:rFonts w:asciiTheme="minorHAnsi" w:hAnsiTheme="minorHAnsi" w:cstheme="minorHAnsi"/>
        </w:rPr>
        <w:t>will</w:t>
      </w:r>
      <w:r w:rsidRPr="007B5E9F">
        <w:rPr>
          <w:rFonts w:asciiTheme="minorHAnsi" w:hAnsiTheme="minorHAnsi" w:cstheme="minorHAnsi"/>
          <w:spacing w:val="-9"/>
        </w:rPr>
        <w:t xml:space="preserve"> </w:t>
      </w:r>
      <w:r w:rsidRPr="007B5E9F">
        <w:rPr>
          <w:rFonts w:asciiTheme="minorHAnsi" w:hAnsiTheme="minorHAnsi" w:cstheme="minorHAnsi"/>
        </w:rPr>
        <w:t>develop</w:t>
      </w:r>
      <w:r w:rsidRPr="007B5E9F">
        <w:rPr>
          <w:rFonts w:asciiTheme="minorHAnsi" w:hAnsiTheme="minorHAnsi" w:cstheme="minorHAnsi"/>
          <w:spacing w:val="-10"/>
        </w:rPr>
        <w:t xml:space="preserve"> </w:t>
      </w:r>
      <w:r w:rsidRPr="007B5E9F">
        <w:rPr>
          <w:rFonts w:asciiTheme="minorHAnsi" w:hAnsiTheme="minorHAnsi" w:cstheme="minorHAnsi"/>
        </w:rPr>
        <w:t>and</w:t>
      </w:r>
      <w:r w:rsidRPr="007B5E9F">
        <w:rPr>
          <w:rFonts w:asciiTheme="minorHAnsi" w:hAnsiTheme="minorHAnsi" w:cstheme="minorHAnsi"/>
          <w:spacing w:val="-10"/>
        </w:rPr>
        <w:t xml:space="preserve"> </w:t>
      </w:r>
      <w:r w:rsidRPr="007B5E9F">
        <w:rPr>
          <w:rFonts w:asciiTheme="minorHAnsi" w:hAnsiTheme="minorHAnsi" w:cstheme="minorHAnsi"/>
        </w:rPr>
        <w:t>present</w:t>
      </w:r>
      <w:r w:rsidRPr="007B5E9F">
        <w:rPr>
          <w:rFonts w:asciiTheme="minorHAnsi" w:hAnsiTheme="minorHAnsi" w:cstheme="minorHAnsi"/>
          <w:spacing w:val="-9"/>
        </w:rPr>
        <w:t xml:space="preserve"> </w:t>
      </w:r>
      <w:r w:rsidRPr="007B5E9F">
        <w:rPr>
          <w:rFonts w:asciiTheme="minorHAnsi" w:hAnsiTheme="minorHAnsi" w:cstheme="minorHAnsi"/>
        </w:rPr>
        <w:t>the</w:t>
      </w:r>
      <w:r w:rsidRPr="007B5E9F">
        <w:rPr>
          <w:rFonts w:asciiTheme="minorHAnsi" w:hAnsiTheme="minorHAnsi" w:cstheme="minorHAnsi"/>
          <w:spacing w:val="-9"/>
        </w:rPr>
        <w:t xml:space="preserve"> </w:t>
      </w:r>
      <w:r w:rsidRPr="007B5E9F">
        <w:rPr>
          <w:rFonts w:asciiTheme="minorHAnsi" w:hAnsiTheme="minorHAnsi" w:cstheme="minorHAnsi"/>
        </w:rPr>
        <w:t>preliminary</w:t>
      </w:r>
      <w:r w:rsidRPr="007B5E9F">
        <w:rPr>
          <w:rFonts w:asciiTheme="minorHAnsi" w:hAnsiTheme="minorHAnsi" w:cstheme="minorHAnsi"/>
          <w:spacing w:val="-10"/>
        </w:rPr>
        <w:t xml:space="preserve"> </w:t>
      </w:r>
      <w:r w:rsidRPr="007B5E9F">
        <w:rPr>
          <w:rFonts w:asciiTheme="minorHAnsi" w:hAnsiTheme="minorHAnsi" w:cstheme="minorHAnsi"/>
        </w:rPr>
        <w:t>findings</w:t>
      </w:r>
      <w:r w:rsidRPr="007B5E9F">
        <w:rPr>
          <w:rFonts w:asciiTheme="minorHAnsi" w:hAnsiTheme="minorHAnsi" w:cstheme="minorHAnsi"/>
          <w:spacing w:val="-9"/>
        </w:rPr>
        <w:t xml:space="preserve"> </w:t>
      </w:r>
      <w:r w:rsidRPr="007B5E9F">
        <w:rPr>
          <w:rFonts w:asciiTheme="minorHAnsi" w:hAnsiTheme="minorHAnsi" w:cstheme="minorHAnsi"/>
        </w:rPr>
        <w:t>of</w:t>
      </w:r>
      <w:r w:rsidRPr="007B5E9F">
        <w:rPr>
          <w:rFonts w:asciiTheme="minorHAnsi" w:hAnsiTheme="minorHAnsi" w:cstheme="minorHAnsi"/>
          <w:spacing w:val="-9"/>
        </w:rPr>
        <w:t xml:space="preserve"> </w:t>
      </w:r>
      <w:r w:rsidRPr="007B5E9F">
        <w:rPr>
          <w:rFonts w:asciiTheme="minorHAnsi" w:hAnsiTheme="minorHAnsi" w:cstheme="minorHAnsi"/>
        </w:rPr>
        <w:t>the</w:t>
      </w:r>
      <w:r w:rsidRPr="007B5E9F">
        <w:rPr>
          <w:rFonts w:asciiTheme="minorHAnsi" w:hAnsiTheme="minorHAnsi" w:cstheme="minorHAnsi"/>
          <w:spacing w:val="-9"/>
        </w:rPr>
        <w:t xml:space="preserve"> </w:t>
      </w:r>
      <w:r w:rsidRPr="007B5E9F">
        <w:rPr>
          <w:rFonts w:asciiTheme="minorHAnsi" w:hAnsiTheme="minorHAnsi" w:cstheme="minorHAnsi"/>
        </w:rPr>
        <w:t>evaluation</w:t>
      </w:r>
      <w:r w:rsidRPr="007B5E9F">
        <w:rPr>
          <w:rFonts w:asciiTheme="minorHAnsi" w:hAnsiTheme="minorHAnsi" w:cstheme="minorHAnsi"/>
          <w:spacing w:val="-10"/>
        </w:rPr>
        <w:t xml:space="preserve"> </w:t>
      </w:r>
      <w:r w:rsidRPr="007B5E9F">
        <w:rPr>
          <w:rFonts w:asciiTheme="minorHAnsi" w:hAnsiTheme="minorHAnsi" w:cstheme="minorHAnsi"/>
        </w:rPr>
        <w:t>to</w:t>
      </w:r>
      <w:r w:rsidRPr="007B5E9F">
        <w:rPr>
          <w:rFonts w:asciiTheme="minorHAnsi" w:hAnsiTheme="minorHAnsi" w:cstheme="minorHAnsi"/>
          <w:spacing w:val="-12"/>
        </w:rPr>
        <w:t xml:space="preserve"> </w:t>
      </w:r>
      <w:r w:rsidRPr="007B5E9F">
        <w:rPr>
          <w:rFonts w:asciiTheme="minorHAnsi" w:hAnsiTheme="minorHAnsi" w:cstheme="minorHAnsi"/>
        </w:rPr>
        <w:t>UNDP. The national evaluation expert is expected to support the lead evaluation expert in preparing and presenting the preliminary findings of the evaluation to UNDP.</w:t>
      </w:r>
    </w:p>
    <w:p w14:paraId="66309CD5" w14:textId="77777777" w:rsidR="00CE1DFB" w:rsidRPr="007B5E9F" w:rsidRDefault="00CE1DFB" w:rsidP="00CE1DFB">
      <w:pPr>
        <w:pStyle w:val="BodyText"/>
        <w:spacing w:after="120"/>
        <w:ind w:right="101"/>
        <w:jc w:val="both"/>
        <w:rPr>
          <w:rFonts w:asciiTheme="minorHAnsi" w:hAnsiTheme="minorHAnsi" w:cstheme="minorHAnsi"/>
        </w:rPr>
      </w:pPr>
      <w:r w:rsidRPr="007B5E9F">
        <w:rPr>
          <w:rFonts w:asciiTheme="minorHAnsi" w:hAnsiTheme="minorHAnsi" w:cstheme="minorHAnsi"/>
          <w:b/>
          <w:i/>
        </w:rPr>
        <w:t>Draft</w:t>
      </w:r>
      <w:r w:rsidRPr="007B5E9F">
        <w:rPr>
          <w:rFonts w:asciiTheme="minorHAnsi" w:hAnsiTheme="minorHAnsi" w:cstheme="minorHAnsi"/>
          <w:b/>
          <w:i/>
          <w:spacing w:val="-1"/>
        </w:rPr>
        <w:t xml:space="preserve"> </w:t>
      </w:r>
      <w:r w:rsidRPr="007B5E9F">
        <w:rPr>
          <w:rFonts w:asciiTheme="minorHAnsi" w:hAnsiTheme="minorHAnsi" w:cstheme="minorHAnsi"/>
          <w:b/>
          <w:i/>
        </w:rPr>
        <w:t>Report:</w:t>
      </w:r>
      <w:r w:rsidRPr="007B5E9F">
        <w:rPr>
          <w:rFonts w:asciiTheme="minorHAnsi" w:hAnsiTheme="minorHAnsi" w:cstheme="minorHAnsi"/>
          <w:b/>
          <w:i/>
          <w:spacing w:val="-3"/>
        </w:rPr>
        <w:t xml:space="preserve"> </w:t>
      </w:r>
      <w:r w:rsidRPr="007B5E9F">
        <w:rPr>
          <w:rFonts w:asciiTheme="minorHAnsi" w:hAnsiTheme="minorHAnsi" w:cstheme="minorHAnsi"/>
          <w:bCs/>
          <w:iCs/>
        </w:rPr>
        <w:t>take lead role in</w:t>
      </w:r>
      <w:r w:rsidRPr="007B5E9F">
        <w:rPr>
          <w:rFonts w:asciiTheme="minorHAnsi" w:hAnsiTheme="minorHAnsi" w:cstheme="minorHAnsi"/>
          <w:spacing w:val="-4"/>
        </w:rPr>
        <w:t xml:space="preserve"> </w:t>
      </w:r>
      <w:r w:rsidRPr="007B5E9F">
        <w:rPr>
          <w:rFonts w:asciiTheme="minorHAnsi" w:hAnsiTheme="minorHAnsi" w:cstheme="minorHAnsi"/>
        </w:rPr>
        <w:t>developing</w:t>
      </w:r>
      <w:r w:rsidRPr="007B5E9F">
        <w:rPr>
          <w:rFonts w:asciiTheme="minorHAnsi" w:hAnsiTheme="minorHAnsi" w:cstheme="minorHAnsi"/>
          <w:spacing w:val="-4"/>
        </w:rPr>
        <w:t xml:space="preserve"> </w:t>
      </w:r>
      <w:r w:rsidRPr="007B5E9F">
        <w:rPr>
          <w:rFonts w:asciiTheme="minorHAnsi" w:hAnsiTheme="minorHAnsi" w:cstheme="minorHAnsi"/>
        </w:rPr>
        <w:t>the first</w:t>
      </w:r>
      <w:r w:rsidRPr="007B5E9F">
        <w:rPr>
          <w:rFonts w:asciiTheme="minorHAnsi" w:hAnsiTheme="minorHAnsi" w:cstheme="minorHAnsi"/>
          <w:spacing w:val="-1"/>
        </w:rPr>
        <w:t xml:space="preserve"> </w:t>
      </w:r>
      <w:r w:rsidRPr="007B5E9F">
        <w:rPr>
          <w:rFonts w:asciiTheme="minorHAnsi" w:hAnsiTheme="minorHAnsi" w:cstheme="minorHAnsi"/>
        </w:rPr>
        <w:t>draft</w:t>
      </w:r>
      <w:r w:rsidRPr="007B5E9F">
        <w:rPr>
          <w:rFonts w:asciiTheme="minorHAnsi" w:hAnsiTheme="minorHAnsi" w:cstheme="minorHAnsi"/>
          <w:spacing w:val="-4"/>
        </w:rPr>
        <w:t xml:space="preserve"> </w:t>
      </w:r>
      <w:r w:rsidRPr="007B5E9F">
        <w:rPr>
          <w:rFonts w:asciiTheme="minorHAnsi" w:hAnsiTheme="minorHAnsi" w:cstheme="minorHAnsi"/>
        </w:rPr>
        <w:t>evaluation</w:t>
      </w:r>
      <w:r w:rsidRPr="007B5E9F">
        <w:rPr>
          <w:rFonts w:asciiTheme="minorHAnsi" w:hAnsiTheme="minorHAnsi" w:cstheme="minorHAnsi"/>
          <w:spacing w:val="-5"/>
        </w:rPr>
        <w:t xml:space="preserve"> </w:t>
      </w:r>
      <w:r w:rsidRPr="007B5E9F">
        <w:rPr>
          <w:rFonts w:asciiTheme="minorHAnsi" w:hAnsiTheme="minorHAnsi" w:cstheme="minorHAnsi"/>
        </w:rPr>
        <w:t>report for BMCPI.</w:t>
      </w:r>
      <w:r w:rsidRPr="007B5E9F">
        <w:rPr>
          <w:rFonts w:asciiTheme="minorHAnsi" w:hAnsiTheme="minorHAnsi" w:cstheme="minorHAnsi"/>
          <w:spacing w:val="-2"/>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responsibility</w:t>
      </w:r>
      <w:r w:rsidRPr="007B5E9F">
        <w:rPr>
          <w:rFonts w:asciiTheme="minorHAnsi" w:hAnsiTheme="minorHAnsi" w:cstheme="minorHAnsi"/>
          <w:spacing w:val="-5"/>
        </w:rPr>
        <w:t xml:space="preserve"> </w:t>
      </w:r>
      <w:r w:rsidRPr="007B5E9F">
        <w:rPr>
          <w:rFonts w:asciiTheme="minorHAnsi" w:hAnsiTheme="minorHAnsi" w:cstheme="minorHAnsi"/>
        </w:rPr>
        <w:t>for the submission of the draft evaluation report to UNDP that will</w:t>
      </w:r>
      <w:r w:rsidRPr="007B5E9F">
        <w:rPr>
          <w:rFonts w:asciiTheme="minorHAnsi" w:hAnsiTheme="minorHAnsi" w:cstheme="minorHAnsi"/>
          <w:spacing w:val="-9"/>
        </w:rPr>
        <w:t xml:space="preserve"> </w:t>
      </w:r>
      <w:r w:rsidRPr="007B5E9F">
        <w:rPr>
          <w:rFonts w:asciiTheme="minorHAnsi" w:hAnsiTheme="minorHAnsi" w:cstheme="minorHAnsi"/>
        </w:rPr>
        <w:t>provide</w:t>
      </w:r>
      <w:r w:rsidRPr="007B5E9F">
        <w:rPr>
          <w:rFonts w:asciiTheme="minorHAnsi" w:hAnsiTheme="minorHAnsi" w:cstheme="minorHAnsi"/>
          <w:spacing w:val="-12"/>
        </w:rPr>
        <w:t xml:space="preserve"> </w:t>
      </w:r>
      <w:r w:rsidRPr="007B5E9F">
        <w:rPr>
          <w:rFonts w:asciiTheme="minorHAnsi" w:hAnsiTheme="minorHAnsi" w:cstheme="minorHAnsi"/>
        </w:rPr>
        <w:t>their</w:t>
      </w:r>
      <w:r w:rsidRPr="007B5E9F">
        <w:rPr>
          <w:rFonts w:asciiTheme="minorHAnsi" w:hAnsiTheme="minorHAnsi" w:cstheme="minorHAnsi"/>
          <w:spacing w:val="-11"/>
        </w:rPr>
        <w:t xml:space="preserve"> </w:t>
      </w:r>
      <w:r w:rsidRPr="007B5E9F">
        <w:rPr>
          <w:rFonts w:asciiTheme="minorHAnsi" w:hAnsiTheme="minorHAnsi" w:cstheme="minorHAnsi"/>
        </w:rPr>
        <w:t>feedback</w:t>
      </w:r>
      <w:r w:rsidRPr="007B5E9F">
        <w:rPr>
          <w:rFonts w:asciiTheme="minorHAnsi" w:hAnsiTheme="minorHAnsi" w:cstheme="minorHAnsi"/>
          <w:spacing w:val="-9"/>
        </w:rPr>
        <w:t xml:space="preserve"> </w:t>
      </w:r>
      <w:r w:rsidRPr="007B5E9F">
        <w:rPr>
          <w:rFonts w:asciiTheme="minorHAnsi" w:hAnsiTheme="minorHAnsi" w:cstheme="minorHAnsi"/>
        </w:rPr>
        <w:t>to</w:t>
      </w:r>
      <w:r w:rsidRPr="007B5E9F">
        <w:rPr>
          <w:rFonts w:asciiTheme="minorHAnsi" w:hAnsiTheme="minorHAnsi" w:cstheme="minorHAnsi"/>
          <w:spacing w:val="-12"/>
        </w:rPr>
        <w:t xml:space="preserve"> </w:t>
      </w:r>
      <w:r w:rsidRPr="007B5E9F">
        <w:rPr>
          <w:rFonts w:asciiTheme="minorHAnsi" w:hAnsiTheme="minorHAnsi" w:cstheme="minorHAnsi"/>
        </w:rPr>
        <w:t>the</w:t>
      </w:r>
      <w:r w:rsidRPr="007B5E9F">
        <w:rPr>
          <w:rFonts w:asciiTheme="minorHAnsi" w:hAnsiTheme="minorHAnsi" w:cstheme="minorHAnsi"/>
          <w:spacing w:val="-9"/>
        </w:rPr>
        <w:t xml:space="preserve"> </w:t>
      </w:r>
      <w:r w:rsidRPr="007B5E9F">
        <w:rPr>
          <w:rFonts w:asciiTheme="minorHAnsi" w:hAnsiTheme="minorHAnsi" w:cstheme="minorHAnsi"/>
        </w:rPr>
        <w:t>evaluation team through the international lead evaluation expert. The draft evaluation report must include, but not necessarily be limited to, the</w:t>
      </w:r>
      <w:r w:rsidRPr="007B5E9F">
        <w:rPr>
          <w:rFonts w:asciiTheme="minorHAnsi" w:hAnsiTheme="minorHAnsi" w:cstheme="minorHAnsi"/>
          <w:spacing w:val="-14"/>
        </w:rPr>
        <w:t xml:space="preserve"> </w:t>
      </w:r>
      <w:r w:rsidRPr="007B5E9F">
        <w:rPr>
          <w:rFonts w:asciiTheme="minorHAnsi" w:hAnsiTheme="minorHAnsi" w:cstheme="minorHAnsi"/>
        </w:rPr>
        <w:t>following</w:t>
      </w:r>
      <w:r>
        <w:rPr>
          <w:rStyle w:val="FootnoteReference"/>
          <w:rFonts w:asciiTheme="minorHAnsi" w:hAnsiTheme="minorHAnsi" w:cstheme="minorHAnsi"/>
        </w:rPr>
        <w:footnoteReference w:id="4"/>
      </w:r>
      <w:r w:rsidRPr="007B5E9F">
        <w:rPr>
          <w:rFonts w:asciiTheme="minorHAnsi" w:hAnsiTheme="minorHAnsi" w:cstheme="minorHAnsi"/>
        </w:rPr>
        <w:t>:</w:t>
      </w:r>
    </w:p>
    <w:p w14:paraId="71FD8452"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Title and opening</w:t>
      </w:r>
      <w:r w:rsidRPr="007B5E9F">
        <w:rPr>
          <w:rFonts w:asciiTheme="minorHAnsi" w:hAnsiTheme="minorHAnsi" w:cstheme="minorHAnsi"/>
          <w:spacing w:val="-4"/>
        </w:rPr>
        <w:t xml:space="preserve"> </w:t>
      </w:r>
      <w:r w:rsidRPr="007B5E9F">
        <w:rPr>
          <w:rFonts w:asciiTheme="minorHAnsi" w:hAnsiTheme="minorHAnsi" w:cstheme="minorHAnsi"/>
        </w:rPr>
        <w:t>pages</w:t>
      </w:r>
    </w:p>
    <w:p w14:paraId="25CA420A"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Table of</w:t>
      </w:r>
      <w:r w:rsidRPr="007B5E9F">
        <w:rPr>
          <w:rFonts w:asciiTheme="minorHAnsi" w:hAnsiTheme="minorHAnsi" w:cstheme="minorHAnsi"/>
          <w:spacing w:val="-2"/>
        </w:rPr>
        <w:t xml:space="preserve"> </w:t>
      </w:r>
      <w:r w:rsidRPr="007B5E9F">
        <w:rPr>
          <w:rFonts w:asciiTheme="minorHAnsi" w:hAnsiTheme="minorHAnsi" w:cstheme="minorHAnsi"/>
        </w:rPr>
        <w:t>contents</w:t>
      </w:r>
    </w:p>
    <w:p w14:paraId="5B544409"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List of acronyms and</w:t>
      </w:r>
      <w:r w:rsidRPr="007B5E9F">
        <w:rPr>
          <w:rFonts w:asciiTheme="minorHAnsi" w:hAnsiTheme="minorHAnsi" w:cstheme="minorHAnsi"/>
          <w:spacing w:val="-10"/>
        </w:rPr>
        <w:t xml:space="preserve"> </w:t>
      </w:r>
      <w:r w:rsidRPr="007B5E9F">
        <w:rPr>
          <w:rFonts w:asciiTheme="minorHAnsi" w:hAnsiTheme="minorHAnsi" w:cstheme="minorHAnsi"/>
        </w:rPr>
        <w:t>abbreviations</w:t>
      </w:r>
    </w:p>
    <w:p w14:paraId="4AC2F545" w14:textId="77777777" w:rsidR="00CE1DFB" w:rsidRDefault="00CE1DFB" w:rsidP="00CE1DFB">
      <w:pPr>
        <w:pStyle w:val="ListParagraph"/>
        <w:numPr>
          <w:ilvl w:val="0"/>
          <w:numId w:val="17"/>
        </w:numPr>
        <w:tabs>
          <w:tab w:val="left" w:pos="1094"/>
        </w:tabs>
        <w:rPr>
          <w:rFonts w:asciiTheme="minorHAnsi" w:hAnsiTheme="minorHAnsi" w:cstheme="minorHAnsi"/>
        </w:rPr>
      </w:pPr>
      <w:r w:rsidRPr="00DA78AD">
        <w:rPr>
          <w:rFonts w:asciiTheme="minorHAnsi" w:hAnsiTheme="minorHAnsi" w:cstheme="minorHAnsi"/>
        </w:rPr>
        <w:t>Executive</w:t>
      </w:r>
      <w:r w:rsidRPr="00DA78AD">
        <w:rPr>
          <w:rFonts w:asciiTheme="minorHAnsi" w:hAnsiTheme="minorHAnsi" w:cstheme="minorHAnsi"/>
          <w:spacing w:val="-4"/>
        </w:rPr>
        <w:t xml:space="preserve"> </w:t>
      </w:r>
      <w:r w:rsidRPr="00DA78AD">
        <w:rPr>
          <w:rFonts w:asciiTheme="minorHAnsi" w:hAnsiTheme="minorHAnsi" w:cstheme="minorHAnsi"/>
        </w:rPr>
        <w:t>summary</w:t>
      </w:r>
    </w:p>
    <w:p w14:paraId="34483667" w14:textId="77777777" w:rsidR="00CE1DFB" w:rsidRPr="00DA78AD" w:rsidRDefault="00CE1DFB" w:rsidP="00CE1DFB">
      <w:pPr>
        <w:pStyle w:val="ListParagraph"/>
        <w:numPr>
          <w:ilvl w:val="0"/>
          <w:numId w:val="17"/>
        </w:numPr>
        <w:tabs>
          <w:tab w:val="left" w:pos="1094"/>
        </w:tabs>
        <w:rPr>
          <w:rFonts w:asciiTheme="minorHAnsi" w:hAnsiTheme="minorHAnsi" w:cstheme="minorHAnsi"/>
        </w:rPr>
      </w:pPr>
      <w:r w:rsidRPr="00DA78AD">
        <w:rPr>
          <w:rFonts w:asciiTheme="minorHAnsi" w:hAnsiTheme="minorHAnsi" w:cstheme="minorHAnsi"/>
        </w:rPr>
        <w:t>Introduction</w:t>
      </w:r>
    </w:p>
    <w:p w14:paraId="515BDB31"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Description of the</w:t>
      </w:r>
      <w:r w:rsidRPr="007B5E9F">
        <w:rPr>
          <w:rFonts w:asciiTheme="minorHAnsi" w:hAnsiTheme="minorHAnsi" w:cstheme="minorHAnsi"/>
          <w:spacing w:val="-10"/>
        </w:rPr>
        <w:t xml:space="preserve"> </w:t>
      </w:r>
      <w:r w:rsidRPr="007B5E9F">
        <w:rPr>
          <w:rFonts w:asciiTheme="minorHAnsi" w:hAnsiTheme="minorHAnsi" w:cstheme="minorHAnsi"/>
        </w:rPr>
        <w:t>intervention</w:t>
      </w:r>
    </w:p>
    <w:p w14:paraId="4BF4D578"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Evaluation scope and</w:t>
      </w:r>
      <w:r w:rsidRPr="007B5E9F">
        <w:rPr>
          <w:rFonts w:asciiTheme="minorHAnsi" w:hAnsiTheme="minorHAnsi" w:cstheme="minorHAnsi"/>
          <w:spacing w:val="-6"/>
        </w:rPr>
        <w:t xml:space="preserve"> </w:t>
      </w:r>
      <w:r w:rsidRPr="007B5E9F">
        <w:rPr>
          <w:rFonts w:asciiTheme="minorHAnsi" w:hAnsiTheme="minorHAnsi" w:cstheme="minorHAnsi"/>
        </w:rPr>
        <w:t>objectives</w:t>
      </w:r>
    </w:p>
    <w:p w14:paraId="0AAE414D"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Evaluation</w:t>
      </w:r>
      <w:r w:rsidRPr="007B5E9F">
        <w:rPr>
          <w:rFonts w:asciiTheme="minorHAnsi" w:hAnsiTheme="minorHAnsi" w:cstheme="minorHAnsi"/>
          <w:spacing w:val="-8"/>
        </w:rPr>
        <w:t xml:space="preserve"> </w:t>
      </w:r>
      <w:r w:rsidRPr="007B5E9F">
        <w:rPr>
          <w:rFonts w:asciiTheme="minorHAnsi" w:hAnsiTheme="minorHAnsi" w:cstheme="minorHAnsi"/>
        </w:rPr>
        <w:t>methodology</w:t>
      </w:r>
    </w:p>
    <w:p w14:paraId="5A0BDF3E"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Data</w:t>
      </w:r>
      <w:r w:rsidRPr="007B5E9F">
        <w:rPr>
          <w:rFonts w:asciiTheme="minorHAnsi" w:hAnsiTheme="minorHAnsi" w:cstheme="minorHAnsi"/>
          <w:spacing w:val="-2"/>
        </w:rPr>
        <w:t xml:space="preserve"> </w:t>
      </w:r>
      <w:r w:rsidRPr="007B5E9F">
        <w:rPr>
          <w:rFonts w:asciiTheme="minorHAnsi" w:hAnsiTheme="minorHAnsi" w:cstheme="minorHAnsi"/>
        </w:rPr>
        <w:t>analysis</w:t>
      </w:r>
    </w:p>
    <w:p w14:paraId="1480372D"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Findings and</w:t>
      </w:r>
      <w:r w:rsidRPr="007B5E9F">
        <w:rPr>
          <w:rFonts w:asciiTheme="minorHAnsi" w:hAnsiTheme="minorHAnsi" w:cstheme="minorHAnsi"/>
          <w:spacing w:val="-3"/>
        </w:rPr>
        <w:t xml:space="preserve"> </w:t>
      </w:r>
      <w:r w:rsidRPr="007B5E9F">
        <w:rPr>
          <w:rFonts w:asciiTheme="minorHAnsi" w:hAnsiTheme="minorHAnsi" w:cstheme="minorHAnsi"/>
        </w:rPr>
        <w:t>conclusions</w:t>
      </w:r>
    </w:p>
    <w:p w14:paraId="15D1712C" w14:textId="77777777" w:rsidR="00CE1DFB" w:rsidRPr="007B5E9F" w:rsidRDefault="00CE1DFB" w:rsidP="00CE1DFB">
      <w:pPr>
        <w:pStyle w:val="ListParagraph"/>
        <w:numPr>
          <w:ilvl w:val="0"/>
          <w:numId w:val="17"/>
        </w:numPr>
        <w:tabs>
          <w:tab w:val="left" w:pos="1094"/>
        </w:tabs>
        <w:rPr>
          <w:rFonts w:asciiTheme="minorHAnsi" w:hAnsiTheme="minorHAnsi" w:cstheme="minorHAnsi"/>
        </w:rPr>
      </w:pPr>
      <w:r w:rsidRPr="007B5E9F">
        <w:rPr>
          <w:rFonts w:asciiTheme="minorHAnsi" w:hAnsiTheme="minorHAnsi" w:cstheme="minorHAnsi"/>
        </w:rPr>
        <w:t>Recommendations</w:t>
      </w:r>
    </w:p>
    <w:p w14:paraId="1EEF64D3" w14:textId="77777777" w:rsidR="00CE1DFB" w:rsidRPr="007B5E9F" w:rsidRDefault="00CE1DFB" w:rsidP="00CE1DFB">
      <w:pPr>
        <w:pStyle w:val="ListParagraph"/>
        <w:numPr>
          <w:ilvl w:val="0"/>
          <w:numId w:val="17"/>
        </w:numPr>
        <w:tabs>
          <w:tab w:val="left" w:pos="1094"/>
        </w:tabs>
        <w:spacing w:after="120"/>
        <w:rPr>
          <w:rFonts w:asciiTheme="minorHAnsi" w:hAnsiTheme="minorHAnsi" w:cstheme="minorHAnsi"/>
        </w:rPr>
      </w:pPr>
      <w:r w:rsidRPr="007B5E9F">
        <w:rPr>
          <w:rFonts w:asciiTheme="minorHAnsi" w:hAnsiTheme="minorHAnsi" w:cstheme="minorHAnsi"/>
        </w:rPr>
        <w:t>Report annexes.</w:t>
      </w:r>
    </w:p>
    <w:p w14:paraId="60FBC333" w14:textId="77777777" w:rsidR="00CE1DFB" w:rsidRDefault="00CE1DFB" w:rsidP="00CE1DFB">
      <w:pPr>
        <w:pStyle w:val="BodyText"/>
        <w:spacing w:after="120"/>
        <w:rPr>
          <w:rFonts w:asciiTheme="minorHAnsi" w:hAnsiTheme="minorHAnsi" w:cstheme="minorHAnsi"/>
        </w:rPr>
      </w:pPr>
      <w:r w:rsidRPr="007B5E9F">
        <w:rPr>
          <w:rFonts w:asciiTheme="minorHAnsi" w:hAnsiTheme="minorHAnsi" w:cstheme="minorHAnsi"/>
          <w:b/>
          <w:i/>
        </w:rPr>
        <w:t>Final</w:t>
      </w:r>
      <w:r w:rsidRPr="007B5E9F">
        <w:rPr>
          <w:rFonts w:asciiTheme="minorHAnsi" w:hAnsiTheme="minorHAnsi" w:cstheme="minorHAnsi"/>
          <w:b/>
          <w:i/>
          <w:spacing w:val="-4"/>
        </w:rPr>
        <w:t xml:space="preserve"> </w:t>
      </w:r>
      <w:r w:rsidRPr="007B5E9F">
        <w:rPr>
          <w:rFonts w:asciiTheme="minorHAnsi" w:hAnsiTheme="minorHAnsi" w:cstheme="minorHAnsi"/>
          <w:b/>
          <w:i/>
        </w:rPr>
        <w:t>report</w:t>
      </w:r>
      <w:r w:rsidRPr="007B5E9F">
        <w:rPr>
          <w:rFonts w:asciiTheme="minorHAnsi" w:hAnsiTheme="minorHAnsi" w:cstheme="minorHAnsi"/>
          <w:b/>
          <w:i/>
          <w:spacing w:val="-3"/>
        </w:rPr>
        <w:t xml:space="preserve"> </w:t>
      </w:r>
      <w:r w:rsidRPr="007B5E9F">
        <w:rPr>
          <w:rFonts w:asciiTheme="minorHAnsi" w:hAnsiTheme="minorHAnsi" w:cstheme="minorHAnsi"/>
        </w:rPr>
        <w:t>-</w:t>
      </w:r>
      <w:r w:rsidRPr="007B5E9F">
        <w:rPr>
          <w:rFonts w:asciiTheme="minorHAnsi" w:hAnsiTheme="minorHAnsi" w:cstheme="minorHAnsi"/>
          <w:spacing w:val="-6"/>
        </w:rPr>
        <w:t xml:space="preserve"> </w:t>
      </w:r>
      <w:r w:rsidRPr="007B5E9F">
        <w:rPr>
          <w:rFonts w:asciiTheme="minorHAnsi" w:hAnsiTheme="minorHAnsi" w:cstheme="minorHAnsi"/>
        </w:rPr>
        <w:t>Based</w:t>
      </w:r>
      <w:r w:rsidRPr="007B5E9F">
        <w:rPr>
          <w:rFonts w:asciiTheme="minorHAnsi" w:hAnsiTheme="minorHAnsi" w:cstheme="minorHAnsi"/>
          <w:spacing w:val="-4"/>
        </w:rPr>
        <w:t xml:space="preserve"> </w:t>
      </w:r>
      <w:r w:rsidRPr="007B5E9F">
        <w:rPr>
          <w:rFonts w:asciiTheme="minorHAnsi" w:hAnsiTheme="minorHAnsi" w:cstheme="minorHAnsi"/>
        </w:rPr>
        <w:t>on</w:t>
      </w:r>
      <w:r w:rsidRPr="007B5E9F">
        <w:rPr>
          <w:rFonts w:asciiTheme="minorHAnsi" w:hAnsiTheme="minorHAnsi" w:cstheme="minorHAnsi"/>
          <w:spacing w:val="-5"/>
        </w:rPr>
        <w:t xml:space="preserve"> </w:t>
      </w:r>
      <w:r w:rsidRPr="007B5E9F">
        <w:rPr>
          <w:rFonts w:asciiTheme="minorHAnsi" w:hAnsiTheme="minorHAnsi" w:cstheme="minorHAnsi"/>
        </w:rPr>
        <w:t>the</w:t>
      </w:r>
      <w:r w:rsidRPr="007B5E9F">
        <w:rPr>
          <w:rFonts w:asciiTheme="minorHAnsi" w:hAnsiTheme="minorHAnsi" w:cstheme="minorHAnsi"/>
          <w:spacing w:val="-7"/>
        </w:rPr>
        <w:t xml:space="preserve"> </w:t>
      </w:r>
      <w:r w:rsidRPr="007B5E9F">
        <w:rPr>
          <w:rFonts w:asciiTheme="minorHAnsi" w:hAnsiTheme="minorHAnsi" w:cstheme="minorHAnsi"/>
        </w:rPr>
        <w:t>draft</w:t>
      </w:r>
      <w:r w:rsidRPr="007B5E9F">
        <w:rPr>
          <w:rFonts w:asciiTheme="minorHAnsi" w:hAnsiTheme="minorHAnsi" w:cstheme="minorHAnsi"/>
          <w:spacing w:val="-4"/>
        </w:rPr>
        <w:t xml:space="preserve"> </w:t>
      </w:r>
      <w:r w:rsidRPr="007B5E9F">
        <w:rPr>
          <w:rFonts w:asciiTheme="minorHAnsi" w:hAnsiTheme="minorHAnsi" w:cstheme="minorHAnsi"/>
        </w:rPr>
        <w:t>report</w:t>
      </w:r>
      <w:r w:rsidRPr="007B5E9F">
        <w:rPr>
          <w:rFonts w:asciiTheme="minorHAnsi" w:hAnsiTheme="minorHAnsi" w:cstheme="minorHAnsi"/>
          <w:spacing w:val="-4"/>
        </w:rPr>
        <w:t xml:space="preserve"> </w:t>
      </w:r>
      <w:r w:rsidRPr="007B5E9F">
        <w:rPr>
          <w:rFonts w:asciiTheme="minorHAnsi" w:hAnsiTheme="minorHAnsi" w:cstheme="minorHAnsi"/>
        </w:rPr>
        <w:t>and</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comments</w:t>
      </w:r>
      <w:r w:rsidRPr="007B5E9F">
        <w:rPr>
          <w:rFonts w:asciiTheme="minorHAnsi" w:hAnsiTheme="minorHAnsi" w:cstheme="minorHAnsi"/>
          <w:spacing w:val="-4"/>
        </w:rPr>
        <w:t xml:space="preserve"> </w:t>
      </w:r>
      <w:r w:rsidRPr="007B5E9F">
        <w:rPr>
          <w:rFonts w:asciiTheme="minorHAnsi" w:hAnsiTheme="minorHAnsi" w:cstheme="minorHAnsi"/>
        </w:rPr>
        <w:t>provided</w:t>
      </w:r>
      <w:r w:rsidRPr="007B5E9F">
        <w:rPr>
          <w:rFonts w:asciiTheme="minorHAnsi" w:hAnsiTheme="minorHAnsi" w:cstheme="minorHAnsi"/>
          <w:spacing w:val="-4"/>
        </w:rPr>
        <w:t xml:space="preserve"> </w:t>
      </w:r>
      <w:r w:rsidRPr="007B5E9F">
        <w:rPr>
          <w:rFonts w:asciiTheme="minorHAnsi" w:hAnsiTheme="minorHAnsi" w:cstheme="minorHAnsi"/>
        </w:rPr>
        <w:t>by</w:t>
      </w:r>
      <w:r w:rsidRPr="007B5E9F">
        <w:rPr>
          <w:rFonts w:asciiTheme="minorHAnsi" w:hAnsiTheme="minorHAnsi" w:cstheme="minorHAnsi"/>
          <w:spacing w:val="-2"/>
        </w:rPr>
        <w:t xml:space="preserve"> </w:t>
      </w:r>
      <w:r w:rsidRPr="007B5E9F">
        <w:rPr>
          <w:rFonts w:asciiTheme="minorHAnsi" w:hAnsiTheme="minorHAnsi" w:cstheme="minorHAnsi"/>
        </w:rPr>
        <w:t>UNDP, the national evaluation expert will support the lead international evaluation expert and contribute</w:t>
      </w:r>
      <w:r w:rsidRPr="007B5E9F">
        <w:rPr>
          <w:rFonts w:asciiTheme="minorHAnsi" w:hAnsiTheme="minorHAnsi" w:cstheme="minorHAnsi"/>
          <w:spacing w:val="-6"/>
        </w:rPr>
        <w:t xml:space="preserve"> </w:t>
      </w:r>
      <w:r w:rsidRPr="007B5E9F">
        <w:rPr>
          <w:rFonts w:asciiTheme="minorHAnsi" w:hAnsiTheme="minorHAnsi" w:cstheme="minorHAnsi"/>
        </w:rPr>
        <w:t>to</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production</w:t>
      </w:r>
      <w:r w:rsidRPr="007B5E9F">
        <w:rPr>
          <w:rFonts w:asciiTheme="minorHAnsi" w:hAnsiTheme="minorHAnsi" w:cstheme="minorHAnsi"/>
          <w:spacing w:val="-6"/>
        </w:rPr>
        <w:t xml:space="preserve"> </w:t>
      </w:r>
      <w:r w:rsidRPr="007B5E9F">
        <w:rPr>
          <w:rFonts w:asciiTheme="minorHAnsi" w:hAnsiTheme="minorHAnsi" w:cstheme="minorHAnsi"/>
        </w:rPr>
        <w:t>of</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2"/>
        </w:rPr>
        <w:t xml:space="preserve"> </w:t>
      </w:r>
      <w:r w:rsidRPr="007B5E9F">
        <w:rPr>
          <w:rFonts w:asciiTheme="minorHAnsi" w:hAnsiTheme="minorHAnsi" w:cstheme="minorHAnsi"/>
        </w:rPr>
        <w:t>final</w:t>
      </w:r>
      <w:r w:rsidRPr="007B5E9F">
        <w:rPr>
          <w:rFonts w:asciiTheme="minorHAnsi" w:hAnsiTheme="minorHAnsi" w:cstheme="minorHAnsi"/>
          <w:spacing w:val="-4"/>
        </w:rPr>
        <w:t xml:space="preserve"> </w:t>
      </w:r>
      <w:r w:rsidRPr="007B5E9F">
        <w:rPr>
          <w:rFonts w:asciiTheme="minorHAnsi" w:hAnsiTheme="minorHAnsi" w:cstheme="minorHAnsi"/>
        </w:rPr>
        <w:t>report.</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final</w:t>
      </w:r>
      <w:r w:rsidRPr="007B5E9F">
        <w:rPr>
          <w:rFonts w:asciiTheme="minorHAnsi" w:hAnsiTheme="minorHAnsi" w:cstheme="minorHAnsi"/>
          <w:spacing w:val="-4"/>
        </w:rPr>
        <w:t xml:space="preserve"> </w:t>
      </w:r>
      <w:r w:rsidRPr="007B5E9F">
        <w:rPr>
          <w:rFonts w:asciiTheme="minorHAnsi" w:hAnsiTheme="minorHAnsi" w:cstheme="minorHAnsi"/>
        </w:rPr>
        <w:t>report</w:t>
      </w:r>
      <w:r w:rsidRPr="007B5E9F">
        <w:rPr>
          <w:rFonts w:asciiTheme="minorHAnsi" w:hAnsiTheme="minorHAnsi" w:cstheme="minorHAnsi"/>
          <w:spacing w:val="-4"/>
        </w:rPr>
        <w:t xml:space="preserve"> will </w:t>
      </w:r>
      <w:r w:rsidRPr="007B5E9F">
        <w:rPr>
          <w:rFonts w:asciiTheme="minorHAnsi" w:hAnsiTheme="minorHAnsi" w:cstheme="minorHAnsi"/>
        </w:rPr>
        <w:t>provide</w:t>
      </w:r>
      <w:r w:rsidRPr="007B5E9F">
        <w:rPr>
          <w:rFonts w:asciiTheme="minorHAnsi" w:hAnsiTheme="minorHAnsi" w:cstheme="minorHAnsi"/>
          <w:spacing w:val="-5"/>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complete</w:t>
      </w:r>
      <w:r w:rsidRPr="007B5E9F">
        <w:rPr>
          <w:rFonts w:asciiTheme="minorHAnsi" w:hAnsiTheme="minorHAnsi" w:cstheme="minorHAnsi"/>
          <w:spacing w:val="-4"/>
        </w:rPr>
        <w:t xml:space="preserve"> </w:t>
      </w:r>
      <w:r w:rsidRPr="007B5E9F">
        <w:rPr>
          <w:rFonts w:asciiTheme="minorHAnsi" w:hAnsiTheme="minorHAnsi" w:cstheme="minorHAnsi"/>
        </w:rPr>
        <w:t>content</w:t>
      </w:r>
      <w:r w:rsidRPr="007B5E9F">
        <w:rPr>
          <w:rFonts w:asciiTheme="minorHAnsi" w:hAnsiTheme="minorHAnsi" w:cstheme="minorHAnsi"/>
          <w:spacing w:val="-4"/>
        </w:rPr>
        <w:t xml:space="preserve"> </w:t>
      </w:r>
      <w:r w:rsidRPr="007B5E9F">
        <w:rPr>
          <w:rFonts w:asciiTheme="minorHAnsi" w:hAnsiTheme="minorHAnsi" w:cstheme="minorHAnsi"/>
        </w:rPr>
        <w:t>as</w:t>
      </w:r>
      <w:r w:rsidRPr="007B5E9F">
        <w:rPr>
          <w:rFonts w:asciiTheme="minorHAnsi" w:hAnsiTheme="minorHAnsi" w:cstheme="minorHAnsi"/>
          <w:spacing w:val="-4"/>
        </w:rPr>
        <w:t xml:space="preserve"> </w:t>
      </w:r>
      <w:r w:rsidRPr="007B5E9F">
        <w:rPr>
          <w:rFonts w:asciiTheme="minorHAnsi" w:hAnsiTheme="minorHAnsi" w:cstheme="minorHAnsi"/>
        </w:rPr>
        <w:t>per</w:t>
      </w:r>
      <w:r w:rsidRPr="007B5E9F">
        <w:rPr>
          <w:rFonts w:asciiTheme="minorHAnsi" w:hAnsiTheme="minorHAnsi" w:cstheme="minorHAnsi"/>
          <w:spacing w:val="-4"/>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main</w:t>
      </w:r>
      <w:r w:rsidRPr="007B5E9F">
        <w:rPr>
          <w:rFonts w:asciiTheme="minorHAnsi" w:hAnsiTheme="minorHAnsi" w:cstheme="minorHAnsi"/>
          <w:spacing w:val="-7"/>
        </w:rPr>
        <w:t xml:space="preserve"> </w:t>
      </w:r>
      <w:r w:rsidRPr="007B5E9F">
        <w:rPr>
          <w:rFonts w:asciiTheme="minorHAnsi" w:hAnsiTheme="minorHAnsi" w:cstheme="minorHAnsi"/>
        </w:rPr>
        <w:t>outline</w:t>
      </w:r>
      <w:r w:rsidRPr="007B5E9F">
        <w:rPr>
          <w:rFonts w:asciiTheme="minorHAnsi" w:hAnsiTheme="minorHAnsi" w:cstheme="minorHAnsi"/>
          <w:spacing w:val="-4"/>
        </w:rPr>
        <w:t xml:space="preserve"> </w:t>
      </w:r>
      <w:r w:rsidRPr="007B5E9F">
        <w:rPr>
          <w:rFonts w:asciiTheme="minorHAnsi" w:hAnsiTheme="minorHAnsi" w:cstheme="minorHAnsi"/>
        </w:rPr>
        <w:t>proposed</w:t>
      </w:r>
      <w:r w:rsidRPr="007B5E9F">
        <w:rPr>
          <w:rFonts w:asciiTheme="minorHAnsi" w:hAnsiTheme="minorHAnsi" w:cstheme="minorHAnsi"/>
          <w:spacing w:val="-5"/>
        </w:rPr>
        <w:t xml:space="preserve"> </w:t>
      </w:r>
      <w:r w:rsidRPr="007B5E9F">
        <w:rPr>
          <w:rFonts w:asciiTheme="minorHAnsi" w:hAnsiTheme="minorHAnsi" w:cstheme="minorHAnsi"/>
        </w:rPr>
        <w:t>above.</w:t>
      </w:r>
      <w:r w:rsidRPr="007B5E9F">
        <w:rPr>
          <w:rFonts w:asciiTheme="minorHAnsi" w:hAnsiTheme="minorHAnsi" w:cstheme="minorHAnsi"/>
          <w:spacing w:val="-3"/>
        </w:rPr>
        <w:t xml:space="preserve"> </w:t>
      </w:r>
      <w:r w:rsidRPr="007B5E9F">
        <w:rPr>
          <w:rFonts w:asciiTheme="minorHAnsi" w:hAnsiTheme="minorHAnsi" w:cstheme="minorHAnsi"/>
        </w:rPr>
        <w:t>The</w:t>
      </w:r>
      <w:r w:rsidRPr="007B5E9F">
        <w:rPr>
          <w:rFonts w:asciiTheme="minorHAnsi" w:hAnsiTheme="minorHAnsi" w:cstheme="minorHAnsi"/>
          <w:spacing w:val="-4"/>
        </w:rPr>
        <w:t xml:space="preserve"> </w:t>
      </w:r>
      <w:r w:rsidRPr="007B5E9F">
        <w:rPr>
          <w:rFonts w:asciiTheme="minorHAnsi" w:hAnsiTheme="minorHAnsi" w:cstheme="minorHAnsi"/>
        </w:rPr>
        <w:t>final</w:t>
      </w:r>
      <w:r w:rsidRPr="007B5E9F">
        <w:rPr>
          <w:rFonts w:asciiTheme="minorHAnsi" w:hAnsiTheme="minorHAnsi" w:cstheme="minorHAnsi"/>
          <w:spacing w:val="-4"/>
        </w:rPr>
        <w:t xml:space="preserve"> </w:t>
      </w:r>
      <w:r w:rsidRPr="007B5E9F">
        <w:rPr>
          <w:rFonts w:asciiTheme="minorHAnsi" w:hAnsiTheme="minorHAnsi" w:cstheme="minorHAnsi"/>
        </w:rPr>
        <w:t>report</w:t>
      </w:r>
      <w:r w:rsidRPr="007B5E9F">
        <w:rPr>
          <w:rFonts w:asciiTheme="minorHAnsi" w:hAnsiTheme="minorHAnsi" w:cstheme="minorHAnsi"/>
          <w:spacing w:val="-4"/>
        </w:rPr>
        <w:t xml:space="preserve"> </w:t>
      </w:r>
      <w:r w:rsidRPr="007B5E9F">
        <w:rPr>
          <w:rFonts w:asciiTheme="minorHAnsi" w:hAnsiTheme="minorHAnsi" w:cstheme="minorHAnsi"/>
        </w:rPr>
        <w:t>must</w:t>
      </w:r>
      <w:r w:rsidRPr="007B5E9F">
        <w:rPr>
          <w:rFonts w:asciiTheme="minorHAnsi" w:hAnsiTheme="minorHAnsi" w:cstheme="minorHAnsi"/>
          <w:spacing w:val="-6"/>
        </w:rPr>
        <w:t xml:space="preserve"> </w:t>
      </w:r>
      <w:r w:rsidRPr="007B5E9F">
        <w:rPr>
          <w:rFonts w:asciiTheme="minorHAnsi" w:hAnsiTheme="minorHAnsi" w:cstheme="minorHAnsi"/>
        </w:rPr>
        <w:t>be</w:t>
      </w:r>
      <w:r w:rsidRPr="007B5E9F">
        <w:rPr>
          <w:rFonts w:asciiTheme="minorHAnsi" w:hAnsiTheme="minorHAnsi" w:cstheme="minorHAnsi"/>
          <w:spacing w:val="-4"/>
        </w:rPr>
        <w:t xml:space="preserve"> </w:t>
      </w:r>
      <w:r w:rsidRPr="007B5E9F">
        <w:rPr>
          <w:rFonts w:asciiTheme="minorHAnsi" w:hAnsiTheme="minorHAnsi" w:cstheme="minorHAnsi"/>
        </w:rPr>
        <w:t>approved</w:t>
      </w:r>
      <w:r w:rsidRPr="007B5E9F">
        <w:rPr>
          <w:rFonts w:asciiTheme="minorHAnsi" w:hAnsiTheme="minorHAnsi" w:cstheme="minorHAnsi"/>
          <w:spacing w:val="-4"/>
        </w:rPr>
        <w:t xml:space="preserve"> </w:t>
      </w:r>
      <w:r w:rsidRPr="007B5E9F">
        <w:rPr>
          <w:rFonts w:asciiTheme="minorHAnsi" w:hAnsiTheme="minorHAnsi" w:cstheme="minorHAnsi"/>
        </w:rPr>
        <w:t>by UNDP.</w:t>
      </w:r>
    </w:p>
    <w:p w14:paraId="357C5F7C" w14:textId="77777777" w:rsidR="00CE1DFB" w:rsidRDefault="00CE1DFB" w:rsidP="00CE1DFB">
      <w:pPr>
        <w:pStyle w:val="BodyText"/>
        <w:spacing w:after="120"/>
        <w:rPr>
          <w:rFonts w:asciiTheme="minorHAnsi" w:hAnsiTheme="minorHAnsi" w:cstheme="minorHAnsi"/>
        </w:rPr>
      </w:pPr>
      <w:r w:rsidRPr="007B5E9F">
        <w:rPr>
          <w:rFonts w:asciiTheme="minorHAnsi" w:hAnsiTheme="minorHAnsi" w:cstheme="minorHAnsi"/>
        </w:rPr>
        <w:t>Considering</w:t>
      </w:r>
      <w:r w:rsidRPr="007B5E9F">
        <w:rPr>
          <w:rFonts w:asciiTheme="minorHAnsi" w:hAnsiTheme="minorHAnsi" w:cstheme="minorHAnsi"/>
          <w:spacing w:val="-13"/>
        </w:rPr>
        <w:t xml:space="preserve"> </w:t>
      </w:r>
      <w:r w:rsidRPr="007B5E9F">
        <w:rPr>
          <w:rFonts w:asciiTheme="minorHAnsi" w:hAnsiTheme="minorHAnsi" w:cstheme="minorHAnsi"/>
        </w:rPr>
        <w:t>COVID-19</w:t>
      </w:r>
      <w:r w:rsidRPr="007B5E9F">
        <w:rPr>
          <w:rFonts w:asciiTheme="minorHAnsi" w:hAnsiTheme="minorHAnsi" w:cstheme="minorHAnsi"/>
          <w:spacing w:val="-13"/>
        </w:rPr>
        <w:t xml:space="preserve"> </w:t>
      </w:r>
      <w:r w:rsidRPr="007B5E9F">
        <w:rPr>
          <w:rFonts w:asciiTheme="minorHAnsi" w:hAnsiTheme="minorHAnsi" w:cstheme="minorHAnsi"/>
        </w:rPr>
        <w:t>pandemic</w:t>
      </w:r>
      <w:r w:rsidRPr="007B5E9F">
        <w:rPr>
          <w:rFonts w:asciiTheme="minorHAnsi" w:hAnsiTheme="minorHAnsi" w:cstheme="minorHAnsi"/>
          <w:spacing w:val="-13"/>
        </w:rPr>
        <w:t xml:space="preserve"> </w:t>
      </w:r>
      <w:r w:rsidRPr="007B5E9F">
        <w:rPr>
          <w:rFonts w:asciiTheme="minorHAnsi" w:hAnsiTheme="minorHAnsi" w:cstheme="minorHAnsi"/>
        </w:rPr>
        <w:t>challenges</w:t>
      </w:r>
      <w:r w:rsidRPr="007B5E9F">
        <w:rPr>
          <w:rFonts w:asciiTheme="minorHAnsi" w:hAnsiTheme="minorHAnsi" w:cstheme="minorHAnsi"/>
          <w:spacing w:val="-12"/>
        </w:rPr>
        <w:t xml:space="preserve"> </w:t>
      </w:r>
      <w:r w:rsidRPr="007B5E9F">
        <w:rPr>
          <w:rFonts w:asciiTheme="minorHAnsi" w:hAnsiTheme="minorHAnsi" w:cstheme="minorHAnsi"/>
        </w:rPr>
        <w:t>and</w:t>
      </w:r>
      <w:r w:rsidRPr="007B5E9F">
        <w:rPr>
          <w:rFonts w:asciiTheme="minorHAnsi" w:hAnsiTheme="minorHAnsi" w:cstheme="minorHAnsi"/>
          <w:spacing w:val="-11"/>
        </w:rPr>
        <w:t xml:space="preserve"> </w:t>
      </w:r>
      <w:r w:rsidRPr="007B5E9F">
        <w:rPr>
          <w:rFonts w:asciiTheme="minorHAnsi" w:hAnsiTheme="minorHAnsi" w:cstheme="minorHAnsi"/>
        </w:rPr>
        <w:t>constraints,</w:t>
      </w:r>
      <w:r w:rsidRPr="007B5E9F">
        <w:rPr>
          <w:rFonts w:asciiTheme="minorHAnsi" w:hAnsiTheme="minorHAnsi" w:cstheme="minorHAnsi"/>
          <w:spacing w:val="-12"/>
        </w:rPr>
        <w:t xml:space="preserve"> </w:t>
      </w:r>
      <w:r w:rsidRPr="007B5E9F">
        <w:rPr>
          <w:rFonts w:asciiTheme="minorHAnsi" w:hAnsiTheme="minorHAnsi" w:cstheme="minorHAnsi"/>
        </w:rPr>
        <w:t>especially</w:t>
      </w:r>
      <w:r w:rsidRPr="007B5E9F">
        <w:rPr>
          <w:rFonts w:asciiTheme="minorHAnsi" w:hAnsiTheme="minorHAnsi" w:cstheme="minorHAnsi"/>
          <w:spacing w:val="-13"/>
        </w:rPr>
        <w:t xml:space="preserve"> </w:t>
      </w:r>
      <w:r w:rsidRPr="007B5E9F">
        <w:rPr>
          <w:rFonts w:asciiTheme="minorHAnsi" w:hAnsiTheme="minorHAnsi" w:cstheme="minorHAnsi"/>
        </w:rPr>
        <w:t>when</w:t>
      </w:r>
      <w:r w:rsidRPr="007B5E9F">
        <w:rPr>
          <w:rFonts w:asciiTheme="minorHAnsi" w:hAnsiTheme="minorHAnsi" w:cstheme="minorHAnsi"/>
          <w:spacing w:val="-13"/>
        </w:rPr>
        <w:t xml:space="preserve"> </w:t>
      </w:r>
      <w:r w:rsidRPr="007B5E9F">
        <w:rPr>
          <w:rFonts w:asciiTheme="minorHAnsi" w:hAnsiTheme="minorHAnsi" w:cstheme="minorHAnsi"/>
        </w:rPr>
        <w:t>field</w:t>
      </w:r>
      <w:r w:rsidRPr="007B5E9F">
        <w:rPr>
          <w:rFonts w:asciiTheme="minorHAnsi" w:hAnsiTheme="minorHAnsi" w:cstheme="minorHAnsi"/>
          <w:spacing w:val="-13"/>
        </w:rPr>
        <w:t xml:space="preserve"> </w:t>
      </w:r>
      <w:r w:rsidRPr="007B5E9F">
        <w:rPr>
          <w:rFonts w:asciiTheme="minorHAnsi" w:hAnsiTheme="minorHAnsi" w:cstheme="minorHAnsi"/>
        </w:rPr>
        <w:t>missions</w:t>
      </w:r>
      <w:r w:rsidRPr="007B5E9F">
        <w:rPr>
          <w:rFonts w:asciiTheme="minorHAnsi" w:hAnsiTheme="minorHAnsi" w:cstheme="minorHAnsi"/>
          <w:spacing w:val="-12"/>
        </w:rPr>
        <w:t xml:space="preserve"> </w:t>
      </w:r>
      <w:r w:rsidRPr="007B5E9F">
        <w:rPr>
          <w:rFonts w:asciiTheme="minorHAnsi" w:hAnsiTheme="minorHAnsi" w:cstheme="minorHAnsi"/>
        </w:rPr>
        <w:t>are</w:t>
      </w:r>
      <w:r w:rsidRPr="007B5E9F">
        <w:rPr>
          <w:rFonts w:asciiTheme="minorHAnsi" w:hAnsiTheme="minorHAnsi" w:cstheme="minorHAnsi"/>
          <w:spacing w:val="-13"/>
        </w:rPr>
        <w:t xml:space="preserve"> </w:t>
      </w:r>
      <w:r w:rsidRPr="007B5E9F">
        <w:rPr>
          <w:rFonts w:asciiTheme="minorHAnsi" w:hAnsiTheme="minorHAnsi" w:cstheme="minorHAnsi"/>
        </w:rPr>
        <w:t>restricted, the evaluation team is expected to utilize remote data collection methods and ensure that a robust and utilization-focused methodology is</w:t>
      </w:r>
      <w:r w:rsidRPr="007B5E9F">
        <w:rPr>
          <w:rFonts w:asciiTheme="minorHAnsi" w:hAnsiTheme="minorHAnsi" w:cstheme="minorHAnsi"/>
          <w:spacing w:val="-18"/>
        </w:rPr>
        <w:t xml:space="preserve"> </w:t>
      </w:r>
      <w:r w:rsidRPr="007B5E9F">
        <w:rPr>
          <w:rFonts w:asciiTheme="minorHAnsi" w:hAnsiTheme="minorHAnsi" w:cstheme="minorHAnsi"/>
        </w:rPr>
        <w:t>implemented.</w:t>
      </w:r>
    </w:p>
    <w:p w14:paraId="7F67D75C" w14:textId="77777777" w:rsidR="00CE1DFB" w:rsidRDefault="00CE1DFB" w:rsidP="00CE1DFB">
      <w:pPr>
        <w:pStyle w:val="BodyText"/>
        <w:spacing w:after="120"/>
        <w:rPr>
          <w:rFonts w:asciiTheme="minorHAnsi" w:hAnsiTheme="minorHAnsi" w:cstheme="minorHAnsi"/>
        </w:rPr>
      </w:pPr>
      <w:r>
        <w:rPr>
          <w:rFonts w:asciiTheme="minorHAnsi" w:hAnsiTheme="minorHAnsi" w:cstheme="minorHAnsi"/>
        </w:rPr>
        <w:t>T</w:t>
      </w:r>
      <w:r w:rsidRPr="007B5E9F">
        <w:rPr>
          <w:rFonts w:asciiTheme="minorHAnsi" w:hAnsiTheme="minorHAnsi" w:cstheme="minorHAnsi"/>
        </w:rPr>
        <w:t xml:space="preserve">he suggested methodology should be compatible with the OECD DAC evaluation criteria and UNDG Guidance. </w:t>
      </w:r>
      <w:hyperlink r:id="rId9">
        <w:r w:rsidRPr="007B5E9F">
          <w:rPr>
            <w:rFonts w:asciiTheme="minorHAnsi" w:hAnsiTheme="minorHAnsi" w:cstheme="minorHAnsi"/>
            <w:color w:val="0000FF"/>
            <w:u w:val="single" w:color="0000FF"/>
          </w:rPr>
          <w:t>http://www.oecd.org/dac/conflict-fragility-resilience/publications/4312151e.pdf</w:t>
        </w:r>
      </w:hyperlink>
    </w:p>
    <w:p w14:paraId="4DBDD0EB" w14:textId="77777777" w:rsidR="00CE1DFB" w:rsidRPr="007B5E9F" w:rsidRDefault="00CE1DFB" w:rsidP="00CE1DFB">
      <w:pPr>
        <w:pStyle w:val="BodyText"/>
        <w:jc w:val="both"/>
        <w:rPr>
          <w:rFonts w:asciiTheme="minorHAnsi" w:hAnsiTheme="minorHAnsi" w:cstheme="minorHAnsi"/>
        </w:rPr>
      </w:pPr>
      <w:r w:rsidRPr="007B5E9F">
        <w:rPr>
          <w:rFonts w:asciiTheme="minorHAnsi" w:hAnsiTheme="minorHAnsi" w:cstheme="minorHAnsi"/>
        </w:rPr>
        <w:t>The final evaluation will be conducted in accordance with the principles outlined in the UNEG ‘</w:t>
      </w:r>
      <w:hyperlink r:id="rId10">
        <w:r w:rsidRPr="007B5E9F">
          <w:rPr>
            <w:rFonts w:asciiTheme="minorHAnsi" w:hAnsiTheme="minorHAnsi" w:cstheme="minorHAnsi"/>
            <w:i/>
            <w:color w:val="0433FF"/>
            <w:u w:val="single" w:color="0433FF"/>
          </w:rPr>
          <w:t>Ethical</w:t>
        </w:r>
      </w:hyperlink>
      <w:r w:rsidRPr="007B5E9F">
        <w:rPr>
          <w:rFonts w:asciiTheme="minorHAnsi" w:hAnsiTheme="minorHAnsi" w:cstheme="minorHAnsi"/>
          <w:i/>
          <w:color w:val="0433FF"/>
          <w:u w:val="single" w:color="0433FF"/>
        </w:rPr>
        <w:t xml:space="preserve"> </w:t>
      </w:r>
      <w:hyperlink r:id="rId11">
        <w:r w:rsidRPr="007B5E9F">
          <w:rPr>
            <w:rFonts w:asciiTheme="minorHAnsi" w:hAnsiTheme="minorHAnsi" w:cstheme="minorHAnsi"/>
            <w:i/>
            <w:color w:val="0433FF"/>
            <w:u w:val="single" w:color="0433FF"/>
          </w:rPr>
          <w:t>Guidelines</w:t>
        </w:r>
        <w:r w:rsidRPr="007B5E9F">
          <w:rPr>
            <w:rFonts w:asciiTheme="minorHAnsi" w:hAnsiTheme="minorHAnsi" w:cstheme="minorHAnsi"/>
            <w:i/>
            <w:color w:val="0433FF"/>
            <w:spacing w:val="-4"/>
            <w:u w:val="single" w:color="0433FF"/>
          </w:rPr>
          <w:t xml:space="preserve"> </w:t>
        </w:r>
        <w:r w:rsidRPr="007B5E9F">
          <w:rPr>
            <w:rFonts w:asciiTheme="minorHAnsi" w:hAnsiTheme="minorHAnsi" w:cstheme="minorHAnsi"/>
            <w:i/>
            <w:color w:val="0433FF"/>
            <w:u w:val="single" w:color="0433FF"/>
          </w:rPr>
          <w:t>for</w:t>
        </w:r>
        <w:r w:rsidRPr="007B5E9F">
          <w:rPr>
            <w:rFonts w:asciiTheme="minorHAnsi" w:hAnsiTheme="minorHAnsi" w:cstheme="minorHAnsi"/>
            <w:i/>
            <w:color w:val="0433FF"/>
            <w:spacing w:val="-4"/>
            <w:u w:val="single" w:color="0433FF"/>
          </w:rPr>
          <w:t xml:space="preserve"> </w:t>
        </w:r>
        <w:r w:rsidRPr="007B5E9F">
          <w:rPr>
            <w:rFonts w:asciiTheme="minorHAnsi" w:hAnsiTheme="minorHAnsi" w:cstheme="minorHAnsi"/>
            <w:i/>
            <w:color w:val="0433FF"/>
            <w:u w:val="single" w:color="0433FF"/>
          </w:rPr>
          <w:t>Evaluation</w:t>
        </w:r>
      </w:hyperlink>
      <w:r w:rsidRPr="007B5E9F">
        <w:rPr>
          <w:rFonts w:asciiTheme="minorHAnsi" w:hAnsiTheme="minorHAnsi" w:cstheme="minorHAnsi"/>
          <w:i/>
        </w:rPr>
        <w:t>.</w:t>
      </w:r>
      <w:r w:rsidRPr="007B5E9F">
        <w:rPr>
          <w:rFonts w:asciiTheme="minorHAnsi" w:hAnsiTheme="minorHAnsi" w:cstheme="minorHAnsi"/>
          <w:i/>
          <w:sz w:val="23"/>
        </w:rPr>
        <w:t>’</w:t>
      </w:r>
      <w:r w:rsidRPr="007B5E9F">
        <w:rPr>
          <w:rFonts w:asciiTheme="minorHAnsi" w:hAnsiTheme="minorHAnsi" w:cstheme="minorHAnsi"/>
          <w:i/>
          <w:spacing w:val="-3"/>
          <w:sz w:val="23"/>
        </w:rPr>
        <w:t xml:space="preserve"> </w:t>
      </w:r>
      <w:r w:rsidRPr="007B5E9F">
        <w:rPr>
          <w:rFonts w:asciiTheme="minorHAnsi" w:hAnsiTheme="minorHAnsi" w:cstheme="minorHAnsi"/>
        </w:rPr>
        <w:t>The</w:t>
      </w:r>
      <w:r w:rsidRPr="007B5E9F">
        <w:rPr>
          <w:rFonts w:asciiTheme="minorHAnsi" w:hAnsiTheme="minorHAnsi" w:cstheme="minorHAnsi"/>
          <w:spacing w:val="-2"/>
        </w:rPr>
        <w:t xml:space="preserve"> </w:t>
      </w:r>
      <w:r w:rsidRPr="007B5E9F">
        <w:rPr>
          <w:rFonts w:asciiTheme="minorHAnsi" w:hAnsiTheme="minorHAnsi" w:cstheme="minorHAnsi"/>
        </w:rPr>
        <w:t>International</w:t>
      </w:r>
      <w:r w:rsidRPr="007B5E9F">
        <w:rPr>
          <w:rFonts w:asciiTheme="minorHAnsi" w:hAnsiTheme="minorHAnsi" w:cstheme="minorHAnsi"/>
          <w:spacing w:val="-1"/>
        </w:rPr>
        <w:t xml:space="preserve"> </w:t>
      </w:r>
      <w:r w:rsidRPr="007B5E9F">
        <w:rPr>
          <w:rFonts w:asciiTheme="minorHAnsi" w:hAnsiTheme="minorHAnsi" w:cstheme="minorHAnsi"/>
        </w:rPr>
        <w:t>Expert</w:t>
      </w:r>
      <w:r w:rsidRPr="007B5E9F">
        <w:rPr>
          <w:rFonts w:asciiTheme="minorHAnsi" w:hAnsiTheme="minorHAnsi" w:cstheme="minorHAnsi"/>
          <w:spacing w:val="-4"/>
        </w:rPr>
        <w:t xml:space="preserve"> </w:t>
      </w:r>
      <w:r w:rsidRPr="007B5E9F">
        <w:rPr>
          <w:rFonts w:asciiTheme="minorHAnsi" w:hAnsiTheme="minorHAnsi" w:cstheme="minorHAnsi"/>
        </w:rPr>
        <w:t>must</w:t>
      </w:r>
      <w:r w:rsidRPr="007B5E9F">
        <w:rPr>
          <w:rFonts w:asciiTheme="minorHAnsi" w:hAnsiTheme="minorHAnsi" w:cstheme="minorHAnsi"/>
          <w:spacing w:val="-1"/>
        </w:rPr>
        <w:t xml:space="preserve"> </w:t>
      </w:r>
      <w:r w:rsidRPr="007B5E9F">
        <w:rPr>
          <w:rFonts w:asciiTheme="minorHAnsi" w:hAnsiTheme="minorHAnsi" w:cstheme="minorHAnsi"/>
        </w:rPr>
        <w:t>address</w:t>
      </w:r>
      <w:r w:rsidRPr="007B5E9F">
        <w:rPr>
          <w:rFonts w:asciiTheme="minorHAnsi" w:hAnsiTheme="minorHAnsi" w:cstheme="minorHAnsi"/>
          <w:spacing w:val="-4"/>
        </w:rPr>
        <w:t xml:space="preserve"> </w:t>
      </w:r>
      <w:r w:rsidRPr="007B5E9F">
        <w:rPr>
          <w:rFonts w:asciiTheme="minorHAnsi" w:hAnsiTheme="minorHAnsi" w:cstheme="minorHAnsi"/>
        </w:rPr>
        <w:t>any</w:t>
      </w:r>
      <w:r w:rsidRPr="007B5E9F">
        <w:rPr>
          <w:rFonts w:asciiTheme="minorHAnsi" w:hAnsiTheme="minorHAnsi" w:cstheme="minorHAnsi"/>
          <w:spacing w:val="-4"/>
        </w:rPr>
        <w:t xml:space="preserve"> </w:t>
      </w:r>
      <w:r w:rsidRPr="007B5E9F">
        <w:rPr>
          <w:rFonts w:asciiTheme="minorHAnsi" w:hAnsiTheme="minorHAnsi" w:cstheme="minorHAnsi"/>
        </w:rPr>
        <w:t>critical</w:t>
      </w:r>
      <w:r w:rsidRPr="007B5E9F">
        <w:rPr>
          <w:rFonts w:asciiTheme="minorHAnsi" w:hAnsiTheme="minorHAnsi" w:cstheme="minorHAnsi"/>
          <w:spacing w:val="-3"/>
        </w:rPr>
        <w:t xml:space="preserve"> </w:t>
      </w:r>
      <w:r w:rsidRPr="007B5E9F">
        <w:rPr>
          <w:rFonts w:asciiTheme="minorHAnsi" w:hAnsiTheme="minorHAnsi" w:cstheme="minorHAnsi"/>
        </w:rPr>
        <w:t>issues</w:t>
      </w:r>
      <w:r w:rsidRPr="007B5E9F">
        <w:rPr>
          <w:rFonts w:asciiTheme="minorHAnsi" w:hAnsiTheme="minorHAnsi" w:cstheme="minorHAnsi"/>
          <w:spacing w:val="-4"/>
        </w:rPr>
        <w:t xml:space="preserve"> </w:t>
      </w:r>
      <w:r w:rsidRPr="007B5E9F">
        <w:rPr>
          <w:rFonts w:asciiTheme="minorHAnsi" w:hAnsiTheme="minorHAnsi" w:cstheme="minorHAnsi"/>
        </w:rPr>
        <w:t>in</w:t>
      </w:r>
      <w:r w:rsidRPr="007B5E9F">
        <w:rPr>
          <w:rFonts w:asciiTheme="minorHAnsi" w:hAnsiTheme="minorHAnsi" w:cstheme="minorHAnsi"/>
          <w:spacing w:val="-5"/>
        </w:rPr>
        <w:t xml:space="preserve"> </w:t>
      </w:r>
      <w:r w:rsidRPr="007B5E9F">
        <w:rPr>
          <w:rFonts w:asciiTheme="minorHAnsi" w:hAnsiTheme="minorHAnsi" w:cstheme="minorHAnsi"/>
        </w:rPr>
        <w:t>the</w:t>
      </w:r>
      <w:r w:rsidRPr="007B5E9F">
        <w:rPr>
          <w:rFonts w:asciiTheme="minorHAnsi" w:hAnsiTheme="minorHAnsi" w:cstheme="minorHAnsi"/>
          <w:spacing w:val="-2"/>
        </w:rPr>
        <w:t xml:space="preserve"> </w:t>
      </w:r>
      <w:r w:rsidRPr="007B5E9F">
        <w:rPr>
          <w:rFonts w:asciiTheme="minorHAnsi" w:hAnsiTheme="minorHAnsi" w:cstheme="minorHAnsi"/>
        </w:rPr>
        <w:t>design</w:t>
      </w:r>
      <w:r w:rsidRPr="007B5E9F">
        <w:rPr>
          <w:rFonts w:asciiTheme="minorHAnsi" w:hAnsiTheme="minorHAnsi" w:cstheme="minorHAnsi"/>
          <w:spacing w:val="-5"/>
        </w:rPr>
        <w:t xml:space="preserve"> </w:t>
      </w:r>
      <w:r w:rsidRPr="007B5E9F">
        <w:rPr>
          <w:rFonts w:asciiTheme="minorHAnsi" w:hAnsiTheme="minorHAnsi" w:cstheme="minorHAnsi"/>
        </w:rPr>
        <w:t>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the security of collected information; and protocols to ensure anonymity and</w:t>
      </w:r>
      <w:r w:rsidRPr="007B5E9F">
        <w:rPr>
          <w:rFonts w:asciiTheme="minorHAnsi" w:hAnsiTheme="minorHAnsi" w:cstheme="minorHAnsi"/>
          <w:spacing w:val="-28"/>
        </w:rPr>
        <w:t xml:space="preserve"> </w:t>
      </w:r>
      <w:r w:rsidRPr="007B5E9F">
        <w:rPr>
          <w:rFonts w:asciiTheme="minorHAnsi" w:hAnsiTheme="minorHAnsi" w:cstheme="minorHAnsi"/>
        </w:rPr>
        <w:t>confidentiality.</w:t>
      </w:r>
    </w:p>
    <w:p w14:paraId="0604A1D0" w14:textId="77777777" w:rsidR="00CE1DFB" w:rsidRPr="007B5E9F" w:rsidRDefault="00CE1DFB" w:rsidP="00CE1DFB">
      <w:pPr>
        <w:pStyle w:val="BodyText"/>
        <w:rPr>
          <w:rFonts w:asciiTheme="minorHAnsi" w:hAnsiTheme="minorHAnsi" w:cstheme="minorHAnsi"/>
          <w:szCs w:val="16"/>
        </w:rPr>
      </w:pPr>
    </w:p>
    <w:p w14:paraId="7AC06540" w14:textId="77777777" w:rsidR="00CE1DFB" w:rsidRPr="0082665C" w:rsidRDefault="00CE1DFB" w:rsidP="00CE1DFB">
      <w:pPr>
        <w:pStyle w:val="Heading1"/>
        <w:spacing w:after="120"/>
        <w:ind w:left="101"/>
        <w:rPr>
          <w:rFonts w:asciiTheme="minorHAnsi" w:hAnsiTheme="minorHAnsi" w:cstheme="minorHAnsi"/>
          <w:sz w:val="22"/>
          <w:szCs w:val="22"/>
          <w:u w:val="single"/>
        </w:rPr>
      </w:pPr>
      <w:r w:rsidRPr="007B5E9F">
        <w:rPr>
          <w:rFonts w:asciiTheme="minorHAnsi" w:hAnsiTheme="minorHAnsi" w:cstheme="minorHAnsi"/>
          <w:sz w:val="22"/>
          <w:szCs w:val="22"/>
        </w:rPr>
        <w:t xml:space="preserve">III. </w:t>
      </w:r>
      <w:r>
        <w:rPr>
          <w:rFonts w:asciiTheme="minorHAnsi" w:hAnsiTheme="minorHAnsi" w:cstheme="minorHAnsi"/>
          <w:sz w:val="22"/>
          <w:szCs w:val="22"/>
        </w:rPr>
        <w:t>2</w:t>
      </w:r>
      <w:r w:rsidRPr="007B5E9F">
        <w:rPr>
          <w:rFonts w:asciiTheme="minorHAnsi" w:hAnsiTheme="minorHAnsi" w:cstheme="minorHAnsi"/>
          <w:sz w:val="22"/>
          <w:szCs w:val="22"/>
        </w:rPr>
        <w:t xml:space="preserve">. </w:t>
      </w:r>
      <w:r w:rsidRPr="0082665C">
        <w:rPr>
          <w:rFonts w:asciiTheme="minorHAnsi" w:hAnsiTheme="minorHAnsi" w:cstheme="minorHAnsi"/>
          <w:sz w:val="22"/>
          <w:szCs w:val="22"/>
          <w:u w:val="single"/>
        </w:rPr>
        <w:t>DELIVERABLES AND TIMELINE</w:t>
      </w:r>
    </w:p>
    <w:p w14:paraId="41F94D66" w14:textId="77777777" w:rsidR="00CE1DFB" w:rsidRPr="007B5E9F" w:rsidRDefault="00CE1DFB" w:rsidP="00CE1DFB">
      <w:pPr>
        <w:pStyle w:val="BodyText"/>
        <w:spacing w:after="120"/>
        <w:ind w:left="101"/>
        <w:jc w:val="both"/>
        <w:rPr>
          <w:rFonts w:asciiTheme="minorHAnsi" w:hAnsiTheme="minorHAnsi" w:cstheme="minorHAnsi"/>
        </w:rPr>
      </w:pPr>
      <w:r w:rsidRPr="007B5E9F">
        <w:rPr>
          <w:rFonts w:asciiTheme="minorHAnsi" w:hAnsiTheme="minorHAnsi" w:cstheme="minorHAnsi"/>
        </w:rPr>
        <w:t>Specific tasks include the following with the timelines indicated:</w:t>
      </w:r>
    </w:p>
    <w:p w14:paraId="141B135B" w14:textId="6AE65815" w:rsidR="00CE1DFB" w:rsidRPr="00E575B7" w:rsidRDefault="00CE1DFB" w:rsidP="00CE1DFB">
      <w:pPr>
        <w:pStyle w:val="ListParagraph"/>
        <w:numPr>
          <w:ilvl w:val="0"/>
          <w:numId w:val="3"/>
        </w:numPr>
        <w:tabs>
          <w:tab w:val="left" w:pos="821"/>
        </w:tabs>
        <w:ind w:right="102"/>
        <w:jc w:val="both"/>
        <w:rPr>
          <w:rFonts w:asciiTheme="minorHAnsi" w:hAnsiTheme="minorHAnsi" w:cstheme="minorHAnsi"/>
          <w:iCs/>
        </w:rPr>
      </w:pPr>
      <w:r w:rsidRPr="00E575B7">
        <w:rPr>
          <w:rFonts w:asciiTheme="minorHAnsi" w:hAnsiTheme="minorHAnsi" w:cstheme="minorHAnsi"/>
          <w:b/>
          <w:iCs/>
          <w:u w:val="single"/>
        </w:rPr>
        <w:t>Deliverable 1</w:t>
      </w:r>
      <w:r w:rsidRPr="00E575B7">
        <w:rPr>
          <w:rFonts w:asciiTheme="minorHAnsi" w:hAnsiTheme="minorHAnsi" w:cstheme="minorHAnsi"/>
          <w:b/>
          <w:iCs/>
        </w:rPr>
        <w:t xml:space="preserve">: </w:t>
      </w:r>
      <w:r w:rsidRPr="00E575B7">
        <w:rPr>
          <w:rFonts w:asciiTheme="minorHAnsi" w:hAnsiTheme="minorHAnsi" w:cstheme="minorHAnsi"/>
          <w:iCs/>
        </w:rPr>
        <w:t xml:space="preserve">Inception report – submitted by the lead international evaluator with collective input of the national evaluators including the adjusted evaluation Methodology (including work-plan, evaluation tools, activities and deliverables), Evaluation matrix (including key </w:t>
      </w:r>
      <w:r w:rsidRPr="00E575B7">
        <w:rPr>
          <w:rFonts w:asciiTheme="minorHAnsi" w:hAnsiTheme="minorHAnsi" w:cstheme="minorHAnsi"/>
          <w:iCs/>
        </w:rPr>
        <w:lastRenderedPageBreak/>
        <w:t xml:space="preserve">criteria, indicators, and questions) based on the Desk Review of relevant project documents (by </w:t>
      </w:r>
      <w:r w:rsidR="002B3C3E">
        <w:rPr>
          <w:rFonts w:asciiTheme="minorHAnsi" w:hAnsiTheme="minorHAnsi" w:cstheme="minorHAnsi"/>
          <w:iCs/>
        </w:rPr>
        <w:t>10</w:t>
      </w:r>
      <w:r w:rsidRPr="00E575B7">
        <w:rPr>
          <w:rFonts w:asciiTheme="minorHAnsi" w:hAnsiTheme="minorHAnsi" w:cstheme="minorHAnsi"/>
          <w:iCs/>
        </w:rPr>
        <w:t>.0</w:t>
      </w:r>
      <w:r>
        <w:rPr>
          <w:rFonts w:asciiTheme="minorHAnsi" w:hAnsiTheme="minorHAnsi" w:cstheme="minorHAnsi"/>
          <w:iCs/>
        </w:rPr>
        <w:t>5</w:t>
      </w:r>
      <w:r w:rsidRPr="00E575B7">
        <w:rPr>
          <w:rFonts w:asciiTheme="minorHAnsi" w:hAnsiTheme="minorHAnsi" w:cstheme="minorHAnsi"/>
          <w:iCs/>
          <w:spacing w:val="-6"/>
        </w:rPr>
        <w:t>.</w:t>
      </w:r>
      <w:r w:rsidRPr="00E575B7">
        <w:rPr>
          <w:rFonts w:asciiTheme="minorHAnsi" w:hAnsiTheme="minorHAnsi" w:cstheme="minorHAnsi"/>
          <w:iCs/>
        </w:rPr>
        <w:t>2022)</w:t>
      </w:r>
    </w:p>
    <w:p w14:paraId="6DC2409B" w14:textId="529EA072" w:rsidR="00CE1DFB" w:rsidRPr="00E575B7" w:rsidRDefault="00CE1DFB" w:rsidP="00CE1DFB">
      <w:pPr>
        <w:pStyle w:val="ListParagraph"/>
        <w:numPr>
          <w:ilvl w:val="0"/>
          <w:numId w:val="3"/>
        </w:numPr>
        <w:tabs>
          <w:tab w:val="left" w:pos="821"/>
        </w:tabs>
        <w:ind w:right="100"/>
        <w:jc w:val="both"/>
        <w:rPr>
          <w:rFonts w:asciiTheme="minorHAnsi" w:hAnsiTheme="minorHAnsi" w:cstheme="minorHAnsi"/>
          <w:iCs/>
        </w:rPr>
      </w:pPr>
      <w:r w:rsidRPr="00E575B7">
        <w:rPr>
          <w:rFonts w:asciiTheme="minorHAnsi" w:hAnsiTheme="minorHAnsi" w:cstheme="minorHAnsi"/>
          <w:b/>
          <w:iCs/>
          <w:u w:val="single"/>
        </w:rPr>
        <w:t>Deliverable 2</w:t>
      </w:r>
      <w:r w:rsidRPr="00E575B7">
        <w:rPr>
          <w:rFonts w:asciiTheme="minorHAnsi" w:hAnsiTheme="minorHAnsi" w:cstheme="minorHAnsi"/>
          <w:b/>
          <w:iCs/>
        </w:rPr>
        <w:t xml:space="preserve">: </w:t>
      </w:r>
      <w:r w:rsidRPr="00E575B7">
        <w:rPr>
          <w:rFonts w:asciiTheme="minorHAnsi" w:hAnsiTheme="minorHAnsi" w:cstheme="minorHAnsi"/>
          <w:iCs/>
        </w:rPr>
        <w:t xml:space="preserve">Draft Evaluation Report – submitted by the lead international evaluator with collective input of the national evaluators (by </w:t>
      </w:r>
      <w:r w:rsidR="00AE0619">
        <w:rPr>
          <w:rFonts w:asciiTheme="minorHAnsi" w:hAnsiTheme="minorHAnsi" w:cstheme="minorHAnsi"/>
          <w:iCs/>
        </w:rPr>
        <w:t>05</w:t>
      </w:r>
      <w:r w:rsidRPr="00E575B7">
        <w:rPr>
          <w:rFonts w:asciiTheme="minorHAnsi" w:hAnsiTheme="minorHAnsi" w:cstheme="minorHAnsi"/>
          <w:iCs/>
        </w:rPr>
        <w:t>.0</w:t>
      </w:r>
      <w:r w:rsidR="001E187D">
        <w:rPr>
          <w:rFonts w:asciiTheme="minorHAnsi" w:hAnsiTheme="minorHAnsi" w:cstheme="minorHAnsi"/>
          <w:iCs/>
        </w:rPr>
        <w:t>6</w:t>
      </w:r>
      <w:r w:rsidRPr="00E575B7">
        <w:rPr>
          <w:rFonts w:asciiTheme="minorHAnsi" w:hAnsiTheme="minorHAnsi" w:cstheme="minorHAnsi"/>
          <w:iCs/>
          <w:spacing w:val="-6"/>
        </w:rPr>
        <w:t>.</w:t>
      </w:r>
      <w:r w:rsidRPr="00E575B7">
        <w:rPr>
          <w:rFonts w:asciiTheme="minorHAnsi" w:hAnsiTheme="minorHAnsi" w:cstheme="minorHAnsi"/>
          <w:iCs/>
        </w:rPr>
        <w:t>2022)</w:t>
      </w:r>
    </w:p>
    <w:p w14:paraId="50355D23" w14:textId="52514192" w:rsidR="00CE1DFB" w:rsidRPr="00E575B7" w:rsidRDefault="00CE1DFB" w:rsidP="00CE1DFB">
      <w:pPr>
        <w:pStyle w:val="ListParagraph"/>
        <w:numPr>
          <w:ilvl w:val="0"/>
          <w:numId w:val="3"/>
        </w:numPr>
        <w:tabs>
          <w:tab w:val="left" w:pos="821"/>
        </w:tabs>
        <w:ind w:right="99"/>
        <w:jc w:val="both"/>
        <w:rPr>
          <w:rFonts w:asciiTheme="minorHAnsi" w:hAnsiTheme="minorHAnsi" w:cstheme="minorHAnsi"/>
          <w:iCs/>
        </w:rPr>
      </w:pPr>
      <w:r w:rsidRPr="00E575B7">
        <w:rPr>
          <w:rFonts w:asciiTheme="minorHAnsi" w:hAnsiTheme="minorHAnsi" w:cstheme="minorHAnsi"/>
          <w:b/>
          <w:iCs/>
          <w:u w:val="single"/>
        </w:rPr>
        <w:t>Deliverable 3</w:t>
      </w:r>
      <w:r w:rsidRPr="00E575B7">
        <w:rPr>
          <w:rFonts w:asciiTheme="minorHAnsi" w:hAnsiTheme="minorHAnsi" w:cstheme="minorHAnsi"/>
          <w:iCs/>
        </w:rPr>
        <w:t>: Final Evaluation Report – submitted by the lead international evaluator with collective input of the national evaluators, and by incorporating the feedback provided</w:t>
      </w:r>
      <w:r w:rsidRPr="00E575B7">
        <w:rPr>
          <w:rFonts w:asciiTheme="minorHAnsi" w:hAnsiTheme="minorHAnsi" w:cstheme="minorHAnsi"/>
          <w:iCs/>
          <w:spacing w:val="-13"/>
        </w:rPr>
        <w:t xml:space="preserve"> </w:t>
      </w:r>
      <w:r w:rsidRPr="00E575B7">
        <w:rPr>
          <w:rFonts w:asciiTheme="minorHAnsi" w:hAnsiTheme="minorHAnsi" w:cstheme="minorHAnsi"/>
          <w:iCs/>
        </w:rPr>
        <w:t>by</w:t>
      </w:r>
      <w:r w:rsidRPr="00E575B7">
        <w:rPr>
          <w:rFonts w:asciiTheme="minorHAnsi" w:hAnsiTheme="minorHAnsi" w:cstheme="minorHAnsi"/>
          <w:iCs/>
          <w:spacing w:val="-13"/>
        </w:rPr>
        <w:t xml:space="preserve"> </w:t>
      </w:r>
      <w:r w:rsidRPr="00E575B7">
        <w:rPr>
          <w:rFonts w:asciiTheme="minorHAnsi" w:hAnsiTheme="minorHAnsi" w:cstheme="minorHAnsi"/>
          <w:iCs/>
        </w:rPr>
        <w:t>UNDP</w:t>
      </w:r>
      <w:r w:rsidRPr="00E575B7">
        <w:rPr>
          <w:rFonts w:asciiTheme="minorHAnsi" w:hAnsiTheme="minorHAnsi" w:cstheme="minorHAnsi"/>
          <w:iCs/>
          <w:spacing w:val="-14"/>
        </w:rPr>
        <w:t xml:space="preserve"> </w:t>
      </w:r>
      <w:r w:rsidRPr="00E575B7">
        <w:rPr>
          <w:rFonts w:asciiTheme="minorHAnsi" w:hAnsiTheme="minorHAnsi" w:cstheme="minorHAnsi"/>
          <w:iCs/>
        </w:rPr>
        <w:t xml:space="preserve">(by </w:t>
      </w:r>
      <w:r w:rsidR="00AE0619">
        <w:rPr>
          <w:rFonts w:asciiTheme="minorHAnsi" w:hAnsiTheme="minorHAnsi" w:cstheme="minorHAnsi"/>
          <w:iCs/>
        </w:rPr>
        <w:t>10</w:t>
      </w:r>
      <w:r w:rsidRPr="00E575B7">
        <w:rPr>
          <w:rFonts w:asciiTheme="minorHAnsi" w:hAnsiTheme="minorHAnsi" w:cstheme="minorHAnsi"/>
          <w:iCs/>
        </w:rPr>
        <w:t>.0</w:t>
      </w:r>
      <w:r>
        <w:rPr>
          <w:rFonts w:asciiTheme="minorHAnsi" w:hAnsiTheme="minorHAnsi" w:cstheme="minorHAnsi"/>
          <w:iCs/>
        </w:rPr>
        <w:t>6</w:t>
      </w:r>
      <w:r w:rsidRPr="00E575B7">
        <w:rPr>
          <w:rFonts w:asciiTheme="minorHAnsi" w:hAnsiTheme="minorHAnsi" w:cstheme="minorHAnsi"/>
          <w:iCs/>
          <w:spacing w:val="-6"/>
        </w:rPr>
        <w:t>.</w:t>
      </w:r>
      <w:r w:rsidRPr="00E575B7">
        <w:rPr>
          <w:rFonts w:asciiTheme="minorHAnsi" w:hAnsiTheme="minorHAnsi" w:cstheme="minorHAnsi"/>
          <w:iCs/>
        </w:rPr>
        <w:t>2022)</w:t>
      </w:r>
    </w:p>
    <w:p w14:paraId="2A42F809" w14:textId="0AC311C5" w:rsidR="00CE1DFB" w:rsidRPr="00E575B7" w:rsidRDefault="00CE1DFB" w:rsidP="00CE1DFB">
      <w:pPr>
        <w:pStyle w:val="ListParagraph"/>
        <w:numPr>
          <w:ilvl w:val="0"/>
          <w:numId w:val="3"/>
        </w:numPr>
        <w:tabs>
          <w:tab w:val="left" w:pos="821"/>
        </w:tabs>
        <w:ind w:right="99"/>
        <w:jc w:val="both"/>
        <w:rPr>
          <w:rFonts w:asciiTheme="minorHAnsi" w:hAnsiTheme="minorHAnsi" w:cstheme="minorHAnsi"/>
        </w:rPr>
      </w:pPr>
      <w:r w:rsidRPr="00E575B7">
        <w:rPr>
          <w:rFonts w:asciiTheme="minorHAnsi" w:hAnsiTheme="minorHAnsi" w:cstheme="minorHAnsi"/>
          <w:b/>
          <w:iCs/>
          <w:u w:val="single"/>
        </w:rPr>
        <w:t>Deliverable 4</w:t>
      </w:r>
      <w:r w:rsidRPr="00E575B7">
        <w:rPr>
          <w:rFonts w:asciiTheme="minorHAnsi" w:hAnsiTheme="minorHAnsi" w:cstheme="minorHAnsi"/>
          <w:iCs/>
        </w:rPr>
        <w:t xml:space="preserve">: An exit presentation on findings and recommendations (optional, by </w:t>
      </w:r>
      <w:r w:rsidR="007E3D24">
        <w:rPr>
          <w:rFonts w:asciiTheme="minorHAnsi" w:hAnsiTheme="minorHAnsi" w:cstheme="minorHAnsi"/>
          <w:iCs/>
        </w:rPr>
        <w:t>15</w:t>
      </w:r>
      <w:r w:rsidRPr="00E575B7">
        <w:rPr>
          <w:rFonts w:asciiTheme="minorHAnsi" w:hAnsiTheme="minorHAnsi" w:cstheme="minorHAnsi"/>
          <w:iCs/>
        </w:rPr>
        <w:t>.0</w:t>
      </w:r>
      <w:r>
        <w:rPr>
          <w:rFonts w:asciiTheme="minorHAnsi" w:hAnsiTheme="minorHAnsi" w:cstheme="minorHAnsi"/>
          <w:iCs/>
        </w:rPr>
        <w:t>6</w:t>
      </w:r>
      <w:r w:rsidRPr="00E575B7">
        <w:rPr>
          <w:rFonts w:asciiTheme="minorHAnsi" w:hAnsiTheme="minorHAnsi" w:cstheme="minorHAnsi"/>
          <w:iCs/>
        </w:rPr>
        <w:t>.2022)</w:t>
      </w:r>
    </w:p>
    <w:p w14:paraId="66322F75" w14:textId="77777777" w:rsidR="00CE1DFB" w:rsidRPr="007B5E9F" w:rsidRDefault="00CE1DFB" w:rsidP="00CE1DFB">
      <w:pPr>
        <w:pStyle w:val="BodyText"/>
        <w:rPr>
          <w:rFonts w:asciiTheme="minorHAnsi" w:hAnsiTheme="minorHAnsi" w:cstheme="minorHAnsi"/>
          <w:szCs w:val="16"/>
        </w:rPr>
      </w:pPr>
    </w:p>
    <w:p w14:paraId="2E539291" w14:textId="77777777" w:rsidR="00CE1DFB" w:rsidRDefault="00CE1DFB" w:rsidP="00CE1DFB">
      <w:pPr>
        <w:pStyle w:val="Heading1"/>
        <w:numPr>
          <w:ilvl w:val="0"/>
          <w:numId w:val="29"/>
        </w:numPr>
        <w:rPr>
          <w:rFonts w:asciiTheme="minorHAnsi" w:hAnsiTheme="minorHAnsi" w:cstheme="minorHAnsi"/>
          <w:sz w:val="24"/>
          <w:szCs w:val="24"/>
        </w:rPr>
      </w:pPr>
      <w:r>
        <w:rPr>
          <w:rFonts w:asciiTheme="minorHAnsi" w:hAnsiTheme="minorHAnsi" w:cstheme="minorHAnsi"/>
          <w:sz w:val="24"/>
          <w:szCs w:val="24"/>
        </w:rPr>
        <w:t>Qualification Requirements</w:t>
      </w:r>
    </w:p>
    <w:p w14:paraId="572A9034" w14:textId="77777777" w:rsidR="00CE1DFB" w:rsidRDefault="00CE1DFB" w:rsidP="00CE1DFB">
      <w:pPr>
        <w:pStyle w:val="Heading2"/>
        <w:jc w:val="left"/>
        <w:rPr>
          <w:rFonts w:asciiTheme="minorHAnsi" w:hAnsiTheme="minorHAnsi" w:cstheme="minorHAnsi"/>
          <w:sz w:val="24"/>
          <w:szCs w:val="24"/>
        </w:rPr>
      </w:pPr>
    </w:p>
    <w:p w14:paraId="16EAF854" w14:textId="77777777" w:rsidR="00CE1DFB" w:rsidRDefault="00CE1DFB" w:rsidP="00CE1DFB">
      <w:pPr>
        <w:pStyle w:val="Heading2"/>
        <w:jc w:val="left"/>
        <w:rPr>
          <w:rFonts w:asciiTheme="minorHAnsi" w:hAnsiTheme="minorHAnsi" w:cstheme="minorHAnsi"/>
        </w:rPr>
      </w:pPr>
      <w:r>
        <w:rPr>
          <w:rFonts w:asciiTheme="minorHAnsi" w:hAnsiTheme="minorHAnsi" w:cstheme="minorHAnsi"/>
          <w:sz w:val="24"/>
          <w:szCs w:val="24"/>
        </w:rPr>
        <w:t>IV. 1</w:t>
      </w:r>
      <w:r>
        <w:rPr>
          <w:rFonts w:asciiTheme="minorHAnsi" w:hAnsiTheme="minorHAnsi" w:cstheme="minorHAnsi"/>
        </w:rPr>
        <w:t xml:space="preserve"> </w:t>
      </w:r>
      <w:r w:rsidRPr="0082665C">
        <w:rPr>
          <w:rFonts w:asciiTheme="minorHAnsi" w:hAnsiTheme="minorHAnsi" w:cstheme="minorHAnsi"/>
          <w:u w:val="single"/>
        </w:rPr>
        <w:t>KEY COMPETENCES</w:t>
      </w:r>
    </w:p>
    <w:p w14:paraId="4F457566" w14:textId="77777777" w:rsidR="00CE1DFB" w:rsidRPr="007B5E9F" w:rsidRDefault="00CE1DFB" w:rsidP="00CE1DFB">
      <w:pPr>
        <w:pStyle w:val="Heading2"/>
        <w:jc w:val="left"/>
        <w:rPr>
          <w:rFonts w:asciiTheme="minorHAnsi" w:hAnsiTheme="minorHAnsi" w:cstheme="minorHAnsi"/>
        </w:rPr>
      </w:pPr>
      <w:r w:rsidRPr="007B5E9F">
        <w:rPr>
          <w:rFonts w:asciiTheme="minorHAnsi" w:hAnsiTheme="minorHAnsi" w:cstheme="minorHAnsi"/>
        </w:rPr>
        <w:t>Corporate Competencies:</w:t>
      </w:r>
    </w:p>
    <w:p w14:paraId="36B59D73"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Demonstrates integrity by modelling the UN’s values and ethical</w:t>
      </w:r>
      <w:r w:rsidRPr="007B5E9F">
        <w:rPr>
          <w:rFonts w:asciiTheme="minorHAnsi" w:hAnsiTheme="minorHAnsi" w:cstheme="minorHAnsi"/>
          <w:spacing w:val="-24"/>
          <w:position w:val="2"/>
        </w:rPr>
        <w:t xml:space="preserve"> </w:t>
      </w:r>
      <w:r w:rsidRPr="007B5E9F">
        <w:rPr>
          <w:rFonts w:asciiTheme="minorHAnsi" w:hAnsiTheme="minorHAnsi" w:cstheme="minorHAnsi"/>
          <w:position w:val="2"/>
        </w:rPr>
        <w:t>standards</w:t>
      </w:r>
    </w:p>
    <w:p w14:paraId="706624FC"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Promotes the vision, mission, and strategic goals of</w:t>
      </w:r>
      <w:r w:rsidRPr="007B5E9F">
        <w:rPr>
          <w:rFonts w:asciiTheme="minorHAnsi" w:hAnsiTheme="minorHAnsi" w:cstheme="minorHAnsi"/>
          <w:spacing w:val="-18"/>
          <w:position w:val="2"/>
        </w:rPr>
        <w:t xml:space="preserve"> </w:t>
      </w:r>
      <w:r w:rsidRPr="007B5E9F">
        <w:rPr>
          <w:rFonts w:asciiTheme="minorHAnsi" w:hAnsiTheme="minorHAnsi" w:cstheme="minorHAnsi"/>
          <w:position w:val="2"/>
        </w:rPr>
        <w:t>UNDP</w:t>
      </w:r>
    </w:p>
    <w:p w14:paraId="19A5BA15"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Displays</w:t>
      </w:r>
      <w:r w:rsidRPr="007B5E9F">
        <w:rPr>
          <w:rFonts w:asciiTheme="minorHAnsi" w:hAnsiTheme="minorHAnsi" w:cstheme="minorHAnsi"/>
          <w:spacing w:val="-6"/>
          <w:position w:val="2"/>
        </w:rPr>
        <w:t xml:space="preserve"> </w:t>
      </w:r>
      <w:r w:rsidRPr="007B5E9F">
        <w:rPr>
          <w:rFonts w:asciiTheme="minorHAnsi" w:hAnsiTheme="minorHAnsi" w:cstheme="minorHAnsi"/>
          <w:position w:val="2"/>
        </w:rPr>
        <w:t>cultural,</w:t>
      </w:r>
      <w:r w:rsidRPr="007B5E9F">
        <w:rPr>
          <w:rFonts w:asciiTheme="minorHAnsi" w:hAnsiTheme="minorHAnsi" w:cstheme="minorHAnsi"/>
          <w:spacing w:val="-7"/>
          <w:position w:val="2"/>
        </w:rPr>
        <w:t xml:space="preserve"> </w:t>
      </w:r>
      <w:r w:rsidRPr="007B5E9F">
        <w:rPr>
          <w:rFonts w:asciiTheme="minorHAnsi" w:hAnsiTheme="minorHAnsi" w:cstheme="minorHAnsi"/>
          <w:position w:val="2"/>
        </w:rPr>
        <w:t>gender,</w:t>
      </w:r>
      <w:r w:rsidRPr="007B5E9F">
        <w:rPr>
          <w:rFonts w:asciiTheme="minorHAnsi" w:hAnsiTheme="minorHAnsi" w:cstheme="minorHAnsi"/>
          <w:spacing w:val="-7"/>
          <w:position w:val="2"/>
        </w:rPr>
        <w:t xml:space="preserve"> </w:t>
      </w:r>
      <w:r w:rsidRPr="007B5E9F">
        <w:rPr>
          <w:rFonts w:asciiTheme="minorHAnsi" w:hAnsiTheme="minorHAnsi" w:cstheme="minorHAnsi"/>
          <w:position w:val="2"/>
        </w:rPr>
        <w:t>religion,</w:t>
      </w:r>
      <w:r w:rsidRPr="007B5E9F">
        <w:rPr>
          <w:rFonts w:asciiTheme="minorHAnsi" w:hAnsiTheme="minorHAnsi" w:cstheme="minorHAnsi"/>
          <w:spacing w:val="-7"/>
          <w:position w:val="2"/>
        </w:rPr>
        <w:t xml:space="preserve"> </w:t>
      </w:r>
      <w:r w:rsidRPr="007B5E9F">
        <w:rPr>
          <w:rFonts w:asciiTheme="minorHAnsi" w:hAnsiTheme="minorHAnsi" w:cstheme="minorHAnsi"/>
          <w:position w:val="2"/>
        </w:rPr>
        <w:t>race,</w:t>
      </w:r>
      <w:r w:rsidRPr="007B5E9F">
        <w:rPr>
          <w:rFonts w:asciiTheme="minorHAnsi" w:hAnsiTheme="minorHAnsi" w:cstheme="minorHAnsi"/>
          <w:spacing w:val="-5"/>
          <w:position w:val="2"/>
        </w:rPr>
        <w:t xml:space="preserve"> </w:t>
      </w:r>
      <w:r w:rsidRPr="007B5E9F">
        <w:rPr>
          <w:rFonts w:asciiTheme="minorHAnsi" w:hAnsiTheme="minorHAnsi" w:cstheme="minorHAnsi"/>
          <w:position w:val="2"/>
        </w:rPr>
        <w:t>nationality</w:t>
      </w:r>
      <w:r w:rsidRPr="007B5E9F">
        <w:rPr>
          <w:rFonts w:asciiTheme="minorHAnsi" w:hAnsiTheme="minorHAnsi" w:cstheme="minorHAnsi"/>
          <w:spacing w:val="-7"/>
          <w:position w:val="2"/>
        </w:rPr>
        <w:t xml:space="preserve"> </w:t>
      </w:r>
      <w:r w:rsidRPr="007B5E9F">
        <w:rPr>
          <w:rFonts w:asciiTheme="minorHAnsi" w:hAnsiTheme="minorHAnsi" w:cstheme="minorHAnsi"/>
          <w:position w:val="2"/>
        </w:rPr>
        <w:t>and</w:t>
      </w:r>
      <w:r w:rsidRPr="007B5E9F">
        <w:rPr>
          <w:rFonts w:asciiTheme="minorHAnsi" w:hAnsiTheme="minorHAnsi" w:cstheme="minorHAnsi"/>
          <w:spacing w:val="-5"/>
          <w:position w:val="2"/>
        </w:rPr>
        <w:t xml:space="preserve"> </w:t>
      </w:r>
      <w:r w:rsidRPr="007B5E9F">
        <w:rPr>
          <w:rFonts w:asciiTheme="minorHAnsi" w:hAnsiTheme="minorHAnsi" w:cstheme="minorHAnsi"/>
          <w:position w:val="2"/>
        </w:rPr>
        <w:t>age</w:t>
      </w:r>
      <w:r w:rsidRPr="007B5E9F">
        <w:rPr>
          <w:rFonts w:asciiTheme="minorHAnsi" w:hAnsiTheme="minorHAnsi" w:cstheme="minorHAnsi"/>
          <w:spacing w:val="-7"/>
          <w:position w:val="2"/>
        </w:rPr>
        <w:t xml:space="preserve"> </w:t>
      </w:r>
      <w:r w:rsidRPr="007B5E9F">
        <w:rPr>
          <w:rFonts w:asciiTheme="minorHAnsi" w:hAnsiTheme="minorHAnsi" w:cstheme="minorHAnsi"/>
          <w:position w:val="2"/>
        </w:rPr>
        <w:t>sensitivity</w:t>
      </w:r>
      <w:r w:rsidRPr="007B5E9F">
        <w:rPr>
          <w:rFonts w:asciiTheme="minorHAnsi" w:hAnsiTheme="minorHAnsi" w:cstheme="minorHAnsi"/>
          <w:spacing w:val="-7"/>
          <w:position w:val="2"/>
        </w:rPr>
        <w:t xml:space="preserve"> </w:t>
      </w:r>
      <w:r w:rsidRPr="007B5E9F">
        <w:rPr>
          <w:rFonts w:asciiTheme="minorHAnsi" w:hAnsiTheme="minorHAnsi" w:cstheme="minorHAnsi"/>
          <w:position w:val="2"/>
        </w:rPr>
        <w:t>and</w:t>
      </w:r>
      <w:r w:rsidRPr="007B5E9F">
        <w:rPr>
          <w:rFonts w:asciiTheme="minorHAnsi" w:hAnsiTheme="minorHAnsi" w:cstheme="minorHAnsi"/>
          <w:spacing w:val="-7"/>
          <w:position w:val="2"/>
        </w:rPr>
        <w:t xml:space="preserve"> </w:t>
      </w:r>
      <w:r w:rsidRPr="007B5E9F">
        <w:rPr>
          <w:rFonts w:asciiTheme="minorHAnsi" w:hAnsiTheme="minorHAnsi" w:cstheme="minorHAnsi"/>
          <w:position w:val="2"/>
        </w:rPr>
        <w:t>adaptability</w:t>
      </w:r>
    </w:p>
    <w:p w14:paraId="05E065B7"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Treats all people fairly without</w:t>
      </w:r>
      <w:r w:rsidRPr="007B5E9F">
        <w:rPr>
          <w:rFonts w:asciiTheme="minorHAnsi" w:hAnsiTheme="minorHAnsi" w:cstheme="minorHAnsi"/>
          <w:spacing w:val="-17"/>
          <w:position w:val="2"/>
        </w:rPr>
        <w:t xml:space="preserve"> </w:t>
      </w:r>
      <w:proofErr w:type="spellStart"/>
      <w:r w:rsidRPr="007B5E9F">
        <w:rPr>
          <w:rFonts w:asciiTheme="minorHAnsi" w:hAnsiTheme="minorHAnsi" w:cstheme="minorHAnsi"/>
          <w:position w:val="2"/>
        </w:rPr>
        <w:t>favouritism</w:t>
      </w:r>
      <w:proofErr w:type="spellEnd"/>
    </w:p>
    <w:p w14:paraId="0CAAC5CC"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Fulfils all obligations to gender sensitivity and zero tolerance for sexual</w:t>
      </w:r>
      <w:r w:rsidRPr="007B5E9F">
        <w:rPr>
          <w:rFonts w:asciiTheme="minorHAnsi" w:hAnsiTheme="minorHAnsi" w:cstheme="minorHAnsi"/>
          <w:spacing w:val="-25"/>
          <w:position w:val="2"/>
        </w:rPr>
        <w:t xml:space="preserve"> </w:t>
      </w:r>
      <w:r w:rsidRPr="007B5E9F">
        <w:rPr>
          <w:rFonts w:asciiTheme="minorHAnsi" w:hAnsiTheme="minorHAnsi" w:cstheme="minorHAnsi"/>
          <w:position w:val="2"/>
        </w:rPr>
        <w:t>harassment.</w:t>
      </w:r>
    </w:p>
    <w:p w14:paraId="0E72CBF3" w14:textId="77777777" w:rsidR="00CE1DFB" w:rsidRPr="0082665C" w:rsidRDefault="00CE1DFB" w:rsidP="00CE1DFB">
      <w:pPr>
        <w:pStyle w:val="BodyText"/>
        <w:rPr>
          <w:rFonts w:asciiTheme="minorHAnsi" w:hAnsiTheme="minorHAnsi" w:cstheme="minorHAnsi"/>
          <w:szCs w:val="16"/>
        </w:rPr>
      </w:pPr>
    </w:p>
    <w:p w14:paraId="6506DC87" w14:textId="77777777" w:rsidR="00CE1DFB" w:rsidRPr="007B5E9F" w:rsidRDefault="00CE1DFB" w:rsidP="00CE1DFB">
      <w:pPr>
        <w:pStyle w:val="Heading2"/>
        <w:jc w:val="left"/>
        <w:rPr>
          <w:rFonts w:asciiTheme="minorHAnsi" w:hAnsiTheme="minorHAnsi" w:cstheme="minorHAnsi"/>
        </w:rPr>
      </w:pPr>
      <w:r w:rsidRPr="007B5E9F">
        <w:rPr>
          <w:rFonts w:asciiTheme="minorHAnsi" w:hAnsiTheme="minorHAnsi" w:cstheme="minorHAnsi"/>
        </w:rPr>
        <w:t>Functional Competencies:</w:t>
      </w:r>
    </w:p>
    <w:p w14:paraId="53470A2C"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Strong</w:t>
      </w:r>
      <w:r w:rsidRPr="007B5E9F">
        <w:rPr>
          <w:rFonts w:asciiTheme="minorHAnsi" w:hAnsiTheme="minorHAnsi" w:cstheme="minorHAnsi"/>
          <w:spacing w:val="-14"/>
          <w:position w:val="2"/>
        </w:rPr>
        <w:t xml:space="preserve"> </w:t>
      </w:r>
      <w:r w:rsidRPr="007B5E9F">
        <w:rPr>
          <w:rFonts w:asciiTheme="minorHAnsi" w:hAnsiTheme="minorHAnsi" w:cstheme="minorHAnsi"/>
          <w:position w:val="2"/>
        </w:rPr>
        <w:t>interpersonal</w:t>
      </w:r>
      <w:r w:rsidRPr="007B5E9F">
        <w:rPr>
          <w:rFonts w:asciiTheme="minorHAnsi" w:hAnsiTheme="minorHAnsi" w:cstheme="minorHAnsi"/>
          <w:spacing w:val="-13"/>
          <w:position w:val="2"/>
        </w:rPr>
        <w:t xml:space="preserve"> </w:t>
      </w:r>
      <w:r w:rsidRPr="007B5E9F">
        <w:rPr>
          <w:rFonts w:asciiTheme="minorHAnsi" w:hAnsiTheme="minorHAnsi" w:cstheme="minorHAnsi"/>
          <w:position w:val="2"/>
        </w:rPr>
        <w:t>skills,</w:t>
      </w:r>
      <w:r w:rsidRPr="007B5E9F">
        <w:rPr>
          <w:rFonts w:asciiTheme="minorHAnsi" w:hAnsiTheme="minorHAnsi" w:cstheme="minorHAnsi"/>
          <w:spacing w:val="-19"/>
          <w:position w:val="2"/>
        </w:rPr>
        <w:t xml:space="preserve"> </w:t>
      </w:r>
      <w:r w:rsidRPr="007B5E9F">
        <w:rPr>
          <w:rFonts w:asciiTheme="minorHAnsi" w:hAnsiTheme="minorHAnsi" w:cstheme="minorHAnsi"/>
          <w:position w:val="2"/>
        </w:rPr>
        <w:t>communication</w:t>
      </w:r>
      <w:r w:rsidRPr="007B5E9F">
        <w:rPr>
          <w:rFonts w:asciiTheme="minorHAnsi" w:hAnsiTheme="minorHAnsi" w:cstheme="minorHAnsi"/>
          <w:spacing w:val="-14"/>
          <w:position w:val="2"/>
        </w:rPr>
        <w:t xml:space="preserve"> </w:t>
      </w:r>
      <w:r w:rsidRPr="007B5E9F">
        <w:rPr>
          <w:rFonts w:asciiTheme="minorHAnsi" w:hAnsiTheme="minorHAnsi" w:cstheme="minorHAnsi"/>
          <w:position w:val="2"/>
        </w:rPr>
        <w:t>and</w:t>
      </w:r>
      <w:r w:rsidRPr="007B5E9F">
        <w:rPr>
          <w:rFonts w:asciiTheme="minorHAnsi" w:hAnsiTheme="minorHAnsi" w:cstheme="minorHAnsi"/>
          <w:spacing w:val="-16"/>
          <w:position w:val="2"/>
        </w:rPr>
        <w:t xml:space="preserve"> </w:t>
      </w:r>
      <w:r w:rsidRPr="007B5E9F">
        <w:rPr>
          <w:rFonts w:asciiTheme="minorHAnsi" w:hAnsiTheme="minorHAnsi" w:cstheme="minorHAnsi"/>
          <w:position w:val="2"/>
        </w:rPr>
        <w:t>diplomatic</w:t>
      </w:r>
      <w:r w:rsidRPr="007B5E9F">
        <w:rPr>
          <w:rFonts w:asciiTheme="minorHAnsi" w:hAnsiTheme="minorHAnsi" w:cstheme="minorHAnsi"/>
          <w:spacing w:val="-14"/>
          <w:position w:val="2"/>
        </w:rPr>
        <w:t xml:space="preserve"> </w:t>
      </w:r>
      <w:r w:rsidRPr="007B5E9F">
        <w:rPr>
          <w:rFonts w:asciiTheme="minorHAnsi" w:hAnsiTheme="minorHAnsi" w:cstheme="minorHAnsi"/>
          <w:position w:val="2"/>
        </w:rPr>
        <w:t>skills,</w:t>
      </w:r>
      <w:r w:rsidRPr="007B5E9F">
        <w:rPr>
          <w:rFonts w:asciiTheme="minorHAnsi" w:hAnsiTheme="minorHAnsi" w:cstheme="minorHAnsi"/>
          <w:spacing w:val="-16"/>
          <w:position w:val="2"/>
        </w:rPr>
        <w:t xml:space="preserve"> </w:t>
      </w:r>
      <w:r w:rsidRPr="007B5E9F">
        <w:rPr>
          <w:rFonts w:asciiTheme="minorHAnsi" w:hAnsiTheme="minorHAnsi" w:cstheme="minorHAnsi"/>
          <w:position w:val="2"/>
        </w:rPr>
        <w:t>ability</w:t>
      </w:r>
      <w:r w:rsidRPr="007B5E9F">
        <w:rPr>
          <w:rFonts w:asciiTheme="minorHAnsi" w:hAnsiTheme="minorHAnsi" w:cstheme="minorHAnsi"/>
          <w:spacing w:val="-17"/>
          <w:position w:val="2"/>
        </w:rPr>
        <w:t xml:space="preserve"> </w:t>
      </w:r>
      <w:r w:rsidRPr="007B5E9F">
        <w:rPr>
          <w:rFonts w:asciiTheme="minorHAnsi" w:hAnsiTheme="minorHAnsi" w:cstheme="minorHAnsi"/>
          <w:position w:val="2"/>
        </w:rPr>
        <w:t>to</w:t>
      </w:r>
      <w:r w:rsidRPr="007B5E9F">
        <w:rPr>
          <w:rFonts w:asciiTheme="minorHAnsi" w:hAnsiTheme="minorHAnsi" w:cstheme="minorHAnsi"/>
          <w:spacing w:val="-14"/>
          <w:position w:val="2"/>
        </w:rPr>
        <w:t xml:space="preserve"> </w:t>
      </w:r>
      <w:r w:rsidRPr="007B5E9F">
        <w:rPr>
          <w:rFonts w:asciiTheme="minorHAnsi" w:hAnsiTheme="minorHAnsi" w:cstheme="minorHAnsi"/>
          <w:position w:val="2"/>
        </w:rPr>
        <w:t>work</w:t>
      </w:r>
      <w:r w:rsidRPr="007B5E9F">
        <w:rPr>
          <w:rFonts w:asciiTheme="minorHAnsi" w:hAnsiTheme="minorHAnsi" w:cstheme="minorHAnsi"/>
          <w:spacing w:val="-17"/>
          <w:position w:val="2"/>
        </w:rPr>
        <w:t xml:space="preserve"> </w:t>
      </w:r>
      <w:r w:rsidRPr="007B5E9F">
        <w:rPr>
          <w:rFonts w:asciiTheme="minorHAnsi" w:hAnsiTheme="minorHAnsi" w:cstheme="minorHAnsi"/>
          <w:position w:val="2"/>
        </w:rPr>
        <w:t>in</w:t>
      </w:r>
      <w:r w:rsidRPr="007B5E9F">
        <w:rPr>
          <w:rFonts w:asciiTheme="minorHAnsi" w:hAnsiTheme="minorHAnsi" w:cstheme="minorHAnsi"/>
          <w:spacing w:val="-17"/>
          <w:position w:val="2"/>
        </w:rPr>
        <w:t xml:space="preserve"> </w:t>
      </w:r>
      <w:r w:rsidRPr="007B5E9F">
        <w:rPr>
          <w:rFonts w:asciiTheme="minorHAnsi" w:hAnsiTheme="minorHAnsi" w:cstheme="minorHAnsi"/>
          <w:position w:val="2"/>
        </w:rPr>
        <w:t>team</w:t>
      </w:r>
    </w:p>
    <w:p w14:paraId="675E1FBC"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Strong analytical, reporting and writing</w:t>
      </w:r>
      <w:r w:rsidRPr="007B5E9F">
        <w:rPr>
          <w:rFonts w:asciiTheme="minorHAnsi" w:hAnsiTheme="minorHAnsi" w:cstheme="minorHAnsi"/>
          <w:spacing w:val="-17"/>
          <w:position w:val="2"/>
        </w:rPr>
        <w:t xml:space="preserve"> </w:t>
      </w:r>
      <w:r w:rsidRPr="007B5E9F">
        <w:rPr>
          <w:rFonts w:asciiTheme="minorHAnsi" w:hAnsiTheme="minorHAnsi" w:cstheme="minorHAnsi"/>
          <w:position w:val="2"/>
        </w:rPr>
        <w:t>abilities</w:t>
      </w:r>
    </w:p>
    <w:p w14:paraId="20F462C3"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 xml:space="preserve">Strong </w:t>
      </w:r>
      <w:proofErr w:type="spellStart"/>
      <w:r w:rsidRPr="007B5E9F">
        <w:rPr>
          <w:rFonts w:asciiTheme="minorHAnsi" w:hAnsiTheme="minorHAnsi" w:cstheme="minorHAnsi"/>
          <w:position w:val="2"/>
        </w:rPr>
        <w:t>organisational</w:t>
      </w:r>
      <w:proofErr w:type="spellEnd"/>
      <w:r w:rsidRPr="007B5E9F">
        <w:rPr>
          <w:rFonts w:asciiTheme="minorHAnsi" w:hAnsiTheme="minorHAnsi" w:cstheme="minorHAnsi"/>
          <w:position w:val="2"/>
        </w:rPr>
        <w:t>, coordination and time management</w:t>
      </w:r>
      <w:r w:rsidRPr="007B5E9F">
        <w:rPr>
          <w:rFonts w:asciiTheme="minorHAnsi" w:hAnsiTheme="minorHAnsi" w:cstheme="minorHAnsi"/>
          <w:spacing w:val="-21"/>
          <w:position w:val="2"/>
        </w:rPr>
        <w:t xml:space="preserve"> </w:t>
      </w:r>
      <w:r w:rsidRPr="007B5E9F">
        <w:rPr>
          <w:rFonts w:asciiTheme="minorHAnsi" w:hAnsiTheme="minorHAnsi" w:cstheme="minorHAnsi"/>
          <w:position w:val="2"/>
        </w:rPr>
        <w:t>skills</w:t>
      </w:r>
    </w:p>
    <w:p w14:paraId="5A7DA928"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 xml:space="preserve">Ability to </w:t>
      </w:r>
      <w:proofErr w:type="spellStart"/>
      <w:r w:rsidRPr="007B5E9F">
        <w:rPr>
          <w:rFonts w:asciiTheme="minorHAnsi" w:hAnsiTheme="minorHAnsi" w:cstheme="minorHAnsi"/>
          <w:position w:val="2"/>
        </w:rPr>
        <w:t>organise</w:t>
      </w:r>
      <w:proofErr w:type="spellEnd"/>
      <w:r w:rsidRPr="007B5E9F">
        <w:rPr>
          <w:rFonts w:asciiTheme="minorHAnsi" w:hAnsiTheme="minorHAnsi" w:cstheme="minorHAnsi"/>
          <w:position w:val="2"/>
        </w:rPr>
        <w:t xml:space="preserve"> tasks independently and assume</w:t>
      </w:r>
      <w:r w:rsidRPr="007B5E9F">
        <w:rPr>
          <w:rFonts w:asciiTheme="minorHAnsi" w:hAnsiTheme="minorHAnsi" w:cstheme="minorHAnsi"/>
          <w:spacing w:val="-25"/>
          <w:position w:val="2"/>
        </w:rPr>
        <w:t xml:space="preserve"> </w:t>
      </w:r>
      <w:r w:rsidRPr="007B5E9F">
        <w:rPr>
          <w:rFonts w:asciiTheme="minorHAnsi" w:hAnsiTheme="minorHAnsi" w:cstheme="minorHAnsi"/>
          <w:position w:val="2"/>
        </w:rPr>
        <w:t>responsibility</w:t>
      </w:r>
    </w:p>
    <w:p w14:paraId="21CF46F7"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Openness to change and ability to receive/integrate</w:t>
      </w:r>
      <w:r w:rsidRPr="007B5E9F">
        <w:rPr>
          <w:rFonts w:asciiTheme="minorHAnsi" w:hAnsiTheme="minorHAnsi" w:cstheme="minorHAnsi"/>
          <w:spacing w:val="-22"/>
          <w:position w:val="2"/>
        </w:rPr>
        <w:t xml:space="preserve"> </w:t>
      </w:r>
      <w:r w:rsidRPr="007B5E9F">
        <w:rPr>
          <w:rFonts w:asciiTheme="minorHAnsi" w:hAnsiTheme="minorHAnsi" w:cstheme="minorHAnsi"/>
          <w:position w:val="2"/>
        </w:rPr>
        <w:t>feedback</w:t>
      </w:r>
    </w:p>
    <w:p w14:paraId="27E226A2"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Ability to work under pressure and tight</w:t>
      </w:r>
      <w:r w:rsidRPr="007B5E9F">
        <w:rPr>
          <w:rFonts w:asciiTheme="minorHAnsi" w:hAnsiTheme="minorHAnsi" w:cstheme="minorHAnsi"/>
          <w:spacing w:val="-19"/>
          <w:position w:val="2"/>
        </w:rPr>
        <w:t xml:space="preserve"> </w:t>
      </w:r>
      <w:r w:rsidRPr="007B5E9F">
        <w:rPr>
          <w:rFonts w:asciiTheme="minorHAnsi" w:hAnsiTheme="minorHAnsi" w:cstheme="minorHAnsi"/>
          <w:position w:val="2"/>
        </w:rPr>
        <w:t>deadlines</w:t>
      </w:r>
    </w:p>
    <w:p w14:paraId="29F0D178" w14:textId="77777777" w:rsidR="00CE1DFB" w:rsidRPr="007B5E9F" w:rsidRDefault="00CE1DFB" w:rsidP="00CE1DFB">
      <w:pPr>
        <w:pStyle w:val="ListParagraph"/>
        <w:numPr>
          <w:ilvl w:val="1"/>
          <w:numId w:val="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Ability to adapt solutions and proposals to specificities of client</w:t>
      </w:r>
      <w:r w:rsidRPr="007B5E9F">
        <w:rPr>
          <w:rFonts w:asciiTheme="minorHAnsi" w:hAnsiTheme="minorHAnsi" w:cstheme="minorHAnsi"/>
          <w:spacing w:val="-22"/>
          <w:position w:val="2"/>
        </w:rPr>
        <w:t xml:space="preserve"> </w:t>
      </w:r>
      <w:r w:rsidRPr="007B5E9F">
        <w:rPr>
          <w:rFonts w:asciiTheme="minorHAnsi" w:hAnsiTheme="minorHAnsi" w:cstheme="minorHAnsi"/>
          <w:position w:val="2"/>
        </w:rPr>
        <w:t>organizations.</w:t>
      </w:r>
    </w:p>
    <w:p w14:paraId="16A0C06A" w14:textId="77777777" w:rsidR="00CE1DFB" w:rsidRDefault="00CE1DFB" w:rsidP="00CE1DFB">
      <w:pPr>
        <w:pStyle w:val="Heading1"/>
        <w:jc w:val="left"/>
        <w:rPr>
          <w:rFonts w:asciiTheme="minorHAnsi" w:hAnsiTheme="minorHAnsi" w:cstheme="minorHAnsi"/>
          <w:sz w:val="22"/>
          <w:szCs w:val="22"/>
        </w:rPr>
      </w:pPr>
    </w:p>
    <w:p w14:paraId="3002517D" w14:textId="77777777" w:rsidR="00CE1DFB" w:rsidRPr="007B5E9F" w:rsidRDefault="00CE1DFB" w:rsidP="00CE1DFB">
      <w:pPr>
        <w:pStyle w:val="Heading1"/>
        <w:jc w:val="left"/>
        <w:rPr>
          <w:rFonts w:asciiTheme="minorHAnsi" w:hAnsiTheme="minorHAnsi" w:cstheme="minorHAnsi"/>
          <w:sz w:val="22"/>
          <w:szCs w:val="22"/>
        </w:rPr>
      </w:pPr>
      <w:r w:rsidRPr="007B5E9F">
        <w:rPr>
          <w:rFonts w:asciiTheme="minorHAnsi" w:hAnsiTheme="minorHAnsi" w:cstheme="minorHAnsi"/>
          <w:sz w:val="22"/>
          <w:szCs w:val="22"/>
        </w:rPr>
        <w:t xml:space="preserve">IV. 2. </w:t>
      </w:r>
      <w:r w:rsidRPr="0082665C">
        <w:rPr>
          <w:rFonts w:asciiTheme="minorHAnsi" w:hAnsiTheme="minorHAnsi" w:cstheme="minorHAnsi"/>
          <w:sz w:val="22"/>
          <w:szCs w:val="22"/>
          <w:u w:val="single"/>
        </w:rPr>
        <w:t>REQUIRED SKILLS AND EXPERIENCE</w:t>
      </w:r>
    </w:p>
    <w:p w14:paraId="63FCFDFA" w14:textId="77777777" w:rsidR="00CE1DFB" w:rsidRDefault="00CE1DFB" w:rsidP="00CE1DFB">
      <w:pPr>
        <w:pStyle w:val="Heading2"/>
        <w:jc w:val="left"/>
        <w:rPr>
          <w:rFonts w:asciiTheme="minorHAnsi" w:hAnsiTheme="minorHAnsi" w:cstheme="minorHAnsi"/>
        </w:rPr>
      </w:pPr>
    </w:p>
    <w:p w14:paraId="7BA84A4A" w14:textId="77777777" w:rsidR="00CE1DFB" w:rsidRPr="007B5E9F" w:rsidRDefault="00CE1DFB" w:rsidP="00CE1DFB">
      <w:pPr>
        <w:pStyle w:val="Heading2"/>
        <w:jc w:val="left"/>
        <w:rPr>
          <w:rFonts w:asciiTheme="minorHAnsi" w:hAnsiTheme="minorHAnsi" w:cstheme="minorHAnsi"/>
        </w:rPr>
      </w:pPr>
      <w:r>
        <w:rPr>
          <w:rFonts w:asciiTheme="minorHAnsi" w:hAnsiTheme="minorHAnsi" w:cstheme="minorHAnsi"/>
        </w:rPr>
        <w:t>Education</w:t>
      </w:r>
      <w:r w:rsidRPr="007B5E9F">
        <w:rPr>
          <w:rFonts w:asciiTheme="minorHAnsi" w:hAnsiTheme="minorHAnsi" w:cstheme="minorHAnsi"/>
        </w:rPr>
        <w:t>:</w:t>
      </w:r>
    </w:p>
    <w:p w14:paraId="0236FD5C" w14:textId="77777777" w:rsidR="00CE1DFB" w:rsidRPr="007B5E9F" w:rsidRDefault="00CE1DFB" w:rsidP="00CE1DFB">
      <w:pPr>
        <w:rPr>
          <w:rFonts w:asciiTheme="minorHAnsi" w:hAnsiTheme="minorHAnsi" w:cstheme="minorHAnsi"/>
        </w:rPr>
        <w:sectPr w:rsidR="00CE1DFB" w:rsidRPr="007B5E9F" w:rsidSect="0082665C">
          <w:pgSz w:w="12240" w:h="15840"/>
          <w:pgMar w:top="1440" w:right="1440" w:bottom="1440" w:left="1440" w:header="720" w:footer="720" w:gutter="0"/>
          <w:cols w:space="720"/>
          <w:docGrid w:linePitch="299"/>
        </w:sectPr>
      </w:pPr>
    </w:p>
    <w:p w14:paraId="12A26B4C" w14:textId="77777777" w:rsidR="00CE1DFB" w:rsidRPr="007B5E9F" w:rsidRDefault="00CE1DFB" w:rsidP="00CE1DFB">
      <w:pPr>
        <w:pStyle w:val="BodyText"/>
        <w:rPr>
          <w:rFonts w:asciiTheme="minorHAnsi" w:hAnsiTheme="minorHAnsi" w:cstheme="minorHAnsi"/>
          <w:b/>
          <w:sz w:val="24"/>
        </w:rPr>
      </w:pPr>
    </w:p>
    <w:p w14:paraId="7BFAF0EA" w14:textId="77777777" w:rsidR="00CE1DFB" w:rsidRPr="007B5E9F" w:rsidRDefault="00CE1DFB" w:rsidP="00CE1DFB">
      <w:pPr>
        <w:pStyle w:val="BodyText"/>
        <w:rPr>
          <w:rFonts w:asciiTheme="minorHAnsi" w:hAnsiTheme="minorHAnsi" w:cstheme="minorHAnsi"/>
          <w:b/>
          <w:sz w:val="19"/>
        </w:rPr>
      </w:pPr>
    </w:p>
    <w:p w14:paraId="64F93B97" w14:textId="77777777" w:rsidR="00CE1DFB" w:rsidRPr="007B5E9F" w:rsidRDefault="00CE1DFB" w:rsidP="00CE1DFB">
      <w:pPr>
        <w:pStyle w:val="Heading2"/>
        <w:jc w:val="left"/>
        <w:rPr>
          <w:rFonts w:asciiTheme="minorHAnsi" w:hAnsiTheme="minorHAnsi" w:cstheme="minorHAnsi"/>
        </w:rPr>
      </w:pPr>
      <w:r>
        <w:rPr>
          <w:rFonts w:asciiTheme="minorHAnsi" w:hAnsiTheme="minorHAnsi" w:cstheme="minorHAnsi"/>
        </w:rPr>
        <w:t>Experience:</w:t>
      </w:r>
    </w:p>
    <w:p w14:paraId="486FEFFD" w14:textId="77777777" w:rsidR="00CE1DFB" w:rsidRPr="0082665C" w:rsidRDefault="00CE1DFB" w:rsidP="00CE1DFB">
      <w:pPr>
        <w:pStyle w:val="ListParagraph"/>
        <w:numPr>
          <w:ilvl w:val="0"/>
          <w:numId w:val="13"/>
        </w:numPr>
        <w:tabs>
          <w:tab w:val="left" w:pos="470"/>
        </w:tabs>
        <w:ind w:right="99" w:hanging="499"/>
        <w:jc w:val="both"/>
        <w:rPr>
          <w:rFonts w:asciiTheme="minorHAnsi" w:hAnsiTheme="minorHAnsi" w:cstheme="minorHAnsi"/>
        </w:rPr>
      </w:pPr>
      <w:r w:rsidRPr="007B5E9F">
        <w:rPr>
          <w:rFonts w:asciiTheme="minorHAnsi" w:hAnsiTheme="minorHAnsi" w:cstheme="minorHAnsi"/>
          <w:position w:val="2"/>
        </w:rPr>
        <w:br w:type="column"/>
      </w:r>
      <w:r>
        <w:rPr>
          <w:rFonts w:asciiTheme="minorHAnsi" w:hAnsiTheme="minorHAnsi" w:cstheme="minorHAnsi"/>
        </w:rPr>
        <w:t>Minimum</w:t>
      </w:r>
      <w:r w:rsidRPr="007B5E9F">
        <w:rPr>
          <w:rFonts w:asciiTheme="minorHAnsi" w:hAnsiTheme="minorHAnsi" w:cstheme="minorHAnsi"/>
        </w:rPr>
        <w:t xml:space="preserve">    university    degree    in   management, social sciences, engineering, development, political sciences</w:t>
      </w:r>
      <w:r>
        <w:rPr>
          <w:rFonts w:asciiTheme="minorHAnsi" w:hAnsiTheme="minorHAnsi" w:cstheme="minorHAnsi"/>
        </w:rPr>
        <w:t>,</w:t>
      </w:r>
      <w:r w:rsidRPr="007B5E9F">
        <w:rPr>
          <w:rFonts w:asciiTheme="minorHAnsi" w:hAnsiTheme="minorHAnsi" w:cstheme="minorHAnsi"/>
        </w:rPr>
        <w:t xml:space="preserve"> or </w:t>
      </w:r>
      <w:r>
        <w:rPr>
          <w:rFonts w:asciiTheme="minorHAnsi" w:hAnsiTheme="minorHAnsi" w:cstheme="minorHAnsi"/>
        </w:rPr>
        <w:t>an</w:t>
      </w:r>
      <w:r w:rsidRPr="007B5E9F">
        <w:rPr>
          <w:rFonts w:asciiTheme="minorHAnsi" w:hAnsiTheme="minorHAnsi" w:cstheme="minorHAnsi"/>
        </w:rPr>
        <w:t xml:space="preserve">other </w:t>
      </w:r>
      <w:r w:rsidRPr="007B5E9F">
        <w:rPr>
          <w:rFonts w:asciiTheme="minorHAnsi" w:hAnsiTheme="minorHAnsi" w:cstheme="minorHAnsi"/>
          <w:lang w:val="en-GB"/>
        </w:rPr>
        <w:t>relevant field</w:t>
      </w:r>
      <w:r w:rsidRPr="007B5E9F">
        <w:rPr>
          <w:rFonts w:asciiTheme="minorHAnsi" w:hAnsiTheme="minorHAnsi" w:cstheme="minorHAnsi"/>
        </w:rPr>
        <w:t>.</w:t>
      </w:r>
    </w:p>
    <w:p w14:paraId="0956987A" w14:textId="77777777" w:rsidR="00CE1DFB" w:rsidRDefault="00CE1DFB" w:rsidP="00CE1DFB">
      <w:pPr>
        <w:tabs>
          <w:tab w:val="left" w:pos="470"/>
        </w:tabs>
        <w:ind w:right="99"/>
        <w:jc w:val="both"/>
        <w:rPr>
          <w:rFonts w:asciiTheme="minorHAnsi" w:hAnsiTheme="minorHAnsi" w:cstheme="minorHAnsi"/>
        </w:rPr>
      </w:pPr>
    </w:p>
    <w:p w14:paraId="5A243272" w14:textId="77777777" w:rsidR="00CE1DFB" w:rsidRDefault="00CE1DFB" w:rsidP="00CE1DFB">
      <w:pPr>
        <w:tabs>
          <w:tab w:val="left" w:pos="-1260"/>
        </w:tabs>
        <w:ind w:left="-1260" w:right="99"/>
        <w:jc w:val="both"/>
        <w:rPr>
          <w:rFonts w:asciiTheme="minorHAnsi" w:hAnsiTheme="minorHAnsi" w:cstheme="minorHAnsi"/>
        </w:rPr>
      </w:pPr>
    </w:p>
    <w:p w14:paraId="39B02D1C" w14:textId="77777777" w:rsidR="00CE1DFB" w:rsidRPr="0082665C" w:rsidRDefault="00CE1DFB" w:rsidP="00CE1DFB">
      <w:pPr>
        <w:pStyle w:val="ListParagraph"/>
        <w:numPr>
          <w:ilvl w:val="0"/>
          <w:numId w:val="13"/>
        </w:numPr>
        <w:tabs>
          <w:tab w:val="left" w:pos="470"/>
        </w:tabs>
        <w:ind w:right="99" w:hanging="499"/>
        <w:jc w:val="both"/>
        <w:rPr>
          <w:rFonts w:asciiTheme="minorHAnsi" w:hAnsiTheme="minorHAnsi" w:cstheme="minorHAnsi"/>
        </w:rPr>
      </w:pPr>
      <w:r w:rsidRPr="0082665C">
        <w:rPr>
          <w:rFonts w:asciiTheme="minorHAnsi" w:hAnsiTheme="minorHAnsi" w:cstheme="minorHAnsi"/>
        </w:rPr>
        <w:t>At least 5 years’ of demonstrated experience in project design and management, project monitoring and evaluation</w:t>
      </w:r>
      <w:r w:rsidRPr="0082665C" w:rsidDel="004262F1">
        <w:rPr>
          <w:rFonts w:asciiTheme="minorHAnsi" w:hAnsiTheme="minorHAnsi" w:cstheme="minorHAnsi"/>
          <w:position w:val="2"/>
        </w:rPr>
        <w:t xml:space="preserve"> </w:t>
      </w:r>
      <w:r w:rsidRPr="0082665C">
        <w:rPr>
          <w:rFonts w:asciiTheme="minorHAnsi" w:hAnsiTheme="minorHAnsi" w:cstheme="minorHAnsi"/>
          <w:position w:val="2"/>
        </w:rPr>
        <w:t>in development sectors</w:t>
      </w:r>
    </w:p>
    <w:p w14:paraId="36BF6204" w14:textId="77777777" w:rsidR="00CE1DFB" w:rsidRDefault="00CE1DFB" w:rsidP="00CE1DFB">
      <w:pPr>
        <w:pStyle w:val="ListParagraph"/>
        <w:numPr>
          <w:ilvl w:val="0"/>
          <w:numId w:val="13"/>
        </w:numPr>
        <w:tabs>
          <w:tab w:val="left" w:pos="470"/>
        </w:tabs>
        <w:ind w:right="98" w:hanging="499"/>
        <w:jc w:val="both"/>
        <w:rPr>
          <w:rFonts w:asciiTheme="minorHAnsi" w:hAnsiTheme="minorHAnsi" w:cstheme="minorHAnsi"/>
        </w:rPr>
      </w:pPr>
      <w:r>
        <w:rPr>
          <w:rFonts w:asciiTheme="minorHAnsi" w:hAnsiTheme="minorHAnsi" w:cstheme="minorHAnsi"/>
        </w:rPr>
        <w:t>Experience from at least 2 relevant assignments (project design, project monitoring and evaluation)</w:t>
      </w:r>
    </w:p>
    <w:p w14:paraId="671FFAEF" w14:textId="77777777" w:rsidR="00CE1DFB" w:rsidRPr="002D4E87" w:rsidRDefault="00CE1DFB" w:rsidP="00CE1DFB">
      <w:pPr>
        <w:pStyle w:val="ListParagraph"/>
        <w:numPr>
          <w:ilvl w:val="0"/>
          <w:numId w:val="13"/>
        </w:numPr>
        <w:tabs>
          <w:tab w:val="left" w:pos="470"/>
        </w:tabs>
        <w:ind w:right="99" w:hanging="499"/>
        <w:jc w:val="both"/>
        <w:rPr>
          <w:rFonts w:asciiTheme="minorHAnsi" w:hAnsiTheme="minorHAnsi" w:cstheme="minorHAnsi"/>
        </w:rPr>
      </w:pPr>
      <w:r w:rsidRPr="0017639D">
        <w:rPr>
          <w:rFonts w:asciiTheme="minorHAnsi" w:hAnsiTheme="minorHAnsi" w:cstheme="minorHAnsi"/>
        </w:rPr>
        <w:t>Experience in areas of interest of the BMCPI project is considered a strong asset (construction project management, preparation of technical documentation for construction project, local governance issues, institutional building)</w:t>
      </w:r>
    </w:p>
    <w:p w14:paraId="50EA879A" w14:textId="77777777" w:rsidR="00CE1DFB" w:rsidRPr="007B5E9F" w:rsidRDefault="00CE1DFB" w:rsidP="00CE1DFB">
      <w:pPr>
        <w:pStyle w:val="ListParagraph"/>
        <w:tabs>
          <w:tab w:val="left" w:pos="470"/>
        </w:tabs>
        <w:ind w:left="469" w:right="98" w:firstLine="0"/>
        <w:jc w:val="both"/>
        <w:rPr>
          <w:rFonts w:asciiTheme="minorHAnsi" w:hAnsiTheme="minorHAnsi" w:cstheme="minorHAnsi"/>
        </w:rPr>
        <w:sectPr w:rsidR="00CE1DFB" w:rsidRPr="007B5E9F" w:rsidSect="0082665C">
          <w:type w:val="continuous"/>
          <w:pgSz w:w="12240" w:h="15840"/>
          <w:pgMar w:top="1480" w:right="1340" w:bottom="280" w:left="1340" w:header="720" w:footer="720" w:gutter="0"/>
          <w:cols w:num="2" w:space="720" w:equalWidth="0">
            <w:col w:w="1226" w:space="40"/>
            <w:col w:w="8294"/>
          </w:cols>
        </w:sectPr>
      </w:pPr>
    </w:p>
    <w:p w14:paraId="5061048C" w14:textId="77777777" w:rsidR="00CE1DFB" w:rsidRPr="007B5E9F" w:rsidRDefault="00CE1DFB" w:rsidP="00CE1DFB">
      <w:pPr>
        <w:pStyle w:val="Heading2"/>
        <w:rPr>
          <w:rFonts w:asciiTheme="minorHAnsi" w:hAnsiTheme="minorHAnsi" w:cstheme="minorHAnsi"/>
        </w:rPr>
      </w:pPr>
      <w:r w:rsidRPr="007B5E9F">
        <w:rPr>
          <w:rFonts w:asciiTheme="minorHAnsi" w:hAnsiTheme="minorHAnsi" w:cstheme="minorHAnsi"/>
        </w:rPr>
        <w:t>Language skills:</w:t>
      </w:r>
    </w:p>
    <w:p w14:paraId="34F85463" w14:textId="77777777" w:rsidR="00CE1DFB" w:rsidRPr="007B5E9F" w:rsidRDefault="00CE1DFB" w:rsidP="00CE1DFB">
      <w:pPr>
        <w:pStyle w:val="ListParagraph"/>
        <w:numPr>
          <w:ilvl w:val="1"/>
          <w:numId w:val="13"/>
        </w:numPr>
        <w:tabs>
          <w:tab w:val="left" w:pos="1734"/>
          <w:tab w:val="left" w:pos="1735"/>
        </w:tabs>
        <w:ind w:hanging="499"/>
        <w:rPr>
          <w:rFonts w:asciiTheme="minorHAnsi" w:hAnsiTheme="minorHAnsi" w:cstheme="minorHAnsi"/>
        </w:rPr>
      </w:pPr>
      <w:r w:rsidRPr="007B5E9F">
        <w:rPr>
          <w:rFonts w:asciiTheme="minorHAnsi" w:hAnsiTheme="minorHAnsi" w:cstheme="minorHAnsi"/>
          <w:position w:val="2"/>
        </w:rPr>
        <w:t>Excellent oral and written proficiency in English and local languages is</w:t>
      </w:r>
      <w:r w:rsidRPr="007B5E9F">
        <w:rPr>
          <w:rFonts w:asciiTheme="minorHAnsi" w:hAnsiTheme="minorHAnsi" w:cstheme="minorHAnsi"/>
          <w:spacing w:val="-20"/>
          <w:position w:val="2"/>
        </w:rPr>
        <w:t xml:space="preserve"> </w:t>
      </w:r>
      <w:r w:rsidRPr="007B5E9F">
        <w:rPr>
          <w:rFonts w:asciiTheme="minorHAnsi" w:hAnsiTheme="minorHAnsi" w:cstheme="minorHAnsi"/>
          <w:position w:val="2"/>
        </w:rPr>
        <w:t>required.</w:t>
      </w:r>
    </w:p>
    <w:p w14:paraId="35CA3886" w14:textId="77777777" w:rsidR="00CE1DFB" w:rsidRPr="00916D41" w:rsidRDefault="00CE1DFB" w:rsidP="00CE1DFB">
      <w:pPr>
        <w:pStyle w:val="BodyText"/>
        <w:rPr>
          <w:rFonts w:asciiTheme="minorHAnsi" w:hAnsiTheme="minorHAnsi" w:cstheme="minorHAnsi"/>
          <w:sz w:val="24"/>
          <w:szCs w:val="16"/>
        </w:rPr>
      </w:pPr>
    </w:p>
    <w:p w14:paraId="29E74F5D" w14:textId="77777777" w:rsidR="00CE1DFB" w:rsidRPr="007B5E9F" w:rsidRDefault="00CE1DFB" w:rsidP="00CE1DFB">
      <w:pPr>
        <w:pStyle w:val="Heading1"/>
        <w:numPr>
          <w:ilvl w:val="0"/>
          <w:numId w:val="29"/>
        </w:numPr>
        <w:rPr>
          <w:rFonts w:asciiTheme="minorHAnsi" w:hAnsiTheme="minorHAnsi" w:cstheme="minorHAnsi"/>
          <w:sz w:val="24"/>
          <w:szCs w:val="24"/>
        </w:rPr>
      </w:pPr>
      <w:r w:rsidRPr="007B5E9F">
        <w:rPr>
          <w:rFonts w:asciiTheme="minorHAnsi" w:hAnsiTheme="minorHAnsi" w:cstheme="minorHAnsi"/>
          <w:sz w:val="24"/>
          <w:szCs w:val="24"/>
        </w:rPr>
        <w:t>Evaluation of Applicants</w:t>
      </w:r>
    </w:p>
    <w:p w14:paraId="29DC5EBB" w14:textId="77777777" w:rsidR="00CE1DFB" w:rsidRPr="000704DD" w:rsidRDefault="00CE1DFB" w:rsidP="00CE1DFB">
      <w:pPr>
        <w:pStyle w:val="BodyText"/>
        <w:rPr>
          <w:rFonts w:asciiTheme="minorHAnsi" w:hAnsiTheme="minorHAnsi" w:cstheme="minorHAnsi"/>
        </w:rPr>
      </w:pPr>
      <w:r w:rsidRPr="000704DD">
        <w:rPr>
          <w:rFonts w:asciiTheme="minorHAnsi" w:hAnsiTheme="minorHAnsi" w:cstheme="minorHAnsi"/>
        </w:rPr>
        <w:lastRenderedPageBreak/>
        <w:t>The award of the contract shall be made to the offeror whose offer has been evaluated and determined as Cumulative analysis</w:t>
      </w:r>
      <w:r>
        <w:rPr>
          <w:rFonts w:asciiTheme="minorHAnsi" w:hAnsiTheme="minorHAnsi" w:cstheme="minorHAnsi"/>
        </w:rPr>
        <w:t>:</w:t>
      </w:r>
    </w:p>
    <w:p w14:paraId="062AEB67" w14:textId="77777777" w:rsidR="00CE1DFB" w:rsidRPr="000704DD" w:rsidRDefault="00CE1DFB" w:rsidP="00CE1DFB">
      <w:pPr>
        <w:pStyle w:val="BodyText"/>
        <w:rPr>
          <w:rFonts w:asciiTheme="minorHAnsi" w:hAnsiTheme="minorHAnsi" w:cstheme="minorHAnsi"/>
        </w:rPr>
      </w:pPr>
    </w:p>
    <w:p w14:paraId="37957C20" w14:textId="77777777" w:rsidR="00CE1DFB" w:rsidRPr="000704DD" w:rsidRDefault="00CE1DFB" w:rsidP="00CE1DFB">
      <w:pPr>
        <w:pStyle w:val="BodyText"/>
        <w:rPr>
          <w:rFonts w:asciiTheme="minorHAnsi" w:hAnsiTheme="minorHAnsi" w:cstheme="minorHAnsi"/>
        </w:rPr>
      </w:pPr>
      <w:r w:rsidRPr="000704DD">
        <w:rPr>
          <w:rFonts w:asciiTheme="minorHAnsi" w:hAnsiTheme="minorHAnsi" w:cstheme="minorHAnsi"/>
        </w:rPr>
        <w:t>a) Being responsive/compliant/acceptable, and</w:t>
      </w:r>
    </w:p>
    <w:p w14:paraId="7CC7A9D1" w14:textId="77777777" w:rsidR="00CE1DFB" w:rsidRPr="000704DD" w:rsidRDefault="00CE1DFB" w:rsidP="00CE1DFB">
      <w:pPr>
        <w:pStyle w:val="BodyText"/>
        <w:rPr>
          <w:rFonts w:asciiTheme="minorHAnsi" w:hAnsiTheme="minorHAnsi" w:cstheme="minorHAnsi"/>
        </w:rPr>
      </w:pPr>
      <w:r w:rsidRPr="000704DD">
        <w:rPr>
          <w:rFonts w:asciiTheme="minorHAnsi" w:hAnsiTheme="minorHAnsi" w:cstheme="minorHAnsi"/>
        </w:rPr>
        <w:t>b) Having received the highest score based on the following weight of technical and financial criteria for solicitation as per the schedule below:</w:t>
      </w:r>
    </w:p>
    <w:p w14:paraId="12CAC119" w14:textId="77777777" w:rsidR="00CE1DFB" w:rsidRPr="000704DD" w:rsidRDefault="00CE1DFB" w:rsidP="00CE1DFB">
      <w:pPr>
        <w:pStyle w:val="BodyText"/>
        <w:rPr>
          <w:rFonts w:asciiTheme="minorHAnsi" w:hAnsiTheme="minorHAnsi" w:cstheme="minorHAnsi"/>
        </w:rPr>
      </w:pPr>
    </w:p>
    <w:p w14:paraId="075E8D77" w14:textId="77777777" w:rsidR="00CE1DFB" w:rsidRPr="000704DD" w:rsidRDefault="00CE1DFB" w:rsidP="00CE1DFB">
      <w:pPr>
        <w:pStyle w:val="BodyText"/>
        <w:rPr>
          <w:rFonts w:asciiTheme="minorHAnsi" w:hAnsiTheme="minorHAnsi" w:cstheme="minorHAnsi"/>
        </w:rPr>
      </w:pPr>
      <w:r w:rsidRPr="000704DD">
        <w:rPr>
          <w:rFonts w:asciiTheme="minorHAnsi" w:hAnsiTheme="minorHAnsi" w:cstheme="minorHAnsi"/>
        </w:rPr>
        <w:t>* Technical criteria weight: 70%</w:t>
      </w:r>
    </w:p>
    <w:p w14:paraId="5165B63E" w14:textId="77777777" w:rsidR="00CE1DFB" w:rsidRPr="000704DD" w:rsidRDefault="00CE1DFB" w:rsidP="00CE1DFB">
      <w:pPr>
        <w:pStyle w:val="BodyText"/>
        <w:rPr>
          <w:rFonts w:asciiTheme="minorHAnsi" w:hAnsiTheme="minorHAnsi" w:cstheme="minorHAnsi"/>
        </w:rPr>
      </w:pPr>
      <w:r w:rsidRPr="000704DD">
        <w:rPr>
          <w:rFonts w:asciiTheme="minorHAnsi" w:hAnsiTheme="minorHAnsi" w:cstheme="minorHAnsi"/>
        </w:rPr>
        <w:t>* Financial criteria weight: 30%</w:t>
      </w:r>
    </w:p>
    <w:p w14:paraId="460D4236" w14:textId="77777777" w:rsidR="00CE1DFB" w:rsidRPr="000704DD" w:rsidRDefault="00CE1DFB" w:rsidP="00CE1DFB">
      <w:pPr>
        <w:pStyle w:val="BodyText"/>
        <w:rPr>
          <w:rFonts w:asciiTheme="minorHAnsi" w:hAnsiTheme="minorHAnsi" w:cstheme="minorHAnsi"/>
        </w:rPr>
      </w:pPr>
    </w:p>
    <w:p w14:paraId="05B1FBB8" w14:textId="77777777" w:rsidR="00CE1DFB" w:rsidRPr="000704DD" w:rsidRDefault="00CE1DFB" w:rsidP="00CE1DFB">
      <w:pPr>
        <w:pStyle w:val="BodyText"/>
        <w:rPr>
          <w:rFonts w:asciiTheme="minorHAnsi" w:hAnsiTheme="minorHAnsi" w:cstheme="minorHAnsi"/>
        </w:rPr>
      </w:pPr>
      <w:r w:rsidRPr="000704DD">
        <w:rPr>
          <w:rFonts w:asciiTheme="minorHAnsi" w:hAnsiTheme="minorHAnsi" w:cstheme="minorHAnsi"/>
        </w:rPr>
        <w:t>Only candidates obtaining a minimum of 49 points (70%) in the technical evaluation shall be considered for the financial evaluation.</w:t>
      </w:r>
    </w:p>
    <w:p w14:paraId="18127D1D" w14:textId="77777777" w:rsidR="00CE1DFB" w:rsidRPr="000704DD" w:rsidRDefault="00CE1DFB" w:rsidP="00CE1DFB">
      <w:pPr>
        <w:pStyle w:val="BodyText"/>
        <w:rPr>
          <w:rFonts w:asciiTheme="minorHAnsi" w:hAnsiTheme="minorHAnsi" w:cstheme="minorHAnsi"/>
        </w:rPr>
      </w:pPr>
    </w:p>
    <w:p w14:paraId="18568F04" w14:textId="77777777" w:rsidR="00CE1DFB" w:rsidRPr="00B05853" w:rsidRDefault="00CE1DFB" w:rsidP="00CE1DFB">
      <w:pPr>
        <w:pStyle w:val="BodyText"/>
        <w:rPr>
          <w:rFonts w:asciiTheme="minorHAnsi" w:hAnsiTheme="minorHAnsi" w:cstheme="minorHAnsi"/>
          <w:sz w:val="24"/>
        </w:rPr>
      </w:pPr>
      <w:r w:rsidRPr="000704DD">
        <w:rPr>
          <w:rFonts w:asciiTheme="minorHAnsi" w:hAnsiTheme="minorHAnsi" w:cstheme="minorHAnsi"/>
        </w:rPr>
        <w:t>For the considered offers in the financial evaluation only, the lowest price offer will receive 30 points. The other offers will receive points in relation to the lowest offer, based on the following formula: (</w:t>
      </w:r>
      <w:proofErr w:type="spellStart"/>
      <w:r w:rsidRPr="000704DD">
        <w:rPr>
          <w:rFonts w:asciiTheme="minorHAnsi" w:hAnsiTheme="minorHAnsi" w:cstheme="minorHAnsi"/>
        </w:rPr>
        <w:t>Pn</w:t>
      </w:r>
      <w:proofErr w:type="spellEnd"/>
      <w:r w:rsidRPr="000704DD">
        <w:rPr>
          <w:rFonts w:asciiTheme="minorHAnsi" w:hAnsiTheme="minorHAnsi" w:cstheme="minorHAnsi"/>
        </w:rPr>
        <w:t>/ Pl) * 30 where P</w:t>
      </w:r>
      <w:r>
        <w:rPr>
          <w:rFonts w:asciiTheme="minorHAnsi" w:hAnsiTheme="minorHAnsi" w:cstheme="minorHAnsi"/>
        </w:rPr>
        <w:t>l</w:t>
      </w:r>
      <w:r w:rsidRPr="000704DD">
        <w:rPr>
          <w:rFonts w:asciiTheme="minorHAnsi" w:hAnsiTheme="minorHAnsi" w:cstheme="minorHAnsi"/>
        </w:rPr>
        <w:t xml:space="preserve"> is the financial offer being evaluated and </w:t>
      </w:r>
      <w:proofErr w:type="spellStart"/>
      <w:r w:rsidRPr="000704DD">
        <w:rPr>
          <w:rFonts w:asciiTheme="minorHAnsi" w:hAnsiTheme="minorHAnsi" w:cstheme="minorHAnsi"/>
        </w:rPr>
        <w:t>P</w:t>
      </w:r>
      <w:r>
        <w:rPr>
          <w:rFonts w:asciiTheme="minorHAnsi" w:hAnsiTheme="minorHAnsi" w:cstheme="minorHAnsi"/>
        </w:rPr>
        <w:t>n</w:t>
      </w:r>
      <w:proofErr w:type="spellEnd"/>
      <w:r w:rsidRPr="000704DD">
        <w:rPr>
          <w:rFonts w:asciiTheme="minorHAnsi" w:hAnsiTheme="minorHAnsi" w:cstheme="minorHAnsi"/>
        </w:rPr>
        <w:t xml:space="preserve"> is the lowest financial offer received.</w:t>
      </w:r>
    </w:p>
    <w:p w14:paraId="4BB938E3" w14:textId="77777777" w:rsidR="00CE1DFB" w:rsidRDefault="00CE1DFB" w:rsidP="00CE1DFB">
      <w:pPr>
        <w:pStyle w:val="Heading2"/>
        <w:rPr>
          <w:rFonts w:asciiTheme="minorHAnsi" w:hAnsiTheme="minorHAnsi" w:cstheme="minorHAnsi"/>
        </w:rPr>
      </w:pPr>
    </w:p>
    <w:p w14:paraId="1BC82B4B" w14:textId="77777777" w:rsidR="00CE1DFB" w:rsidRDefault="00CE1DFB" w:rsidP="00CE1DFB">
      <w:pPr>
        <w:pStyle w:val="Heading2"/>
        <w:ind w:left="0"/>
        <w:rPr>
          <w:rFonts w:asciiTheme="minorHAnsi" w:hAnsiTheme="minorHAnsi" w:cstheme="minorHAnsi"/>
        </w:rPr>
      </w:pPr>
      <w:r w:rsidRPr="00B05853">
        <w:rPr>
          <w:rFonts w:asciiTheme="minorHAnsi" w:hAnsiTheme="minorHAnsi" w:cstheme="minorHAnsi"/>
        </w:rPr>
        <w:t>Technical Criteria - 70% of total evaluation:</w:t>
      </w:r>
    </w:p>
    <w:p w14:paraId="69319304" w14:textId="77777777" w:rsidR="00CE1DFB" w:rsidRDefault="00CE1DFB" w:rsidP="00CE1DFB">
      <w:pPr>
        <w:pStyle w:val="Heading2"/>
        <w:ind w:left="0"/>
        <w:rPr>
          <w:rFonts w:asciiTheme="minorHAnsi" w:hAnsiTheme="minorHAnsi" w:cstheme="minorHAnsi"/>
          <w:b w:val="0"/>
          <w:bCs w:val="0"/>
        </w:rPr>
      </w:pPr>
      <w:r w:rsidRPr="000554D0">
        <w:rPr>
          <w:rFonts w:asciiTheme="minorHAnsi" w:hAnsiTheme="minorHAnsi" w:cstheme="minorHAnsi"/>
          <w:b w:val="0"/>
          <w:bCs w:val="0"/>
        </w:rPr>
        <w:t xml:space="preserve">Criteria A – Educational </w:t>
      </w:r>
      <w:r w:rsidRPr="001D7A5F">
        <w:rPr>
          <w:rFonts w:asciiTheme="minorHAnsi" w:hAnsiTheme="minorHAnsi" w:cstheme="minorHAnsi"/>
          <w:b w:val="0"/>
          <w:bCs w:val="0"/>
        </w:rPr>
        <w:t>background (</w:t>
      </w:r>
      <w:r>
        <w:rPr>
          <w:rFonts w:asciiTheme="minorHAnsi" w:hAnsiTheme="minorHAnsi" w:cstheme="minorHAnsi"/>
          <w:b w:val="0"/>
          <w:bCs w:val="0"/>
        </w:rPr>
        <w:t xml:space="preserve">minimum </w:t>
      </w:r>
      <w:r w:rsidRPr="00655CFF">
        <w:rPr>
          <w:rFonts w:asciiTheme="minorHAnsi" w:hAnsiTheme="minorHAnsi" w:cstheme="minorHAnsi"/>
          <w:b w:val="0"/>
          <w:bCs w:val="0"/>
        </w:rPr>
        <w:t>university</w:t>
      </w:r>
      <w:r>
        <w:rPr>
          <w:rFonts w:asciiTheme="minorHAnsi" w:hAnsiTheme="minorHAnsi" w:cstheme="minorHAnsi"/>
          <w:b w:val="0"/>
          <w:bCs w:val="0"/>
        </w:rPr>
        <w:t xml:space="preserve"> </w:t>
      </w:r>
      <w:r w:rsidRPr="00655CFF">
        <w:rPr>
          <w:rFonts w:asciiTheme="minorHAnsi" w:hAnsiTheme="minorHAnsi" w:cstheme="minorHAnsi"/>
          <w:b w:val="0"/>
          <w:bCs w:val="0"/>
        </w:rPr>
        <w:t>degree</w:t>
      </w:r>
      <w:r>
        <w:rPr>
          <w:rFonts w:asciiTheme="minorHAnsi" w:hAnsiTheme="minorHAnsi" w:cstheme="minorHAnsi"/>
          <w:b w:val="0"/>
          <w:bCs w:val="0"/>
        </w:rPr>
        <w:t xml:space="preserve"> </w:t>
      </w:r>
      <w:r w:rsidRPr="00655CFF">
        <w:rPr>
          <w:rFonts w:asciiTheme="minorHAnsi" w:hAnsiTheme="minorHAnsi" w:cstheme="minorHAnsi"/>
          <w:b w:val="0"/>
          <w:bCs w:val="0"/>
        </w:rPr>
        <w:t>in</w:t>
      </w:r>
      <w:r>
        <w:rPr>
          <w:rFonts w:asciiTheme="minorHAnsi" w:hAnsiTheme="minorHAnsi" w:cstheme="minorHAnsi"/>
          <w:b w:val="0"/>
          <w:bCs w:val="0"/>
        </w:rPr>
        <w:t xml:space="preserve"> m</w:t>
      </w:r>
      <w:r w:rsidRPr="00655CFF">
        <w:rPr>
          <w:rFonts w:asciiTheme="minorHAnsi" w:hAnsiTheme="minorHAnsi" w:cstheme="minorHAnsi"/>
          <w:b w:val="0"/>
          <w:bCs w:val="0"/>
        </w:rPr>
        <w:t xml:space="preserve">anagement, social sciences, engineering, development, political sciences or another </w:t>
      </w:r>
      <w:r w:rsidRPr="00655CFF">
        <w:rPr>
          <w:rFonts w:asciiTheme="minorHAnsi" w:hAnsiTheme="minorHAnsi" w:cstheme="minorHAnsi"/>
          <w:b w:val="0"/>
          <w:bCs w:val="0"/>
          <w:lang w:val="en-GB"/>
        </w:rPr>
        <w:t>relevant field</w:t>
      </w:r>
      <w:r w:rsidRPr="000554D0">
        <w:rPr>
          <w:rFonts w:asciiTheme="minorHAnsi" w:hAnsiTheme="minorHAnsi" w:cstheme="minorHAnsi"/>
          <w:b w:val="0"/>
          <w:bCs w:val="0"/>
          <w:lang w:val="en-GB"/>
        </w:rPr>
        <w:t>)</w:t>
      </w:r>
      <w:r w:rsidRPr="000554D0">
        <w:rPr>
          <w:rFonts w:asciiTheme="minorHAnsi" w:hAnsiTheme="minorHAnsi" w:cstheme="minorHAnsi"/>
          <w:b w:val="0"/>
          <w:bCs w:val="0"/>
        </w:rPr>
        <w:t xml:space="preserve"> – max </w:t>
      </w:r>
      <w:r>
        <w:rPr>
          <w:rFonts w:asciiTheme="minorHAnsi" w:hAnsiTheme="minorHAnsi" w:cstheme="minorHAnsi"/>
          <w:b w:val="0"/>
          <w:bCs w:val="0"/>
        </w:rPr>
        <w:t>15</w:t>
      </w:r>
      <w:r w:rsidRPr="000554D0">
        <w:rPr>
          <w:rFonts w:asciiTheme="minorHAnsi" w:hAnsiTheme="minorHAnsi" w:cstheme="minorHAnsi"/>
          <w:b w:val="0"/>
          <w:bCs w:val="0"/>
        </w:rPr>
        <w:t xml:space="preserve"> poin</w:t>
      </w:r>
      <w:r>
        <w:rPr>
          <w:rFonts w:asciiTheme="minorHAnsi" w:hAnsiTheme="minorHAnsi" w:cstheme="minorHAnsi"/>
          <w:b w:val="0"/>
          <w:bCs w:val="0"/>
        </w:rPr>
        <w:t>ts</w:t>
      </w:r>
    </w:p>
    <w:p w14:paraId="2DE1F831" w14:textId="77777777" w:rsidR="00CE1DFB" w:rsidRPr="001A2E26" w:rsidRDefault="00CE1DFB" w:rsidP="00CE1DFB">
      <w:pPr>
        <w:pStyle w:val="BodyText"/>
        <w:ind w:right="119"/>
        <w:jc w:val="both"/>
        <w:rPr>
          <w:rFonts w:asciiTheme="minorHAnsi" w:hAnsiTheme="minorHAnsi" w:cstheme="minorHAnsi"/>
          <w:highlight w:val="yellow"/>
        </w:rPr>
      </w:pPr>
      <w:r w:rsidRPr="00B05853">
        <w:rPr>
          <w:rFonts w:asciiTheme="minorHAnsi" w:hAnsiTheme="minorHAnsi" w:cstheme="minorHAnsi"/>
        </w:rPr>
        <w:t xml:space="preserve">Criteria B – </w:t>
      </w:r>
      <w:r>
        <w:rPr>
          <w:rFonts w:asciiTheme="minorHAnsi" w:hAnsiTheme="minorHAnsi" w:cstheme="minorHAnsi"/>
        </w:rPr>
        <w:t>Years of e</w:t>
      </w:r>
      <w:r w:rsidRPr="000554D0">
        <w:rPr>
          <w:rFonts w:asciiTheme="minorHAnsi" w:hAnsiTheme="minorHAnsi" w:cstheme="minorHAnsi"/>
        </w:rPr>
        <w:t xml:space="preserve">xperience in areas of interest of the </w:t>
      </w:r>
      <w:r>
        <w:rPr>
          <w:rFonts w:asciiTheme="minorHAnsi" w:hAnsiTheme="minorHAnsi" w:cstheme="minorHAnsi"/>
        </w:rPr>
        <w:t>project</w:t>
      </w:r>
      <w:r w:rsidRPr="000554D0">
        <w:rPr>
          <w:rFonts w:asciiTheme="minorHAnsi" w:hAnsiTheme="minorHAnsi" w:cstheme="minorHAnsi"/>
        </w:rPr>
        <w:t xml:space="preserve"> (</w:t>
      </w:r>
      <w:r>
        <w:rPr>
          <w:rFonts w:asciiTheme="minorHAnsi" w:hAnsiTheme="minorHAnsi" w:cstheme="minorHAnsi"/>
        </w:rPr>
        <w:t>construction project management, development projects, governance, institutional building</w:t>
      </w:r>
      <w:r w:rsidRPr="000554D0">
        <w:rPr>
          <w:rFonts w:asciiTheme="minorHAnsi" w:hAnsiTheme="minorHAnsi" w:cstheme="minorHAnsi"/>
        </w:rPr>
        <w:t>)</w:t>
      </w:r>
      <w:r>
        <w:rPr>
          <w:rFonts w:asciiTheme="minorHAnsi" w:hAnsiTheme="minorHAnsi" w:cstheme="minorHAnsi"/>
        </w:rPr>
        <w:t xml:space="preserve"> (min. 5 </w:t>
      </w:r>
      <w:r w:rsidRPr="00E348EE">
        <w:rPr>
          <w:rFonts w:asciiTheme="minorHAnsi" w:hAnsiTheme="minorHAnsi" w:cstheme="minorHAnsi"/>
        </w:rPr>
        <w:t>required) – max 25 points</w:t>
      </w:r>
    </w:p>
    <w:p w14:paraId="50FB2D51" w14:textId="77777777" w:rsidR="00CE1DFB" w:rsidRPr="00B05853" w:rsidRDefault="00CE1DFB" w:rsidP="00CE1DFB">
      <w:pPr>
        <w:pStyle w:val="BodyText"/>
        <w:spacing w:after="60"/>
        <w:ind w:right="119"/>
        <w:jc w:val="both"/>
        <w:rPr>
          <w:rFonts w:asciiTheme="minorHAnsi" w:hAnsiTheme="minorHAnsi" w:cstheme="minorHAnsi"/>
        </w:rPr>
      </w:pPr>
      <w:r w:rsidRPr="00E348EE">
        <w:rPr>
          <w:rFonts w:asciiTheme="minorHAnsi" w:hAnsiTheme="minorHAnsi" w:cstheme="minorHAnsi"/>
        </w:rPr>
        <w:t>Criteria C - Experience in project design and implementation, monitoring, and evaluation in development sectors, especially in areas of relevance to the project (e.g., construction project management, local development) (minimum 2 assignments) – max of 30 points</w:t>
      </w:r>
    </w:p>
    <w:p w14:paraId="4F065B22" w14:textId="77777777" w:rsidR="00CE1DFB" w:rsidRPr="007B5E9F" w:rsidRDefault="00CE1DFB" w:rsidP="00CE1DFB">
      <w:pPr>
        <w:pStyle w:val="BodyText"/>
        <w:rPr>
          <w:rFonts w:asciiTheme="minorHAnsi" w:hAnsiTheme="minorHAnsi" w:cstheme="minorHAnsi"/>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6"/>
        <w:gridCol w:w="2384"/>
      </w:tblGrid>
      <w:tr w:rsidR="00CE1DFB" w:rsidRPr="009B1EEB" w14:paraId="751E681B" w14:textId="77777777" w:rsidTr="002D4E87">
        <w:tc>
          <w:tcPr>
            <w:tcW w:w="3752" w:type="pct"/>
            <w:shd w:val="clear" w:color="auto" w:fill="auto"/>
          </w:tcPr>
          <w:p w14:paraId="41E317F8" w14:textId="77777777" w:rsidR="00CE1DFB" w:rsidRPr="009B1EEB" w:rsidRDefault="00CE1DFB" w:rsidP="002D4E87">
            <w:pPr>
              <w:tabs>
                <w:tab w:val="left" w:pos="720"/>
              </w:tabs>
              <w:spacing w:line="276" w:lineRule="auto"/>
              <w:ind w:left="720"/>
              <w:contextualSpacing/>
              <w:jc w:val="both"/>
              <w:rPr>
                <w:b/>
                <w:bCs/>
              </w:rPr>
            </w:pPr>
            <w:r w:rsidRPr="005D5D77">
              <w:rPr>
                <w:rFonts w:asciiTheme="minorHAnsi" w:hAnsiTheme="minorHAnsi" w:cstheme="minorHAnsi"/>
                <w:b/>
                <w:bCs/>
              </w:rPr>
              <w:t>Criteria</w:t>
            </w:r>
          </w:p>
        </w:tc>
        <w:tc>
          <w:tcPr>
            <w:tcW w:w="1248" w:type="pct"/>
            <w:shd w:val="clear" w:color="auto" w:fill="auto"/>
          </w:tcPr>
          <w:p w14:paraId="401B5F28" w14:textId="77777777" w:rsidR="00CE1DFB" w:rsidRPr="009B1EEB" w:rsidRDefault="00CE1DFB" w:rsidP="002D4E87">
            <w:pPr>
              <w:tabs>
                <w:tab w:val="left" w:pos="720"/>
              </w:tabs>
              <w:spacing w:line="276" w:lineRule="auto"/>
              <w:contextualSpacing/>
              <w:jc w:val="both"/>
              <w:rPr>
                <w:b/>
                <w:bCs/>
              </w:rPr>
            </w:pPr>
            <w:r w:rsidRPr="005D5D77">
              <w:rPr>
                <w:rFonts w:asciiTheme="minorHAnsi" w:hAnsiTheme="minorHAnsi" w:cstheme="minorHAnsi"/>
                <w:b/>
                <w:bCs/>
              </w:rPr>
              <w:t>Maximum points 70</w:t>
            </w:r>
          </w:p>
        </w:tc>
      </w:tr>
      <w:tr w:rsidR="00CE1DFB" w:rsidRPr="009B1EEB" w14:paraId="4B217EED" w14:textId="77777777" w:rsidTr="002D4E87">
        <w:trPr>
          <w:trHeight w:val="931"/>
        </w:trPr>
        <w:tc>
          <w:tcPr>
            <w:tcW w:w="3752" w:type="pct"/>
            <w:shd w:val="clear" w:color="auto" w:fill="auto"/>
          </w:tcPr>
          <w:p w14:paraId="2A8CC733" w14:textId="77777777" w:rsidR="00CE1DFB" w:rsidRPr="00B76EF2" w:rsidRDefault="00CE1DFB" w:rsidP="002D4E87">
            <w:pPr>
              <w:overflowPunct w:val="0"/>
              <w:autoSpaceDE/>
              <w:autoSpaceDN/>
              <w:adjustRightInd w:val="0"/>
              <w:spacing w:line="276" w:lineRule="auto"/>
              <w:contextualSpacing/>
              <w:jc w:val="both"/>
              <w:rPr>
                <w:rFonts w:asciiTheme="minorHAnsi" w:hAnsiTheme="minorHAnsi" w:cstheme="minorHAnsi"/>
                <w:highlight w:val="yellow"/>
                <w:lang w:val="en-GB"/>
              </w:rPr>
            </w:pPr>
            <w:r w:rsidRPr="000554D0">
              <w:rPr>
                <w:rFonts w:asciiTheme="minorHAnsi" w:hAnsiTheme="minorHAnsi" w:cstheme="minorHAnsi"/>
              </w:rPr>
              <w:t xml:space="preserve">Educational </w:t>
            </w:r>
            <w:r w:rsidRPr="001D7A5F">
              <w:rPr>
                <w:rFonts w:asciiTheme="minorHAnsi" w:hAnsiTheme="minorHAnsi" w:cstheme="minorHAnsi"/>
              </w:rPr>
              <w:t>background (</w:t>
            </w:r>
            <w:r>
              <w:rPr>
                <w:rFonts w:asciiTheme="minorHAnsi" w:hAnsiTheme="minorHAnsi" w:cstheme="minorHAnsi"/>
              </w:rPr>
              <w:t xml:space="preserve">minimum </w:t>
            </w:r>
            <w:r w:rsidRPr="00655CFF">
              <w:rPr>
                <w:rFonts w:asciiTheme="minorHAnsi" w:hAnsiTheme="minorHAnsi" w:cstheme="minorHAnsi"/>
              </w:rPr>
              <w:t>university</w:t>
            </w:r>
            <w:r>
              <w:rPr>
                <w:rFonts w:asciiTheme="minorHAnsi" w:hAnsiTheme="minorHAnsi" w:cstheme="minorHAnsi"/>
                <w:b/>
                <w:bCs/>
              </w:rPr>
              <w:t xml:space="preserve"> </w:t>
            </w:r>
            <w:r w:rsidRPr="00655CFF">
              <w:rPr>
                <w:rFonts w:asciiTheme="minorHAnsi" w:hAnsiTheme="minorHAnsi" w:cstheme="minorHAnsi"/>
              </w:rPr>
              <w:t>degree</w:t>
            </w:r>
            <w:r>
              <w:rPr>
                <w:rFonts w:asciiTheme="minorHAnsi" w:hAnsiTheme="minorHAnsi" w:cstheme="minorHAnsi"/>
                <w:b/>
                <w:bCs/>
              </w:rPr>
              <w:t xml:space="preserve"> </w:t>
            </w:r>
            <w:r w:rsidRPr="00655CFF">
              <w:rPr>
                <w:rFonts w:asciiTheme="minorHAnsi" w:hAnsiTheme="minorHAnsi" w:cstheme="minorHAnsi"/>
              </w:rPr>
              <w:t>in</w:t>
            </w:r>
            <w:r>
              <w:rPr>
                <w:rFonts w:asciiTheme="minorHAnsi" w:hAnsiTheme="minorHAnsi" w:cstheme="minorHAnsi"/>
                <w:b/>
                <w:bCs/>
              </w:rPr>
              <w:t xml:space="preserve"> </w:t>
            </w:r>
            <w:r w:rsidRPr="002D4E87">
              <w:rPr>
                <w:rFonts w:asciiTheme="minorHAnsi" w:hAnsiTheme="minorHAnsi" w:cstheme="minorHAnsi"/>
              </w:rPr>
              <w:t>m</w:t>
            </w:r>
            <w:r w:rsidRPr="00655CFF">
              <w:rPr>
                <w:rFonts w:asciiTheme="minorHAnsi" w:hAnsiTheme="minorHAnsi" w:cstheme="minorHAnsi"/>
              </w:rPr>
              <w:t xml:space="preserve">anagement, social sciences, engineering, development, political sciences or another </w:t>
            </w:r>
            <w:r w:rsidRPr="00655CFF">
              <w:rPr>
                <w:rFonts w:asciiTheme="minorHAnsi" w:hAnsiTheme="minorHAnsi" w:cstheme="minorHAnsi"/>
                <w:lang w:val="en-GB"/>
              </w:rPr>
              <w:t>relevant field</w:t>
            </w:r>
            <w:r w:rsidRPr="000554D0">
              <w:rPr>
                <w:rFonts w:asciiTheme="minorHAnsi" w:hAnsiTheme="minorHAnsi" w:cstheme="minorHAnsi"/>
                <w:lang w:val="en-GB"/>
              </w:rPr>
              <w:t>)</w:t>
            </w:r>
          </w:p>
        </w:tc>
        <w:tc>
          <w:tcPr>
            <w:tcW w:w="1248" w:type="pct"/>
            <w:shd w:val="clear" w:color="auto" w:fill="auto"/>
          </w:tcPr>
          <w:p w14:paraId="75C2BEE0" w14:textId="77777777" w:rsidR="00CE1DFB" w:rsidRPr="002D4E87" w:rsidRDefault="00CE1DFB" w:rsidP="002D4E87">
            <w:pPr>
              <w:tabs>
                <w:tab w:val="left" w:pos="720"/>
              </w:tabs>
              <w:spacing w:line="276" w:lineRule="auto"/>
              <w:ind w:left="720"/>
              <w:contextualSpacing/>
              <w:jc w:val="both"/>
              <w:rPr>
                <w:rFonts w:asciiTheme="minorHAnsi" w:hAnsiTheme="minorHAnsi" w:cstheme="minorHAnsi"/>
              </w:rPr>
            </w:pPr>
            <w:r w:rsidRPr="002D4E87">
              <w:rPr>
                <w:rFonts w:asciiTheme="minorHAnsi" w:hAnsiTheme="minorHAnsi" w:cstheme="minorHAnsi"/>
              </w:rPr>
              <w:t>15</w:t>
            </w:r>
          </w:p>
        </w:tc>
      </w:tr>
      <w:tr w:rsidR="00CE1DFB" w:rsidRPr="009B1EEB" w14:paraId="6048A8B2" w14:textId="77777777" w:rsidTr="002D4E87">
        <w:trPr>
          <w:trHeight w:val="1786"/>
        </w:trPr>
        <w:tc>
          <w:tcPr>
            <w:tcW w:w="3752" w:type="pct"/>
            <w:shd w:val="clear" w:color="auto" w:fill="auto"/>
          </w:tcPr>
          <w:p w14:paraId="5F0F2522" w14:textId="77777777" w:rsidR="00CE1DFB" w:rsidRPr="00B76EF2" w:rsidRDefault="00CE1DFB" w:rsidP="002D4E87">
            <w:pPr>
              <w:overflowPunct w:val="0"/>
              <w:autoSpaceDE/>
              <w:autoSpaceDN/>
              <w:adjustRightInd w:val="0"/>
              <w:spacing w:line="276" w:lineRule="auto"/>
              <w:contextualSpacing/>
              <w:jc w:val="both"/>
              <w:rPr>
                <w:rFonts w:asciiTheme="minorHAnsi" w:hAnsiTheme="minorHAnsi" w:cstheme="minorHAnsi"/>
                <w:highlight w:val="yellow"/>
              </w:rPr>
            </w:pPr>
            <w:r>
              <w:rPr>
                <w:rFonts w:asciiTheme="minorHAnsi" w:hAnsiTheme="minorHAnsi" w:cstheme="minorHAnsi"/>
              </w:rPr>
              <w:t>Years of e</w:t>
            </w:r>
            <w:r w:rsidRPr="000554D0">
              <w:rPr>
                <w:rFonts w:asciiTheme="minorHAnsi" w:hAnsiTheme="minorHAnsi" w:cstheme="minorHAnsi"/>
              </w:rPr>
              <w:t xml:space="preserve">xperience in areas of interest of the </w:t>
            </w:r>
            <w:r>
              <w:rPr>
                <w:rFonts w:asciiTheme="minorHAnsi" w:hAnsiTheme="minorHAnsi" w:cstheme="minorHAnsi"/>
              </w:rPr>
              <w:t>project</w:t>
            </w:r>
            <w:r w:rsidRPr="000554D0">
              <w:rPr>
                <w:rFonts w:asciiTheme="minorHAnsi" w:hAnsiTheme="minorHAnsi" w:cstheme="minorHAnsi"/>
              </w:rPr>
              <w:t xml:space="preserve"> (</w:t>
            </w:r>
            <w:r>
              <w:rPr>
                <w:rFonts w:asciiTheme="minorHAnsi" w:hAnsiTheme="minorHAnsi" w:cstheme="minorHAnsi"/>
              </w:rPr>
              <w:t>construction project management, development projects, governance, institutional building</w:t>
            </w:r>
            <w:r w:rsidRPr="000554D0">
              <w:rPr>
                <w:rFonts w:asciiTheme="minorHAnsi" w:hAnsiTheme="minorHAnsi" w:cstheme="minorHAnsi"/>
              </w:rPr>
              <w:t>)</w:t>
            </w:r>
            <w:r>
              <w:rPr>
                <w:rFonts w:asciiTheme="minorHAnsi" w:hAnsiTheme="minorHAnsi" w:cstheme="minorHAnsi"/>
              </w:rPr>
              <w:t xml:space="preserve"> (min. 5 </w:t>
            </w:r>
            <w:r w:rsidRPr="00E348EE">
              <w:rPr>
                <w:rFonts w:asciiTheme="minorHAnsi" w:hAnsiTheme="minorHAnsi" w:cstheme="minorHAnsi"/>
              </w:rPr>
              <w:t>required)</w:t>
            </w:r>
          </w:p>
          <w:p w14:paraId="63107DCA" w14:textId="77777777" w:rsidR="00CE1DFB" w:rsidRDefault="00CE1DFB" w:rsidP="002D4E87">
            <w:pPr>
              <w:pStyle w:val="ListParagraph"/>
              <w:rPr>
                <w:rFonts w:asciiTheme="minorHAnsi" w:hAnsiTheme="minorHAnsi" w:cstheme="minorHAnsi"/>
              </w:rPr>
            </w:pPr>
            <w:r w:rsidRPr="001972A1">
              <w:rPr>
                <w:rFonts w:asciiTheme="minorHAnsi" w:hAnsiTheme="minorHAnsi" w:cstheme="minorHAnsi"/>
              </w:rPr>
              <w:t>5 years = 19</w:t>
            </w:r>
          </w:p>
          <w:p w14:paraId="0AB69291" w14:textId="77777777" w:rsidR="00CE1DFB" w:rsidRDefault="00CE1DFB" w:rsidP="002D4E87">
            <w:pPr>
              <w:pStyle w:val="ListParagraph"/>
            </w:pPr>
            <w:r w:rsidRPr="002D4E87">
              <w:rPr>
                <w:rFonts w:asciiTheme="minorHAnsi" w:hAnsiTheme="minorHAnsi" w:cstheme="minorHAnsi"/>
              </w:rPr>
              <w:t>6-7</w:t>
            </w:r>
            <w:r w:rsidRPr="001972A1">
              <w:rPr>
                <w:rFonts w:asciiTheme="minorHAnsi" w:hAnsiTheme="minorHAnsi" w:cstheme="minorHAnsi"/>
              </w:rPr>
              <w:t xml:space="preserve"> years = 22</w:t>
            </w:r>
          </w:p>
          <w:p w14:paraId="19217289" w14:textId="77777777" w:rsidR="00CE1DFB" w:rsidRPr="001972A1" w:rsidRDefault="00CE1DFB" w:rsidP="002D4E87">
            <w:pPr>
              <w:pStyle w:val="ListParagraph"/>
              <w:rPr>
                <w:highlight w:val="yellow"/>
              </w:rPr>
            </w:pPr>
            <w:r w:rsidRPr="001972A1">
              <w:rPr>
                <w:rFonts w:asciiTheme="minorHAnsi" w:hAnsiTheme="minorHAnsi" w:cstheme="minorHAnsi"/>
              </w:rPr>
              <w:t>8+ years = 25</w:t>
            </w:r>
          </w:p>
        </w:tc>
        <w:tc>
          <w:tcPr>
            <w:tcW w:w="1248" w:type="pct"/>
            <w:shd w:val="clear" w:color="auto" w:fill="auto"/>
          </w:tcPr>
          <w:p w14:paraId="3333AB8A" w14:textId="77777777" w:rsidR="00CE1DFB" w:rsidRPr="002D4E87" w:rsidRDefault="00CE1DFB" w:rsidP="002D4E87">
            <w:pPr>
              <w:tabs>
                <w:tab w:val="left" w:pos="720"/>
              </w:tabs>
              <w:spacing w:line="276" w:lineRule="auto"/>
              <w:ind w:left="720"/>
              <w:contextualSpacing/>
              <w:jc w:val="both"/>
              <w:rPr>
                <w:rFonts w:asciiTheme="minorHAnsi" w:hAnsiTheme="minorHAnsi" w:cstheme="minorHAnsi"/>
              </w:rPr>
            </w:pPr>
            <w:r w:rsidRPr="002D4E87">
              <w:rPr>
                <w:rFonts w:asciiTheme="minorHAnsi" w:hAnsiTheme="minorHAnsi" w:cstheme="minorHAnsi"/>
              </w:rPr>
              <w:t>25</w:t>
            </w:r>
          </w:p>
        </w:tc>
      </w:tr>
      <w:tr w:rsidR="00CE1DFB" w:rsidRPr="009B1EEB" w14:paraId="43165401" w14:textId="77777777" w:rsidTr="002D4E87">
        <w:tc>
          <w:tcPr>
            <w:tcW w:w="3752" w:type="pct"/>
            <w:shd w:val="clear" w:color="auto" w:fill="auto"/>
          </w:tcPr>
          <w:p w14:paraId="5E7C8D27" w14:textId="77777777" w:rsidR="00CE1DFB" w:rsidRPr="008C0862" w:rsidRDefault="00CE1DFB" w:rsidP="002D4E87">
            <w:pPr>
              <w:overflowPunct w:val="0"/>
              <w:autoSpaceDE/>
              <w:autoSpaceDN/>
              <w:adjustRightInd w:val="0"/>
              <w:spacing w:line="276" w:lineRule="auto"/>
              <w:contextualSpacing/>
              <w:jc w:val="both"/>
              <w:rPr>
                <w:rFonts w:asciiTheme="minorHAnsi" w:hAnsiTheme="minorHAnsi" w:cstheme="minorHAnsi"/>
              </w:rPr>
            </w:pPr>
            <w:r w:rsidRPr="008C0862">
              <w:rPr>
                <w:rFonts w:asciiTheme="minorHAnsi" w:hAnsiTheme="minorHAnsi" w:cstheme="minorHAnsi"/>
              </w:rPr>
              <w:t>Experience in project design and implementation, monitoring, and evaluation in development sectors, especially in areas of relevance to the project (e.g., construction project management, local development) (minimum 2 assignments)</w:t>
            </w:r>
          </w:p>
          <w:p w14:paraId="6B3FFEDC" w14:textId="77777777" w:rsidR="00CE1DFB" w:rsidRPr="002D4E87" w:rsidRDefault="00CE1DFB" w:rsidP="002D4E87">
            <w:pPr>
              <w:pStyle w:val="ListParagraph"/>
              <w:rPr>
                <w:rFonts w:asciiTheme="minorHAnsi" w:hAnsiTheme="minorHAnsi" w:cstheme="minorHAnsi"/>
              </w:rPr>
            </w:pPr>
            <w:r w:rsidRPr="002D4E87">
              <w:rPr>
                <w:rFonts w:asciiTheme="minorHAnsi" w:hAnsiTheme="minorHAnsi" w:cstheme="minorHAnsi"/>
              </w:rPr>
              <w:t>2 assignments = 15</w:t>
            </w:r>
          </w:p>
          <w:p w14:paraId="11213B21" w14:textId="77777777" w:rsidR="00CE1DFB" w:rsidRPr="002D4E87" w:rsidRDefault="00CE1DFB" w:rsidP="002D4E87">
            <w:pPr>
              <w:pStyle w:val="ListParagraph"/>
              <w:rPr>
                <w:rFonts w:asciiTheme="minorHAnsi" w:hAnsiTheme="minorHAnsi" w:cstheme="minorHAnsi"/>
              </w:rPr>
            </w:pPr>
            <w:r w:rsidRPr="002D4E87">
              <w:rPr>
                <w:rFonts w:asciiTheme="minorHAnsi" w:hAnsiTheme="minorHAnsi" w:cstheme="minorHAnsi"/>
              </w:rPr>
              <w:t>3-5 assignment = 25</w:t>
            </w:r>
          </w:p>
          <w:p w14:paraId="42E6288C" w14:textId="77777777" w:rsidR="00CE1DFB" w:rsidRPr="008C0862" w:rsidRDefault="00CE1DFB" w:rsidP="002D4E87">
            <w:pPr>
              <w:pStyle w:val="ListParagraph"/>
            </w:pPr>
            <w:r w:rsidRPr="002D4E87">
              <w:rPr>
                <w:rFonts w:asciiTheme="minorHAnsi" w:hAnsiTheme="minorHAnsi" w:cstheme="minorHAnsi"/>
              </w:rPr>
              <w:t>5+ assignments = 30</w:t>
            </w:r>
          </w:p>
        </w:tc>
        <w:tc>
          <w:tcPr>
            <w:tcW w:w="1248" w:type="pct"/>
            <w:shd w:val="clear" w:color="auto" w:fill="auto"/>
          </w:tcPr>
          <w:p w14:paraId="12AE483F" w14:textId="77777777" w:rsidR="00CE1DFB" w:rsidRPr="002D4E87" w:rsidRDefault="00CE1DFB" w:rsidP="002D4E87">
            <w:pPr>
              <w:tabs>
                <w:tab w:val="left" w:pos="720"/>
              </w:tabs>
              <w:spacing w:line="276" w:lineRule="auto"/>
              <w:ind w:left="720"/>
              <w:contextualSpacing/>
              <w:jc w:val="both"/>
              <w:rPr>
                <w:rFonts w:asciiTheme="minorHAnsi" w:hAnsiTheme="minorHAnsi" w:cstheme="minorHAnsi"/>
              </w:rPr>
            </w:pPr>
            <w:r w:rsidRPr="002D4E87">
              <w:rPr>
                <w:rFonts w:asciiTheme="minorHAnsi" w:hAnsiTheme="minorHAnsi" w:cstheme="minorHAnsi"/>
              </w:rPr>
              <w:t>30</w:t>
            </w:r>
          </w:p>
        </w:tc>
      </w:tr>
    </w:tbl>
    <w:p w14:paraId="4AA19044" w14:textId="77777777" w:rsidR="00CE1DFB" w:rsidRPr="00B05853" w:rsidRDefault="00CE1DFB" w:rsidP="00CE1DFB">
      <w:pPr>
        <w:pStyle w:val="Heading2"/>
        <w:ind w:left="0"/>
        <w:rPr>
          <w:rFonts w:asciiTheme="minorHAnsi" w:hAnsiTheme="minorHAnsi" w:cstheme="minorHAnsi"/>
        </w:rPr>
      </w:pPr>
    </w:p>
    <w:p w14:paraId="33285BBE" w14:textId="77777777" w:rsidR="00CE1DFB" w:rsidRPr="007B5E9F" w:rsidRDefault="00CE1DFB" w:rsidP="00CE1DFB">
      <w:pPr>
        <w:rPr>
          <w:rFonts w:asciiTheme="minorHAnsi" w:hAnsiTheme="minorHAnsi" w:cstheme="minorHAnsi"/>
        </w:rPr>
        <w:sectPr w:rsidR="00CE1DFB" w:rsidRPr="007B5E9F">
          <w:type w:val="continuous"/>
          <w:pgSz w:w="12240" w:h="15840"/>
          <w:pgMar w:top="1480" w:right="1340" w:bottom="280" w:left="1340" w:header="720" w:footer="720" w:gutter="0"/>
          <w:cols w:space="720"/>
        </w:sectPr>
      </w:pPr>
    </w:p>
    <w:p w14:paraId="2E54561A" w14:textId="77777777" w:rsidR="00CE1DFB" w:rsidRPr="00916D41" w:rsidRDefault="00CE1DFB" w:rsidP="00CE1DFB">
      <w:pPr>
        <w:pStyle w:val="Heading2"/>
        <w:ind w:left="0"/>
        <w:rPr>
          <w:rFonts w:asciiTheme="minorHAnsi" w:hAnsiTheme="minorHAnsi" w:cstheme="minorHAnsi"/>
        </w:rPr>
      </w:pPr>
      <w:r w:rsidRPr="00916D41">
        <w:rPr>
          <w:rFonts w:asciiTheme="minorHAnsi" w:hAnsiTheme="minorHAnsi" w:cstheme="minorHAnsi"/>
        </w:rPr>
        <w:lastRenderedPageBreak/>
        <w:t>Financial Criteria - 30% of total evaluation</w:t>
      </w:r>
    </w:p>
    <w:p w14:paraId="7477E142" w14:textId="77777777" w:rsidR="00CE1DFB" w:rsidRPr="00B05853" w:rsidRDefault="00CE1DFB" w:rsidP="00CE1DFB">
      <w:pPr>
        <w:pStyle w:val="BodyText"/>
        <w:rPr>
          <w:rFonts w:asciiTheme="minorHAnsi" w:hAnsiTheme="minorHAnsi" w:cstheme="minorHAnsi"/>
          <w:sz w:val="24"/>
        </w:rPr>
      </w:pPr>
      <w:r w:rsidRPr="000704DD">
        <w:rPr>
          <w:rFonts w:asciiTheme="minorHAnsi" w:hAnsiTheme="minorHAnsi" w:cstheme="minorHAnsi"/>
        </w:rPr>
        <w:t>For the considered offers in the financial evaluation only, the lowest price offer will receive 30 points. The other offers will receive points in relation to the lowest offer, based on the following formula: (</w:t>
      </w:r>
      <w:proofErr w:type="spellStart"/>
      <w:r w:rsidRPr="000704DD">
        <w:rPr>
          <w:rFonts w:asciiTheme="minorHAnsi" w:hAnsiTheme="minorHAnsi" w:cstheme="minorHAnsi"/>
        </w:rPr>
        <w:t>Pn</w:t>
      </w:r>
      <w:proofErr w:type="spellEnd"/>
      <w:r w:rsidRPr="000704DD">
        <w:rPr>
          <w:rFonts w:asciiTheme="minorHAnsi" w:hAnsiTheme="minorHAnsi" w:cstheme="minorHAnsi"/>
        </w:rPr>
        <w:t>/ Pl) * 30 where P</w:t>
      </w:r>
      <w:r>
        <w:rPr>
          <w:rFonts w:asciiTheme="minorHAnsi" w:hAnsiTheme="minorHAnsi" w:cstheme="minorHAnsi"/>
        </w:rPr>
        <w:t>l</w:t>
      </w:r>
      <w:r w:rsidRPr="000704DD">
        <w:rPr>
          <w:rFonts w:asciiTheme="minorHAnsi" w:hAnsiTheme="minorHAnsi" w:cstheme="minorHAnsi"/>
        </w:rPr>
        <w:t xml:space="preserve"> is the financial offer being evaluated and </w:t>
      </w:r>
      <w:proofErr w:type="spellStart"/>
      <w:r w:rsidRPr="000704DD">
        <w:rPr>
          <w:rFonts w:asciiTheme="minorHAnsi" w:hAnsiTheme="minorHAnsi" w:cstheme="minorHAnsi"/>
        </w:rPr>
        <w:t>P</w:t>
      </w:r>
      <w:r>
        <w:rPr>
          <w:rFonts w:asciiTheme="minorHAnsi" w:hAnsiTheme="minorHAnsi" w:cstheme="minorHAnsi"/>
        </w:rPr>
        <w:t>n</w:t>
      </w:r>
      <w:proofErr w:type="spellEnd"/>
      <w:r w:rsidRPr="000704DD">
        <w:rPr>
          <w:rFonts w:asciiTheme="minorHAnsi" w:hAnsiTheme="minorHAnsi" w:cstheme="minorHAnsi"/>
        </w:rPr>
        <w:t xml:space="preserve"> is the lowest financial offer received.</w:t>
      </w:r>
    </w:p>
    <w:p w14:paraId="36099B8F" w14:textId="77777777" w:rsidR="00CE1DFB" w:rsidRPr="007B5E9F" w:rsidRDefault="00CE1DFB" w:rsidP="00CE1DFB">
      <w:pPr>
        <w:pStyle w:val="BodyText"/>
        <w:rPr>
          <w:rFonts w:asciiTheme="minorHAnsi" w:hAnsiTheme="minorHAnsi" w:cstheme="minorHAnsi"/>
          <w:b/>
          <w:sz w:val="24"/>
        </w:rPr>
      </w:pPr>
    </w:p>
    <w:p w14:paraId="29A19D15" w14:textId="77777777" w:rsidR="00CE1DFB" w:rsidRPr="007B5E9F" w:rsidRDefault="00CE1DFB" w:rsidP="00CE1DFB">
      <w:pPr>
        <w:jc w:val="both"/>
        <w:rPr>
          <w:rFonts w:asciiTheme="minorHAnsi" w:hAnsiTheme="minorHAnsi" w:cstheme="minorHAnsi"/>
          <w:b/>
          <w:sz w:val="24"/>
          <w:szCs w:val="20"/>
        </w:rPr>
      </w:pPr>
      <w:r w:rsidRPr="007B5E9F">
        <w:rPr>
          <w:rFonts w:asciiTheme="minorHAnsi" w:hAnsiTheme="minorHAnsi" w:cstheme="minorHAnsi"/>
          <w:b/>
          <w:sz w:val="24"/>
          <w:szCs w:val="20"/>
        </w:rPr>
        <w:t>VI. Application Procedure</w:t>
      </w:r>
    </w:p>
    <w:p w14:paraId="38140A31" w14:textId="77777777" w:rsidR="00CE1DFB" w:rsidRPr="00E62EBF" w:rsidRDefault="00CE1DFB" w:rsidP="00CE1DFB">
      <w:pPr>
        <w:pStyle w:val="BodyText"/>
        <w:rPr>
          <w:rFonts w:asciiTheme="minorHAnsi" w:hAnsiTheme="minorHAnsi" w:cstheme="minorHAnsi"/>
        </w:rPr>
      </w:pPr>
      <w:r w:rsidRPr="00E62EBF">
        <w:rPr>
          <w:rFonts w:asciiTheme="minorHAnsi" w:hAnsiTheme="minorHAnsi" w:cstheme="minorHAnsi"/>
        </w:rPr>
        <w:t>Interested offerors are invited submit the following documents/information to be considered:</w:t>
      </w:r>
    </w:p>
    <w:p w14:paraId="73D7D24A" w14:textId="77777777" w:rsidR="00CE1DFB" w:rsidRPr="00E62EBF" w:rsidRDefault="00CE1DFB" w:rsidP="00CE1DFB">
      <w:pPr>
        <w:pStyle w:val="BodyText"/>
        <w:rPr>
          <w:rFonts w:asciiTheme="minorHAnsi" w:hAnsiTheme="minorHAnsi" w:cstheme="minorHAnsi"/>
        </w:rPr>
      </w:pPr>
    </w:p>
    <w:p w14:paraId="39AB4E94" w14:textId="77777777" w:rsidR="00CE1DFB" w:rsidRPr="00E62EBF" w:rsidRDefault="00CE1DFB" w:rsidP="00CE1DFB">
      <w:pPr>
        <w:pStyle w:val="BodyText"/>
        <w:rPr>
          <w:rFonts w:asciiTheme="minorHAnsi" w:hAnsiTheme="minorHAnsi" w:cstheme="minorHAnsi"/>
        </w:rPr>
      </w:pPr>
      <w:r w:rsidRPr="00E62EBF">
        <w:rPr>
          <w:rFonts w:asciiTheme="minorHAnsi" w:hAnsiTheme="minorHAnsi" w:cstheme="minorHAnsi"/>
        </w:rPr>
        <w:t xml:space="preserve">1. Offeror’s letter, </w:t>
      </w:r>
      <w:r>
        <w:rPr>
          <w:rFonts w:asciiTheme="minorHAnsi" w:hAnsiTheme="minorHAnsi" w:cstheme="minorHAnsi"/>
        </w:rPr>
        <w:t>attached to this email</w:t>
      </w:r>
    </w:p>
    <w:p w14:paraId="7BF25A9B" w14:textId="77777777" w:rsidR="00CE1DFB" w:rsidRPr="00E62EBF" w:rsidRDefault="00CE1DFB" w:rsidP="00CE1DFB">
      <w:pPr>
        <w:pStyle w:val="BodyText"/>
        <w:rPr>
          <w:rFonts w:asciiTheme="minorHAnsi" w:hAnsiTheme="minorHAnsi" w:cstheme="minorHAnsi"/>
        </w:rPr>
      </w:pPr>
    </w:p>
    <w:p w14:paraId="1B8ADA28" w14:textId="77777777" w:rsidR="00CE1DFB" w:rsidRPr="00E62EBF" w:rsidRDefault="00CE1DFB" w:rsidP="00CE1DFB">
      <w:pPr>
        <w:pStyle w:val="BodyText"/>
        <w:rPr>
          <w:rFonts w:asciiTheme="minorHAnsi" w:hAnsiTheme="minorHAnsi" w:cstheme="minorHAnsi"/>
        </w:rPr>
      </w:pPr>
      <w:r w:rsidRPr="00E62EBF">
        <w:rPr>
          <w:rFonts w:asciiTheme="minorHAnsi" w:hAnsiTheme="minorHAnsi" w:cstheme="minorHAnsi"/>
        </w:rPr>
        <w:t>2. Most updated CV with focus on required qualification as well as the contact details of at least three (3) professional references</w:t>
      </w:r>
    </w:p>
    <w:p w14:paraId="38DFEF19" w14:textId="77777777" w:rsidR="00CE1DFB" w:rsidRPr="00E62EBF" w:rsidRDefault="00CE1DFB" w:rsidP="00CE1DFB">
      <w:pPr>
        <w:pStyle w:val="BodyText"/>
        <w:rPr>
          <w:rFonts w:asciiTheme="minorHAnsi" w:hAnsiTheme="minorHAnsi" w:cstheme="minorHAnsi"/>
        </w:rPr>
      </w:pPr>
    </w:p>
    <w:p w14:paraId="01E45F43" w14:textId="77777777" w:rsidR="00CE1DFB" w:rsidRPr="00E62EBF" w:rsidRDefault="00CE1DFB" w:rsidP="00CE1DFB">
      <w:pPr>
        <w:pStyle w:val="BodyText"/>
        <w:rPr>
          <w:rFonts w:asciiTheme="minorHAnsi" w:hAnsiTheme="minorHAnsi" w:cstheme="minorHAnsi"/>
        </w:rPr>
      </w:pPr>
      <w:r w:rsidRPr="00E62EBF">
        <w:rPr>
          <w:rFonts w:asciiTheme="minorHAnsi" w:hAnsiTheme="minorHAnsi" w:cstheme="minorHAnsi"/>
        </w:rPr>
        <w:t>3. Brief description of why the individual considers him/herself as the most suitable for the assignment</w:t>
      </w:r>
      <w:r>
        <w:rPr>
          <w:rFonts w:asciiTheme="minorHAnsi" w:hAnsiTheme="minorHAnsi" w:cstheme="minorHAnsi"/>
        </w:rPr>
        <w:t>;</w:t>
      </w:r>
    </w:p>
    <w:p w14:paraId="31274443" w14:textId="77777777" w:rsidR="00CE1DFB" w:rsidRPr="00E62EBF" w:rsidRDefault="00CE1DFB" w:rsidP="00CE1DFB">
      <w:pPr>
        <w:pStyle w:val="BodyText"/>
        <w:rPr>
          <w:rFonts w:asciiTheme="minorHAnsi" w:hAnsiTheme="minorHAnsi" w:cstheme="minorHAnsi"/>
        </w:rPr>
      </w:pPr>
    </w:p>
    <w:p w14:paraId="4A729DA7" w14:textId="77777777" w:rsidR="00CE1DFB" w:rsidRPr="00E62EBF" w:rsidRDefault="00CE1DFB" w:rsidP="00CE1DFB">
      <w:pPr>
        <w:pStyle w:val="BodyText"/>
        <w:rPr>
          <w:rFonts w:asciiTheme="minorHAnsi" w:hAnsiTheme="minorHAnsi" w:cstheme="minorHAnsi"/>
        </w:rPr>
      </w:pPr>
      <w:r w:rsidRPr="00E62EBF">
        <w:rPr>
          <w:rFonts w:asciiTheme="minorHAnsi" w:hAnsiTheme="minorHAnsi" w:cstheme="minorHAnsi"/>
        </w:rPr>
        <w:t>4. Financial Proposal</w:t>
      </w:r>
      <w:r>
        <w:rPr>
          <w:rFonts w:asciiTheme="minorHAnsi" w:hAnsiTheme="minorHAnsi" w:cstheme="minorHAnsi"/>
        </w:rPr>
        <w:t>.</w:t>
      </w:r>
      <w:r w:rsidRPr="00E62EBF">
        <w:rPr>
          <w:rFonts w:asciiTheme="minorHAnsi" w:hAnsiTheme="minorHAnsi" w:cstheme="minorHAnsi"/>
        </w:rPr>
        <w:t xml:space="preserve"> The financial proposal must be expressed in the form of a lumpsum all-inclusive cost, supported by breakdown of costs as per template provided in MK Denars for this consultancy.</w:t>
      </w:r>
    </w:p>
    <w:p w14:paraId="2A16DBF2" w14:textId="77777777" w:rsidR="00CE1DFB" w:rsidRPr="00E62EBF" w:rsidRDefault="00CE1DFB" w:rsidP="00CE1DFB">
      <w:pPr>
        <w:pStyle w:val="BodyText"/>
        <w:rPr>
          <w:rFonts w:asciiTheme="minorHAnsi" w:hAnsiTheme="minorHAnsi" w:cstheme="minorHAnsi"/>
        </w:rPr>
      </w:pPr>
    </w:p>
    <w:p w14:paraId="4A00A94E" w14:textId="77777777" w:rsidR="00CE1DFB" w:rsidRDefault="00CE1DFB" w:rsidP="00CE1DFB">
      <w:pPr>
        <w:pStyle w:val="BodyText"/>
        <w:rPr>
          <w:rFonts w:asciiTheme="minorHAnsi" w:hAnsiTheme="minorHAnsi" w:cstheme="minorHAnsi"/>
        </w:rPr>
      </w:pPr>
      <w:r w:rsidRPr="00E62EBF">
        <w:rPr>
          <w:rFonts w:asciiTheme="minorHAnsi" w:hAnsiTheme="minorHAnsi" w:cstheme="minorHAnsi"/>
        </w:rPr>
        <w:t>The financial proposal must take into account various expenses that will be incurred during the contract, including: the daily professional fee; cost of travel out of Skopje duty station (if required); communications, any other expenses related to this assignment</w:t>
      </w:r>
      <w:r>
        <w:rPr>
          <w:rFonts w:asciiTheme="minorHAnsi" w:hAnsiTheme="minorHAnsi" w:cstheme="minorHAnsi"/>
        </w:rPr>
        <w:t>.</w:t>
      </w:r>
    </w:p>
    <w:p w14:paraId="166BFFBD" w14:textId="77777777" w:rsidR="00CE1DFB" w:rsidRPr="00B05853" w:rsidRDefault="00CE1DFB" w:rsidP="00CE1DFB">
      <w:pPr>
        <w:pStyle w:val="BodyText"/>
        <w:rPr>
          <w:rFonts w:asciiTheme="minorHAnsi" w:hAnsiTheme="minorHAnsi" w:cstheme="minorHAnsi"/>
          <w:sz w:val="24"/>
        </w:rPr>
      </w:pPr>
    </w:p>
    <w:p w14:paraId="483EA670" w14:textId="77777777" w:rsidR="00CE1DFB" w:rsidRPr="00B05853" w:rsidRDefault="00CE1DFB" w:rsidP="00CE1DFB">
      <w:pPr>
        <w:ind w:right="104"/>
        <w:jc w:val="both"/>
        <w:rPr>
          <w:rFonts w:asciiTheme="minorHAnsi" w:hAnsiTheme="minorHAnsi" w:cstheme="minorHAnsi"/>
        </w:rPr>
      </w:pPr>
      <w:r w:rsidRPr="00B05853">
        <w:rPr>
          <w:rFonts w:asciiTheme="minorHAnsi" w:hAnsiTheme="minorHAnsi" w:cstheme="minorHAnsi"/>
          <w:b/>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14:paraId="2683FA0B" w14:textId="77777777" w:rsidR="00CE1DFB" w:rsidRPr="007B5E9F" w:rsidRDefault="00CE1DFB" w:rsidP="00CE1DFB">
      <w:pPr>
        <w:ind w:right="104"/>
        <w:jc w:val="both"/>
        <w:rPr>
          <w:rFonts w:asciiTheme="minorHAnsi" w:hAnsiTheme="minorHAnsi" w:cstheme="minorHAnsi"/>
        </w:rPr>
      </w:pPr>
    </w:p>
    <w:p w14:paraId="301C4C4B" w14:textId="77777777" w:rsidR="00CE1DFB" w:rsidRPr="007B5E9F" w:rsidRDefault="00CE1DFB" w:rsidP="00CE1DFB">
      <w:pPr>
        <w:rPr>
          <w:rFonts w:asciiTheme="minorHAnsi" w:hAnsiTheme="minorHAnsi" w:cstheme="minorHAnsi"/>
          <w:sz w:val="20"/>
        </w:rPr>
      </w:pPr>
      <w:r w:rsidRPr="007B5E9F">
        <w:rPr>
          <w:rFonts w:asciiTheme="minorHAnsi" w:hAnsiTheme="minorHAnsi" w:cstheme="minorHAnsi"/>
          <w:sz w:val="20"/>
        </w:rPr>
        <w:br w:type="page"/>
      </w:r>
    </w:p>
    <w:p w14:paraId="48A799FC" w14:textId="77777777" w:rsidR="00CE1DFB" w:rsidRPr="007B5E9F" w:rsidRDefault="00CE1DFB" w:rsidP="00CE1DFB">
      <w:pPr>
        <w:rPr>
          <w:rFonts w:asciiTheme="minorHAnsi" w:hAnsiTheme="minorHAnsi" w:cstheme="minorHAnsi"/>
          <w:b/>
          <w:i/>
        </w:rPr>
      </w:pPr>
      <w:r w:rsidRPr="007B5E9F">
        <w:rPr>
          <w:rFonts w:asciiTheme="minorHAnsi" w:hAnsiTheme="minorHAnsi" w:cstheme="minorHAnsi"/>
          <w:b/>
          <w:iCs/>
        </w:rPr>
        <w:lastRenderedPageBreak/>
        <w:t>Annex 1.</w:t>
      </w:r>
      <w:r w:rsidRPr="007B5E9F">
        <w:rPr>
          <w:rFonts w:asciiTheme="minorHAnsi" w:hAnsiTheme="minorHAnsi" w:cstheme="minorHAnsi"/>
          <w:b/>
          <w:i/>
        </w:rPr>
        <w:t xml:space="preserve"> </w:t>
      </w:r>
      <w:r w:rsidRPr="007B5E9F">
        <w:rPr>
          <w:rFonts w:asciiTheme="minorHAnsi" w:hAnsiTheme="minorHAnsi" w:cstheme="minorHAnsi"/>
          <w:bCs/>
          <w:iCs/>
        </w:rPr>
        <w:t xml:space="preserve">BMCPI: Expected Results (from </w:t>
      </w:r>
      <w:proofErr w:type="spellStart"/>
      <w:r w:rsidRPr="007B5E9F">
        <w:rPr>
          <w:rFonts w:asciiTheme="minorHAnsi" w:hAnsiTheme="minorHAnsi" w:cstheme="minorHAnsi"/>
          <w:bCs/>
          <w:iCs/>
        </w:rPr>
        <w:t>ProDoc</w:t>
      </w:r>
      <w:proofErr w:type="spellEnd"/>
      <w:r w:rsidRPr="007B5E9F">
        <w:rPr>
          <w:rFonts w:asciiTheme="minorHAnsi" w:hAnsiTheme="minorHAnsi" w:cstheme="minorHAnsi"/>
          <w:bCs/>
          <w:iCs/>
        </w:rPr>
        <w:t>)</w:t>
      </w:r>
    </w:p>
    <w:p w14:paraId="60CB2FFD" w14:textId="77777777" w:rsidR="00CE1DFB" w:rsidRPr="007B5E9F" w:rsidRDefault="00CE1DFB" w:rsidP="00CE1DFB">
      <w:pPr>
        <w:rPr>
          <w:rFonts w:asciiTheme="minorHAnsi" w:hAnsiTheme="minorHAnsi" w:cstheme="minorHAnsi"/>
        </w:rPr>
      </w:pPr>
    </w:p>
    <w:p w14:paraId="6DFCD5C6" w14:textId="77777777" w:rsidR="00CE1DFB" w:rsidRPr="007B5E9F" w:rsidRDefault="00CE1DFB" w:rsidP="00CE1DFB">
      <w:pPr>
        <w:spacing w:after="120"/>
        <w:jc w:val="both"/>
        <w:rPr>
          <w:rFonts w:asciiTheme="minorHAnsi" w:hAnsiTheme="minorHAnsi" w:cstheme="minorHAnsi"/>
        </w:rPr>
      </w:pPr>
      <w:r w:rsidRPr="007B5E9F">
        <w:rPr>
          <w:rFonts w:asciiTheme="minorHAnsi" w:hAnsiTheme="minorHAnsi" w:cstheme="minorHAnsi"/>
        </w:rPr>
        <w:t xml:space="preserve">The expected results of the project are in line with the Sustainable Development Goals, the Partnership for Sustainable Development: United Nations Strategy (2016-2020), the UNDP Strategic Plan (2018-2021) and the UNDP Country </w:t>
      </w:r>
      <w:proofErr w:type="spellStart"/>
      <w:r w:rsidRPr="007B5E9F">
        <w:rPr>
          <w:rFonts w:asciiTheme="minorHAnsi" w:hAnsiTheme="minorHAnsi" w:cstheme="minorHAnsi"/>
        </w:rPr>
        <w:t>Programme</w:t>
      </w:r>
      <w:proofErr w:type="spellEnd"/>
      <w:r w:rsidRPr="007B5E9F">
        <w:rPr>
          <w:rFonts w:asciiTheme="minorHAnsi" w:hAnsiTheme="minorHAnsi" w:cstheme="minorHAnsi"/>
        </w:rPr>
        <w:t xml:space="preserve"> Document (2016-2020). They are also aligned with national strategic documents such as the Work </w:t>
      </w:r>
      <w:proofErr w:type="spellStart"/>
      <w:r w:rsidRPr="007B5E9F">
        <w:rPr>
          <w:rFonts w:asciiTheme="minorHAnsi" w:hAnsiTheme="minorHAnsi" w:cstheme="minorHAnsi"/>
        </w:rPr>
        <w:t>Programme</w:t>
      </w:r>
      <w:proofErr w:type="spellEnd"/>
      <w:r w:rsidRPr="007B5E9F">
        <w:rPr>
          <w:rFonts w:asciiTheme="minorHAnsi" w:hAnsiTheme="minorHAnsi" w:cstheme="minorHAnsi"/>
        </w:rPr>
        <w:t xml:space="preserve"> of the Government for 2017-2020, the </w:t>
      </w:r>
      <w:proofErr w:type="spellStart"/>
      <w:r w:rsidRPr="007B5E9F">
        <w:rPr>
          <w:rFonts w:asciiTheme="minorHAnsi" w:hAnsiTheme="minorHAnsi" w:cstheme="minorHAnsi"/>
        </w:rPr>
        <w:t>Programme</w:t>
      </w:r>
      <w:proofErr w:type="spellEnd"/>
      <w:r w:rsidRPr="007B5E9F">
        <w:rPr>
          <w:rFonts w:asciiTheme="minorHAnsi" w:hAnsiTheme="minorHAnsi" w:cstheme="minorHAnsi"/>
        </w:rPr>
        <w:t xml:space="preserve"> for Sustainable Local Development and Decentralization 2015-2020, the Strategy for Regional Development 2009-2019, and the Public Administration Reform Strategy 2018-2022.</w:t>
      </w:r>
    </w:p>
    <w:p w14:paraId="17A1F71B" w14:textId="77777777" w:rsidR="00CE1DFB" w:rsidRPr="007B5E9F" w:rsidRDefault="00CE1DFB" w:rsidP="00CE1DFB">
      <w:pPr>
        <w:rPr>
          <w:rFonts w:asciiTheme="minorHAnsi" w:hAnsiTheme="minorHAnsi" w:cstheme="minorHAnsi"/>
        </w:rPr>
      </w:pPr>
      <w:r w:rsidRPr="007B5E9F">
        <w:rPr>
          <w:rFonts w:asciiTheme="minorHAnsi" w:hAnsiTheme="minorHAnsi" w:cstheme="minorHAnsi"/>
        </w:rPr>
        <w:t>The project has three main outputs:</w:t>
      </w:r>
    </w:p>
    <w:p w14:paraId="3B91891F" w14:textId="77777777" w:rsidR="00CE1DFB" w:rsidRPr="007B5E9F" w:rsidRDefault="00CE1DFB" w:rsidP="00CE1DFB">
      <w:pPr>
        <w:rPr>
          <w:rFonts w:asciiTheme="minorHAnsi" w:hAnsiTheme="minorHAnsi" w:cstheme="minorHAnsi"/>
          <w:i/>
          <w:u w:val="single"/>
        </w:rPr>
      </w:pPr>
    </w:p>
    <w:p w14:paraId="59463A95" w14:textId="77777777" w:rsidR="00CE1DFB" w:rsidRPr="007B5E9F" w:rsidRDefault="00CE1DFB" w:rsidP="00CE1DFB">
      <w:pPr>
        <w:rPr>
          <w:rFonts w:asciiTheme="minorHAnsi" w:hAnsiTheme="minorHAnsi" w:cstheme="minorHAnsi"/>
          <w:b/>
          <w:bCs/>
          <w:iCs/>
          <w:u w:val="single"/>
        </w:rPr>
      </w:pPr>
      <w:bookmarkStart w:id="0" w:name="_Hlk96366978"/>
      <w:r w:rsidRPr="007B5E9F">
        <w:rPr>
          <w:rFonts w:asciiTheme="minorHAnsi" w:hAnsiTheme="minorHAnsi" w:cstheme="minorHAnsi"/>
          <w:b/>
          <w:bCs/>
          <w:iCs/>
          <w:u w:val="single"/>
        </w:rPr>
        <w:t>1. Creation of a clear and simple index of municipal development</w:t>
      </w:r>
    </w:p>
    <w:p w14:paraId="76425B8A" w14:textId="77777777" w:rsidR="00CE1DFB" w:rsidRPr="007B5E9F" w:rsidRDefault="00CE1DFB" w:rsidP="00CE1DFB">
      <w:pPr>
        <w:rPr>
          <w:rFonts w:asciiTheme="minorHAnsi" w:hAnsiTheme="minorHAnsi" w:cstheme="minorHAnsi"/>
        </w:rPr>
      </w:pPr>
      <w:r w:rsidRPr="007B5E9F">
        <w:rPr>
          <w:rFonts w:asciiTheme="minorHAnsi" w:hAnsiTheme="minorHAnsi" w:cstheme="minorHAnsi"/>
        </w:rPr>
        <w:t>The Municipal Development Index will be calculated for all Macedonia’s municipalities in line with a simple but robust methodology, and publicly available in both published and online formats.</w:t>
      </w:r>
    </w:p>
    <w:p w14:paraId="6ABEAF2C" w14:textId="77777777" w:rsidR="00CE1DFB" w:rsidRPr="007B5E9F" w:rsidRDefault="00CE1DFB" w:rsidP="00CE1DFB">
      <w:pPr>
        <w:rPr>
          <w:rFonts w:asciiTheme="minorHAnsi" w:hAnsiTheme="minorHAnsi" w:cstheme="minorHAnsi"/>
          <w:b/>
          <w:i/>
        </w:rPr>
      </w:pPr>
    </w:p>
    <w:p w14:paraId="30531682" w14:textId="77777777" w:rsidR="00CE1DFB" w:rsidRPr="007B5E9F" w:rsidRDefault="00CE1DFB" w:rsidP="00CE1DFB">
      <w:pPr>
        <w:rPr>
          <w:rFonts w:asciiTheme="minorHAnsi" w:hAnsiTheme="minorHAnsi" w:cstheme="minorHAnsi"/>
          <w:i/>
          <w:u w:val="single"/>
        </w:rPr>
      </w:pPr>
      <w:r w:rsidRPr="007B5E9F">
        <w:rPr>
          <w:rFonts w:asciiTheme="minorHAnsi" w:hAnsiTheme="minorHAnsi" w:cstheme="minorHAnsi"/>
          <w:i/>
          <w:u w:val="single"/>
        </w:rPr>
        <w:t>Indicative activities:</w:t>
      </w:r>
    </w:p>
    <w:p w14:paraId="7E9345CD" w14:textId="77777777" w:rsidR="00CE1DFB" w:rsidRPr="007B5E9F" w:rsidRDefault="00CE1DFB" w:rsidP="00CE1DFB">
      <w:pPr>
        <w:pStyle w:val="ListParagraph"/>
        <w:widowControl/>
        <w:numPr>
          <w:ilvl w:val="0"/>
          <w:numId w:val="20"/>
        </w:numPr>
        <w:autoSpaceDE/>
        <w:autoSpaceDN/>
        <w:ind w:left="714" w:hanging="357"/>
        <w:jc w:val="both"/>
        <w:rPr>
          <w:rFonts w:asciiTheme="minorHAnsi" w:hAnsiTheme="minorHAnsi" w:cstheme="minorHAnsi"/>
        </w:rPr>
      </w:pPr>
      <w:r w:rsidRPr="007B5E9F">
        <w:rPr>
          <w:rFonts w:asciiTheme="minorHAnsi" w:hAnsiTheme="minorHAnsi" w:cstheme="minorHAnsi"/>
        </w:rPr>
        <w:t>Design of the Index, including determination of key and non-key indicators; weight attribution; and formula calculation</w:t>
      </w:r>
    </w:p>
    <w:p w14:paraId="72E9BBBC" w14:textId="77777777" w:rsidR="00CE1DFB" w:rsidRPr="007B5E9F" w:rsidRDefault="00CE1DFB" w:rsidP="00CE1DFB">
      <w:pPr>
        <w:pStyle w:val="ListParagraph"/>
        <w:widowControl/>
        <w:numPr>
          <w:ilvl w:val="0"/>
          <w:numId w:val="20"/>
        </w:numPr>
        <w:autoSpaceDE/>
        <w:autoSpaceDN/>
        <w:ind w:left="714" w:hanging="357"/>
        <w:jc w:val="both"/>
        <w:rPr>
          <w:rFonts w:asciiTheme="minorHAnsi" w:hAnsiTheme="minorHAnsi" w:cstheme="minorHAnsi"/>
        </w:rPr>
      </w:pPr>
      <w:r w:rsidRPr="007B5E9F">
        <w:rPr>
          <w:rFonts w:asciiTheme="minorHAnsi" w:hAnsiTheme="minorHAnsi" w:cstheme="minorHAnsi"/>
        </w:rPr>
        <w:t>Research and assessment on data availability and plans to collect new/missing data</w:t>
      </w:r>
    </w:p>
    <w:p w14:paraId="0BD41BA7" w14:textId="77777777" w:rsidR="00CE1DFB" w:rsidRPr="007B5E9F" w:rsidRDefault="00CE1DFB" w:rsidP="00CE1DFB">
      <w:pPr>
        <w:pStyle w:val="ListParagraph"/>
        <w:widowControl/>
        <w:numPr>
          <w:ilvl w:val="0"/>
          <w:numId w:val="20"/>
        </w:numPr>
        <w:autoSpaceDE/>
        <w:autoSpaceDN/>
        <w:ind w:left="714" w:hanging="357"/>
        <w:jc w:val="both"/>
        <w:rPr>
          <w:rFonts w:asciiTheme="minorHAnsi" w:hAnsiTheme="minorHAnsi" w:cstheme="minorHAnsi"/>
        </w:rPr>
      </w:pPr>
      <w:r w:rsidRPr="007B5E9F">
        <w:rPr>
          <w:rFonts w:asciiTheme="minorHAnsi" w:hAnsiTheme="minorHAnsi" w:cstheme="minorHAnsi"/>
        </w:rPr>
        <w:t xml:space="preserve">Consultations with peers, partners and the public </w:t>
      </w:r>
    </w:p>
    <w:p w14:paraId="63358EFC" w14:textId="77777777" w:rsidR="00CE1DFB" w:rsidRPr="007B5E9F" w:rsidRDefault="00CE1DFB" w:rsidP="00CE1DFB">
      <w:pPr>
        <w:pStyle w:val="ListParagraph"/>
        <w:widowControl/>
        <w:numPr>
          <w:ilvl w:val="0"/>
          <w:numId w:val="20"/>
        </w:numPr>
        <w:autoSpaceDE/>
        <w:autoSpaceDN/>
        <w:ind w:left="714" w:hanging="357"/>
        <w:jc w:val="both"/>
        <w:rPr>
          <w:rFonts w:asciiTheme="minorHAnsi" w:hAnsiTheme="minorHAnsi" w:cstheme="minorHAnsi"/>
        </w:rPr>
      </w:pPr>
      <w:r w:rsidRPr="007B5E9F">
        <w:rPr>
          <w:rFonts w:asciiTheme="minorHAnsi" w:hAnsiTheme="minorHAnsi" w:cstheme="minorHAnsi"/>
        </w:rPr>
        <w:t>Data collection, processing and calculation of the Index</w:t>
      </w:r>
    </w:p>
    <w:p w14:paraId="18BB5807" w14:textId="77777777" w:rsidR="00CE1DFB" w:rsidRPr="007B5E9F" w:rsidRDefault="00CE1DFB" w:rsidP="00CE1DFB">
      <w:pPr>
        <w:pStyle w:val="ListParagraph"/>
        <w:widowControl/>
        <w:numPr>
          <w:ilvl w:val="0"/>
          <w:numId w:val="20"/>
        </w:numPr>
        <w:autoSpaceDE/>
        <w:autoSpaceDN/>
        <w:ind w:left="714" w:hanging="357"/>
        <w:jc w:val="both"/>
        <w:rPr>
          <w:rFonts w:asciiTheme="minorHAnsi" w:hAnsiTheme="minorHAnsi" w:cstheme="minorHAnsi"/>
        </w:rPr>
      </w:pPr>
      <w:r w:rsidRPr="007B5E9F">
        <w:rPr>
          <w:rFonts w:asciiTheme="minorHAnsi" w:hAnsiTheme="minorHAnsi" w:cstheme="minorHAnsi"/>
        </w:rPr>
        <w:t>Public presentation of the Index</w:t>
      </w:r>
    </w:p>
    <w:p w14:paraId="662CCF65" w14:textId="77777777" w:rsidR="00CE1DFB" w:rsidRPr="007B5E9F" w:rsidRDefault="00CE1DFB" w:rsidP="00CE1DFB">
      <w:pPr>
        <w:pStyle w:val="CommentText"/>
        <w:widowControl/>
        <w:numPr>
          <w:ilvl w:val="0"/>
          <w:numId w:val="20"/>
        </w:numPr>
        <w:autoSpaceDE/>
        <w:autoSpaceDN/>
        <w:spacing w:after="60"/>
        <w:jc w:val="both"/>
        <w:rPr>
          <w:rFonts w:asciiTheme="minorHAnsi" w:hAnsiTheme="minorHAnsi" w:cstheme="minorHAnsi"/>
          <w:sz w:val="22"/>
          <w:szCs w:val="22"/>
        </w:rPr>
      </w:pPr>
      <w:r w:rsidRPr="007B5E9F">
        <w:rPr>
          <w:rFonts w:asciiTheme="minorHAnsi" w:hAnsiTheme="minorHAnsi" w:cstheme="minorHAnsi"/>
          <w:sz w:val="22"/>
          <w:szCs w:val="22"/>
        </w:rPr>
        <w:t>Preparation of policy recommendations based on the Index, especially for balanced regional development</w:t>
      </w:r>
    </w:p>
    <w:bookmarkEnd w:id="0"/>
    <w:p w14:paraId="601D4123" w14:textId="77777777" w:rsidR="00CE1DFB" w:rsidRPr="007B5E9F" w:rsidRDefault="00CE1DFB" w:rsidP="00CE1DFB">
      <w:pPr>
        <w:rPr>
          <w:rFonts w:asciiTheme="minorHAnsi" w:hAnsiTheme="minorHAnsi" w:cstheme="minorHAnsi"/>
          <w:b/>
          <w:i/>
        </w:rPr>
      </w:pPr>
    </w:p>
    <w:p w14:paraId="5D58C7AF" w14:textId="77777777" w:rsidR="00CE1DFB" w:rsidRPr="007B5E9F" w:rsidRDefault="00CE1DFB" w:rsidP="00CE1DFB">
      <w:pPr>
        <w:rPr>
          <w:rFonts w:asciiTheme="minorHAnsi" w:hAnsiTheme="minorHAnsi" w:cstheme="minorHAnsi"/>
          <w:b/>
          <w:bCs/>
          <w:iCs/>
          <w:u w:val="single"/>
        </w:rPr>
      </w:pPr>
      <w:r w:rsidRPr="007B5E9F">
        <w:rPr>
          <w:rFonts w:asciiTheme="minorHAnsi" w:hAnsiTheme="minorHAnsi" w:cstheme="minorHAnsi"/>
          <w:b/>
          <w:bCs/>
          <w:iCs/>
          <w:u w:val="single"/>
        </w:rPr>
        <w:t xml:space="preserve">2. </w:t>
      </w:r>
      <w:bookmarkStart w:id="1" w:name="_Hlk519605758"/>
      <w:r w:rsidRPr="007B5E9F">
        <w:rPr>
          <w:rFonts w:asciiTheme="minorHAnsi" w:hAnsiTheme="minorHAnsi" w:cstheme="minorHAnsi"/>
          <w:b/>
          <w:bCs/>
          <w:iCs/>
          <w:u w:val="single"/>
        </w:rPr>
        <w:t>Functional analysis of the local governance system to enhance development capacity</w:t>
      </w:r>
    </w:p>
    <w:bookmarkEnd w:id="1"/>
    <w:p w14:paraId="31F17AF6" w14:textId="77777777" w:rsidR="00CE1DFB" w:rsidRPr="007B5E9F" w:rsidRDefault="00CE1DFB" w:rsidP="00CE1DFB">
      <w:pPr>
        <w:rPr>
          <w:rFonts w:asciiTheme="minorHAnsi" w:hAnsiTheme="minorHAnsi" w:cstheme="minorHAnsi"/>
        </w:rPr>
      </w:pPr>
      <w:r w:rsidRPr="007B5E9F">
        <w:rPr>
          <w:rFonts w:asciiTheme="minorHAnsi" w:hAnsiTheme="minorHAnsi" w:cstheme="minorHAnsi"/>
        </w:rPr>
        <w:t xml:space="preserve">Functional analysis carried out; findings and recommendations presented to national, regional and local partners; and support provided with implementation. </w:t>
      </w:r>
    </w:p>
    <w:p w14:paraId="180708E9" w14:textId="77777777" w:rsidR="00CE1DFB" w:rsidRPr="007B5E9F" w:rsidRDefault="00CE1DFB" w:rsidP="00CE1DFB">
      <w:pPr>
        <w:rPr>
          <w:rFonts w:asciiTheme="minorHAnsi" w:hAnsiTheme="minorHAnsi" w:cstheme="minorHAnsi"/>
          <w:b/>
          <w:i/>
        </w:rPr>
      </w:pPr>
    </w:p>
    <w:p w14:paraId="60ED8871" w14:textId="77777777" w:rsidR="00CE1DFB" w:rsidRPr="007B5E9F" w:rsidRDefault="00CE1DFB" w:rsidP="00CE1DFB">
      <w:pPr>
        <w:rPr>
          <w:rFonts w:asciiTheme="minorHAnsi" w:hAnsiTheme="minorHAnsi" w:cstheme="minorHAnsi"/>
        </w:rPr>
      </w:pPr>
      <w:r w:rsidRPr="007B5E9F">
        <w:rPr>
          <w:rFonts w:asciiTheme="minorHAnsi" w:hAnsiTheme="minorHAnsi" w:cstheme="minorHAnsi"/>
        </w:rPr>
        <w:t xml:space="preserve">Specific activities for municipalities and regional development </w:t>
      </w:r>
      <w:proofErr w:type="spellStart"/>
      <w:r w:rsidRPr="007B5E9F">
        <w:rPr>
          <w:rFonts w:asciiTheme="minorHAnsi" w:hAnsiTheme="minorHAnsi" w:cstheme="minorHAnsi"/>
          <w:u w:val="single"/>
        </w:rPr>
        <w:t>centres</w:t>
      </w:r>
      <w:proofErr w:type="spellEnd"/>
      <w:r w:rsidRPr="007B5E9F">
        <w:rPr>
          <w:rFonts w:asciiTheme="minorHAnsi" w:hAnsiTheme="minorHAnsi" w:cstheme="minorHAnsi"/>
        </w:rPr>
        <w:t xml:space="preserve"> include:</w:t>
      </w:r>
    </w:p>
    <w:p w14:paraId="139840ED" w14:textId="77777777" w:rsidR="00CE1DFB" w:rsidRPr="007B5E9F" w:rsidRDefault="00CE1DFB" w:rsidP="00CE1DFB">
      <w:pPr>
        <w:pStyle w:val="ListParagraph"/>
        <w:widowControl/>
        <w:numPr>
          <w:ilvl w:val="0"/>
          <w:numId w:val="22"/>
        </w:numPr>
        <w:autoSpaceDE/>
        <w:autoSpaceDN/>
        <w:jc w:val="both"/>
        <w:rPr>
          <w:rFonts w:asciiTheme="minorHAnsi" w:hAnsiTheme="minorHAnsi" w:cstheme="minorHAnsi"/>
        </w:rPr>
      </w:pPr>
      <w:r w:rsidRPr="007B5E9F">
        <w:rPr>
          <w:rFonts w:asciiTheme="minorHAnsi" w:hAnsiTheme="minorHAnsi" w:cstheme="minorHAnsi"/>
        </w:rPr>
        <w:t>Agreement on functional analysis methodology aligned with MISA approach</w:t>
      </w:r>
    </w:p>
    <w:p w14:paraId="52FF90D3" w14:textId="77777777" w:rsidR="00CE1DFB" w:rsidRPr="007B5E9F" w:rsidRDefault="00CE1DFB" w:rsidP="00CE1DFB">
      <w:pPr>
        <w:pStyle w:val="ListParagraph"/>
        <w:widowControl/>
        <w:numPr>
          <w:ilvl w:val="0"/>
          <w:numId w:val="22"/>
        </w:numPr>
        <w:autoSpaceDE/>
        <w:autoSpaceDN/>
        <w:jc w:val="both"/>
        <w:rPr>
          <w:rFonts w:asciiTheme="minorHAnsi" w:hAnsiTheme="minorHAnsi" w:cstheme="minorHAnsi"/>
        </w:rPr>
      </w:pPr>
      <w:r w:rsidRPr="007B5E9F">
        <w:rPr>
          <w:rFonts w:asciiTheme="minorHAnsi" w:hAnsiTheme="minorHAnsi" w:cstheme="minorHAnsi"/>
        </w:rPr>
        <w:t xml:space="preserve">Data collection and processing, quantitative and qualitative analysis </w:t>
      </w:r>
    </w:p>
    <w:p w14:paraId="3163C87E" w14:textId="77777777" w:rsidR="00CE1DFB" w:rsidRPr="007B5E9F" w:rsidRDefault="00CE1DFB" w:rsidP="00CE1DFB">
      <w:pPr>
        <w:pStyle w:val="ListParagraph"/>
        <w:widowControl/>
        <w:numPr>
          <w:ilvl w:val="0"/>
          <w:numId w:val="22"/>
        </w:numPr>
        <w:autoSpaceDE/>
        <w:autoSpaceDN/>
        <w:jc w:val="both"/>
        <w:rPr>
          <w:rFonts w:asciiTheme="minorHAnsi" w:hAnsiTheme="minorHAnsi" w:cstheme="minorHAnsi"/>
        </w:rPr>
      </w:pPr>
      <w:r w:rsidRPr="007B5E9F">
        <w:rPr>
          <w:rFonts w:asciiTheme="minorHAnsi" w:hAnsiTheme="minorHAnsi" w:cstheme="minorHAnsi"/>
        </w:rPr>
        <w:t xml:space="preserve">Preliminary findings presented and consulted with the partners and other interested parties </w:t>
      </w:r>
    </w:p>
    <w:p w14:paraId="5C0F5B72" w14:textId="77777777" w:rsidR="00CE1DFB" w:rsidRPr="007B5E9F" w:rsidRDefault="00CE1DFB" w:rsidP="00CE1DFB">
      <w:pPr>
        <w:pStyle w:val="ListParagraph"/>
        <w:widowControl/>
        <w:numPr>
          <w:ilvl w:val="0"/>
          <w:numId w:val="22"/>
        </w:numPr>
        <w:autoSpaceDE/>
        <w:autoSpaceDN/>
        <w:jc w:val="both"/>
        <w:rPr>
          <w:rFonts w:asciiTheme="minorHAnsi" w:hAnsiTheme="minorHAnsi" w:cstheme="minorHAnsi"/>
        </w:rPr>
      </w:pPr>
      <w:r w:rsidRPr="007B5E9F">
        <w:rPr>
          <w:rFonts w:asciiTheme="minorHAnsi" w:hAnsiTheme="minorHAnsi" w:cstheme="minorHAnsi"/>
        </w:rPr>
        <w:t>Finalization of the study, presentation of the findings and recommendations to the public</w:t>
      </w:r>
    </w:p>
    <w:p w14:paraId="5433FDCD" w14:textId="77777777" w:rsidR="00CE1DFB" w:rsidRPr="007B5E9F" w:rsidRDefault="00CE1DFB" w:rsidP="00CE1DFB">
      <w:pPr>
        <w:pStyle w:val="ListParagraph"/>
        <w:widowControl/>
        <w:numPr>
          <w:ilvl w:val="0"/>
          <w:numId w:val="22"/>
        </w:numPr>
        <w:autoSpaceDE/>
        <w:autoSpaceDN/>
        <w:spacing w:after="60"/>
        <w:jc w:val="both"/>
        <w:rPr>
          <w:rFonts w:asciiTheme="minorHAnsi" w:hAnsiTheme="minorHAnsi" w:cstheme="minorHAnsi"/>
        </w:rPr>
      </w:pPr>
      <w:r w:rsidRPr="007B5E9F">
        <w:rPr>
          <w:rFonts w:asciiTheme="minorHAnsi" w:hAnsiTheme="minorHAnsi" w:cstheme="minorHAnsi"/>
        </w:rPr>
        <w:t xml:space="preserve">Work with pilot municipalities/regional development </w:t>
      </w:r>
      <w:proofErr w:type="spellStart"/>
      <w:r w:rsidRPr="007B5E9F">
        <w:rPr>
          <w:rFonts w:asciiTheme="minorHAnsi" w:hAnsiTheme="minorHAnsi" w:cstheme="minorHAnsi"/>
        </w:rPr>
        <w:t>centres</w:t>
      </w:r>
      <w:proofErr w:type="spellEnd"/>
      <w:r w:rsidRPr="007B5E9F">
        <w:rPr>
          <w:rFonts w:asciiTheme="minorHAnsi" w:hAnsiTheme="minorHAnsi" w:cstheme="minorHAnsi"/>
        </w:rPr>
        <w:t xml:space="preserve"> to implement recommendations </w:t>
      </w:r>
    </w:p>
    <w:p w14:paraId="699C960F" w14:textId="77777777" w:rsidR="00CE1DFB" w:rsidRPr="007B5E9F" w:rsidRDefault="00CE1DFB" w:rsidP="00CE1DFB">
      <w:pPr>
        <w:pStyle w:val="ListParagraph"/>
        <w:rPr>
          <w:rFonts w:asciiTheme="minorHAnsi" w:hAnsiTheme="minorHAnsi" w:cstheme="minorHAnsi"/>
        </w:rPr>
      </w:pPr>
    </w:p>
    <w:p w14:paraId="3735AF91" w14:textId="77777777" w:rsidR="00CE1DFB" w:rsidRPr="007B5E9F" w:rsidRDefault="00CE1DFB" w:rsidP="00CE1DFB">
      <w:pPr>
        <w:rPr>
          <w:rFonts w:asciiTheme="minorHAnsi" w:hAnsiTheme="minorHAnsi" w:cstheme="minorHAnsi"/>
        </w:rPr>
      </w:pPr>
      <w:r w:rsidRPr="007B5E9F">
        <w:rPr>
          <w:rFonts w:asciiTheme="minorHAnsi" w:hAnsiTheme="minorHAnsi" w:cstheme="minorHAnsi"/>
        </w:rPr>
        <w:t xml:space="preserve">Specific activities for the </w:t>
      </w:r>
      <w:r w:rsidRPr="007B5E9F">
        <w:rPr>
          <w:rFonts w:asciiTheme="minorHAnsi" w:hAnsiTheme="minorHAnsi" w:cstheme="minorHAnsi"/>
          <w:u w:val="single"/>
        </w:rPr>
        <w:t>Bureau for Regional Development (BRD)</w:t>
      </w:r>
      <w:r w:rsidRPr="007B5E9F">
        <w:rPr>
          <w:rFonts w:asciiTheme="minorHAnsi" w:hAnsiTheme="minorHAnsi" w:cstheme="minorHAnsi"/>
        </w:rPr>
        <w:t xml:space="preserve"> and the </w:t>
      </w:r>
      <w:r w:rsidRPr="007B5E9F">
        <w:rPr>
          <w:rFonts w:asciiTheme="minorHAnsi" w:hAnsiTheme="minorHAnsi" w:cstheme="minorHAnsi"/>
          <w:u w:val="single"/>
        </w:rPr>
        <w:t>MLSG</w:t>
      </w:r>
      <w:r w:rsidRPr="007B5E9F">
        <w:rPr>
          <w:rFonts w:asciiTheme="minorHAnsi" w:hAnsiTheme="minorHAnsi" w:cstheme="minorHAnsi"/>
        </w:rPr>
        <w:t xml:space="preserve"> would include:</w:t>
      </w:r>
    </w:p>
    <w:p w14:paraId="219D19A8" w14:textId="77777777" w:rsidR="00CE1DFB" w:rsidRPr="007B5E9F" w:rsidRDefault="00CE1DFB" w:rsidP="00CE1DFB">
      <w:pPr>
        <w:pStyle w:val="ListParagraph"/>
        <w:widowControl/>
        <w:numPr>
          <w:ilvl w:val="0"/>
          <w:numId w:val="23"/>
        </w:numPr>
        <w:autoSpaceDE/>
        <w:autoSpaceDN/>
        <w:jc w:val="both"/>
        <w:rPr>
          <w:rFonts w:asciiTheme="minorHAnsi" w:hAnsiTheme="minorHAnsi" w:cstheme="minorHAnsi"/>
        </w:rPr>
      </w:pPr>
      <w:r w:rsidRPr="007B5E9F">
        <w:rPr>
          <w:rFonts w:asciiTheme="minorHAnsi" w:hAnsiTheme="minorHAnsi" w:cstheme="minorHAnsi"/>
        </w:rPr>
        <w:t xml:space="preserve">Conducting a functional analysis aimed at reaching a clear understanding of BRD and MLSG functions, identifying gaps and overlaps, and recommending internal structural changes; </w:t>
      </w:r>
    </w:p>
    <w:p w14:paraId="22EDFC8D" w14:textId="77777777" w:rsidR="00CE1DFB" w:rsidRPr="007B5E9F" w:rsidRDefault="00CE1DFB" w:rsidP="00CE1DFB">
      <w:pPr>
        <w:pStyle w:val="ListParagraph"/>
        <w:widowControl/>
        <w:numPr>
          <w:ilvl w:val="0"/>
          <w:numId w:val="23"/>
        </w:numPr>
        <w:autoSpaceDE/>
        <w:autoSpaceDN/>
        <w:jc w:val="both"/>
        <w:rPr>
          <w:rFonts w:asciiTheme="minorHAnsi" w:hAnsiTheme="minorHAnsi" w:cstheme="minorHAnsi"/>
        </w:rPr>
      </w:pPr>
      <w:r w:rsidRPr="007B5E9F">
        <w:rPr>
          <w:rFonts w:asciiTheme="minorHAnsi" w:hAnsiTheme="minorHAnsi" w:cstheme="minorHAnsi"/>
        </w:rPr>
        <w:t>Supporting the BRD and MLSG in adapting their internal organizations according to the recommendations from the functional analysis; and</w:t>
      </w:r>
    </w:p>
    <w:p w14:paraId="1EFE81BE" w14:textId="77777777" w:rsidR="00CE1DFB" w:rsidRPr="007B5E9F" w:rsidRDefault="00CE1DFB" w:rsidP="00CE1DFB">
      <w:pPr>
        <w:pStyle w:val="ListParagraph"/>
        <w:widowControl/>
        <w:numPr>
          <w:ilvl w:val="0"/>
          <w:numId w:val="23"/>
        </w:numPr>
        <w:autoSpaceDE/>
        <w:autoSpaceDN/>
        <w:spacing w:after="60"/>
        <w:jc w:val="both"/>
        <w:rPr>
          <w:rFonts w:asciiTheme="minorHAnsi" w:hAnsiTheme="minorHAnsi" w:cstheme="minorHAnsi"/>
        </w:rPr>
      </w:pPr>
      <w:r w:rsidRPr="007B5E9F">
        <w:rPr>
          <w:rFonts w:asciiTheme="minorHAnsi" w:hAnsiTheme="minorHAnsi" w:cstheme="minorHAnsi"/>
        </w:rPr>
        <w:t>Supporting the BRD and MLSG in improving the operational flow of work processes, aiming at higher efficiency in creating policies and monitoring their implementation in coordination with an array of other government bodies.</w:t>
      </w:r>
    </w:p>
    <w:p w14:paraId="24C42BAB" w14:textId="77777777" w:rsidR="00CE1DFB" w:rsidRPr="007B5E9F" w:rsidRDefault="00CE1DFB" w:rsidP="00CE1DFB">
      <w:pPr>
        <w:pStyle w:val="ListParagraph"/>
        <w:rPr>
          <w:rFonts w:asciiTheme="minorHAnsi" w:hAnsiTheme="minorHAnsi" w:cstheme="minorHAnsi"/>
        </w:rPr>
      </w:pPr>
    </w:p>
    <w:p w14:paraId="14CC0A34" w14:textId="77777777" w:rsidR="00CE1DFB" w:rsidRPr="007B5E9F" w:rsidRDefault="00CE1DFB" w:rsidP="00CE1DFB">
      <w:pPr>
        <w:rPr>
          <w:rFonts w:asciiTheme="minorHAnsi" w:hAnsiTheme="minorHAnsi" w:cstheme="minorHAnsi"/>
          <w:b/>
          <w:bCs/>
          <w:iCs/>
          <w:u w:val="single"/>
        </w:rPr>
      </w:pPr>
      <w:r w:rsidRPr="007B5E9F">
        <w:rPr>
          <w:rFonts w:asciiTheme="minorHAnsi" w:hAnsiTheme="minorHAnsi" w:cstheme="minorHAnsi"/>
          <w:b/>
          <w:bCs/>
          <w:iCs/>
          <w:u w:val="single"/>
        </w:rPr>
        <w:t>3. Establishment of a “technical documentation fund” for local development projects</w:t>
      </w:r>
    </w:p>
    <w:p w14:paraId="72B02083" w14:textId="77777777" w:rsidR="00CE1DFB" w:rsidRPr="007B5E9F" w:rsidRDefault="00CE1DFB" w:rsidP="00CE1DFB">
      <w:pPr>
        <w:rPr>
          <w:rFonts w:asciiTheme="minorHAnsi" w:hAnsiTheme="minorHAnsi" w:cstheme="minorHAnsi"/>
        </w:rPr>
      </w:pPr>
      <w:r w:rsidRPr="007B5E9F">
        <w:rPr>
          <w:rFonts w:asciiTheme="minorHAnsi" w:hAnsiTheme="minorHAnsi" w:cstheme="minorHAnsi"/>
        </w:rPr>
        <w:t xml:space="preserve">“Technical documentation fund” established through formal decisions as a UNDP managed fund. </w:t>
      </w:r>
      <w:r w:rsidRPr="007B5E9F">
        <w:rPr>
          <w:rFonts w:asciiTheme="minorHAnsi" w:hAnsiTheme="minorHAnsi" w:cstheme="minorHAnsi"/>
        </w:rPr>
        <w:lastRenderedPageBreak/>
        <w:t xml:space="preserve">Internal procedures and documents designed and approved by the Project board. </w:t>
      </w:r>
    </w:p>
    <w:p w14:paraId="69DC478F" w14:textId="77777777" w:rsidR="00CE1DFB" w:rsidRPr="007B5E9F" w:rsidRDefault="00CE1DFB" w:rsidP="00CE1DFB">
      <w:pPr>
        <w:rPr>
          <w:rFonts w:asciiTheme="minorHAnsi" w:hAnsiTheme="minorHAnsi" w:cstheme="minorHAnsi"/>
        </w:rPr>
      </w:pPr>
    </w:p>
    <w:p w14:paraId="42B23076" w14:textId="77777777" w:rsidR="00CE1DFB" w:rsidRPr="007B5E9F" w:rsidRDefault="00CE1DFB" w:rsidP="00CE1DFB">
      <w:pPr>
        <w:rPr>
          <w:rFonts w:asciiTheme="minorHAnsi" w:hAnsiTheme="minorHAnsi" w:cstheme="minorHAnsi"/>
          <w:i/>
          <w:u w:val="single"/>
        </w:rPr>
      </w:pPr>
      <w:r w:rsidRPr="007B5E9F">
        <w:rPr>
          <w:rFonts w:asciiTheme="minorHAnsi" w:hAnsiTheme="minorHAnsi" w:cstheme="minorHAnsi"/>
          <w:i/>
          <w:u w:val="single"/>
        </w:rPr>
        <w:t>Indicative activities:</w:t>
      </w:r>
    </w:p>
    <w:p w14:paraId="48F9EDD7" w14:textId="77777777" w:rsidR="00CE1DFB" w:rsidRPr="007B5E9F" w:rsidRDefault="00CE1DFB" w:rsidP="00CE1DFB">
      <w:pPr>
        <w:widowControl/>
        <w:numPr>
          <w:ilvl w:val="0"/>
          <w:numId w:val="21"/>
        </w:numPr>
        <w:autoSpaceDE/>
        <w:autoSpaceDN/>
        <w:jc w:val="both"/>
        <w:rPr>
          <w:rFonts w:asciiTheme="minorHAnsi" w:hAnsiTheme="minorHAnsi" w:cstheme="minorHAnsi"/>
        </w:rPr>
      </w:pPr>
      <w:r w:rsidRPr="007B5E9F">
        <w:rPr>
          <w:rFonts w:asciiTheme="minorHAnsi" w:hAnsiTheme="minorHAnsi" w:cstheme="minorHAnsi"/>
        </w:rPr>
        <w:t>Research and analysis of the (potential) sources of funding for local development projects requiring technical documentation</w:t>
      </w:r>
    </w:p>
    <w:p w14:paraId="37263C2E" w14:textId="77777777" w:rsidR="00CE1DFB" w:rsidRPr="007B5E9F" w:rsidRDefault="00CE1DFB" w:rsidP="00CE1DFB">
      <w:pPr>
        <w:widowControl/>
        <w:numPr>
          <w:ilvl w:val="0"/>
          <w:numId w:val="21"/>
        </w:numPr>
        <w:autoSpaceDE/>
        <w:autoSpaceDN/>
        <w:jc w:val="both"/>
        <w:rPr>
          <w:rFonts w:asciiTheme="minorHAnsi" w:hAnsiTheme="minorHAnsi" w:cstheme="minorHAnsi"/>
        </w:rPr>
      </w:pPr>
      <w:r w:rsidRPr="007B5E9F">
        <w:rPr>
          <w:rFonts w:asciiTheme="minorHAnsi" w:hAnsiTheme="minorHAnsi" w:cstheme="minorHAnsi"/>
        </w:rPr>
        <w:t>Assignment of the Fund management responsibilities</w:t>
      </w:r>
    </w:p>
    <w:p w14:paraId="50DF79D7" w14:textId="77777777" w:rsidR="00CE1DFB" w:rsidRPr="007B5E9F" w:rsidRDefault="00CE1DFB" w:rsidP="00CE1DFB">
      <w:pPr>
        <w:widowControl/>
        <w:numPr>
          <w:ilvl w:val="0"/>
          <w:numId w:val="21"/>
        </w:numPr>
        <w:autoSpaceDE/>
        <w:autoSpaceDN/>
        <w:jc w:val="both"/>
        <w:rPr>
          <w:rFonts w:asciiTheme="minorHAnsi" w:hAnsiTheme="minorHAnsi" w:cstheme="minorHAnsi"/>
        </w:rPr>
      </w:pPr>
      <w:r w:rsidRPr="007B5E9F">
        <w:rPr>
          <w:rFonts w:asciiTheme="minorHAnsi" w:hAnsiTheme="minorHAnsi" w:cstheme="minorHAnsi"/>
        </w:rPr>
        <w:t>Transfer of knowledge and experience on sustainable urban/rural planning and development (drawing, if and where relevant, from the experience of the Swedish International Centre for Local Democracy and other good practices) to municipal/regional counterparts</w:t>
      </w:r>
    </w:p>
    <w:p w14:paraId="285211BC" w14:textId="77777777" w:rsidR="00CE1DFB" w:rsidRPr="007B5E9F" w:rsidRDefault="00CE1DFB" w:rsidP="00CE1DFB">
      <w:pPr>
        <w:widowControl/>
        <w:numPr>
          <w:ilvl w:val="0"/>
          <w:numId w:val="21"/>
        </w:numPr>
        <w:autoSpaceDE/>
        <w:autoSpaceDN/>
        <w:jc w:val="both"/>
        <w:rPr>
          <w:rFonts w:asciiTheme="minorHAnsi" w:hAnsiTheme="minorHAnsi" w:cstheme="minorHAnsi"/>
        </w:rPr>
      </w:pPr>
      <w:r w:rsidRPr="007B5E9F">
        <w:rPr>
          <w:rFonts w:asciiTheme="minorHAnsi" w:hAnsiTheme="minorHAnsi" w:cstheme="minorHAnsi"/>
        </w:rPr>
        <w:t xml:space="preserve">Snapshot review of the existing local development strategies, </w:t>
      </w:r>
      <w:proofErr w:type="spellStart"/>
      <w:r w:rsidRPr="007B5E9F">
        <w:rPr>
          <w:rFonts w:asciiTheme="minorHAnsi" w:hAnsiTheme="minorHAnsi" w:cstheme="minorHAnsi"/>
        </w:rPr>
        <w:t>programmes</w:t>
      </w:r>
      <w:proofErr w:type="spellEnd"/>
      <w:r w:rsidRPr="007B5E9F">
        <w:rPr>
          <w:rFonts w:asciiTheme="minorHAnsi" w:hAnsiTheme="minorHAnsi" w:cstheme="minorHAnsi"/>
        </w:rPr>
        <w:t xml:space="preserve"> and priority lists, in order to identify priority development projects and classify them according to maturity, and eligibility for Government’s and other sources of funding</w:t>
      </w:r>
    </w:p>
    <w:p w14:paraId="6F7F30F6" w14:textId="77777777" w:rsidR="00CE1DFB" w:rsidRPr="007B5E9F" w:rsidRDefault="00CE1DFB" w:rsidP="00CE1DFB">
      <w:pPr>
        <w:widowControl/>
        <w:numPr>
          <w:ilvl w:val="0"/>
          <w:numId w:val="21"/>
        </w:numPr>
        <w:autoSpaceDE/>
        <w:autoSpaceDN/>
        <w:jc w:val="both"/>
        <w:rPr>
          <w:rFonts w:asciiTheme="minorHAnsi" w:hAnsiTheme="minorHAnsi" w:cstheme="minorHAnsi"/>
        </w:rPr>
      </w:pPr>
      <w:r w:rsidRPr="007B5E9F">
        <w:rPr>
          <w:rFonts w:asciiTheme="minorHAnsi" w:hAnsiTheme="minorHAnsi" w:cstheme="minorHAnsi"/>
        </w:rPr>
        <w:t>Design and approval of Fund’s statutes, documents and forms: eligibility of applicants and types of documentation to be co-financed; evaluation criteria; co-financing rates; calls for applications and application forms, methods of communication; grant agreements; reporting procedures and forms; and other requirements</w:t>
      </w:r>
    </w:p>
    <w:p w14:paraId="7D863B22" w14:textId="77777777" w:rsidR="00CE1DFB" w:rsidRPr="007B5E9F" w:rsidRDefault="00CE1DFB" w:rsidP="00CE1DFB">
      <w:pPr>
        <w:widowControl/>
        <w:numPr>
          <w:ilvl w:val="0"/>
          <w:numId w:val="21"/>
        </w:numPr>
        <w:autoSpaceDE/>
        <w:autoSpaceDN/>
        <w:jc w:val="both"/>
        <w:rPr>
          <w:rFonts w:asciiTheme="minorHAnsi" w:hAnsiTheme="minorHAnsi" w:cstheme="minorHAnsi"/>
        </w:rPr>
      </w:pPr>
      <w:r w:rsidRPr="007B5E9F">
        <w:rPr>
          <w:rFonts w:asciiTheme="minorHAnsi" w:hAnsiTheme="minorHAnsi" w:cstheme="minorHAnsi"/>
        </w:rPr>
        <w:t>Communication to the potential beneficiaries – national and local public presentation events</w:t>
      </w:r>
    </w:p>
    <w:p w14:paraId="21978B9A" w14:textId="77777777" w:rsidR="00CE1DFB" w:rsidRPr="007B5E9F" w:rsidRDefault="00CE1DFB" w:rsidP="00CE1DFB">
      <w:pPr>
        <w:widowControl/>
        <w:numPr>
          <w:ilvl w:val="0"/>
          <w:numId w:val="21"/>
        </w:numPr>
        <w:autoSpaceDE/>
        <w:autoSpaceDN/>
        <w:jc w:val="both"/>
        <w:rPr>
          <w:rFonts w:asciiTheme="minorHAnsi" w:hAnsiTheme="minorHAnsi" w:cstheme="minorHAnsi"/>
        </w:rPr>
      </w:pPr>
      <w:r w:rsidRPr="007B5E9F">
        <w:rPr>
          <w:rFonts w:asciiTheme="minorHAnsi" w:hAnsiTheme="minorHAnsi" w:cstheme="minorHAnsi"/>
        </w:rPr>
        <w:t xml:space="preserve">Launch of a call for applications (for individual municipalities or for a group of municipalities through inter-municipal cooperation) </w:t>
      </w:r>
    </w:p>
    <w:p w14:paraId="4DD35D59" w14:textId="77777777" w:rsidR="00CE1DFB" w:rsidRPr="007B5E9F" w:rsidRDefault="00CE1DFB" w:rsidP="00CE1DFB">
      <w:pPr>
        <w:pStyle w:val="CommentText"/>
        <w:widowControl/>
        <w:numPr>
          <w:ilvl w:val="0"/>
          <w:numId w:val="21"/>
        </w:numPr>
        <w:autoSpaceDE/>
        <w:autoSpaceDN/>
        <w:jc w:val="both"/>
        <w:rPr>
          <w:rFonts w:asciiTheme="minorHAnsi" w:hAnsiTheme="minorHAnsi" w:cstheme="minorHAnsi"/>
          <w:sz w:val="22"/>
          <w:szCs w:val="22"/>
        </w:rPr>
      </w:pPr>
      <w:r w:rsidRPr="007B5E9F">
        <w:rPr>
          <w:rFonts w:asciiTheme="minorHAnsi" w:hAnsiTheme="minorHAnsi" w:cstheme="minorHAnsi"/>
          <w:sz w:val="22"/>
          <w:szCs w:val="22"/>
        </w:rPr>
        <w:t>Tendering and preparation of technical (and other) documentation</w:t>
      </w:r>
    </w:p>
    <w:p w14:paraId="40B10755" w14:textId="77777777" w:rsidR="00CE1DFB" w:rsidRPr="007B5E9F" w:rsidRDefault="00CE1DFB" w:rsidP="00CE1DFB">
      <w:pPr>
        <w:pStyle w:val="CommentText"/>
        <w:widowControl/>
        <w:numPr>
          <w:ilvl w:val="0"/>
          <w:numId w:val="21"/>
        </w:numPr>
        <w:autoSpaceDE/>
        <w:autoSpaceDN/>
        <w:jc w:val="both"/>
        <w:rPr>
          <w:rFonts w:asciiTheme="minorHAnsi" w:hAnsiTheme="minorHAnsi" w:cstheme="minorHAnsi"/>
          <w:sz w:val="22"/>
          <w:szCs w:val="22"/>
        </w:rPr>
      </w:pPr>
      <w:r w:rsidRPr="007B5E9F">
        <w:rPr>
          <w:rFonts w:asciiTheme="minorHAnsi" w:hAnsiTheme="minorHAnsi" w:cstheme="minorHAnsi"/>
          <w:sz w:val="22"/>
          <w:szCs w:val="22"/>
        </w:rPr>
        <w:t>Mobilization of resources to ensure sustainability of the Fund</w:t>
      </w:r>
    </w:p>
    <w:p w14:paraId="62732636" w14:textId="77777777" w:rsidR="00CE1DFB" w:rsidRDefault="00CE1DFB" w:rsidP="00CE1DFB">
      <w:pPr>
        <w:pStyle w:val="CommentText"/>
        <w:widowControl/>
        <w:numPr>
          <w:ilvl w:val="0"/>
          <w:numId w:val="21"/>
        </w:numPr>
        <w:autoSpaceDE/>
        <w:autoSpaceDN/>
        <w:jc w:val="both"/>
        <w:rPr>
          <w:rFonts w:asciiTheme="minorHAnsi" w:hAnsiTheme="minorHAnsi" w:cstheme="minorHAnsi"/>
          <w:sz w:val="22"/>
          <w:szCs w:val="22"/>
        </w:rPr>
      </w:pPr>
      <w:r w:rsidRPr="007B5E9F">
        <w:rPr>
          <w:rFonts w:asciiTheme="minorHAnsi" w:hAnsiTheme="minorHAnsi" w:cstheme="minorHAnsi"/>
          <w:sz w:val="22"/>
          <w:szCs w:val="22"/>
        </w:rPr>
        <w:t>Compilation and sharing of lessons learned and good practices</w:t>
      </w:r>
    </w:p>
    <w:p w14:paraId="768DD9C1" w14:textId="77777777" w:rsidR="00CE1DFB" w:rsidRDefault="00CE1DFB" w:rsidP="00CE1DFB">
      <w:pPr>
        <w:pStyle w:val="CommentText"/>
        <w:widowControl/>
        <w:autoSpaceDE/>
        <w:autoSpaceDN/>
        <w:jc w:val="both"/>
        <w:rPr>
          <w:rFonts w:asciiTheme="minorHAnsi" w:hAnsiTheme="minorHAnsi" w:cstheme="minorHAnsi"/>
          <w:sz w:val="22"/>
          <w:szCs w:val="22"/>
        </w:rPr>
      </w:pPr>
    </w:p>
    <w:p w14:paraId="3AE7AFC8" w14:textId="77777777" w:rsidR="00CE1DFB" w:rsidRDefault="00CE1DFB" w:rsidP="00CE1DFB">
      <w:pPr>
        <w:rPr>
          <w:rFonts w:asciiTheme="minorHAnsi" w:hAnsiTheme="minorHAnsi" w:cstheme="minorHAnsi"/>
        </w:rPr>
      </w:pPr>
      <w:r>
        <w:rPr>
          <w:rFonts w:asciiTheme="minorHAnsi" w:hAnsiTheme="minorHAnsi" w:cstheme="minorHAnsi"/>
        </w:rPr>
        <w:br w:type="page"/>
      </w:r>
    </w:p>
    <w:p w14:paraId="654F706F" w14:textId="77777777" w:rsidR="00CE1DFB" w:rsidRDefault="00CE1DFB" w:rsidP="00CE1DFB">
      <w:pPr>
        <w:pStyle w:val="CommentText"/>
        <w:widowControl/>
        <w:autoSpaceDE/>
        <w:autoSpaceDN/>
        <w:jc w:val="both"/>
        <w:rPr>
          <w:rFonts w:asciiTheme="minorHAnsi" w:hAnsiTheme="minorHAnsi" w:cstheme="minorHAnsi"/>
          <w:b/>
          <w:bCs/>
          <w:sz w:val="22"/>
          <w:szCs w:val="22"/>
        </w:rPr>
      </w:pPr>
      <w:r w:rsidRPr="007B5E9F">
        <w:rPr>
          <w:rFonts w:asciiTheme="minorHAnsi" w:hAnsiTheme="minorHAnsi" w:cstheme="minorHAnsi"/>
          <w:b/>
          <w:bCs/>
          <w:sz w:val="22"/>
          <w:szCs w:val="22"/>
        </w:rPr>
        <w:lastRenderedPageBreak/>
        <w:t>Annex 2.</w:t>
      </w:r>
      <w:r>
        <w:rPr>
          <w:rFonts w:asciiTheme="minorHAnsi" w:hAnsiTheme="minorHAnsi" w:cstheme="minorHAnsi"/>
          <w:b/>
          <w:bCs/>
          <w:sz w:val="22"/>
          <w:szCs w:val="22"/>
        </w:rPr>
        <w:t xml:space="preserve"> Indicative Evaluation Questions</w:t>
      </w:r>
    </w:p>
    <w:p w14:paraId="339937EE" w14:textId="77777777" w:rsidR="00CE1DFB" w:rsidRPr="007B5E9F" w:rsidRDefault="00CE1DFB" w:rsidP="00CE1DFB">
      <w:pPr>
        <w:pStyle w:val="CommentText"/>
        <w:widowControl/>
        <w:autoSpaceDE/>
        <w:autoSpaceDN/>
        <w:jc w:val="both"/>
        <w:rPr>
          <w:rFonts w:asciiTheme="minorHAnsi" w:hAnsiTheme="minorHAnsi" w:cstheme="minorHAnsi"/>
          <w:b/>
          <w:bCs/>
          <w:u w:val="single"/>
        </w:rPr>
      </w:pPr>
    </w:p>
    <w:p w14:paraId="180364A1" w14:textId="77777777" w:rsidR="00CE1DFB" w:rsidRPr="001C5F9A" w:rsidRDefault="00CE1DFB" w:rsidP="00CE1DFB">
      <w:pPr>
        <w:spacing w:after="120"/>
        <w:jc w:val="both"/>
        <w:rPr>
          <w:rFonts w:asciiTheme="minorHAnsi" w:hAnsiTheme="minorHAnsi" w:cstheme="minorHAnsi"/>
        </w:rPr>
      </w:pPr>
      <w:r w:rsidRPr="001C5F9A">
        <w:rPr>
          <w:rFonts w:asciiTheme="minorHAnsi" w:hAnsiTheme="minorHAnsi" w:cstheme="minorHAnsi"/>
        </w:rPr>
        <w:t xml:space="preserve">Below are listed the key indicative </w:t>
      </w:r>
      <w:r w:rsidRPr="001C5F9A">
        <w:rPr>
          <w:rFonts w:asciiTheme="minorHAnsi" w:hAnsiTheme="minorHAnsi" w:cstheme="minorHAnsi"/>
          <w:b/>
          <w:i/>
        </w:rPr>
        <w:t xml:space="preserve">Evaluation Questions, </w:t>
      </w:r>
      <w:r w:rsidRPr="001C5F9A">
        <w:rPr>
          <w:rFonts w:asciiTheme="minorHAnsi" w:hAnsiTheme="minorHAnsi" w:cstheme="minorHAnsi"/>
        </w:rPr>
        <w:t>to guide the evaluation, based on the OECD-DAC evaluation criteria. The list of questions is not exhaustive</w:t>
      </w:r>
      <w:r>
        <w:rPr>
          <w:rFonts w:asciiTheme="minorHAnsi" w:hAnsiTheme="minorHAnsi" w:cstheme="minorHAnsi"/>
        </w:rPr>
        <w:t xml:space="preserve"> and final</w:t>
      </w:r>
      <w:r w:rsidRPr="001C5F9A">
        <w:rPr>
          <w:rFonts w:asciiTheme="minorHAnsi" w:hAnsiTheme="minorHAnsi" w:cstheme="minorHAnsi"/>
        </w:rPr>
        <w:t xml:space="preserve"> and therefore the team of experts under the supervision and guidance of the lead international expert, will be expected to adjust the list and submit it as part of the Inception Report. The final list of questions and the evaluation methodology will be discussed and agreed with the UNDP</w:t>
      </w:r>
      <w:r>
        <w:rPr>
          <w:rFonts w:asciiTheme="minorHAnsi" w:hAnsiTheme="minorHAnsi" w:cstheme="minorHAnsi"/>
        </w:rPr>
        <w:t>/</w:t>
      </w:r>
      <w:r w:rsidRPr="001C5F9A">
        <w:rPr>
          <w:rFonts w:asciiTheme="minorHAnsi" w:hAnsiTheme="minorHAnsi" w:cstheme="minorHAnsi"/>
        </w:rPr>
        <w:t xml:space="preserve">BMCPI </w:t>
      </w:r>
      <w:r>
        <w:rPr>
          <w:rFonts w:asciiTheme="minorHAnsi" w:hAnsiTheme="minorHAnsi" w:cstheme="minorHAnsi"/>
        </w:rPr>
        <w:t>as well as with the Donor (</w:t>
      </w:r>
      <w:proofErr w:type="spellStart"/>
      <w:r>
        <w:rPr>
          <w:rFonts w:asciiTheme="minorHAnsi" w:hAnsiTheme="minorHAnsi" w:cstheme="minorHAnsi"/>
        </w:rPr>
        <w:t>Sida</w:t>
      </w:r>
      <w:proofErr w:type="spellEnd"/>
      <w:r>
        <w:rPr>
          <w:rFonts w:asciiTheme="minorHAnsi" w:hAnsiTheme="minorHAnsi" w:cstheme="minorHAnsi"/>
        </w:rPr>
        <w:t>)</w:t>
      </w:r>
      <w:r w:rsidRPr="001C5F9A">
        <w:rPr>
          <w:rFonts w:asciiTheme="minorHAnsi" w:hAnsiTheme="minorHAnsi" w:cstheme="minorHAns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3"/>
        <w:gridCol w:w="7453"/>
      </w:tblGrid>
      <w:tr w:rsidR="00CE1DFB" w:rsidRPr="001C5F9A" w14:paraId="7C0A57EA" w14:textId="77777777" w:rsidTr="002D4E87">
        <w:trPr>
          <w:jc w:val="center"/>
        </w:trPr>
        <w:tc>
          <w:tcPr>
            <w:tcW w:w="1943" w:type="dxa"/>
            <w:vAlign w:val="center"/>
          </w:tcPr>
          <w:p w14:paraId="55382CAF" w14:textId="77777777" w:rsidR="00CE1DFB" w:rsidRPr="001C5F9A" w:rsidRDefault="00CE1DFB" w:rsidP="002D4E87">
            <w:pPr>
              <w:ind w:left="165"/>
              <w:rPr>
                <w:rFonts w:asciiTheme="minorHAnsi" w:hAnsiTheme="minorHAnsi" w:cstheme="minorHAnsi"/>
                <w:b/>
              </w:rPr>
            </w:pPr>
            <w:r w:rsidRPr="001C5F9A">
              <w:rPr>
                <w:rFonts w:asciiTheme="minorHAnsi" w:hAnsiTheme="minorHAnsi" w:cstheme="minorHAnsi"/>
                <w:b/>
              </w:rPr>
              <w:t>Evaluation criteria</w:t>
            </w:r>
          </w:p>
        </w:tc>
        <w:tc>
          <w:tcPr>
            <w:tcW w:w="7453" w:type="dxa"/>
            <w:vAlign w:val="center"/>
          </w:tcPr>
          <w:p w14:paraId="67171841" w14:textId="77777777" w:rsidR="00CE1DFB" w:rsidRPr="001C5F9A" w:rsidRDefault="00CE1DFB" w:rsidP="002D4E87">
            <w:pPr>
              <w:ind w:left="2806" w:right="2810"/>
              <w:jc w:val="center"/>
              <w:rPr>
                <w:rFonts w:asciiTheme="minorHAnsi" w:hAnsiTheme="minorHAnsi" w:cstheme="minorHAnsi"/>
                <w:b/>
              </w:rPr>
            </w:pPr>
            <w:r w:rsidRPr="001C5F9A">
              <w:rPr>
                <w:rFonts w:asciiTheme="minorHAnsi" w:hAnsiTheme="minorHAnsi" w:cstheme="minorHAnsi"/>
                <w:b/>
              </w:rPr>
              <w:t>Key indicative questions</w:t>
            </w:r>
          </w:p>
        </w:tc>
      </w:tr>
      <w:tr w:rsidR="00CE1DFB" w:rsidRPr="001C5F9A" w14:paraId="69882EB9" w14:textId="77777777" w:rsidTr="002D4E87">
        <w:trPr>
          <w:jc w:val="center"/>
        </w:trPr>
        <w:tc>
          <w:tcPr>
            <w:tcW w:w="1943" w:type="dxa"/>
          </w:tcPr>
          <w:p w14:paraId="33DBB833" w14:textId="77777777" w:rsidR="00CE1DFB" w:rsidRPr="001C5F9A" w:rsidRDefault="00CE1DFB" w:rsidP="002D4E87">
            <w:pPr>
              <w:rPr>
                <w:rFonts w:asciiTheme="minorHAnsi" w:hAnsiTheme="minorHAnsi" w:cstheme="minorHAnsi"/>
                <w:sz w:val="24"/>
              </w:rPr>
            </w:pPr>
          </w:p>
          <w:p w14:paraId="0F3650AD" w14:textId="77777777" w:rsidR="00CE1DFB" w:rsidRPr="001C5F9A" w:rsidRDefault="00CE1DFB" w:rsidP="002D4E87">
            <w:pPr>
              <w:rPr>
                <w:rFonts w:asciiTheme="minorHAnsi" w:hAnsiTheme="minorHAnsi" w:cstheme="minorHAnsi"/>
                <w:sz w:val="24"/>
              </w:rPr>
            </w:pPr>
          </w:p>
          <w:p w14:paraId="31C1AFA6" w14:textId="77777777" w:rsidR="00CE1DFB" w:rsidRPr="001C5F9A" w:rsidRDefault="00CE1DFB" w:rsidP="002D4E87">
            <w:pPr>
              <w:rPr>
                <w:rFonts w:asciiTheme="minorHAnsi" w:hAnsiTheme="minorHAnsi" w:cstheme="minorHAnsi"/>
                <w:sz w:val="24"/>
              </w:rPr>
            </w:pPr>
          </w:p>
          <w:p w14:paraId="6E7C52FC" w14:textId="77777777" w:rsidR="00CE1DFB" w:rsidRPr="001C5F9A" w:rsidRDefault="00CE1DFB" w:rsidP="002D4E87">
            <w:pPr>
              <w:rPr>
                <w:rFonts w:asciiTheme="minorHAnsi" w:hAnsiTheme="minorHAnsi" w:cstheme="minorHAnsi"/>
                <w:sz w:val="24"/>
              </w:rPr>
            </w:pPr>
          </w:p>
          <w:p w14:paraId="32888C07" w14:textId="77777777" w:rsidR="00CE1DFB" w:rsidRPr="001C5F9A" w:rsidRDefault="00CE1DFB" w:rsidP="002D4E87">
            <w:pPr>
              <w:rPr>
                <w:rFonts w:asciiTheme="minorHAnsi" w:hAnsiTheme="minorHAnsi" w:cstheme="minorHAnsi"/>
                <w:sz w:val="24"/>
              </w:rPr>
            </w:pPr>
          </w:p>
          <w:p w14:paraId="3B70B366" w14:textId="77777777" w:rsidR="00CE1DFB" w:rsidRPr="001C5F9A" w:rsidRDefault="00CE1DFB" w:rsidP="002D4E87">
            <w:pPr>
              <w:rPr>
                <w:rFonts w:asciiTheme="minorHAnsi" w:hAnsiTheme="minorHAnsi" w:cstheme="minorHAnsi"/>
                <w:sz w:val="24"/>
              </w:rPr>
            </w:pPr>
          </w:p>
          <w:p w14:paraId="6D9F1523" w14:textId="77777777" w:rsidR="00CE1DFB" w:rsidRPr="001C5F9A" w:rsidRDefault="00CE1DFB" w:rsidP="002D4E87">
            <w:pPr>
              <w:ind w:left="103"/>
              <w:rPr>
                <w:rFonts w:asciiTheme="minorHAnsi" w:hAnsiTheme="minorHAnsi" w:cstheme="minorHAnsi"/>
                <w:b/>
              </w:rPr>
            </w:pPr>
            <w:r w:rsidRPr="001C5F9A">
              <w:rPr>
                <w:rFonts w:asciiTheme="minorHAnsi" w:hAnsiTheme="minorHAnsi" w:cstheme="minorHAnsi"/>
                <w:b/>
              </w:rPr>
              <w:t>RELEVANCE</w:t>
            </w:r>
          </w:p>
        </w:tc>
        <w:tc>
          <w:tcPr>
            <w:tcW w:w="7453" w:type="dxa"/>
          </w:tcPr>
          <w:p w14:paraId="0AFACBB1" w14:textId="77777777" w:rsidR="00CE1DFB" w:rsidRPr="001C5F9A" w:rsidRDefault="00CE1DFB" w:rsidP="002D4E87">
            <w:pPr>
              <w:numPr>
                <w:ilvl w:val="0"/>
                <w:numId w:val="12"/>
              </w:numPr>
              <w:tabs>
                <w:tab w:val="left" w:pos="417"/>
                <w:tab w:val="left" w:pos="418"/>
              </w:tabs>
              <w:ind w:right="148"/>
              <w:rPr>
                <w:rFonts w:asciiTheme="minorHAnsi" w:hAnsiTheme="minorHAnsi" w:cstheme="minorHAnsi"/>
              </w:rPr>
            </w:pPr>
            <w:r w:rsidRPr="001C5F9A">
              <w:rPr>
                <w:rFonts w:asciiTheme="minorHAnsi" w:hAnsiTheme="minorHAnsi" w:cstheme="minorHAnsi"/>
              </w:rPr>
              <w:t>To what extent the project was designed, to respond to the analysis made at the project design phase and (if relevant) to the changing context?</w:t>
            </w:r>
          </w:p>
          <w:p w14:paraId="5264EF09" w14:textId="77777777" w:rsidR="00CE1DFB" w:rsidRPr="001C5F9A" w:rsidRDefault="00CE1DFB" w:rsidP="002D4E87">
            <w:pPr>
              <w:numPr>
                <w:ilvl w:val="0"/>
                <w:numId w:val="12"/>
              </w:numPr>
              <w:tabs>
                <w:tab w:val="left" w:pos="417"/>
                <w:tab w:val="left" w:pos="418"/>
              </w:tabs>
              <w:ind w:right="374"/>
              <w:rPr>
                <w:rFonts w:asciiTheme="minorHAnsi" w:hAnsiTheme="minorHAnsi" w:cstheme="minorHAnsi"/>
              </w:rPr>
            </w:pPr>
            <w:r w:rsidRPr="001C5F9A">
              <w:rPr>
                <w:rFonts w:asciiTheme="minorHAnsi" w:hAnsiTheme="minorHAnsi" w:cstheme="minorHAnsi"/>
              </w:rPr>
              <w:t>To what extent did the project respond to the emerging key needs of partners and beneficiaries?</w:t>
            </w:r>
          </w:p>
          <w:p w14:paraId="05330CC8" w14:textId="77777777" w:rsidR="00CE1DFB" w:rsidRDefault="00CE1DFB" w:rsidP="002D4E87">
            <w:pPr>
              <w:numPr>
                <w:ilvl w:val="0"/>
                <w:numId w:val="12"/>
              </w:numPr>
              <w:tabs>
                <w:tab w:val="left" w:pos="418"/>
              </w:tabs>
              <w:ind w:right="108"/>
              <w:jc w:val="both"/>
              <w:rPr>
                <w:rFonts w:asciiTheme="minorHAnsi" w:hAnsiTheme="minorHAnsi" w:cstheme="minorHAnsi"/>
              </w:rPr>
            </w:pPr>
            <w:r w:rsidRPr="001C5F9A">
              <w:rPr>
                <w:rFonts w:asciiTheme="minorHAnsi" w:hAnsiTheme="minorHAnsi" w:cstheme="minorHAnsi"/>
              </w:rPr>
              <w:t>Did the project’s theory of change clearly articulate assumptions about why the project approach is expected to produce the desired change?</w:t>
            </w:r>
          </w:p>
          <w:p w14:paraId="127E0656" w14:textId="77777777" w:rsidR="00CE1DFB" w:rsidRPr="001C5F9A" w:rsidRDefault="00CE1DFB" w:rsidP="002D4E87">
            <w:pPr>
              <w:numPr>
                <w:ilvl w:val="0"/>
                <w:numId w:val="12"/>
              </w:numPr>
              <w:tabs>
                <w:tab w:val="left" w:pos="418"/>
              </w:tabs>
              <w:ind w:right="108"/>
              <w:jc w:val="both"/>
              <w:rPr>
                <w:rFonts w:asciiTheme="minorHAnsi" w:hAnsiTheme="minorHAnsi" w:cstheme="minorHAnsi"/>
              </w:rPr>
            </w:pPr>
            <w:r>
              <w:rPr>
                <w:rFonts w:asciiTheme="minorHAnsi" w:hAnsiTheme="minorHAnsi" w:cstheme="minorHAnsi"/>
              </w:rPr>
              <w:t xml:space="preserve">Did the project create any measurable systemic change on the key areas of intervention (MDI, FA, TDF) in the course of its implementation? Are changes expected to happen in the future with/without follow-up interventions? To what extent did project result inform institutional response/change? </w:t>
            </w:r>
          </w:p>
          <w:p w14:paraId="07C5D522" w14:textId="77777777" w:rsidR="00CE1DFB" w:rsidRPr="001C5F9A" w:rsidRDefault="00CE1DFB" w:rsidP="002D4E87">
            <w:pPr>
              <w:numPr>
                <w:ilvl w:val="0"/>
                <w:numId w:val="12"/>
              </w:numPr>
              <w:tabs>
                <w:tab w:val="left" w:pos="417"/>
                <w:tab w:val="left" w:pos="418"/>
              </w:tabs>
              <w:ind w:right="111"/>
              <w:rPr>
                <w:rFonts w:asciiTheme="minorHAnsi" w:hAnsiTheme="minorHAnsi" w:cstheme="minorHAnsi"/>
              </w:rPr>
            </w:pPr>
            <w:r w:rsidRPr="001C5F9A">
              <w:rPr>
                <w:rFonts w:asciiTheme="minorHAnsi" w:hAnsiTheme="minorHAnsi" w:cstheme="minorHAnsi"/>
              </w:rPr>
              <w:t>Have any changes been made to the project’s design during the implementation? If yes, did they lead to design</w:t>
            </w:r>
            <w:r w:rsidRPr="001C5F9A">
              <w:rPr>
                <w:rFonts w:asciiTheme="minorHAnsi" w:hAnsiTheme="minorHAnsi" w:cstheme="minorHAnsi"/>
                <w:spacing w:val="-18"/>
              </w:rPr>
              <w:t xml:space="preserve"> </w:t>
            </w:r>
            <w:r w:rsidRPr="001C5F9A">
              <w:rPr>
                <w:rFonts w:asciiTheme="minorHAnsi" w:hAnsiTheme="minorHAnsi" w:cstheme="minorHAnsi"/>
              </w:rPr>
              <w:t>improvements?</w:t>
            </w:r>
          </w:p>
          <w:p w14:paraId="4B8E1C31" w14:textId="77777777" w:rsidR="00CE1DFB" w:rsidRDefault="00CE1DFB" w:rsidP="002D4E87">
            <w:pPr>
              <w:numPr>
                <w:ilvl w:val="0"/>
                <w:numId w:val="12"/>
              </w:numPr>
              <w:tabs>
                <w:tab w:val="left" w:pos="417"/>
                <w:tab w:val="left" w:pos="418"/>
              </w:tabs>
              <w:ind w:left="418" w:right="979"/>
              <w:rPr>
                <w:rFonts w:asciiTheme="minorHAnsi" w:hAnsiTheme="minorHAnsi" w:cstheme="minorHAnsi"/>
              </w:rPr>
            </w:pPr>
            <w:r w:rsidRPr="001C5F9A">
              <w:rPr>
                <w:rFonts w:asciiTheme="minorHAnsi" w:hAnsiTheme="minorHAnsi" w:cstheme="minorHAnsi"/>
              </w:rPr>
              <w:t>To what extent did the pandemic affect the relevance of the project to the beneficiaries? Did the modifications made to implementation in pandemic circumstances influence the relevance of the project to the</w:t>
            </w:r>
            <w:r w:rsidRPr="001C5F9A">
              <w:rPr>
                <w:rFonts w:asciiTheme="minorHAnsi" w:hAnsiTheme="minorHAnsi" w:cstheme="minorHAnsi"/>
                <w:spacing w:val="-21"/>
              </w:rPr>
              <w:t xml:space="preserve"> </w:t>
            </w:r>
            <w:r w:rsidRPr="001C5F9A">
              <w:rPr>
                <w:rFonts w:asciiTheme="minorHAnsi" w:hAnsiTheme="minorHAnsi" w:cstheme="minorHAnsi"/>
              </w:rPr>
              <w:t>beneficiaries?</w:t>
            </w:r>
          </w:p>
          <w:p w14:paraId="25DC6F66" w14:textId="77777777" w:rsidR="00CE1DFB" w:rsidRDefault="00CE1DFB" w:rsidP="002D4E87">
            <w:pPr>
              <w:numPr>
                <w:ilvl w:val="0"/>
                <w:numId w:val="12"/>
              </w:numPr>
              <w:tabs>
                <w:tab w:val="left" w:pos="417"/>
                <w:tab w:val="left" w:pos="418"/>
              </w:tabs>
              <w:ind w:left="418" w:right="979"/>
              <w:rPr>
                <w:rFonts w:asciiTheme="minorHAnsi" w:hAnsiTheme="minorHAnsi" w:cstheme="minorHAnsi"/>
              </w:rPr>
            </w:pPr>
            <w:r>
              <w:rPr>
                <w:rFonts w:asciiTheme="minorHAnsi" w:hAnsiTheme="minorHAnsi" w:cstheme="minorHAnsi"/>
              </w:rPr>
              <w:t>Are the key project areas/results (TDF, MDI, FA) expected to remain relevant in future? What actions need to be taken to ensure continued relevance of the key project results?</w:t>
            </w:r>
          </w:p>
          <w:p w14:paraId="14AA6F9A" w14:textId="77777777" w:rsidR="00CE1DFB" w:rsidRPr="001C5F9A" w:rsidRDefault="00CE1DFB" w:rsidP="002D4E87">
            <w:pPr>
              <w:numPr>
                <w:ilvl w:val="0"/>
                <w:numId w:val="12"/>
              </w:numPr>
              <w:tabs>
                <w:tab w:val="left" w:pos="417"/>
                <w:tab w:val="left" w:pos="418"/>
              </w:tabs>
              <w:ind w:left="418" w:right="979"/>
              <w:rPr>
                <w:rFonts w:asciiTheme="minorHAnsi" w:hAnsiTheme="minorHAnsi" w:cstheme="minorHAnsi"/>
              </w:rPr>
            </w:pPr>
            <w:r>
              <w:rPr>
                <w:rFonts w:asciiTheme="minorHAnsi" w:hAnsiTheme="minorHAnsi" w:cstheme="minorHAnsi"/>
              </w:rPr>
              <w:t>Did and (if so) how did the project use the capacity development opportunities aiming at stakeholders? What adjustments in the implementation approach should be considered for their improved use in the future?</w:t>
            </w:r>
          </w:p>
        </w:tc>
      </w:tr>
      <w:tr w:rsidR="00CE1DFB" w:rsidRPr="001C5F9A" w14:paraId="619FF169" w14:textId="77777777" w:rsidTr="002D4E87">
        <w:trPr>
          <w:jc w:val="center"/>
        </w:trPr>
        <w:tc>
          <w:tcPr>
            <w:tcW w:w="1943" w:type="dxa"/>
          </w:tcPr>
          <w:p w14:paraId="28756FDC" w14:textId="77777777" w:rsidR="00CE1DFB" w:rsidRPr="001C5F9A" w:rsidRDefault="00CE1DFB" w:rsidP="002D4E87">
            <w:pPr>
              <w:rPr>
                <w:rFonts w:asciiTheme="minorHAnsi" w:hAnsiTheme="minorHAnsi" w:cstheme="minorHAnsi"/>
                <w:sz w:val="24"/>
              </w:rPr>
            </w:pPr>
          </w:p>
          <w:p w14:paraId="3C51200A" w14:textId="77777777" w:rsidR="00CE1DFB" w:rsidRPr="001C5F9A" w:rsidRDefault="00CE1DFB" w:rsidP="002D4E87">
            <w:pPr>
              <w:rPr>
                <w:rFonts w:asciiTheme="minorHAnsi" w:hAnsiTheme="minorHAnsi" w:cstheme="minorHAnsi"/>
                <w:sz w:val="24"/>
              </w:rPr>
            </w:pPr>
          </w:p>
          <w:p w14:paraId="0F4706AA" w14:textId="77777777" w:rsidR="00CE1DFB" w:rsidRPr="001C5F9A" w:rsidRDefault="00CE1DFB" w:rsidP="002D4E87">
            <w:pPr>
              <w:rPr>
                <w:rFonts w:asciiTheme="minorHAnsi" w:hAnsiTheme="minorHAnsi" w:cstheme="minorHAnsi"/>
                <w:sz w:val="24"/>
              </w:rPr>
            </w:pPr>
          </w:p>
          <w:p w14:paraId="32D751DE" w14:textId="77777777" w:rsidR="00CE1DFB" w:rsidRPr="001C5F9A" w:rsidRDefault="00CE1DFB" w:rsidP="002D4E87">
            <w:pPr>
              <w:rPr>
                <w:rFonts w:asciiTheme="minorHAnsi" w:hAnsiTheme="minorHAnsi" w:cstheme="minorHAnsi"/>
                <w:sz w:val="24"/>
              </w:rPr>
            </w:pPr>
          </w:p>
          <w:p w14:paraId="096C8EA3" w14:textId="77777777" w:rsidR="00CE1DFB" w:rsidRPr="001C5F9A" w:rsidRDefault="00CE1DFB" w:rsidP="002D4E87">
            <w:pPr>
              <w:rPr>
                <w:rFonts w:asciiTheme="minorHAnsi" w:hAnsiTheme="minorHAnsi" w:cstheme="minorHAnsi"/>
                <w:sz w:val="19"/>
              </w:rPr>
            </w:pPr>
          </w:p>
          <w:p w14:paraId="24A8C6A7" w14:textId="77777777" w:rsidR="00CE1DFB" w:rsidRPr="001C5F9A" w:rsidRDefault="00CE1DFB" w:rsidP="002D4E87">
            <w:pPr>
              <w:ind w:left="103"/>
              <w:rPr>
                <w:rFonts w:asciiTheme="minorHAnsi" w:hAnsiTheme="minorHAnsi" w:cstheme="minorHAnsi"/>
                <w:b/>
              </w:rPr>
            </w:pPr>
            <w:r w:rsidRPr="001C5F9A">
              <w:rPr>
                <w:rFonts w:asciiTheme="minorHAnsi" w:hAnsiTheme="minorHAnsi" w:cstheme="minorHAnsi"/>
                <w:b/>
              </w:rPr>
              <w:t>EFFICIENCY</w:t>
            </w:r>
          </w:p>
        </w:tc>
        <w:tc>
          <w:tcPr>
            <w:tcW w:w="7453" w:type="dxa"/>
          </w:tcPr>
          <w:p w14:paraId="79D9BA6C" w14:textId="77777777" w:rsidR="00CE1DFB" w:rsidRPr="001C5F9A" w:rsidRDefault="00CE1DFB" w:rsidP="002D4E87">
            <w:pPr>
              <w:numPr>
                <w:ilvl w:val="0"/>
                <w:numId w:val="11"/>
              </w:numPr>
              <w:tabs>
                <w:tab w:val="left" w:pos="417"/>
                <w:tab w:val="left" w:pos="418"/>
              </w:tabs>
              <w:rPr>
                <w:rFonts w:asciiTheme="minorHAnsi" w:hAnsiTheme="minorHAnsi" w:cstheme="minorHAnsi"/>
              </w:rPr>
            </w:pPr>
            <w:r w:rsidRPr="001C5F9A">
              <w:rPr>
                <w:rFonts w:asciiTheme="minorHAnsi" w:hAnsiTheme="minorHAnsi" w:cstheme="minorHAnsi"/>
              </w:rPr>
              <w:t>To what extent did the project achieve the results in its proposed</w:t>
            </w:r>
            <w:r w:rsidRPr="001C5F9A">
              <w:rPr>
                <w:rFonts w:asciiTheme="minorHAnsi" w:hAnsiTheme="minorHAnsi" w:cstheme="minorHAnsi"/>
                <w:spacing w:val="-27"/>
              </w:rPr>
              <w:t xml:space="preserve"> </w:t>
            </w:r>
            <w:r w:rsidRPr="001C5F9A">
              <w:rPr>
                <w:rFonts w:asciiTheme="minorHAnsi" w:hAnsiTheme="minorHAnsi" w:cstheme="minorHAnsi"/>
              </w:rPr>
              <w:t>timeline?</w:t>
            </w:r>
          </w:p>
          <w:p w14:paraId="30D1C58F" w14:textId="77777777" w:rsidR="00CE1DFB" w:rsidRPr="001C5F9A" w:rsidRDefault="00CE1DFB" w:rsidP="002D4E87">
            <w:pPr>
              <w:numPr>
                <w:ilvl w:val="0"/>
                <w:numId w:val="11"/>
              </w:numPr>
              <w:tabs>
                <w:tab w:val="left" w:pos="417"/>
                <w:tab w:val="left" w:pos="418"/>
              </w:tabs>
              <w:ind w:right="288"/>
              <w:rPr>
                <w:rFonts w:asciiTheme="minorHAnsi" w:hAnsiTheme="minorHAnsi" w:cstheme="minorHAnsi"/>
              </w:rPr>
            </w:pPr>
            <w:r w:rsidRPr="001C5F9A">
              <w:rPr>
                <w:rFonts w:asciiTheme="minorHAnsi" w:hAnsiTheme="minorHAnsi" w:cstheme="minorHAnsi"/>
              </w:rPr>
              <w:t>Have all implementing partners used human resources provisioned for this project to their maximum</w:t>
            </w:r>
            <w:r w:rsidRPr="001C5F9A">
              <w:rPr>
                <w:rFonts w:asciiTheme="minorHAnsi" w:hAnsiTheme="minorHAnsi" w:cstheme="minorHAnsi"/>
                <w:spacing w:val="-13"/>
              </w:rPr>
              <w:t xml:space="preserve"> </w:t>
            </w:r>
            <w:r w:rsidRPr="001C5F9A">
              <w:rPr>
                <w:rFonts w:asciiTheme="minorHAnsi" w:hAnsiTheme="minorHAnsi" w:cstheme="minorHAnsi"/>
              </w:rPr>
              <w:t>efficiency?</w:t>
            </w:r>
          </w:p>
          <w:p w14:paraId="7A94D065" w14:textId="77777777" w:rsidR="00CE1DFB" w:rsidRDefault="00CE1DFB" w:rsidP="002D4E87">
            <w:pPr>
              <w:numPr>
                <w:ilvl w:val="0"/>
                <w:numId w:val="11"/>
              </w:numPr>
              <w:tabs>
                <w:tab w:val="left" w:pos="417"/>
                <w:tab w:val="left" w:pos="418"/>
              </w:tabs>
              <w:ind w:right="335"/>
              <w:rPr>
                <w:rFonts w:asciiTheme="minorHAnsi" w:hAnsiTheme="minorHAnsi" w:cstheme="minorHAnsi"/>
              </w:rPr>
            </w:pPr>
            <w:r w:rsidRPr="001C5F9A">
              <w:rPr>
                <w:rFonts w:asciiTheme="minorHAnsi" w:hAnsiTheme="minorHAnsi" w:cstheme="minorHAnsi"/>
              </w:rPr>
              <w:t>How well did the project collect and use data to monitor results? How timely was data</w:t>
            </w:r>
            <w:r w:rsidRPr="001C5F9A">
              <w:rPr>
                <w:rFonts w:asciiTheme="minorHAnsi" w:hAnsiTheme="minorHAnsi" w:cstheme="minorHAnsi"/>
                <w:spacing w:val="-3"/>
              </w:rPr>
              <w:t xml:space="preserve"> </w:t>
            </w:r>
            <w:r w:rsidRPr="001C5F9A">
              <w:rPr>
                <w:rFonts w:asciiTheme="minorHAnsi" w:hAnsiTheme="minorHAnsi" w:cstheme="minorHAnsi"/>
              </w:rPr>
              <w:t>collection?</w:t>
            </w:r>
            <w:r>
              <w:rPr>
                <w:rFonts w:asciiTheme="minorHAnsi" w:hAnsiTheme="minorHAnsi" w:cstheme="minorHAnsi"/>
              </w:rPr>
              <w:t xml:space="preserve"> What challenged incurred and what lessons can be used for the future?</w:t>
            </w:r>
          </w:p>
          <w:p w14:paraId="3A0B9D8A" w14:textId="77777777" w:rsidR="00CE1DFB" w:rsidRPr="001C5F9A" w:rsidRDefault="00CE1DFB" w:rsidP="002D4E87">
            <w:pPr>
              <w:numPr>
                <w:ilvl w:val="0"/>
                <w:numId w:val="11"/>
              </w:numPr>
              <w:tabs>
                <w:tab w:val="left" w:pos="417"/>
                <w:tab w:val="left" w:pos="418"/>
              </w:tabs>
              <w:ind w:right="335"/>
              <w:rPr>
                <w:rFonts w:asciiTheme="minorHAnsi" w:hAnsiTheme="minorHAnsi" w:cstheme="minorHAnsi"/>
              </w:rPr>
            </w:pPr>
            <w:r>
              <w:rPr>
                <w:rFonts w:asciiTheme="minorHAnsi" w:hAnsiTheme="minorHAnsi" w:cstheme="minorHAnsi"/>
              </w:rPr>
              <w:t xml:space="preserve">How did the MDI model evolve in response to data availability and verification of data relevance by stakeholders, as well as the new census data? </w:t>
            </w:r>
          </w:p>
          <w:p w14:paraId="6AA791DE" w14:textId="77777777" w:rsidR="00CE1DFB" w:rsidRPr="001C5F9A" w:rsidRDefault="00CE1DFB" w:rsidP="002D4E87">
            <w:pPr>
              <w:numPr>
                <w:ilvl w:val="0"/>
                <w:numId w:val="11"/>
              </w:numPr>
              <w:tabs>
                <w:tab w:val="left" w:pos="417"/>
                <w:tab w:val="left" w:pos="418"/>
              </w:tabs>
              <w:ind w:right="128"/>
              <w:rPr>
                <w:rFonts w:asciiTheme="minorHAnsi" w:hAnsiTheme="minorHAnsi" w:cstheme="minorHAnsi"/>
              </w:rPr>
            </w:pPr>
            <w:r w:rsidRPr="001C5F9A">
              <w:rPr>
                <w:rFonts w:asciiTheme="minorHAnsi" w:hAnsiTheme="minorHAnsi" w:cstheme="minorHAnsi"/>
              </w:rPr>
              <w:t>How the Covid-19 restrictions and protective measures affected the efficiency of</w:t>
            </w:r>
            <w:r w:rsidRPr="001C5F9A">
              <w:rPr>
                <w:rFonts w:asciiTheme="minorHAnsi" w:hAnsiTheme="minorHAnsi" w:cstheme="minorHAnsi"/>
                <w:spacing w:val="-31"/>
              </w:rPr>
              <w:t xml:space="preserve"> </w:t>
            </w:r>
            <w:r w:rsidRPr="001C5F9A">
              <w:rPr>
                <w:rFonts w:asciiTheme="minorHAnsi" w:hAnsiTheme="minorHAnsi" w:cstheme="minorHAnsi"/>
              </w:rPr>
              <w:t>the implementation?</w:t>
            </w:r>
          </w:p>
          <w:p w14:paraId="3993F094" w14:textId="77777777" w:rsidR="00CE1DFB" w:rsidRPr="001C5F9A" w:rsidRDefault="00CE1DFB" w:rsidP="002D4E87">
            <w:pPr>
              <w:numPr>
                <w:ilvl w:val="0"/>
                <w:numId w:val="11"/>
              </w:numPr>
              <w:tabs>
                <w:tab w:val="left" w:pos="417"/>
                <w:tab w:val="left" w:pos="418"/>
              </w:tabs>
              <w:ind w:right="279"/>
              <w:rPr>
                <w:rFonts w:asciiTheme="minorHAnsi" w:hAnsiTheme="minorHAnsi" w:cstheme="minorHAnsi"/>
              </w:rPr>
            </w:pPr>
            <w:r w:rsidRPr="001C5F9A">
              <w:rPr>
                <w:rFonts w:asciiTheme="minorHAnsi" w:hAnsiTheme="minorHAnsi" w:cstheme="minorHAnsi"/>
              </w:rPr>
              <w:t>Overall, did the project’s management arrangements and implementation strategy provide value</w:t>
            </w:r>
            <w:r>
              <w:rPr>
                <w:rFonts w:asciiTheme="minorHAnsi" w:hAnsiTheme="minorHAnsi" w:cstheme="minorHAnsi"/>
              </w:rPr>
              <w:t>-</w:t>
            </w:r>
            <w:r w:rsidRPr="001C5F9A">
              <w:rPr>
                <w:rFonts w:asciiTheme="minorHAnsi" w:hAnsiTheme="minorHAnsi" w:cstheme="minorHAnsi"/>
              </w:rPr>
              <w:t>for</w:t>
            </w:r>
            <w:r>
              <w:rPr>
                <w:rFonts w:asciiTheme="minorHAnsi" w:hAnsiTheme="minorHAnsi" w:cstheme="minorHAnsi"/>
              </w:rPr>
              <w:t>-</w:t>
            </w:r>
            <w:r w:rsidRPr="001C5F9A">
              <w:rPr>
                <w:rFonts w:asciiTheme="minorHAnsi" w:hAnsiTheme="minorHAnsi" w:cstheme="minorHAnsi"/>
              </w:rPr>
              <w:t>money? Have resources been used</w:t>
            </w:r>
            <w:r w:rsidRPr="001C5F9A">
              <w:rPr>
                <w:rFonts w:asciiTheme="minorHAnsi" w:hAnsiTheme="minorHAnsi" w:cstheme="minorHAnsi"/>
                <w:spacing w:val="-16"/>
              </w:rPr>
              <w:t xml:space="preserve"> </w:t>
            </w:r>
            <w:r w:rsidRPr="001C5F9A">
              <w:rPr>
                <w:rFonts w:asciiTheme="minorHAnsi" w:hAnsiTheme="minorHAnsi" w:cstheme="minorHAnsi"/>
              </w:rPr>
              <w:t>efficiently?</w:t>
            </w:r>
            <w:r>
              <w:rPr>
                <w:rFonts w:asciiTheme="minorHAnsi" w:hAnsiTheme="minorHAnsi" w:cstheme="minorHAnsi"/>
              </w:rPr>
              <w:t xml:space="preserve"> How does the overall cost-efficiency of intervention look like (per key project components – MDI, FA, TDF)? </w:t>
            </w:r>
          </w:p>
          <w:p w14:paraId="7B812C10" w14:textId="77777777" w:rsidR="00CE1DFB" w:rsidRDefault="00CE1DFB" w:rsidP="002D4E87">
            <w:pPr>
              <w:numPr>
                <w:ilvl w:val="0"/>
                <w:numId w:val="11"/>
              </w:numPr>
              <w:tabs>
                <w:tab w:val="left" w:pos="417"/>
                <w:tab w:val="left" w:pos="418"/>
              </w:tabs>
              <w:ind w:right="279"/>
              <w:rPr>
                <w:rFonts w:asciiTheme="minorHAnsi" w:hAnsiTheme="minorHAnsi" w:cstheme="minorHAnsi"/>
              </w:rPr>
            </w:pPr>
            <w:r w:rsidRPr="001C5F9A">
              <w:rPr>
                <w:rFonts w:asciiTheme="minorHAnsi" w:hAnsiTheme="minorHAnsi" w:cstheme="minorHAnsi"/>
              </w:rPr>
              <w:lastRenderedPageBreak/>
              <w:t>Are there any duplication of efforts</w:t>
            </w:r>
            <w:r>
              <w:rPr>
                <w:rFonts w:asciiTheme="minorHAnsi" w:hAnsiTheme="minorHAnsi" w:cstheme="minorHAnsi"/>
              </w:rPr>
              <w:t xml:space="preserve"> (within and outside UNDP)</w:t>
            </w:r>
            <w:r w:rsidRPr="001C5F9A">
              <w:rPr>
                <w:rFonts w:asciiTheme="minorHAnsi" w:hAnsiTheme="minorHAnsi" w:cstheme="minorHAnsi"/>
              </w:rPr>
              <w:t>? Were coordination, management and financing arrangements clearly defined?</w:t>
            </w:r>
          </w:p>
          <w:p w14:paraId="25845AE6" w14:textId="77777777" w:rsidR="00CE1DFB" w:rsidRPr="001C5F9A" w:rsidRDefault="00CE1DFB" w:rsidP="002D4E87">
            <w:pPr>
              <w:numPr>
                <w:ilvl w:val="0"/>
                <w:numId w:val="11"/>
              </w:numPr>
              <w:tabs>
                <w:tab w:val="left" w:pos="417"/>
                <w:tab w:val="left" w:pos="418"/>
              </w:tabs>
              <w:ind w:right="279"/>
              <w:rPr>
                <w:rFonts w:asciiTheme="minorHAnsi" w:hAnsiTheme="minorHAnsi" w:cstheme="minorHAnsi"/>
              </w:rPr>
            </w:pPr>
            <w:r>
              <w:rPr>
                <w:rFonts w:asciiTheme="minorHAnsi" w:hAnsiTheme="minorHAnsi" w:cstheme="minorHAnsi"/>
              </w:rPr>
              <w:t>What are the key lessons learnt on the implementation efficiency to be considered in a possible follow-up project phase?</w:t>
            </w:r>
          </w:p>
        </w:tc>
      </w:tr>
      <w:tr w:rsidR="00CE1DFB" w:rsidRPr="001C5F9A" w14:paraId="2E7A3316" w14:textId="77777777" w:rsidTr="002D4E87">
        <w:trPr>
          <w:jc w:val="center"/>
        </w:trPr>
        <w:tc>
          <w:tcPr>
            <w:tcW w:w="1943" w:type="dxa"/>
          </w:tcPr>
          <w:p w14:paraId="4FFD2A67" w14:textId="77777777" w:rsidR="00CE1DFB" w:rsidRPr="001C5F9A" w:rsidRDefault="00CE1DFB" w:rsidP="002D4E87">
            <w:pPr>
              <w:rPr>
                <w:rFonts w:asciiTheme="minorHAnsi" w:hAnsiTheme="minorHAnsi" w:cstheme="minorHAnsi"/>
                <w:sz w:val="24"/>
              </w:rPr>
            </w:pPr>
          </w:p>
          <w:p w14:paraId="3E50826A" w14:textId="77777777" w:rsidR="00CE1DFB" w:rsidRPr="001C5F9A" w:rsidRDefault="00CE1DFB" w:rsidP="002D4E87">
            <w:pPr>
              <w:rPr>
                <w:rFonts w:asciiTheme="minorHAnsi" w:hAnsiTheme="minorHAnsi" w:cstheme="minorHAnsi"/>
                <w:sz w:val="24"/>
              </w:rPr>
            </w:pPr>
          </w:p>
          <w:p w14:paraId="31A803E9" w14:textId="77777777" w:rsidR="00CE1DFB" w:rsidRPr="001C5F9A" w:rsidRDefault="00CE1DFB" w:rsidP="002D4E87">
            <w:pPr>
              <w:rPr>
                <w:rFonts w:asciiTheme="minorHAnsi" w:hAnsiTheme="minorHAnsi" w:cstheme="minorHAnsi"/>
                <w:sz w:val="24"/>
              </w:rPr>
            </w:pPr>
          </w:p>
          <w:p w14:paraId="15AACE99" w14:textId="77777777" w:rsidR="00CE1DFB" w:rsidRPr="001C5F9A" w:rsidRDefault="00CE1DFB" w:rsidP="002D4E87">
            <w:pPr>
              <w:rPr>
                <w:rFonts w:asciiTheme="minorHAnsi" w:hAnsiTheme="minorHAnsi" w:cstheme="minorHAnsi"/>
                <w:sz w:val="24"/>
              </w:rPr>
            </w:pPr>
          </w:p>
          <w:p w14:paraId="54C48BF6" w14:textId="77777777" w:rsidR="00CE1DFB" w:rsidRPr="001C5F9A" w:rsidRDefault="00CE1DFB" w:rsidP="002D4E87">
            <w:pPr>
              <w:rPr>
                <w:rFonts w:asciiTheme="minorHAnsi" w:hAnsiTheme="minorHAnsi" w:cstheme="minorHAnsi"/>
                <w:sz w:val="24"/>
              </w:rPr>
            </w:pPr>
          </w:p>
          <w:p w14:paraId="133A480B" w14:textId="77777777" w:rsidR="00CE1DFB" w:rsidRPr="001C5F9A" w:rsidRDefault="00CE1DFB" w:rsidP="002D4E87">
            <w:pPr>
              <w:rPr>
                <w:rFonts w:asciiTheme="minorHAnsi" w:hAnsiTheme="minorHAnsi" w:cstheme="minorHAnsi"/>
                <w:sz w:val="24"/>
              </w:rPr>
            </w:pPr>
          </w:p>
          <w:p w14:paraId="3DEA8226" w14:textId="77777777" w:rsidR="00CE1DFB" w:rsidRPr="001C5F9A" w:rsidRDefault="00CE1DFB" w:rsidP="002D4E87">
            <w:pPr>
              <w:rPr>
                <w:rFonts w:asciiTheme="minorHAnsi" w:hAnsiTheme="minorHAnsi" w:cstheme="minorHAnsi"/>
                <w:sz w:val="24"/>
              </w:rPr>
            </w:pPr>
          </w:p>
          <w:p w14:paraId="688FAF76" w14:textId="77777777" w:rsidR="00CE1DFB" w:rsidRPr="001C5F9A" w:rsidRDefault="00CE1DFB" w:rsidP="002D4E87">
            <w:pPr>
              <w:rPr>
                <w:rFonts w:asciiTheme="minorHAnsi" w:hAnsiTheme="minorHAnsi" w:cstheme="minorHAnsi"/>
              </w:rPr>
            </w:pPr>
          </w:p>
          <w:p w14:paraId="6B4B42E4" w14:textId="77777777" w:rsidR="00CE1DFB" w:rsidRPr="001C5F9A" w:rsidRDefault="00CE1DFB" w:rsidP="002D4E87">
            <w:pPr>
              <w:ind w:left="103"/>
              <w:rPr>
                <w:rFonts w:asciiTheme="minorHAnsi" w:hAnsiTheme="minorHAnsi" w:cstheme="minorHAnsi"/>
                <w:b/>
              </w:rPr>
            </w:pPr>
            <w:r w:rsidRPr="001C5F9A">
              <w:rPr>
                <w:rFonts w:asciiTheme="minorHAnsi" w:hAnsiTheme="minorHAnsi" w:cstheme="minorHAnsi"/>
                <w:b/>
              </w:rPr>
              <w:t>EFFECTIVENESS</w:t>
            </w:r>
          </w:p>
        </w:tc>
        <w:tc>
          <w:tcPr>
            <w:tcW w:w="7453" w:type="dxa"/>
          </w:tcPr>
          <w:p w14:paraId="41521CCA" w14:textId="77777777" w:rsidR="00CE1DFB" w:rsidRPr="001C5F9A" w:rsidRDefault="00CE1DFB" w:rsidP="002D4E87">
            <w:pPr>
              <w:numPr>
                <w:ilvl w:val="0"/>
                <w:numId w:val="10"/>
              </w:numPr>
              <w:tabs>
                <w:tab w:val="left" w:pos="417"/>
                <w:tab w:val="left" w:pos="418"/>
              </w:tabs>
              <w:rPr>
                <w:rFonts w:asciiTheme="minorHAnsi" w:hAnsiTheme="minorHAnsi" w:cstheme="minorHAnsi"/>
              </w:rPr>
            </w:pPr>
            <w:r w:rsidRPr="001C5F9A">
              <w:rPr>
                <w:rFonts w:asciiTheme="minorHAnsi" w:hAnsiTheme="minorHAnsi" w:cstheme="minorHAnsi"/>
              </w:rPr>
              <w:t>To what extent did the project achieve its intended</w:t>
            </w:r>
            <w:r w:rsidRPr="001C5F9A">
              <w:rPr>
                <w:rFonts w:asciiTheme="minorHAnsi" w:hAnsiTheme="minorHAnsi" w:cstheme="minorHAnsi"/>
                <w:spacing w:val="-19"/>
              </w:rPr>
              <w:t xml:space="preserve"> </w:t>
            </w:r>
            <w:r w:rsidRPr="001C5F9A">
              <w:rPr>
                <w:rFonts w:asciiTheme="minorHAnsi" w:hAnsiTheme="minorHAnsi" w:cstheme="minorHAnsi"/>
              </w:rPr>
              <w:t>objectives</w:t>
            </w:r>
            <w:r>
              <w:rPr>
                <w:rFonts w:asciiTheme="minorHAnsi" w:hAnsiTheme="minorHAnsi" w:cstheme="minorHAnsi"/>
              </w:rPr>
              <w:t xml:space="preserve"> (MDI, FA, TDF)</w:t>
            </w:r>
            <w:r w:rsidRPr="001C5F9A">
              <w:rPr>
                <w:rFonts w:asciiTheme="minorHAnsi" w:hAnsiTheme="minorHAnsi" w:cstheme="minorHAnsi"/>
              </w:rPr>
              <w:t>?</w:t>
            </w:r>
          </w:p>
          <w:p w14:paraId="062743E2" w14:textId="77777777" w:rsidR="00CE1DFB" w:rsidRPr="001C5F9A" w:rsidRDefault="00CE1DFB" w:rsidP="002D4E87">
            <w:pPr>
              <w:numPr>
                <w:ilvl w:val="0"/>
                <w:numId w:val="10"/>
              </w:numPr>
              <w:tabs>
                <w:tab w:val="left" w:pos="417"/>
                <w:tab w:val="left" w:pos="418"/>
              </w:tabs>
              <w:rPr>
                <w:rFonts w:asciiTheme="minorHAnsi" w:hAnsiTheme="minorHAnsi" w:cstheme="minorHAnsi"/>
              </w:rPr>
            </w:pPr>
            <w:r w:rsidRPr="001C5F9A">
              <w:rPr>
                <w:rFonts w:asciiTheme="minorHAnsi" w:hAnsiTheme="minorHAnsi" w:cstheme="minorHAnsi"/>
              </w:rPr>
              <w:t>How effective was the cooperation among supporting and implementing</w:t>
            </w:r>
            <w:r w:rsidRPr="001C5F9A">
              <w:rPr>
                <w:rFonts w:asciiTheme="minorHAnsi" w:hAnsiTheme="minorHAnsi" w:cstheme="minorHAnsi"/>
                <w:spacing w:val="-22"/>
              </w:rPr>
              <w:t xml:space="preserve"> </w:t>
            </w:r>
            <w:r w:rsidRPr="001C5F9A">
              <w:rPr>
                <w:rFonts w:asciiTheme="minorHAnsi" w:hAnsiTheme="minorHAnsi" w:cstheme="minorHAnsi"/>
              </w:rPr>
              <w:t>partners?</w:t>
            </w:r>
            <w:r>
              <w:rPr>
                <w:rFonts w:asciiTheme="minorHAnsi" w:hAnsiTheme="minorHAnsi" w:cstheme="minorHAnsi"/>
              </w:rPr>
              <w:t xml:space="preserve"> </w:t>
            </w:r>
          </w:p>
          <w:p w14:paraId="2B63E80E" w14:textId="77777777" w:rsidR="00CE1DFB" w:rsidRPr="001C5F9A" w:rsidRDefault="00CE1DFB" w:rsidP="002D4E87">
            <w:pPr>
              <w:numPr>
                <w:ilvl w:val="0"/>
                <w:numId w:val="10"/>
              </w:numPr>
              <w:tabs>
                <w:tab w:val="left" w:pos="417"/>
                <w:tab w:val="left" w:pos="418"/>
              </w:tabs>
              <w:ind w:right="714"/>
              <w:rPr>
                <w:rFonts w:asciiTheme="minorHAnsi" w:hAnsiTheme="minorHAnsi" w:cstheme="minorHAnsi"/>
              </w:rPr>
            </w:pPr>
            <w:r w:rsidRPr="001C5F9A">
              <w:rPr>
                <w:rFonts w:asciiTheme="minorHAnsi" w:hAnsiTheme="minorHAnsi" w:cstheme="minorHAnsi"/>
              </w:rPr>
              <w:t>What challenges arose during implementation, and how did the Project</w:t>
            </w:r>
            <w:r w:rsidRPr="001C5F9A">
              <w:rPr>
                <w:rFonts w:asciiTheme="minorHAnsi" w:hAnsiTheme="minorHAnsi" w:cstheme="minorHAnsi"/>
                <w:spacing w:val="-19"/>
              </w:rPr>
              <w:t xml:space="preserve"> </w:t>
            </w:r>
            <w:r w:rsidRPr="001C5F9A">
              <w:rPr>
                <w:rFonts w:asciiTheme="minorHAnsi" w:hAnsiTheme="minorHAnsi" w:cstheme="minorHAnsi"/>
              </w:rPr>
              <w:t>Team respond to these</w:t>
            </w:r>
            <w:r w:rsidRPr="001C5F9A">
              <w:rPr>
                <w:rFonts w:asciiTheme="minorHAnsi" w:hAnsiTheme="minorHAnsi" w:cstheme="minorHAnsi"/>
                <w:spacing w:val="-6"/>
              </w:rPr>
              <w:t xml:space="preserve"> </w:t>
            </w:r>
            <w:r w:rsidRPr="001C5F9A">
              <w:rPr>
                <w:rFonts w:asciiTheme="minorHAnsi" w:hAnsiTheme="minorHAnsi" w:cstheme="minorHAnsi"/>
              </w:rPr>
              <w:t>challenges?</w:t>
            </w:r>
          </w:p>
          <w:p w14:paraId="32CA2858" w14:textId="77777777" w:rsidR="00CE1DFB" w:rsidRPr="001C5F9A" w:rsidRDefault="00CE1DFB" w:rsidP="002D4E87">
            <w:pPr>
              <w:numPr>
                <w:ilvl w:val="0"/>
                <w:numId w:val="10"/>
              </w:numPr>
              <w:tabs>
                <w:tab w:val="left" w:pos="417"/>
                <w:tab w:val="left" w:pos="418"/>
              </w:tabs>
              <w:ind w:right="265"/>
              <w:rPr>
                <w:rFonts w:asciiTheme="minorHAnsi" w:hAnsiTheme="minorHAnsi" w:cstheme="minorHAnsi"/>
              </w:rPr>
            </w:pPr>
            <w:r w:rsidRPr="001C5F9A">
              <w:rPr>
                <w:rFonts w:asciiTheme="minorHAnsi" w:hAnsiTheme="minorHAnsi" w:cstheme="minorHAnsi"/>
              </w:rPr>
              <w:t>How effective and clear the project's targeting strategy was in terms of</w:t>
            </w:r>
            <w:r w:rsidRPr="001C5F9A">
              <w:rPr>
                <w:rFonts w:asciiTheme="minorHAnsi" w:hAnsiTheme="minorHAnsi" w:cstheme="minorHAnsi"/>
                <w:spacing w:val="-28"/>
              </w:rPr>
              <w:t xml:space="preserve"> </w:t>
            </w:r>
            <w:r w:rsidRPr="001C5F9A">
              <w:rPr>
                <w:rFonts w:asciiTheme="minorHAnsi" w:hAnsiTheme="minorHAnsi" w:cstheme="minorHAnsi"/>
              </w:rPr>
              <w:t>geographic and beneficiary</w:t>
            </w:r>
            <w:r w:rsidRPr="001C5F9A">
              <w:rPr>
                <w:rFonts w:asciiTheme="minorHAnsi" w:hAnsiTheme="minorHAnsi" w:cstheme="minorHAnsi"/>
                <w:spacing w:val="-7"/>
              </w:rPr>
              <w:t xml:space="preserve"> </w:t>
            </w:r>
            <w:r w:rsidRPr="001C5F9A">
              <w:rPr>
                <w:rFonts w:asciiTheme="minorHAnsi" w:hAnsiTheme="minorHAnsi" w:cstheme="minorHAnsi"/>
              </w:rPr>
              <w:t>targeting?</w:t>
            </w:r>
          </w:p>
          <w:p w14:paraId="107A87D8" w14:textId="77777777" w:rsidR="00CE1DFB" w:rsidRPr="001C5F9A" w:rsidRDefault="00CE1DFB" w:rsidP="002D4E87">
            <w:pPr>
              <w:numPr>
                <w:ilvl w:val="0"/>
                <w:numId w:val="10"/>
              </w:numPr>
              <w:tabs>
                <w:tab w:val="left" w:pos="417"/>
                <w:tab w:val="left" w:pos="418"/>
              </w:tabs>
              <w:ind w:right="469"/>
              <w:rPr>
                <w:rFonts w:asciiTheme="minorHAnsi" w:hAnsiTheme="minorHAnsi" w:cstheme="minorHAnsi"/>
              </w:rPr>
            </w:pPr>
            <w:r w:rsidRPr="001C5F9A">
              <w:rPr>
                <w:rFonts w:asciiTheme="minorHAnsi" w:hAnsiTheme="minorHAnsi" w:cstheme="minorHAnsi"/>
              </w:rPr>
              <w:t>To what extent did the project complement work with different agencies, have</w:t>
            </w:r>
            <w:r w:rsidRPr="001C5F9A">
              <w:rPr>
                <w:rFonts w:asciiTheme="minorHAnsi" w:hAnsiTheme="minorHAnsi" w:cstheme="minorHAnsi"/>
                <w:spacing w:val="-25"/>
              </w:rPr>
              <w:t xml:space="preserve"> </w:t>
            </w:r>
            <w:r w:rsidRPr="001C5F9A">
              <w:rPr>
                <w:rFonts w:asciiTheme="minorHAnsi" w:hAnsiTheme="minorHAnsi" w:cstheme="minorHAnsi"/>
              </w:rPr>
              <w:t>a strategic coherence of</w:t>
            </w:r>
            <w:r w:rsidRPr="001C5F9A">
              <w:rPr>
                <w:rFonts w:asciiTheme="minorHAnsi" w:hAnsiTheme="minorHAnsi" w:cstheme="minorHAnsi"/>
                <w:spacing w:val="-5"/>
              </w:rPr>
              <w:t xml:space="preserve"> </w:t>
            </w:r>
            <w:r w:rsidRPr="001C5F9A">
              <w:rPr>
                <w:rFonts w:asciiTheme="minorHAnsi" w:hAnsiTheme="minorHAnsi" w:cstheme="minorHAnsi"/>
              </w:rPr>
              <w:t>approach?</w:t>
            </w:r>
          </w:p>
          <w:p w14:paraId="47BA3512" w14:textId="77777777" w:rsidR="00CE1DFB" w:rsidRPr="001C5F9A" w:rsidRDefault="00CE1DFB" w:rsidP="002D4E87">
            <w:pPr>
              <w:numPr>
                <w:ilvl w:val="0"/>
                <w:numId w:val="10"/>
              </w:numPr>
              <w:tabs>
                <w:tab w:val="left" w:pos="417"/>
                <w:tab w:val="left" w:pos="418"/>
              </w:tabs>
              <w:ind w:right="127"/>
              <w:rPr>
                <w:rFonts w:asciiTheme="minorHAnsi" w:hAnsiTheme="minorHAnsi" w:cstheme="minorHAnsi"/>
              </w:rPr>
            </w:pPr>
            <w:r w:rsidRPr="001C5F9A">
              <w:rPr>
                <w:rFonts w:asciiTheme="minorHAnsi" w:hAnsiTheme="minorHAnsi" w:cstheme="minorHAnsi"/>
              </w:rPr>
              <w:t>How novel or innovative was the project approach? Can lessons be drawn to</w:t>
            </w:r>
            <w:r w:rsidRPr="001C5F9A">
              <w:rPr>
                <w:rFonts w:asciiTheme="minorHAnsi" w:hAnsiTheme="minorHAnsi" w:cstheme="minorHAnsi"/>
                <w:spacing w:val="-24"/>
              </w:rPr>
              <w:t xml:space="preserve"> </w:t>
            </w:r>
            <w:r w:rsidRPr="001C5F9A">
              <w:rPr>
                <w:rFonts w:asciiTheme="minorHAnsi" w:hAnsiTheme="minorHAnsi" w:cstheme="minorHAnsi"/>
              </w:rPr>
              <w:t>inform similar approaches</w:t>
            </w:r>
            <w:r w:rsidRPr="001C5F9A">
              <w:rPr>
                <w:rFonts w:asciiTheme="minorHAnsi" w:hAnsiTheme="minorHAnsi" w:cstheme="minorHAnsi"/>
                <w:spacing w:val="-6"/>
              </w:rPr>
              <w:t xml:space="preserve"> </w:t>
            </w:r>
            <w:r w:rsidRPr="001C5F9A">
              <w:rPr>
                <w:rFonts w:asciiTheme="minorHAnsi" w:hAnsiTheme="minorHAnsi" w:cstheme="minorHAnsi"/>
              </w:rPr>
              <w:t>elsewhere</w:t>
            </w:r>
            <w:r>
              <w:rPr>
                <w:rFonts w:asciiTheme="minorHAnsi" w:hAnsiTheme="minorHAnsi" w:cstheme="minorHAnsi"/>
              </w:rPr>
              <w:t xml:space="preserve"> and be consider for possible follow-up interventions</w:t>
            </w:r>
            <w:r w:rsidRPr="001C5F9A">
              <w:rPr>
                <w:rFonts w:asciiTheme="minorHAnsi" w:hAnsiTheme="minorHAnsi" w:cstheme="minorHAnsi"/>
              </w:rPr>
              <w:t>?</w:t>
            </w:r>
          </w:p>
          <w:p w14:paraId="4D92D7F1" w14:textId="77777777" w:rsidR="00CE1DFB" w:rsidRPr="001C5F9A" w:rsidRDefault="00CE1DFB" w:rsidP="002D4E87">
            <w:pPr>
              <w:numPr>
                <w:ilvl w:val="0"/>
                <w:numId w:val="10"/>
              </w:numPr>
              <w:tabs>
                <w:tab w:val="left" w:pos="417"/>
                <w:tab w:val="left" w:pos="418"/>
              </w:tabs>
              <w:ind w:right="226"/>
              <w:rPr>
                <w:rFonts w:asciiTheme="minorHAnsi" w:hAnsiTheme="minorHAnsi" w:cstheme="minorHAnsi"/>
              </w:rPr>
            </w:pPr>
            <w:r w:rsidRPr="001C5F9A">
              <w:rPr>
                <w:rFonts w:asciiTheme="minorHAnsi" w:hAnsiTheme="minorHAnsi" w:cstheme="minorHAnsi"/>
              </w:rPr>
              <w:t xml:space="preserve">With the view to </w:t>
            </w:r>
            <w:r>
              <w:rPr>
                <w:rFonts w:asciiTheme="minorHAnsi" w:hAnsiTheme="minorHAnsi" w:cstheme="minorHAnsi"/>
              </w:rPr>
              <w:t>C</w:t>
            </w:r>
            <w:r w:rsidRPr="001C5F9A">
              <w:rPr>
                <w:rFonts w:asciiTheme="minorHAnsi" w:hAnsiTheme="minorHAnsi" w:cstheme="minorHAnsi"/>
              </w:rPr>
              <w:t>ovid-19 circumstances, to what extent the online activities conducted to respect the social distance, were effective, versus the classical face to face</w:t>
            </w:r>
            <w:r w:rsidRPr="001C5F9A">
              <w:rPr>
                <w:rFonts w:asciiTheme="minorHAnsi" w:hAnsiTheme="minorHAnsi" w:cstheme="minorHAnsi"/>
                <w:spacing w:val="-1"/>
              </w:rPr>
              <w:t xml:space="preserve"> </w:t>
            </w:r>
            <w:r w:rsidRPr="001C5F9A">
              <w:rPr>
                <w:rFonts w:asciiTheme="minorHAnsi" w:hAnsiTheme="minorHAnsi" w:cstheme="minorHAnsi"/>
              </w:rPr>
              <w:t>ones?</w:t>
            </w:r>
          </w:p>
          <w:p w14:paraId="157321AE" w14:textId="77777777" w:rsidR="00CE1DFB" w:rsidRPr="001C5F9A" w:rsidRDefault="00CE1DFB" w:rsidP="002D4E87">
            <w:pPr>
              <w:numPr>
                <w:ilvl w:val="0"/>
                <w:numId w:val="10"/>
              </w:numPr>
              <w:tabs>
                <w:tab w:val="left" w:pos="417"/>
                <w:tab w:val="left" w:pos="418"/>
              </w:tabs>
              <w:ind w:right="710"/>
              <w:rPr>
                <w:rFonts w:asciiTheme="minorHAnsi" w:hAnsiTheme="minorHAnsi" w:cstheme="minorHAnsi"/>
              </w:rPr>
            </w:pPr>
            <w:r w:rsidRPr="001C5F9A">
              <w:rPr>
                <w:rFonts w:asciiTheme="minorHAnsi" w:hAnsiTheme="minorHAnsi" w:cstheme="minorHAnsi"/>
              </w:rPr>
              <w:t xml:space="preserve">What </w:t>
            </w:r>
            <w:r>
              <w:rPr>
                <w:rFonts w:asciiTheme="minorHAnsi" w:hAnsiTheme="minorHAnsi" w:cstheme="minorHAnsi"/>
              </w:rPr>
              <w:t xml:space="preserve">are the </w:t>
            </w:r>
            <w:r w:rsidRPr="001C5F9A">
              <w:rPr>
                <w:rFonts w:asciiTheme="minorHAnsi" w:hAnsiTheme="minorHAnsi" w:cstheme="minorHAnsi"/>
              </w:rPr>
              <w:t>lessons learn</w:t>
            </w:r>
            <w:r>
              <w:rPr>
                <w:rFonts w:asciiTheme="minorHAnsi" w:hAnsiTheme="minorHAnsi" w:cstheme="minorHAnsi"/>
              </w:rPr>
              <w:t>t</w:t>
            </w:r>
            <w:r w:rsidRPr="001C5F9A">
              <w:rPr>
                <w:rFonts w:asciiTheme="minorHAnsi" w:hAnsiTheme="minorHAnsi" w:cstheme="minorHAnsi"/>
              </w:rPr>
              <w:t xml:space="preserve"> from the implementation </w:t>
            </w:r>
            <w:r>
              <w:rPr>
                <w:rFonts w:asciiTheme="minorHAnsi" w:hAnsiTheme="minorHAnsi" w:cstheme="minorHAnsi"/>
              </w:rPr>
              <w:t>that can be used for future possible crisis situations (e.g., pandemic, economic, security crisis)</w:t>
            </w:r>
            <w:r w:rsidRPr="001C5F9A">
              <w:rPr>
                <w:rFonts w:asciiTheme="minorHAnsi" w:hAnsiTheme="minorHAnsi" w:cstheme="minorHAnsi"/>
              </w:rPr>
              <w:t>?</w:t>
            </w:r>
          </w:p>
          <w:p w14:paraId="7EDB6A29" w14:textId="77777777" w:rsidR="00CE1DFB" w:rsidRDefault="00CE1DFB" w:rsidP="002D4E87">
            <w:pPr>
              <w:numPr>
                <w:ilvl w:val="0"/>
                <w:numId w:val="10"/>
              </w:numPr>
              <w:tabs>
                <w:tab w:val="left" w:pos="417"/>
                <w:tab w:val="left" w:pos="418"/>
              </w:tabs>
              <w:ind w:right="255"/>
              <w:rPr>
                <w:rFonts w:asciiTheme="minorHAnsi" w:hAnsiTheme="minorHAnsi" w:cstheme="minorHAnsi"/>
              </w:rPr>
            </w:pPr>
            <w:r w:rsidRPr="001C5F9A">
              <w:rPr>
                <w:rFonts w:asciiTheme="minorHAnsi" w:hAnsiTheme="minorHAnsi" w:cstheme="minorHAnsi"/>
              </w:rPr>
              <w:t>What good practices or successful experiences or transferable examples have been identified?</w:t>
            </w:r>
          </w:p>
          <w:p w14:paraId="7CDFBD9D" w14:textId="7DBED98D" w:rsidR="00CF4292" w:rsidRPr="001C5F9A" w:rsidRDefault="00CF4292" w:rsidP="002D4E87">
            <w:pPr>
              <w:numPr>
                <w:ilvl w:val="0"/>
                <w:numId w:val="10"/>
              </w:numPr>
              <w:tabs>
                <w:tab w:val="left" w:pos="417"/>
                <w:tab w:val="left" w:pos="418"/>
              </w:tabs>
              <w:ind w:right="255"/>
              <w:rPr>
                <w:rFonts w:asciiTheme="minorHAnsi" w:hAnsiTheme="minorHAnsi" w:cstheme="minorHAnsi"/>
              </w:rPr>
            </w:pPr>
            <w:r>
              <w:rPr>
                <w:rFonts w:asciiTheme="minorHAnsi" w:hAnsiTheme="minorHAnsi" w:cstheme="minorHAnsi"/>
              </w:rPr>
              <w:t>What lessons can be used to improve effectiveness of MDI, FA and TDF as part of a possible follow-up complementary project</w:t>
            </w:r>
            <w:r>
              <w:rPr>
                <w:rFonts w:asciiTheme="minorHAnsi" w:hAnsiTheme="minorHAnsi" w:cstheme="minorHAnsi"/>
              </w:rPr>
              <w:t>?</w:t>
            </w:r>
          </w:p>
        </w:tc>
      </w:tr>
      <w:tr w:rsidR="00CE1DFB" w:rsidRPr="001C5F9A" w14:paraId="55E167B3" w14:textId="77777777" w:rsidTr="002D4E87">
        <w:trPr>
          <w:jc w:val="center"/>
        </w:trPr>
        <w:tc>
          <w:tcPr>
            <w:tcW w:w="1943" w:type="dxa"/>
          </w:tcPr>
          <w:p w14:paraId="2106A0FF" w14:textId="77777777" w:rsidR="00CE1DFB" w:rsidRPr="001C5F9A" w:rsidRDefault="00CE1DFB" w:rsidP="002D4E87">
            <w:pPr>
              <w:rPr>
                <w:rFonts w:asciiTheme="minorHAnsi" w:hAnsiTheme="minorHAnsi" w:cstheme="minorHAnsi"/>
                <w:sz w:val="24"/>
              </w:rPr>
            </w:pPr>
          </w:p>
          <w:p w14:paraId="165B0D7D" w14:textId="77777777" w:rsidR="00CE1DFB" w:rsidRPr="001C5F9A" w:rsidRDefault="00CE1DFB" w:rsidP="002D4E87">
            <w:pPr>
              <w:rPr>
                <w:rFonts w:asciiTheme="minorHAnsi" w:hAnsiTheme="minorHAnsi" w:cstheme="minorHAnsi"/>
                <w:sz w:val="24"/>
              </w:rPr>
            </w:pPr>
          </w:p>
          <w:p w14:paraId="3E212663" w14:textId="77777777" w:rsidR="00CE1DFB" w:rsidRPr="001C5F9A" w:rsidRDefault="00CE1DFB" w:rsidP="002D4E87">
            <w:pPr>
              <w:rPr>
                <w:rFonts w:asciiTheme="minorHAnsi" w:hAnsiTheme="minorHAnsi" w:cstheme="minorHAnsi"/>
                <w:sz w:val="24"/>
              </w:rPr>
            </w:pPr>
          </w:p>
          <w:p w14:paraId="18CA83BA" w14:textId="77777777" w:rsidR="00CE1DFB" w:rsidRPr="001C5F9A" w:rsidRDefault="00CE1DFB" w:rsidP="002D4E87">
            <w:pPr>
              <w:rPr>
                <w:rFonts w:asciiTheme="minorHAnsi" w:hAnsiTheme="minorHAnsi" w:cstheme="minorHAnsi"/>
                <w:sz w:val="24"/>
              </w:rPr>
            </w:pPr>
          </w:p>
          <w:p w14:paraId="2C2C2F4B" w14:textId="77777777" w:rsidR="00CE1DFB" w:rsidRPr="001C5F9A" w:rsidRDefault="00CE1DFB" w:rsidP="002D4E87">
            <w:pPr>
              <w:ind w:left="103"/>
              <w:rPr>
                <w:rFonts w:asciiTheme="minorHAnsi" w:hAnsiTheme="minorHAnsi" w:cstheme="minorHAnsi"/>
                <w:b/>
              </w:rPr>
            </w:pPr>
            <w:r w:rsidRPr="001C5F9A">
              <w:rPr>
                <w:rFonts w:asciiTheme="minorHAnsi" w:hAnsiTheme="minorHAnsi" w:cstheme="minorHAnsi"/>
                <w:b/>
              </w:rPr>
              <w:t>SUSTAINABILITY</w:t>
            </w:r>
          </w:p>
          <w:p w14:paraId="361F16FB" w14:textId="77777777" w:rsidR="00CE1DFB" w:rsidRPr="001C5F9A" w:rsidRDefault="00CE1DFB" w:rsidP="002D4E87">
            <w:pPr>
              <w:rPr>
                <w:rFonts w:asciiTheme="minorHAnsi" w:hAnsiTheme="minorHAnsi" w:cstheme="minorHAnsi"/>
                <w:sz w:val="24"/>
              </w:rPr>
            </w:pPr>
            <w:r w:rsidRPr="001C5F9A">
              <w:rPr>
                <w:rFonts w:asciiTheme="minorHAnsi" w:hAnsiTheme="minorHAnsi" w:cstheme="minorHAnsi"/>
                <w:b/>
              </w:rPr>
              <w:t>/ OWNERSHIP</w:t>
            </w:r>
          </w:p>
        </w:tc>
        <w:tc>
          <w:tcPr>
            <w:tcW w:w="7453" w:type="dxa"/>
          </w:tcPr>
          <w:p w14:paraId="61C160A4" w14:textId="77777777" w:rsidR="00CE1DFB" w:rsidRPr="001C5F9A" w:rsidRDefault="00CE1DFB" w:rsidP="002D4E87">
            <w:pPr>
              <w:numPr>
                <w:ilvl w:val="0"/>
                <w:numId w:val="9"/>
              </w:numPr>
              <w:tabs>
                <w:tab w:val="left" w:pos="417"/>
                <w:tab w:val="left" w:pos="418"/>
              </w:tabs>
              <w:ind w:right="457"/>
              <w:rPr>
                <w:rFonts w:asciiTheme="minorHAnsi" w:hAnsiTheme="minorHAnsi" w:cstheme="minorHAnsi"/>
              </w:rPr>
            </w:pPr>
            <w:r w:rsidRPr="001C5F9A">
              <w:rPr>
                <w:rFonts w:asciiTheme="minorHAnsi" w:hAnsiTheme="minorHAnsi" w:cstheme="minorHAnsi"/>
              </w:rPr>
              <w:t>To what extent the achieved results are likely to sustain over time? What are the factors that enable or impede the sustainability of the</w:t>
            </w:r>
            <w:r w:rsidRPr="001C5F9A">
              <w:rPr>
                <w:rFonts w:asciiTheme="minorHAnsi" w:hAnsiTheme="minorHAnsi" w:cstheme="minorHAnsi"/>
                <w:spacing w:val="-21"/>
              </w:rPr>
              <w:t xml:space="preserve"> </w:t>
            </w:r>
            <w:r w:rsidRPr="001C5F9A">
              <w:rPr>
                <w:rFonts w:asciiTheme="minorHAnsi" w:hAnsiTheme="minorHAnsi" w:cstheme="minorHAnsi"/>
              </w:rPr>
              <w:t>results?</w:t>
            </w:r>
          </w:p>
          <w:p w14:paraId="52A55C07" w14:textId="77777777" w:rsidR="00CE1DFB" w:rsidRDefault="00CE1DFB" w:rsidP="002D4E87">
            <w:pPr>
              <w:numPr>
                <w:ilvl w:val="0"/>
                <w:numId w:val="9"/>
              </w:numPr>
              <w:tabs>
                <w:tab w:val="left" w:pos="417"/>
                <w:tab w:val="left" w:pos="418"/>
              </w:tabs>
              <w:ind w:right="340"/>
              <w:rPr>
                <w:rFonts w:asciiTheme="minorHAnsi" w:hAnsiTheme="minorHAnsi" w:cstheme="minorHAnsi"/>
              </w:rPr>
            </w:pPr>
            <w:r w:rsidRPr="001C5F9A">
              <w:rPr>
                <w:rFonts w:asciiTheme="minorHAnsi" w:hAnsiTheme="minorHAnsi" w:cstheme="minorHAnsi"/>
              </w:rPr>
              <w:t>How strong the commitment of the beneficiaries and stakeholders is to sustain the results of the</w:t>
            </w:r>
            <w:r w:rsidRPr="001C5F9A">
              <w:rPr>
                <w:rFonts w:asciiTheme="minorHAnsi" w:hAnsiTheme="minorHAnsi" w:cstheme="minorHAnsi"/>
                <w:spacing w:val="-7"/>
              </w:rPr>
              <w:t xml:space="preserve"> </w:t>
            </w:r>
            <w:r w:rsidRPr="001C5F9A">
              <w:rPr>
                <w:rFonts w:asciiTheme="minorHAnsi" w:hAnsiTheme="minorHAnsi" w:cstheme="minorHAnsi"/>
              </w:rPr>
              <w:t>project?</w:t>
            </w:r>
          </w:p>
          <w:p w14:paraId="2CC85A53" w14:textId="77777777" w:rsidR="00CE1DFB" w:rsidRDefault="00CE1DFB" w:rsidP="002D4E87">
            <w:pPr>
              <w:numPr>
                <w:ilvl w:val="0"/>
                <w:numId w:val="9"/>
              </w:numPr>
              <w:tabs>
                <w:tab w:val="left" w:pos="417"/>
                <w:tab w:val="left" w:pos="418"/>
              </w:tabs>
              <w:ind w:right="340"/>
              <w:rPr>
                <w:rFonts w:asciiTheme="minorHAnsi" w:hAnsiTheme="minorHAnsi" w:cstheme="minorHAnsi"/>
              </w:rPr>
            </w:pPr>
            <w:r>
              <w:rPr>
                <w:rFonts w:asciiTheme="minorHAnsi" w:hAnsiTheme="minorHAnsi" w:cstheme="minorHAnsi"/>
              </w:rPr>
              <w:t xml:space="preserve">What possible next steps should be taken to replicate, scale-up and ensure sustainability of the key results (MDI, FA, TDF)? </w:t>
            </w:r>
          </w:p>
          <w:p w14:paraId="1D3DFD91" w14:textId="77777777" w:rsidR="00CE1DFB" w:rsidRPr="008E52BD" w:rsidRDefault="00CE1DFB" w:rsidP="002D4E87">
            <w:pPr>
              <w:numPr>
                <w:ilvl w:val="0"/>
                <w:numId w:val="9"/>
              </w:numPr>
              <w:tabs>
                <w:tab w:val="left" w:pos="417"/>
                <w:tab w:val="left" w:pos="418"/>
              </w:tabs>
              <w:rPr>
                <w:rFonts w:asciiTheme="minorHAnsi" w:hAnsiTheme="minorHAnsi" w:cstheme="minorHAnsi"/>
              </w:rPr>
            </w:pPr>
            <w:r w:rsidRPr="008E52BD">
              <w:rPr>
                <w:rFonts w:asciiTheme="minorHAnsi" w:hAnsiTheme="minorHAnsi" w:cstheme="minorHAnsi"/>
              </w:rPr>
              <w:t>Has the project sought and achieved synergies with other projects (within and outside UNDP’s portfolio) and how has this impacted project sustainability?</w:t>
            </w:r>
          </w:p>
          <w:p w14:paraId="6E356E3A" w14:textId="77777777" w:rsidR="00CE1DFB" w:rsidRPr="001C5F9A" w:rsidRDefault="00CE1DFB" w:rsidP="002D4E87">
            <w:pPr>
              <w:numPr>
                <w:ilvl w:val="0"/>
                <w:numId w:val="9"/>
              </w:numPr>
              <w:tabs>
                <w:tab w:val="left" w:pos="417"/>
                <w:tab w:val="left" w:pos="418"/>
              </w:tabs>
              <w:ind w:right="340"/>
              <w:rPr>
                <w:rFonts w:asciiTheme="minorHAnsi" w:hAnsiTheme="minorHAnsi" w:cstheme="minorHAnsi"/>
              </w:rPr>
            </w:pPr>
            <w:r w:rsidRPr="008E52BD">
              <w:rPr>
                <w:rFonts w:asciiTheme="minorHAnsi" w:hAnsiTheme="minorHAnsi" w:cstheme="minorHAnsi"/>
              </w:rPr>
              <w:t>To what extent has the project explored and taken advantage of co-funding from other sources?</w:t>
            </w:r>
          </w:p>
          <w:p w14:paraId="12D29D03" w14:textId="77777777" w:rsidR="00CE1DFB" w:rsidRPr="001C5F9A" w:rsidRDefault="00CE1DFB" w:rsidP="002D4E87">
            <w:pPr>
              <w:numPr>
                <w:ilvl w:val="0"/>
                <w:numId w:val="9"/>
              </w:numPr>
              <w:tabs>
                <w:tab w:val="left" w:pos="417"/>
                <w:tab w:val="left" w:pos="418"/>
              </w:tabs>
              <w:ind w:right="482"/>
              <w:rPr>
                <w:rFonts w:asciiTheme="minorHAnsi" w:hAnsiTheme="minorHAnsi" w:cstheme="minorHAnsi"/>
              </w:rPr>
            </w:pPr>
            <w:r w:rsidRPr="001C5F9A">
              <w:rPr>
                <w:rFonts w:asciiTheme="minorHAnsi" w:hAnsiTheme="minorHAnsi" w:cstheme="minorHAnsi"/>
              </w:rPr>
              <w:t>Has the ownership of actions been transferred to the targeted project audience?</w:t>
            </w:r>
          </w:p>
          <w:p w14:paraId="34DE2BF8" w14:textId="77777777" w:rsidR="00CE1DFB" w:rsidRPr="001C5F9A" w:rsidRDefault="00CE1DFB" w:rsidP="002D4E87">
            <w:pPr>
              <w:numPr>
                <w:ilvl w:val="0"/>
                <w:numId w:val="9"/>
              </w:numPr>
              <w:tabs>
                <w:tab w:val="left" w:pos="417"/>
                <w:tab w:val="left" w:pos="418"/>
              </w:tabs>
              <w:ind w:right="842"/>
              <w:rPr>
                <w:rFonts w:asciiTheme="minorHAnsi" w:hAnsiTheme="minorHAnsi" w:cstheme="minorHAnsi"/>
              </w:rPr>
            </w:pPr>
            <w:r w:rsidRPr="001C5F9A">
              <w:rPr>
                <w:rFonts w:asciiTheme="minorHAnsi" w:hAnsiTheme="minorHAnsi" w:cstheme="minorHAnsi"/>
              </w:rPr>
              <w:t>Do beneficiaries have the capacity to take over the results of the project, to maintain them and can they use the learning from the project in their future initiatives?</w:t>
            </w:r>
          </w:p>
          <w:p w14:paraId="4A49A58E" w14:textId="77777777" w:rsidR="00CE1DFB" w:rsidRDefault="00CE1DFB" w:rsidP="002D4E87">
            <w:pPr>
              <w:numPr>
                <w:ilvl w:val="0"/>
                <w:numId w:val="9"/>
              </w:numPr>
              <w:tabs>
                <w:tab w:val="left" w:pos="417"/>
                <w:tab w:val="left" w:pos="418"/>
              </w:tabs>
              <w:rPr>
                <w:rFonts w:asciiTheme="minorHAnsi" w:hAnsiTheme="minorHAnsi" w:cstheme="minorHAnsi"/>
              </w:rPr>
            </w:pPr>
            <w:r w:rsidRPr="001C5F9A">
              <w:rPr>
                <w:rFonts w:asciiTheme="minorHAnsi" w:hAnsiTheme="minorHAnsi" w:cstheme="minorHAnsi"/>
              </w:rPr>
              <w:t>How has the project strengthened the capacity of project stakeholders?</w:t>
            </w:r>
          </w:p>
          <w:p w14:paraId="066117F9" w14:textId="77777777" w:rsidR="00CE1DFB" w:rsidRPr="008E52BD" w:rsidRDefault="00CE1DFB" w:rsidP="002D4E87">
            <w:pPr>
              <w:numPr>
                <w:ilvl w:val="0"/>
                <w:numId w:val="9"/>
              </w:numPr>
              <w:tabs>
                <w:tab w:val="left" w:pos="417"/>
                <w:tab w:val="left" w:pos="418"/>
              </w:tabs>
              <w:rPr>
                <w:rFonts w:asciiTheme="minorHAnsi" w:hAnsiTheme="minorHAnsi" w:cstheme="minorHAnsi"/>
              </w:rPr>
            </w:pPr>
            <w:r w:rsidRPr="001C5F9A">
              <w:rPr>
                <w:rFonts w:asciiTheme="minorHAnsi" w:hAnsiTheme="minorHAnsi" w:cstheme="minorHAnsi"/>
              </w:rPr>
              <w:t>What, if any, catalytic effects did the project have (financial and</w:t>
            </w:r>
            <w:r w:rsidRPr="001C5F9A">
              <w:rPr>
                <w:rFonts w:asciiTheme="minorHAnsi" w:hAnsiTheme="minorHAnsi" w:cstheme="minorHAnsi"/>
                <w:spacing w:val="-18"/>
              </w:rPr>
              <w:t xml:space="preserve"> </w:t>
            </w:r>
            <w:r w:rsidRPr="001C5F9A">
              <w:rPr>
                <w:rFonts w:asciiTheme="minorHAnsi" w:hAnsiTheme="minorHAnsi" w:cstheme="minorHAnsi"/>
              </w:rPr>
              <w:t>non-financial)?</w:t>
            </w:r>
          </w:p>
        </w:tc>
      </w:tr>
      <w:tr w:rsidR="00CE1DFB" w:rsidRPr="001C5F9A" w14:paraId="2D6D2715" w14:textId="77777777" w:rsidTr="002D4E87">
        <w:trPr>
          <w:jc w:val="center"/>
        </w:trPr>
        <w:tc>
          <w:tcPr>
            <w:tcW w:w="1943" w:type="dxa"/>
          </w:tcPr>
          <w:p w14:paraId="4354195D" w14:textId="77777777" w:rsidR="00CE1DFB" w:rsidRPr="001C5F9A" w:rsidRDefault="00CE1DFB" w:rsidP="002D4E87">
            <w:pPr>
              <w:rPr>
                <w:rFonts w:asciiTheme="minorHAnsi" w:hAnsiTheme="minorHAnsi" w:cstheme="minorHAnsi"/>
                <w:sz w:val="24"/>
              </w:rPr>
            </w:pPr>
          </w:p>
          <w:p w14:paraId="0C5DEEBD" w14:textId="77777777" w:rsidR="00CE1DFB" w:rsidRPr="001C5F9A" w:rsidRDefault="00CE1DFB" w:rsidP="002D4E87">
            <w:pPr>
              <w:rPr>
                <w:rFonts w:asciiTheme="minorHAnsi" w:hAnsiTheme="minorHAnsi" w:cstheme="minorHAnsi"/>
                <w:sz w:val="24"/>
              </w:rPr>
            </w:pPr>
          </w:p>
          <w:p w14:paraId="0A9C75FF" w14:textId="77777777" w:rsidR="00CE1DFB" w:rsidRPr="001C5F9A" w:rsidRDefault="00CE1DFB" w:rsidP="002D4E87">
            <w:pPr>
              <w:rPr>
                <w:rFonts w:asciiTheme="minorHAnsi" w:hAnsiTheme="minorHAnsi" w:cstheme="minorHAnsi"/>
                <w:sz w:val="24"/>
              </w:rPr>
            </w:pPr>
            <w:r w:rsidRPr="001C5F9A">
              <w:rPr>
                <w:rFonts w:asciiTheme="minorHAnsi" w:hAnsiTheme="minorHAnsi" w:cstheme="minorHAnsi"/>
                <w:b/>
              </w:rPr>
              <w:lastRenderedPageBreak/>
              <w:t>IMPACT</w:t>
            </w:r>
          </w:p>
        </w:tc>
        <w:tc>
          <w:tcPr>
            <w:tcW w:w="7453" w:type="dxa"/>
          </w:tcPr>
          <w:p w14:paraId="2F6766FE" w14:textId="77777777" w:rsidR="00CE1DFB" w:rsidRPr="001C5F9A" w:rsidRDefault="00CE1DFB" w:rsidP="002D4E87">
            <w:pPr>
              <w:numPr>
                <w:ilvl w:val="0"/>
                <w:numId w:val="8"/>
              </w:numPr>
              <w:tabs>
                <w:tab w:val="left" w:pos="417"/>
                <w:tab w:val="left" w:pos="418"/>
              </w:tabs>
              <w:ind w:right="712"/>
              <w:rPr>
                <w:rFonts w:asciiTheme="minorHAnsi" w:hAnsiTheme="minorHAnsi" w:cstheme="minorHAnsi"/>
              </w:rPr>
            </w:pPr>
            <w:r w:rsidRPr="001C5F9A">
              <w:rPr>
                <w:rFonts w:asciiTheme="minorHAnsi" w:hAnsiTheme="minorHAnsi" w:cstheme="minorHAnsi"/>
              </w:rPr>
              <w:lastRenderedPageBreak/>
              <w:t>What has been the positive and negative, intended, and unintended, long-term effects of this</w:t>
            </w:r>
            <w:r w:rsidRPr="001C5F9A">
              <w:rPr>
                <w:rFonts w:asciiTheme="minorHAnsi" w:hAnsiTheme="minorHAnsi" w:cstheme="minorHAnsi"/>
                <w:spacing w:val="-7"/>
              </w:rPr>
              <w:t xml:space="preserve"> </w:t>
            </w:r>
            <w:r w:rsidRPr="001C5F9A">
              <w:rPr>
                <w:rFonts w:asciiTheme="minorHAnsi" w:hAnsiTheme="minorHAnsi" w:cstheme="minorHAnsi"/>
              </w:rPr>
              <w:t>project (e.g., MDI, FA, TDF, TDF)?</w:t>
            </w:r>
          </w:p>
          <w:p w14:paraId="2CE6F052" w14:textId="77777777" w:rsidR="00CE1DFB" w:rsidRPr="001C5F9A" w:rsidRDefault="00CE1DFB" w:rsidP="002D4E87">
            <w:pPr>
              <w:numPr>
                <w:ilvl w:val="0"/>
                <w:numId w:val="8"/>
              </w:numPr>
              <w:tabs>
                <w:tab w:val="left" w:pos="417"/>
                <w:tab w:val="left" w:pos="418"/>
              </w:tabs>
              <w:ind w:right="712"/>
              <w:rPr>
                <w:rFonts w:asciiTheme="minorHAnsi" w:hAnsiTheme="minorHAnsi" w:cstheme="minorHAnsi"/>
              </w:rPr>
            </w:pPr>
            <w:r w:rsidRPr="001C5F9A">
              <w:rPr>
                <w:rFonts w:asciiTheme="minorHAnsi" w:hAnsiTheme="minorHAnsi" w:cstheme="minorHAnsi"/>
              </w:rPr>
              <w:t xml:space="preserve">What follow-up projects/initiatives need to be considered to ensure </w:t>
            </w:r>
            <w:r w:rsidRPr="001C5F9A">
              <w:rPr>
                <w:rFonts w:asciiTheme="minorHAnsi" w:hAnsiTheme="minorHAnsi" w:cstheme="minorHAnsi"/>
              </w:rPr>
              <w:lastRenderedPageBreak/>
              <w:t>enhanced impact, replication and/or scaling-up of project results?</w:t>
            </w:r>
          </w:p>
          <w:p w14:paraId="329E4FA8" w14:textId="77777777" w:rsidR="00CE1DFB" w:rsidRDefault="00CE1DFB" w:rsidP="002D4E87">
            <w:pPr>
              <w:numPr>
                <w:ilvl w:val="0"/>
                <w:numId w:val="8"/>
              </w:numPr>
              <w:tabs>
                <w:tab w:val="left" w:pos="417"/>
                <w:tab w:val="left" w:pos="418"/>
              </w:tabs>
              <w:ind w:right="712"/>
              <w:rPr>
                <w:rFonts w:asciiTheme="minorHAnsi" w:hAnsiTheme="minorHAnsi" w:cstheme="minorHAnsi"/>
              </w:rPr>
            </w:pPr>
            <w:r w:rsidRPr="001C5F9A">
              <w:rPr>
                <w:rFonts w:asciiTheme="minorHAnsi" w:hAnsiTheme="minorHAnsi" w:cstheme="minorHAnsi"/>
              </w:rPr>
              <w:t>What pre-conditions need to be met (e.g., among) stakeholders for better impact</w:t>
            </w:r>
            <w:r>
              <w:rPr>
                <w:rFonts w:asciiTheme="minorHAnsi" w:hAnsiTheme="minorHAnsi" w:cstheme="minorHAnsi"/>
              </w:rPr>
              <w:t>?</w:t>
            </w:r>
          </w:p>
          <w:p w14:paraId="140AB1AE" w14:textId="77777777" w:rsidR="00CE1DFB" w:rsidRDefault="00CE1DFB" w:rsidP="002D4E87">
            <w:pPr>
              <w:numPr>
                <w:ilvl w:val="0"/>
                <w:numId w:val="8"/>
              </w:numPr>
              <w:tabs>
                <w:tab w:val="left" w:pos="417"/>
                <w:tab w:val="left" w:pos="418"/>
              </w:tabs>
              <w:ind w:right="712"/>
              <w:rPr>
                <w:rFonts w:asciiTheme="minorHAnsi" w:hAnsiTheme="minorHAnsi" w:cstheme="minorHAnsi"/>
              </w:rPr>
            </w:pPr>
            <w:r w:rsidRPr="008E52BD">
              <w:rPr>
                <w:rFonts w:asciiTheme="minorHAnsi" w:hAnsiTheme="minorHAnsi" w:cstheme="minorHAnsi"/>
              </w:rPr>
              <w:t>Are there project components with more limited impact that should be re-evaluated/reconsidered/phased out in future interventions?</w:t>
            </w:r>
          </w:p>
          <w:p w14:paraId="7E62C003" w14:textId="5F9D202E" w:rsidR="004317B7" w:rsidRPr="00916D41" w:rsidRDefault="004317B7" w:rsidP="002D4E87">
            <w:pPr>
              <w:numPr>
                <w:ilvl w:val="0"/>
                <w:numId w:val="8"/>
              </w:numPr>
              <w:tabs>
                <w:tab w:val="left" w:pos="417"/>
                <w:tab w:val="left" w:pos="418"/>
              </w:tabs>
              <w:ind w:right="712"/>
              <w:rPr>
                <w:rFonts w:asciiTheme="minorHAnsi" w:hAnsiTheme="minorHAnsi" w:cstheme="minorHAnsi"/>
              </w:rPr>
            </w:pPr>
            <w:r>
              <w:rPr>
                <w:rFonts w:asciiTheme="minorHAnsi" w:hAnsiTheme="minorHAnsi" w:cstheme="minorHAnsi"/>
              </w:rPr>
              <w:t>What possible contextual changes could favor greater impact and what contextual changes could dimmish impacts of the project’s three main areas of intervention (MDI, FA, TDF)</w:t>
            </w:r>
            <w:r>
              <w:rPr>
                <w:rFonts w:asciiTheme="minorHAnsi" w:hAnsiTheme="minorHAnsi" w:cstheme="minorHAnsi"/>
              </w:rPr>
              <w:t>?</w:t>
            </w:r>
          </w:p>
        </w:tc>
      </w:tr>
      <w:tr w:rsidR="00CE1DFB" w:rsidRPr="001C5F9A" w14:paraId="09F1BD4B" w14:textId="77777777" w:rsidTr="002D4E87">
        <w:trPr>
          <w:jc w:val="center"/>
        </w:trPr>
        <w:tc>
          <w:tcPr>
            <w:tcW w:w="1943" w:type="dxa"/>
          </w:tcPr>
          <w:p w14:paraId="4F810AFF" w14:textId="77777777" w:rsidR="00CE1DFB" w:rsidRPr="001C5F9A" w:rsidRDefault="00CE1DFB" w:rsidP="002D4E87">
            <w:pPr>
              <w:rPr>
                <w:rFonts w:asciiTheme="minorHAnsi" w:hAnsiTheme="minorHAnsi" w:cstheme="minorHAnsi"/>
                <w:sz w:val="24"/>
              </w:rPr>
            </w:pPr>
          </w:p>
          <w:p w14:paraId="248FC596" w14:textId="77777777" w:rsidR="00CE1DFB" w:rsidRPr="001C5F9A" w:rsidRDefault="00CE1DFB" w:rsidP="002D4E87">
            <w:pPr>
              <w:rPr>
                <w:rFonts w:asciiTheme="minorHAnsi" w:hAnsiTheme="minorHAnsi" w:cstheme="minorHAnsi"/>
                <w:sz w:val="24"/>
              </w:rPr>
            </w:pPr>
          </w:p>
          <w:p w14:paraId="3A9BC304" w14:textId="77777777" w:rsidR="00CE1DFB" w:rsidRPr="001C5F9A" w:rsidRDefault="00CE1DFB" w:rsidP="002D4E87">
            <w:pPr>
              <w:rPr>
                <w:rFonts w:asciiTheme="minorHAnsi" w:hAnsiTheme="minorHAnsi" w:cstheme="minorHAnsi"/>
                <w:sz w:val="24"/>
              </w:rPr>
            </w:pPr>
            <w:r w:rsidRPr="001C5F9A">
              <w:rPr>
                <w:rFonts w:asciiTheme="minorHAnsi" w:hAnsiTheme="minorHAnsi" w:cstheme="minorHAnsi"/>
                <w:b/>
              </w:rPr>
              <w:t>GENDER</w:t>
            </w:r>
          </w:p>
        </w:tc>
        <w:tc>
          <w:tcPr>
            <w:tcW w:w="7453" w:type="dxa"/>
          </w:tcPr>
          <w:p w14:paraId="04953AC9" w14:textId="77777777" w:rsidR="00CE1DFB" w:rsidRDefault="00CE1DFB" w:rsidP="002D4E87">
            <w:pPr>
              <w:numPr>
                <w:ilvl w:val="0"/>
                <w:numId w:val="7"/>
              </w:numPr>
              <w:tabs>
                <w:tab w:val="left" w:pos="417"/>
                <w:tab w:val="left" w:pos="418"/>
              </w:tabs>
              <w:ind w:right="220"/>
              <w:rPr>
                <w:rFonts w:asciiTheme="minorHAnsi" w:hAnsiTheme="minorHAnsi" w:cstheme="minorHAnsi"/>
              </w:rPr>
            </w:pPr>
            <w:r w:rsidRPr="001C5F9A">
              <w:rPr>
                <w:rFonts w:asciiTheme="minorHAnsi" w:hAnsiTheme="minorHAnsi" w:cstheme="minorHAnsi"/>
              </w:rPr>
              <w:t xml:space="preserve">To what extent were gender considerations mainstreamed throughout the project? </w:t>
            </w:r>
          </w:p>
          <w:p w14:paraId="6BFCEBB0" w14:textId="77777777" w:rsidR="00CE1DFB" w:rsidRPr="001C5F9A" w:rsidRDefault="00CE1DFB" w:rsidP="002D4E87">
            <w:pPr>
              <w:numPr>
                <w:ilvl w:val="0"/>
                <w:numId w:val="7"/>
              </w:numPr>
              <w:tabs>
                <w:tab w:val="left" w:pos="417"/>
                <w:tab w:val="left" w:pos="418"/>
              </w:tabs>
              <w:ind w:right="220"/>
              <w:rPr>
                <w:rFonts w:asciiTheme="minorHAnsi" w:hAnsiTheme="minorHAnsi" w:cstheme="minorHAnsi"/>
              </w:rPr>
            </w:pPr>
            <w:r w:rsidRPr="001C5F9A">
              <w:rPr>
                <w:rFonts w:asciiTheme="minorHAnsi" w:hAnsiTheme="minorHAnsi" w:cstheme="minorHAnsi"/>
              </w:rPr>
              <w:t>Was gender mainstreaming underpinned by appropriate budget allocations</w:t>
            </w:r>
            <w:r w:rsidRPr="001C5F9A">
              <w:rPr>
                <w:rFonts w:asciiTheme="minorHAnsi" w:hAnsiTheme="minorHAnsi" w:cstheme="minorHAnsi"/>
                <w:spacing w:val="-25"/>
              </w:rPr>
              <w:t xml:space="preserve"> </w:t>
            </w:r>
            <w:r w:rsidRPr="001C5F9A">
              <w:rPr>
                <w:rFonts w:asciiTheme="minorHAnsi" w:hAnsiTheme="minorHAnsi" w:cstheme="minorHAnsi"/>
              </w:rPr>
              <w:t>specific to Gender Equality and Women’s Empowerment</w:t>
            </w:r>
            <w:r w:rsidRPr="001C5F9A">
              <w:rPr>
                <w:rFonts w:asciiTheme="minorHAnsi" w:hAnsiTheme="minorHAnsi" w:cstheme="minorHAnsi"/>
                <w:spacing w:val="-13"/>
              </w:rPr>
              <w:t xml:space="preserve"> </w:t>
            </w:r>
            <w:r w:rsidRPr="001C5F9A">
              <w:rPr>
                <w:rFonts w:asciiTheme="minorHAnsi" w:hAnsiTheme="minorHAnsi" w:cstheme="minorHAnsi"/>
              </w:rPr>
              <w:t>(GEWE)?</w:t>
            </w:r>
          </w:p>
          <w:p w14:paraId="60EAA164" w14:textId="77777777" w:rsidR="00CE1DFB" w:rsidRDefault="00CE1DFB" w:rsidP="002D4E87">
            <w:pPr>
              <w:numPr>
                <w:ilvl w:val="0"/>
                <w:numId w:val="10"/>
              </w:numPr>
              <w:tabs>
                <w:tab w:val="left" w:pos="417"/>
                <w:tab w:val="left" w:pos="418"/>
              </w:tabs>
              <w:rPr>
                <w:rFonts w:asciiTheme="minorHAnsi" w:hAnsiTheme="minorHAnsi" w:cstheme="minorHAnsi"/>
              </w:rPr>
            </w:pPr>
            <w:r w:rsidRPr="001C5F9A">
              <w:rPr>
                <w:rFonts w:asciiTheme="minorHAnsi" w:hAnsiTheme="minorHAnsi" w:cstheme="minorHAnsi"/>
              </w:rPr>
              <w:t>How has the pandemic affected or hindered the participation and contribution of women and girls in this project in general?</w:t>
            </w:r>
          </w:p>
          <w:p w14:paraId="5AA80D7B" w14:textId="77777777" w:rsidR="00CE1DFB" w:rsidRDefault="00CE1DFB" w:rsidP="002D4E87">
            <w:pPr>
              <w:numPr>
                <w:ilvl w:val="0"/>
                <w:numId w:val="10"/>
              </w:numPr>
              <w:tabs>
                <w:tab w:val="left" w:pos="417"/>
                <w:tab w:val="left" w:pos="418"/>
              </w:tabs>
              <w:rPr>
                <w:rFonts w:asciiTheme="minorHAnsi" w:hAnsiTheme="minorHAnsi" w:cstheme="minorHAnsi"/>
              </w:rPr>
            </w:pPr>
            <w:r>
              <w:rPr>
                <w:rFonts w:asciiTheme="minorHAnsi" w:hAnsiTheme="minorHAnsi" w:cstheme="minorHAnsi"/>
              </w:rPr>
              <w:t xml:space="preserve">Are there any gender mainstreaming lessons to be considered as part of a possible follow-up intervention in the key project areas? </w:t>
            </w:r>
          </w:p>
          <w:p w14:paraId="243E6D3F" w14:textId="7C1A0172" w:rsidR="00322588" w:rsidRPr="001C5F9A" w:rsidRDefault="00322588" w:rsidP="002D4E87">
            <w:pPr>
              <w:numPr>
                <w:ilvl w:val="0"/>
                <w:numId w:val="10"/>
              </w:numPr>
              <w:tabs>
                <w:tab w:val="left" w:pos="417"/>
                <w:tab w:val="left" w:pos="418"/>
              </w:tabs>
              <w:rPr>
                <w:rFonts w:asciiTheme="minorHAnsi" w:hAnsiTheme="minorHAnsi" w:cstheme="minorHAnsi"/>
              </w:rPr>
            </w:pPr>
            <w:r>
              <w:rPr>
                <w:rFonts w:asciiTheme="minorHAnsi" w:hAnsiTheme="minorHAnsi" w:cstheme="minorHAnsi"/>
              </w:rPr>
              <w:t>How were the gender mainstreaming requirements addressed in the project’s three key components (MDI, FA, TDF)</w:t>
            </w:r>
          </w:p>
        </w:tc>
      </w:tr>
    </w:tbl>
    <w:p w14:paraId="19F78A97" w14:textId="77777777" w:rsidR="00CE1DFB" w:rsidRDefault="00CE1DFB" w:rsidP="00CE1DFB">
      <w:pPr>
        <w:pStyle w:val="CommentText"/>
        <w:widowControl/>
        <w:autoSpaceDE/>
        <w:autoSpaceDN/>
        <w:jc w:val="both"/>
        <w:rPr>
          <w:rFonts w:asciiTheme="minorHAnsi" w:hAnsiTheme="minorHAnsi" w:cstheme="minorHAnsi"/>
          <w:sz w:val="22"/>
          <w:szCs w:val="22"/>
        </w:rPr>
      </w:pPr>
    </w:p>
    <w:p w14:paraId="488C7A01" w14:textId="77777777" w:rsidR="00CE1DFB" w:rsidRDefault="00CE1DFB" w:rsidP="00CE1DFB">
      <w:pPr>
        <w:rPr>
          <w:rFonts w:asciiTheme="minorHAnsi" w:hAnsiTheme="minorHAnsi" w:cstheme="minorHAnsi"/>
        </w:rPr>
      </w:pPr>
      <w:r>
        <w:rPr>
          <w:rFonts w:asciiTheme="minorHAnsi" w:hAnsiTheme="minorHAnsi" w:cstheme="minorHAnsi"/>
        </w:rPr>
        <w:br w:type="page"/>
      </w:r>
    </w:p>
    <w:p w14:paraId="50314637" w14:textId="77777777" w:rsidR="00CE1DFB" w:rsidRPr="002D4E87" w:rsidRDefault="00CE1DFB" w:rsidP="00CE1DFB">
      <w:pPr>
        <w:pStyle w:val="CommentText"/>
        <w:widowControl/>
        <w:autoSpaceDE/>
        <w:autoSpaceDN/>
        <w:jc w:val="both"/>
        <w:rPr>
          <w:rFonts w:asciiTheme="minorHAnsi" w:hAnsiTheme="minorHAnsi" w:cstheme="minorHAnsi"/>
          <w:b/>
          <w:bCs/>
          <w:sz w:val="22"/>
          <w:szCs w:val="22"/>
          <w:lang w:val="en-GB"/>
        </w:rPr>
      </w:pPr>
      <w:r w:rsidRPr="008E52BD">
        <w:rPr>
          <w:rFonts w:asciiTheme="minorHAnsi" w:hAnsiTheme="minorHAnsi" w:cstheme="minorHAnsi"/>
          <w:b/>
          <w:bCs/>
          <w:sz w:val="22"/>
          <w:szCs w:val="22"/>
        </w:rPr>
        <w:lastRenderedPageBreak/>
        <w:t>Annex 3</w:t>
      </w:r>
      <w:r>
        <w:rPr>
          <w:rFonts w:asciiTheme="minorHAnsi" w:hAnsiTheme="minorHAnsi" w:cstheme="minorHAnsi"/>
          <w:b/>
          <w:bCs/>
          <w:sz w:val="22"/>
          <w:szCs w:val="22"/>
        </w:rPr>
        <w:t>.</w:t>
      </w:r>
      <w:r w:rsidRPr="008E52BD">
        <w:rPr>
          <w:rFonts w:asciiTheme="minorHAnsi" w:hAnsiTheme="minorHAnsi" w:cstheme="minorHAnsi"/>
          <w:b/>
          <w:bCs/>
          <w:sz w:val="22"/>
          <w:szCs w:val="22"/>
        </w:rPr>
        <w:t xml:space="preserve"> </w:t>
      </w:r>
      <w:r w:rsidRPr="002D4E87">
        <w:rPr>
          <w:rFonts w:asciiTheme="minorHAnsi" w:hAnsiTheme="minorHAnsi" w:cstheme="minorHAnsi"/>
          <w:b/>
          <w:bCs/>
          <w:sz w:val="22"/>
          <w:szCs w:val="22"/>
          <w:lang w:val="en-GB"/>
        </w:rPr>
        <w:t>List of recommended BMCPI Partners/Beneficiaries for interview:</w:t>
      </w:r>
    </w:p>
    <w:p w14:paraId="0D5F7B42" w14:textId="77777777" w:rsidR="00CE1DFB" w:rsidRDefault="00CE1DFB" w:rsidP="00CE1DFB">
      <w:pPr>
        <w:pStyle w:val="CommentText"/>
        <w:widowControl/>
        <w:autoSpaceDE/>
        <w:autoSpaceDN/>
        <w:jc w:val="both"/>
        <w:rPr>
          <w:b/>
          <w:bCs/>
          <w:sz w:val="24"/>
          <w:szCs w:val="24"/>
          <w:lang w:val="en-GB"/>
        </w:rPr>
      </w:pPr>
    </w:p>
    <w:p w14:paraId="23084D33" w14:textId="77777777" w:rsidR="00CE1DFB" w:rsidRPr="002D4E87" w:rsidRDefault="00CE1DFB" w:rsidP="00CE1DFB">
      <w:pPr>
        <w:pStyle w:val="ListParagraph"/>
        <w:widowControl/>
        <w:numPr>
          <w:ilvl w:val="0"/>
          <w:numId w:val="30"/>
        </w:numPr>
        <w:autoSpaceDE/>
        <w:autoSpaceDN/>
        <w:spacing w:after="160" w:line="256" w:lineRule="auto"/>
        <w:contextualSpacing/>
        <w:rPr>
          <w:rFonts w:ascii="Calibri" w:hAnsi="Calibri" w:cs="Calibri"/>
        </w:rPr>
      </w:pPr>
      <w:r w:rsidRPr="002D4E87">
        <w:rPr>
          <w:rFonts w:ascii="Calibri" w:hAnsi="Calibri" w:cs="Calibri"/>
        </w:rPr>
        <w:t>Ministry of Local Self-Government (</w:t>
      </w:r>
      <w:r w:rsidRPr="002D4E87">
        <w:rPr>
          <w:rFonts w:ascii="Calibri" w:hAnsi="Calibri" w:cs="Calibri"/>
          <w:lang w:val="en-GB"/>
        </w:rPr>
        <w:t>MLSG)</w:t>
      </w:r>
    </w:p>
    <w:p w14:paraId="1086562D" w14:textId="77777777" w:rsidR="00CE1DFB" w:rsidRPr="0017639D" w:rsidRDefault="00CE1DFB" w:rsidP="00CE1DFB">
      <w:pPr>
        <w:pStyle w:val="ListParagraph"/>
        <w:widowControl/>
        <w:numPr>
          <w:ilvl w:val="0"/>
          <w:numId w:val="30"/>
        </w:numPr>
        <w:autoSpaceDE/>
        <w:autoSpaceDN/>
        <w:spacing w:after="160" w:line="256" w:lineRule="auto"/>
        <w:contextualSpacing/>
        <w:rPr>
          <w:rFonts w:ascii="Calibri" w:hAnsi="Calibri" w:cs="Calibri"/>
        </w:rPr>
      </w:pPr>
      <w:bookmarkStart w:id="2" w:name="_Hlk520285835"/>
      <w:r>
        <w:rPr>
          <w:rFonts w:ascii="Calibri" w:hAnsi="Calibri" w:cs="Calibri"/>
          <w:lang w:val="en-GB"/>
        </w:rPr>
        <w:t>Bureau for Regional Development</w:t>
      </w:r>
    </w:p>
    <w:p w14:paraId="0CA4BC1D" w14:textId="77777777" w:rsidR="00CE1DFB" w:rsidRPr="002D4E87" w:rsidRDefault="00CE1DFB" w:rsidP="00CE1DFB">
      <w:pPr>
        <w:pStyle w:val="ListParagraph"/>
        <w:widowControl/>
        <w:numPr>
          <w:ilvl w:val="0"/>
          <w:numId w:val="30"/>
        </w:numPr>
        <w:autoSpaceDE/>
        <w:autoSpaceDN/>
        <w:spacing w:after="160" w:line="256" w:lineRule="auto"/>
        <w:contextualSpacing/>
        <w:rPr>
          <w:rFonts w:ascii="Calibri" w:hAnsi="Calibri" w:cs="Calibri"/>
        </w:rPr>
      </w:pPr>
      <w:r w:rsidRPr="002D4E87">
        <w:rPr>
          <w:rFonts w:ascii="Calibri" w:hAnsi="Calibri" w:cs="Calibri"/>
        </w:rPr>
        <w:t>Ministry of Information Society and Administration</w:t>
      </w:r>
      <w:bookmarkEnd w:id="2"/>
      <w:r w:rsidRPr="002D4E87">
        <w:rPr>
          <w:rFonts w:ascii="Calibri" w:hAnsi="Calibri" w:cs="Calibri"/>
          <w:lang w:val="en-GB"/>
        </w:rPr>
        <w:t xml:space="preserve"> (MISA)</w:t>
      </w:r>
    </w:p>
    <w:p w14:paraId="26D16E1E" w14:textId="77777777" w:rsidR="00CE1DFB" w:rsidRPr="002D4E87" w:rsidRDefault="00CE1DFB" w:rsidP="00CE1DFB">
      <w:pPr>
        <w:pStyle w:val="ListParagraph"/>
        <w:widowControl/>
        <w:numPr>
          <w:ilvl w:val="0"/>
          <w:numId w:val="30"/>
        </w:numPr>
        <w:autoSpaceDE/>
        <w:autoSpaceDN/>
        <w:spacing w:after="160" w:line="256" w:lineRule="auto"/>
        <w:contextualSpacing/>
        <w:rPr>
          <w:rFonts w:ascii="Calibri" w:hAnsi="Calibri" w:cs="Calibri"/>
          <w:lang w:val="en-GB"/>
        </w:rPr>
      </w:pPr>
      <w:r w:rsidRPr="002D4E87">
        <w:rPr>
          <w:rFonts w:ascii="Calibri" w:hAnsi="Calibri" w:cs="Calibri"/>
        </w:rPr>
        <w:t>Association of the Units of Local Self-Government (</w:t>
      </w:r>
      <w:r w:rsidRPr="002D4E87">
        <w:rPr>
          <w:rFonts w:ascii="Calibri" w:hAnsi="Calibri" w:cs="Calibri"/>
          <w:lang w:val="en-GB"/>
        </w:rPr>
        <w:t>ZELS)</w:t>
      </w:r>
    </w:p>
    <w:p w14:paraId="4B7A369C" w14:textId="77777777" w:rsidR="00CE1DFB" w:rsidRPr="002D4E87" w:rsidRDefault="00CE1DFB" w:rsidP="00CE1DFB">
      <w:pPr>
        <w:pStyle w:val="ListParagraph"/>
        <w:widowControl/>
        <w:numPr>
          <w:ilvl w:val="0"/>
          <w:numId w:val="30"/>
        </w:numPr>
        <w:autoSpaceDE/>
        <w:autoSpaceDN/>
        <w:spacing w:after="160" w:line="256" w:lineRule="auto"/>
        <w:contextualSpacing/>
        <w:rPr>
          <w:rFonts w:ascii="Calibri" w:hAnsi="Calibri" w:cs="Calibri"/>
        </w:rPr>
      </w:pPr>
      <w:r w:rsidRPr="002D4E87">
        <w:rPr>
          <w:rFonts w:ascii="Calibri" w:hAnsi="Calibri" w:cs="Calibri"/>
        </w:rPr>
        <w:t>Partner Municipalities</w:t>
      </w:r>
      <w:r>
        <w:rPr>
          <w:rStyle w:val="FootnoteReference"/>
          <w:rFonts w:ascii="Calibri" w:hAnsi="Calibri" w:cs="Calibri"/>
        </w:rPr>
        <w:footnoteReference w:id="5"/>
      </w:r>
    </w:p>
    <w:p w14:paraId="2A8DE3FA" w14:textId="77777777" w:rsidR="00CE1DFB" w:rsidRPr="002D4E87" w:rsidRDefault="00CE1DFB" w:rsidP="00CE1DFB">
      <w:pPr>
        <w:pStyle w:val="ListParagraph"/>
        <w:widowControl/>
        <w:numPr>
          <w:ilvl w:val="0"/>
          <w:numId w:val="30"/>
        </w:numPr>
        <w:autoSpaceDE/>
        <w:autoSpaceDN/>
        <w:spacing w:after="160" w:line="256" w:lineRule="auto"/>
        <w:contextualSpacing/>
        <w:rPr>
          <w:rFonts w:ascii="Calibri" w:hAnsi="Calibri" w:cs="Calibri"/>
          <w:lang w:val="en-GB"/>
        </w:rPr>
      </w:pPr>
      <w:r w:rsidRPr="002D4E87">
        <w:rPr>
          <w:rFonts w:ascii="Calibri" w:hAnsi="Calibri" w:cs="Calibri"/>
          <w:lang w:val="en-GB"/>
        </w:rPr>
        <w:t xml:space="preserve">Partner regional development </w:t>
      </w:r>
      <w:proofErr w:type="spellStart"/>
      <w:r w:rsidRPr="002D4E87">
        <w:rPr>
          <w:rFonts w:ascii="Calibri" w:hAnsi="Calibri" w:cs="Calibri"/>
          <w:lang w:val="en-GB"/>
        </w:rPr>
        <w:t>centers</w:t>
      </w:r>
      <w:proofErr w:type="spellEnd"/>
      <w:r w:rsidRPr="002D4E87">
        <w:rPr>
          <w:rFonts w:ascii="Calibri" w:hAnsi="Calibri" w:cs="Calibri"/>
          <w:lang w:val="en-GB"/>
        </w:rPr>
        <w:t xml:space="preserve"> (</w:t>
      </w:r>
      <w:proofErr w:type="spellStart"/>
      <w:r w:rsidRPr="002D4E87">
        <w:rPr>
          <w:rFonts w:ascii="Calibri" w:hAnsi="Calibri" w:cs="Calibri"/>
          <w:lang w:val="en-GB"/>
        </w:rPr>
        <w:t>Polog</w:t>
      </w:r>
      <w:proofErr w:type="spellEnd"/>
      <w:r w:rsidRPr="002D4E87">
        <w:rPr>
          <w:rFonts w:ascii="Calibri" w:hAnsi="Calibri" w:cs="Calibri"/>
          <w:lang w:val="en-GB"/>
        </w:rPr>
        <w:t xml:space="preserve"> and Vardar planning regions)</w:t>
      </w:r>
    </w:p>
    <w:p w14:paraId="206FB77A" w14:textId="77777777" w:rsidR="00CE1DFB" w:rsidRPr="002D4E87" w:rsidRDefault="00CE1DFB" w:rsidP="00CE1DFB">
      <w:pPr>
        <w:pStyle w:val="ListParagraph"/>
        <w:widowControl/>
        <w:numPr>
          <w:ilvl w:val="0"/>
          <w:numId w:val="30"/>
        </w:numPr>
        <w:autoSpaceDE/>
        <w:autoSpaceDN/>
        <w:spacing w:after="160" w:line="256" w:lineRule="auto"/>
        <w:contextualSpacing/>
        <w:rPr>
          <w:rFonts w:ascii="Calibri" w:hAnsi="Calibri" w:cs="Calibri"/>
        </w:rPr>
      </w:pPr>
      <w:r w:rsidRPr="002D4E87">
        <w:rPr>
          <w:rFonts w:ascii="Calibri" w:hAnsi="Calibri" w:cs="Calibri"/>
          <w:lang w:val="en-GB"/>
        </w:rPr>
        <w:t xml:space="preserve">Ministry of Health (for 9 health care </w:t>
      </w:r>
      <w:proofErr w:type="spellStart"/>
      <w:r w:rsidRPr="002D4E87">
        <w:rPr>
          <w:rFonts w:ascii="Calibri" w:hAnsi="Calibri" w:cs="Calibri"/>
          <w:lang w:val="en-GB"/>
        </w:rPr>
        <w:t>centers</w:t>
      </w:r>
      <w:proofErr w:type="spellEnd"/>
      <w:r w:rsidRPr="002D4E87">
        <w:rPr>
          <w:rFonts w:ascii="Calibri" w:hAnsi="Calibri" w:cs="Calibri"/>
          <w:lang w:val="en-GB"/>
        </w:rPr>
        <w:t xml:space="preserve"> provided with technical documentation)</w:t>
      </w:r>
    </w:p>
    <w:p w14:paraId="78DE8BFF" w14:textId="77777777" w:rsidR="00CE1DFB" w:rsidRPr="002D4E87" w:rsidRDefault="00CE1DFB" w:rsidP="00CE1DFB">
      <w:pPr>
        <w:pStyle w:val="ListParagraph"/>
        <w:widowControl/>
        <w:numPr>
          <w:ilvl w:val="0"/>
          <w:numId w:val="30"/>
        </w:numPr>
        <w:autoSpaceDE/>
        <w:autoSpaceDN/>
        <w:spacing w:after="160" w:line="256" w:lineRule="auto"/>
        <w:contextualSpacing/>
        <w:rPr>
          <w:rFonts w:ascii="Calibri" w:hAnsi="Calibri" w:cs="Calibri"/>
        </w:rPr>
      </w:pPr>
      <w:r w:rsidRPr="002D4E87">
        <w:rPr>
          <w:rFonts w:ascii="Calibri" w:hAnsi="Calibri" w:cs="Calibri"/>
          <w:lang w:val="en-GB"/>
        </w:rPr>
        <w:t>Key project experts</w:t>
      </w:r>
    </w:p>
    <w:p w14:paraId="0CADBD2F" w14:textId="77777777" w:rsidR="00CE1DFB" w:rsidRPr="002D4E87" w:rsidRDefault="00CE1DFB" w:rsidP="00CE1DFB">
      <w:pPr>
        <w:pStyle w:val="ListParagraph"/>
        <w:widowControl/>
        <w:numPr>
          <w:ilvl w:val="0"/>
          <w:numId w:val="31"/>
        </w:numPr>
        <w:autoSpaceDE/>
        <w:autoSpaceDN/>
        <w:spacing w:after="160" w:line="256" w:lineRule="auto"/>
        <w:contextualSpacing/>
        <w:rPr>
          <w:rFonts w:ascii="Calibri" w:hAnsi="Calibri" w:cs="Calibri"/>
        </w:rPr>
      </w:pPr>
      <w:r w:rsidRPr="002D4E87">
        <w:rPr>
          <w:rFonts w:ascii="Calibri" w:hAnsi="Calibri" w:cs="Calibri"/>
          <w:lang w:val="en-GB"/>
        </w:rPr>
        <w:t>Municipal Development Index (1)</w:t>
      </w:r>
    </w:p>
    <w:p w14:paraId="003F7E2F" w14:textId="77777777" w:rsidR="00CE1DFB" w:rsidRPr="002D4E87" w:rsidRDefault="00CE1DFB" w:rsidP="00CE1DFB">
      <w:pPr>
        <w:pStyle w:val="ListParagraph"/>
        <w:widowControl/>
        <w:numPr>
          <w:ilvl w:val="0"/>
          <w:numId w:val="31"/>
        </w:numPr>
        <w:autoSpaceDE/>
        <w:autoSpaceDN/>
        <w:spacing w:after="160" w:line="256" w:lineRule="auto"/>
        <w:contextualSpacing/>
        <w:rPr>
          <w:rFonts w:ascii="Calibri" w:hAnsi="Calibri" w:cs="Calibri"/>
        </w:rPr>
      </w:pPr>
      <w:r w:rsidRPr="002D4E87">
        <w:rPr>
          <w:rFonts w:ascii="Calibri" w:hAnsi="Calibri" w:cs="Calibri"/>
          <w:lang w:val="en-GB"/>
        </w:rPr>
        <w:t>Functional Analysis (2)</w:t>
      </w:r>
    </w:p>
    <w:p w14:paraId="1ED876D7" w14:textId="77777777" w:rsidR="00CE1DFB" w:rsidRPr="002D4E87" w:rsidRDefault="00CE1DFB" w:rsidP="00CE1DFB">
      <w:pPr>
        <w:pStyle w:val="ListParagraph"/>
        <w:widowControl/>
        <w:numPr>
          <w:ilvl w:val="0"/>
          <w:numId w:val="31"/>
        </w:numPr>
        <w:autoSpaceDE/>
        <w:autoSpaceDN/>
        <w:spacing w:after="160" w:line="256" w:lineRule="auto"/>
        <w:contextualSpacing/>
        <w:rPr>
          <w:rFonts w:ascii="Calibri" w:hAnsi="Calibri" w:cs="Calibri"/>
          <w:lang w:val="en-GB"/>
        </w:rPr>
      </w:pPr>
      <w:r w:rsidRPr="002D4E87">
        <w:rPr>
          <w:rFonts w:ascii="Calibri" w:hAnsi="Calibri" w:cs="Calibri"/>
          <w:lang w:val="en-GB"/>
        </w:rPr>
        <w:t>Technical Documentation Fund (2)</w:t>
      </w:r>
    </w:p>
    <w:p w14:paraId="7153DE8F" w14:textId="77777777" w:rsidR="00CE1DFB" w:rsidRDefault="00CE1DFB" w:rsidP="00CE1DFB">
      <w:pPr>
        <w:rPr>
          <w:lang w:val="en-GB"/>
        </w:rPr>
      </w:pPr>
      <w:r>
        <w:rPr>
          <w:lang w:val="en-GB"/>
        </w:rPr>
        <w:br w:type="page"/>
      </w:r>
    </w:p>
    <w:p w14:paraId="398E14FA" w14:textId="77777777" w:rsidR="00CE1DFB" w:rsidRPr="002D4E87" w:rsidRDefault="00CE1DFB" w:rsidP="00CE1DFB">
      <w:pPr>
        <w:widowControl/>
        <w:autoSpaceDE/>
        <w:autoSpaceDN/>
        <w:spacing w:after="160" w:line="256" w:lineRule="auto"/>
        <w:contextualSpacing/>
        <w:rPr>
          <w:rFonts w:asciiTheme="minorHAnsi" w:hAnsiTheme="minorHAnsi" w:cstheme="minorHAnsi"/>
          <w:b/>
          <w:bCs/>
        </w:rPr>
      </w:pPr>
      <w:r w:rsidRPr="002D4E87">
        <w:rPr>
          <w:rFonts w:asciiTheme="minorHAnsi" w:hAnsiTheme="minorHAnsi" w:cstheme="minorHAnsi"/>
          <w:b/>
          <w:bCs/>
        </w:rPr>
        <w:lastRenderedPageBreak/>
        <w:t>Annex 4. List of Documents for review</w:t>
      </w:r>
    </w:p>
    <w:p w14:paraId="1AC78C92" w14:textId="77777777" w:rsidR="00CE1DFB" w:rsidRPr="002D4E87" w:rsidRDefault="00CE1DFB" w:rsidP="00CE1DFB">
      <w:pPr>
        <w:pStyle w:val="ListParagraph"/>
        <w:widowControl/>
        <w:numPr>
          <w:ilvl w:val="0"/>
          <w:numId w:val="32"/>
        </w:numPr>
        <w:autoSpaceDE/>
        <w:autoSpaceDN/>
        <w:spacing w:after="160" w:line="256" w:lineRule="auto"/>
        <w:contextualSpacing/>
        <w:rPr>
          <w:rFonts w:asciiTheme="minorHAnsi" w:hAnsiTheme="minorHAnsi" w:cstheme="minorHAnsi"/>
          <w:b/>
          <w:bCs/>
        </w:rPr>
      </w:pPr>
      <w:r w:rsidRPr="002D4E87">
        <w:rPr>
          <w:rFonts w:asciiTheme="minorHAnsi" w:hAnsiTheme="minorHAnsi" w:cstheme="minorHAnsi"/>
          <w:b/>
          <w:bCs/>
        </w:rPr>
        <w:t>Project Document</w:t>
      </w:r>
    </w:p>
    <w:p w14:paraId="74687708" w14:textId="77777777" w:rsidR="00CE1DFB" w:rsidRPr="002D4E87" w:rsidRDefault="00CE1DFB" w:rsidP="00CE1DFB">
      <w:pPr>
        <w:pStyle w:val="ListParagraph"/>
        <w:widowControl/>
        <w:numPr>
          <w:ilvl w:val="0"/>
          <w:numId w:val="32"/>
        </w:numPr>
        <w:autoSpaceDE/>
        <w:autoSpaceDN/>
        <w:spacing w:after="160" w:line="256" w:lineRule="auto"/>
        <w:contextualSpacing/>
        <w:rPr>
          <w:rFonts w:asciiTheme="minorHAnsi" w:hAnsiTheme="minorHAnsi" w:cstheme="minorHAnsi"/>
          <w:b/>
          <w:bCs/>
        </w:rPr>
      </w:pPr>
      <w:r w:rsidRPr="002D4E87">
        <w:rPr>
          <w:rFonts w:asciiTheme="minorHAnsi" w:hAnsiTheme="minorHAnsi" w:cstheme="minorHAnsi"/>
          <w:b/>
          <w:bCs/>
        </w:rPr>
        <w:t>Project progress reports (narrative &amp; financial)</w:t>
      </w:r>
    </w:p>
    <w:p w14:paraId="66AB5E5F" w14:textId="77777777" w:rsidR="00CE1DFB" w:rsidRPr="002D4E87" w:rsidRDefault="00CE1DFB" w:rsidP="00CE1DFB">
      <w:pPr>
        <w:pStyle w:val="ListParagraph"/>
        <w:widowControl/>
        <w:numPr>
          <w:ilvl w:val="0"/>
          <w:numId w:val="32"/>
        </w:numPr>
        <w:autoSpaceDE/>
        <w:autoSpaceDN/>
        <w:spacing w:after="160" w:line="256" w:lineRule="auto"/>
        <w:contextualSpacing/>
        <w:rPr>
          <w:rFonts w:asciiTheme="minorHAnsi" w:hAnsiTheme="minorHAnsi" w:cstheme="minorHAnsi"/>
          <w:b/>
          <w:bCs/>
        </w:rPr>
      </w:pPr>
      <w:r w:rsidRPr="002D4E87">
        <w:rPr>
          <w:rFonts w:asciiTheme="minorHAnsi" w:hAnsiTheme="minorHAnsi" w:cstheme="minorHAnsi"/>
          <w:b/>
          <w:bCs/>
          <w:u w:val="single"/>
        </w:rPr>
        <w:t>Municipal Development Index (MDI)</w:t>
      </w:r>
      <w:r w:rsidRPr="002D4E87">
        <w:rPr>
          <w:rFonts w:asciiTheme="minorHAnsi" w:hAnsiTheme="minorHAnsi" w:cstheme="minorHAnsi"/>
          <w:b/>
          <w:bCs/>
        </w:rPr>
        <w:t xml:space="preserve"> </w:t>
      </w:r>
    </w:p>
    <w:p w14:paraId="57505513" w14:textId="77777777" w:rsidR="00CE1DFB" w:rsidRPr="002D4E87" w:rsidRDefault="00CE1DFB" w:rsidP="00CE1DFB">
      <w:pPr>
        <w:pStyle w:val="ListParagraph"/>
        <w:widowControl/>
        <w:numPr>
          <w:ilvl w:val="0"/>
          <w:numId w:val="33"/>
        </w:numPr>
        <w:autoSpaceDE/>
        <w:autoSpaceDN/>
        <w:spacing w:after="160" w:line="256" w:lineRule="auto"/>
        <w:contextualSpacing/>
        <w:rPr>
          <w:rFonts w:asciiTheme="minorHAnsi" w:hAnsiTheme="minorHAnsi" w:cstheme="minorHAnsi"/>
          <w:lang w:val="en-GB"/>
        </w:rPr>
      </w:pPr>
      <w:r w:rsidRPr="002D4E87">
        <w:rPr>
          <w:rFonts w:asciiTheme="minorHAnsi" w:hAnsiTheme="minorHAnsi" w:cstheme="minorHAnsi"/>
          <w:lang w:val="en-GB"/>
        </w:rPr>
        <w:t xml:space="preserve">Conceptual framework for municipalities </w:t>
      </w:r>
    </w:p>
    <w:p w14:paraId="3FDCAFB1" w14:textId="77777777" w:rsidR="00CE1DFB" w:rsidRPr="002D4E87" w:rsidRDefault="00CE1DFB" w:rsidP="00CE1DFB">
      <w:pPr>
        <w:pStyle w:val="ListParagraph"/>
        <w:widowControl/>
        <w:numPr>
          <w:ilvl w:val="0"/>
          <w:numId w:val="33"/>
        </w:numPr>
        <w:autoSpaceDE/>
        <w:autoSpaceDN/>
        <w:spacing w:after="160" w:line="256" w:lineRule="auto"/>
        <w:contextualSpacing/>
        <w:rPr>
          <w:rFonts w:asciiTheme="minorHAnsi" w:hAnsiTheme="minorHAnsi" w:cstheme="minorHAnsi"/>
          <w:b/>
          <w:lang w:val="en-GB"/>
        </w:rPr>
      </w:pPr>
      <w:r w:rsidRPr="002D4E87">
        <w:rPr>
          <w:rFonts w:asciiTheme="minorHAnsi" w:hAnsiTheme="minorHAnsi" w:cstheme="minorHAnsi"/>
          <w:bCs/>
          <w:lang w:val="en-GB"/>
        </w:rPr>
        <w:t>Final report:</w:t>
      </w:r>
      <w:r w:rsidRPr="002D4E87">
        <w:rPr>
          <w:rFonts w:asciiTheme="minorHAnsi" w:hAnsiTheme="minorHAnsi" w:cstheme="minorHAnsi"/>
          <w:b/>
          <w:lang w:val="en-GB"/>
        </w:rPr>
        <w:t xml:space="preserve"> </w:t>
      </w:r>
      <w:r w:rsidRPr="002D4E87">
        <w:rPr>
          <w:rFonts w:asciiTheme="minorHAnsi" w:hAnsiTheme="minorHAnsi" w:cstheme="minorHAnsi"/>
          <w:lang w:val="en-GB"/>
        </w:rPr>
        <w:t>Update and improvement of the Municipal Development Index</w:t>
      </w:r>
    </w:p>
    <w:p w14:paraId="104CE176" w14:textId="77777777" w:rsidR="00CE1DFB" w:rsidRPr="002D4E87" w:rsidRDefault="00CE1DFB" w:rsidP="00CE1DFB">
      <w:pPr>
        <w:pStyle w:val="ListParagraph"/>
        <w:widowControl/>
        <w:numPr>
          <w:ilvl w:val="0"/>
          <w:numId w:val="32"/>
        </w:numPr>
        <w:autoSpaceDE/>
        <w:autoSpaceDN/>
        <w:spacing w:after="160" w:line="256" w:lineRule="auto"/>
        <w:contextualSpacing/>
        <w:rPr>
          <w:rFonts w:asciiTheme="minorHAnsi" w:hAnsiTheme="minorHAnsi" w:cstheme="minorHAnsi"/>
          <w:b/>
          <w:bCs/>
          <w:u w:val="single"/>
        </w:rPr>
      </w:pPr>
      <w:r w:rsidRPr="002D4E87">
        <w:rPr>
          <w:rFonts w:asciiTheme="minorHAnsi" w:hAnsiTheme="minorHAnsi" w:cstheme="minorHAnsi"/>
          <w:b/>
          <w:bCs/>
          <w:u w:val="single"/>
        </w:rPr>
        <w:t xml:space="preserve">Functional Analysis (FA) </w:t>
      </w:r>
    </w:p>
    <w:p w14:paraId="70721C45" w14:textId="77777777" w:rsidR="00CE1DFB" w:rsidRPr="002D4E87" w:rsidRDefault="00CE1DFB" w:rsidP="00CE1DFB">
      <w:pPr>
        <w:pStyle w:val="ListParagraph"/>
        <w:widowControl/>
        <w:numPr>
          <w:ilvl w:val="0"/>
          <w:numId w:val="34"/>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Functional Analysis of the Ministry of Local Self-Government</w:t>
      </w:r>
    </w:p>
    <w:p w14:paraId="64B369F1" w14:textId="77777777" w:rsidR="00CE1DFB" w:rsidRPr="002D4E87" w:rsidRDefault="00CE1DFB" w:rsidP="00CE1DFB">
      <w:pPr>
        <w:pStyle w:val="ListParagraph"/>
        <w:widowControl/>
        <w:numPr>
          <w:ilvl w:val="0"/>
          <w:numId w:val="34"/>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Policy paper on decentralization reform</w:t>
      </w:r>
    </w:p>
    <w:p w14:paraId="51F42B86" w14:textId="77777777" w:rsidR="00CE1DFB" w:rsidRPr="002D4E87" w:rsidRDefault="00CE1DFB" w:rsidP="00CE1DFB">
      <w:pPr>
        <w:pStyle w:val="ListParagraph"/>
        <w:widowControl/>
        <w:numPr>
          <w:ilvl w:val="0"/>
          <w:numId w:val="34"/>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 xml:space="preserve">Report for internal organization and systematization </w:t>
      </w:r>
    </w:p>
    <w:p w14:paraId="1F369FE1" w14:textId="77777777" w:rsidR="00CE1DFB" w:rsidRPr="002D4E87" w:rsidRDefault="00CE1DFB" w:rsidP="00CE1DFB">
      <w:pPr>
        <w:pStyle w:val="ListParagraph"/>
        <w:widowControl/>
        <w:numPr>
          <w:ilvl w:val="0"/>
          <w:numId w:val="34"/>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Rulebook for internal organization and systematization</w:t>
      </w:r>
    </w:p>
    <w:p w14:paraId="0DA0394F" w14:textId="77777777" w:rsidR="00CE1DFB" w:rsidRPr="002D4E87" w:rsidRDefault="00CE1DFB" w:rsidP="00CE1DFB">
      <w:pPr>
        <w:pStyle w:val="ListParagraph"/>
        <w:widowControl/>
        <w:numPr>
          <w:ilvl w:val="0"/>
          <w:numId w:val="34"/>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Piloting of FA at local level, 4 municipalities (</w:t>
      </w:r>
      <w:proofErr w:type="spellStart"/>
      <w:r w:rsidRPr="002D4E87">
        <w:rPr>
          <w:rFonts w:asciiTheme="minorHAnsi" w:hAnsiTheme="minorHAnsi" w:cstheme="minorHAnsi"/>
        </w:rPr>
        <w:t>Vevcani</w:t>
      </w:r>
      <w:proofErr w:type="spellEnd"/>
      <w:r w:rsidRPr="002D4E87">
        <w:rPr>
          <w:rFonts w:asciiTheme="minorHAnsi" w:hAnsiTheme="minorHAnsi" w:cstheme="minorHAnsi"/>
        </w:rPr>
        <w:t xml:space="preserve">, Veles, </w:t>
      </w:r>
      <w:proofErr w:type="spellStart"/>
      <w:r w:rsidRPr="002D4E87">
        <w:rPr>
          <w:rFonts w:asciiTheme="minorHAnsi" w:hAnsiTheme="minorHAnsi" w:cstheme="minorHAnsi"/>
        </w:rPr>
        <w:t>Berovo</w:t>
      </w:r>
      <w:proofErr w:type="spellEnd"/>
      <w:r w:rsidRPr="002D4E87">
        <w:rPr>
          <w:rFonts w:asciiTheme="minorHAnsi" w:hAnsiTheme="minorHAnsi" w:cstheme="minorHAnsi"/>
        </w:rPr>
        <w:t xml:space="preserve">, </w:t>
      </w:r>
      <w:proofErr w:type="spellStart"/>
      <w:r w:rsidRPr="002D4E87">
        <w:rPr>
          <w:rFonts w:asciiTheme="minorHAnsi" w:hAnsiTheme="minorHAnsi" w:cstheme="minorHAnsi"/>
        </w:rPr>
        <w:t>Gostivar</w:t>
      </w:r>
      <w:proofErr w:type="spellEnd"/>
      <w:r w:rsidRPr="002D4E87">
        <w:rPr>
          <w:rFonts w:asciiTheme="minorHAnsi" w:hAnsiTheme="minorHAnsi" w:cstheme="minorHAnsi"/>
        </w:rPr>
        <w:t>) and 2 regions (Southeast &amp; Northeast), Report on finding and recommendation</w:t>
      </w:r>
    </w:p>
    <w:p w14:paraId="56C33283" w14:textId="77777777" w:rsidR="00CE1DFB" w:rsidRPr="002D4E87" w:rsidRDefault="00CE1DFB" w:rsidP="00CE1DFB">
      <w:pPr>
        <w:pStyle w:val="ListParagraph"/>
        <w:widowControl/>
        <w:numPr>
          <w:ilvl w:val="0"/>
          <w:numId w:val="32"/>
        </w:numPr>
        <w:autoSpaceDE/>
        <w:autoSpaceDN/>
        <w:spacing w:after="160" w:line="256" w:lineRule="auto"/>
        <w:contextualSpacing/>
        <w:rPr>
          <w:rFonts w:asciiTheme="minorHAnsi" w:hAnsiTheme="minorHAnsi" w:cstheme="minorHAnsi"/>
          <w:b/>
          <w:bCs/>
          <w:u w:val="single"/>
        </w:rPr>
      </w:pPr>
      <w:r w:rsidRPr="002D4E87">
        <w:rPr>
          <w:rFonts w:asciiTheme="minorHAnsi" w:hAnsiTheme="minorHAnsi" w:cstheme="minorHAnsi"/>
          <w:b/>
          <w:bCs/>
          <w:u w:val="single"/>
        </w:rPr>
        <w:t>Technical Documentation Fund, TDF</w:t>
      </w:r>
    </w:p>
    <w:p w14:paraId="1975A8E1" w14:textId="77777777" w:rsidR="00CE1DFB" w:rsidRPr="002D4E87" w:rsidRDefault="00CE1DFB" w:rsidP="00CE1DFB">
      <w:pPr>
        <w:pStyle w:val="ListParagraph"/>
        <w:widowControl/>
        <w:numPr>
          <w:ilvl w:val="0"/>
          <w:numId w:val="35"/>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Application form for technical documentation (first and second Call)</w:t>
      </w:r>
    </w:p>
    <w:p w14:paraId="51DC78AF" w14:textId="77777777" w:rsidR="00CE1DFB" w:rsidRPr="002D4E87" w:rsidRDefault="00CE1DFB" w:rsidP="00CE1DFB">
      <w:pPr>
        <w:pStyle w:val="ListParagraph"/>
        <w:widowControl/>
        <w:numPr>
          <w:ilvl w:val="0"/>
          <w:numId w:val="35"/>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Guidelines for applicants</w:t>
      </w:r>
    </w:p>
    <w:p w14:paraId="120EAD37" w14:textId="77777777" w:rsidR="00CE1DFB" w:rsidRPr="002D4E87" w:rsidRDefault="00CE1DFB" w:rsidP="00CE1DFB">
      <w:pPr>
        <w:pStyle w:val="ListParagraph"/>
        <w:widowControl/>
        <w:numPr>
          <w:ilvl w:val="0"/>
          <w:numId w:val="35"/>
        </w:numPr>
        <w:autoSpaceDE/>
        <w:autoSpaceDN/>
        <w:spacing w:after="160" w:line="256" w:lineRule="auto"/>
        <w:contextualSpacing/>
        <w:rPr>
          <w:rFonts w:asciiTheme="minorHAnsi" w:hAnsiTheme="minorHAnsi" w:cstheme="minorHAnsi"/>
        </w:rPr>
      </w:pPr>
      <w:r w:rsidRPr="002D4E87">
        <w:rPr>
          <w:rFonts w:asciiTheme="minorHAnsi" w:hAnsiTheme="minorHAnsi" w:cstheme="minorHAnsi"/>
        </w:rPr>
        <w:t>Sample technical documentation (for municipalities, regions, health care centers)</w:t>
      </w:r>
    </w:p>
    <w:p w14:paraId="5817D013" w14:textId="77777777" w:rsidR="00CE1DFB" w:rsidRPr="002D4E87" w:rsidRDefault="00CE1DFB" w:rsidP="00CE1DFB">
      <w:pPr>
        <w:widowControl/>
        <w:autoSpaceDE/>
        <w:autoSpaceDN/>
        <w:spacing w:after="160" w:line="256" w:lineRule="auto"/>
        <w:contextualSpacing/>
        <w:rPr>
          <w:rFonts w:asciiTheme="minorHAnsi" w:hAnsiTheme="minorHAnsi" w:cstheme="minorHAnsi"/>
        </w:rPr>
      </w:pPr>
    </w:p>
    <w:p w14:paraId="2496527A" w14:textId="77777777" w:rsidR="00CE1DFB" w:rsidRDefault="00CE1DFB" w:rsidP="00CE1DFB">
      <w:pPr>
        <w:rPr>
          <w:rFonts w:asciiTheme="minorHAnsi" w:hAnsiTheme="minorHAnsi" w:cstheme="minorHAnsi"/>
        </w:rPr>
      </w:pPr>
      <w:r>
        <w:rPr>
          <w:rFonts w:asciiTheme="minorHAnsi" w:hAnsiTheme="minorHAnsi" w:cstheme="minorHAnsi"/>
        </w:rPr>
        <w:br w:type="page"/>
      </w:r>
    </w:p>
    <w:p w14:paraId="35E6E98A" w14:textId="77777777" w:rsidR="00CE1DFB" w:rsidRPr="002D4E87" w:rsidRDefault="00CE1DFB" w:rsidP="00CE1DFB">
      <w:pPr>
        <w:rPr>
          <w:rFonts w:asciiTheme="minorHAnsi" w:hAnsiTheme="minorHAnsi" w:cstheme="minorHAnsi"/>
          <w:b/>
          <w:bCs/>
        </w:rPr>
      </w:pPr>
      <w:r w:rsidRPr="002D4E87">
        <w:rPr>
          <w:rFonts w:asciiTheme="minorHAnsi" w:hAnsiTheme="minorHAnsi" w:cstheme="minorHAnsi"/>
          <w:b/>
          <w:bCs/>
        </w:rPr>
        <w:lastRenderedPageBreak/>
        <w:t>Annex 5. Evaluation matrix template</w:t>
      </w:r>
    </w:p>
    <w:p w14:paraId="769A1717" w14:textId="77777777" w:rsidR="00CE1DFB" w:rsidRDefault="00CE1DFB" w:rsidP="00CE1DFB">
      <w:pPr>
        <w:rPr>
          <w:b/>
          <w:bCs/>
        </w:rPr>
      </w:pPr>
    </w:p>
    <w:tbl>
      <w:tblPr>
        <w:tblW w:w="5000" w:type="pct"/>
        <w:tblCellSpacing w:w="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6"/>
        <w:gridCol w:w="1214"/>
        <w:gridCol w:w="1407"/>
        <w:gridCol w:w="1170"/>
        <w:gridCol w:w="1571"/>
        <w:gridCol w:w="1388"/>
        <w:gridCol w:w="1414"/>
      </w:tblGrid>
      <w:tr w:rsidR="00CE1DFB" w14:paraId="10B78885" w14:textId="77777777" w:rsidTr="002D4E87">
        <w:trPr>
          <w:trHeight w:hRule="exact" w:val="1068"/>
          <w:tblCellSpacing w:w="7" w:type="dxa"/>
        </w:trPr>
        <w:tc>
          <w:tcPr>
            <w:tcW w:w="629" w:type="pct"/>
            <w:tcBorders>
              <w:top w:val="nil"/>
              <w:left w:val="nil"/>
              <w:right w:val="nil"/>
            </w:tcBorders>
            <w:shd w:val="clear" w:color="auto" w:fill="1E687B"/>
          </w:tcPr>
          <w:p w14:paraId="1074C3E5" w14:textId="77777777" w:rsidR="00CE1DFB" w:rsidRDefault="00CE1DFB" w:rsidP="002D4E87">
            <w:pPr>
              <w:pStyle w:val="TableParagraph"/>
              <w:ind w:left="103" w:right="99"/>
              <w:jc w:val="center"/>
              <w:rPr>
                <w:b/>
              </w:rPr>
            </w:pPr>
            <w:r>
              <w:rPr>
                <w:b/>
                <w:color w:val="FFFFFF"/>
              </w:rPr>
              <w:t>Relevant evaluation criteria</w:t>
            </w:r>
          </w:p>
        </w:tc>
        <w:tc>
          <w:tcPr>
            <w:tcW w:w="641" w:type="pct"/>
            <w:tcBorders>
              <w:top w:val="nil"/>
              <w:left w:val="nil"/>
              <w:right w:val="nil"/>
            </w:tcBorders>
            <w:shd w:val="clear" w:color="auto" w:fill="1E687B"/>
          </w:tcPr>
          <w:p w14:paraId="6A8BE974" w14:textId="77777777" w:rsidR="00CE1DFB" w:rsidRDefault="00CE1DFB" w:rsidP="002D4E87">
            <w:pPr>
              <w:pStyle w:val="TableParagraph"/>
              <w:ind w:left="150" w:right="144" w:firstLine="277"/>
              <w:rPr>
                <w:b/>
              </w:rPr>
            </w:pPr>
            <w:r>
              <w:rPr>
                <w:b/>
                <w:color w:val="FFFFFF"/>
              </w:rPr>
              <w:t>Key questions</w:t>
            </w:r>
          </w:p>
        </w:tc>
        <w:tc>
          <w:tcPr>
            <w:tcW w:w="744" w:type="pct"/>
            <w:tcBorders>
              <w:top w:val="nil"/>
              <w:left w:val="nil"/>
              <w:right w:val="nil"/>
            </w:tcBorders>
            <w:shd w:val="clear" w:color="auto" w:fill="1E687B"/>
          </w:tcPr>
          <w:p w14:paraId="1487E900" w14:textId="77777777" w:rsidR="00CE1DFB" w:rsidRDefault="00CE1DFB" w:rsidP="002D4E87">
            <w:pPr>
              <w:pStyle w:val="TableParagraph"/>
              <w:ind w:left="245" w:right="120" w:hanging="123"/>
              <w:rPr>
                <w:b/>
              </w:rPr>
            </w:pPr>
            <w:r>
              <w:rPr>
                <w:b/>
                <w:color w:val="FFFFFF"/>
              </w:rPr>
              <w:t>Specific sub- questions</w:t>
            </w:r>
          </w:p>
        </w:tc>
        <w:tc>
          <w:tcPr>
            <w:tcW w:w="618" w:type="pct"/>
            <w:tcBorders>
              <w:top w:val="nil"/>
              <w:left w:val="nil"/>
              <w:right w:val="nil"/>
            </w:tcBorders>
            <w:shd w:val="clear" w:color="auto" w:fill="1E687B"/>
          </w:tcPr>
          <w:p w14:paraId="3D026105" w14:textId="77777777" w:rsidR="00CE1DFB" w:rsidRDefault="00CE1DFB" w:rsidP="002D4E87">
            <w:pPr>
              <w:pStyle w:val="TableParagraph"/>
              <w:ind w:left="226" w:right="222" w:firstLine="130"/>
              <w:rPr>
                <w:b/>
              </w:rPr>
            </w:pPr>
            <w:r>
              <w:rPr>
                <w:b/>
                <w:color w:val="FFFFFF"/>
              </w:rPr>
              <w:t>Data sources</w:t>
            </w:r>
          </w:p>
        </w:tc>
        <w:tc>
          <w:tcPr>
            <w:tcW w:w="832" w:type="pct"/>
            <w:tcBorders>
              <w:top w:val="nil"/>
              <w:left w:val="nil"/>
              <w:right w:val="nil"/>
            </w:tcBorders>
            <w:shd w:val="clear" w:color="auto" w:fill="1E687B"/>
          </w:tcPr>
          <w:p w14:paraId="1F50C340" w14:textId="77777777" w:rsidR="00CE1DFB" w:rsidRDefault="00CE1DFB" w:rsidP="002D4E87">
            <w:pPr>
              <w:pStyle w:val="TableParagraph"/>
              <w:ind w:left="322" w:right="323"/>
              <w:jc w:val="center"/>
              <w:rPr>
                <w:b/>
              </w:rPr>
            </w:pPr>
            <w:r>
              <w:rPr>
                <w:b/>
                <w:color w:val="FFFFFF"/>
              </w:rPr>
              <w:t>Data collection methods/ tools</w:t>
            </w:r>
          </w:p>
        </w:tc>
        <w:tc>
          <w:tcPr>
            <w:tcW w:w="734" w:type="pct"/>
            <w:tcBorders>
              <w:top w:val="nil"/>
              <w:left w:val="nil"/>
              <w:right w:val="nil"/>
            </w:tcBorders>
            <w:shd w:val="clear" w:color="auto" w:fill="1E687B"/>
          </w:tcPr>
          <w:p w14:paraId="785F3E32" w14:textId="77777777" w:rsidR="00CE1DFB" w:rsidRDefault="00CE1DFB" w:rsidP="002D4E87">
            <w:pPr>
              <w:pStyle w:val="TableParagraph"/>
              <w:ind w:left="179" w:right="178"/>
              <w:jc w:val="center"/>
              <w:rPr>
                <w:b/>
              </w:rPr>
            </w:pPr>
            <w:r>
              <w:rPr>
                <w:b/>
                <w:color w:val="FFFFFF"/>
              </w:rPr>
              <w:t>Indicators/ success standards</w:t>
            </w:r>
          </w:p>
        </w:tc>
        <w:tc>
          <w:tcPr>
            <w:tcW w:w="744" w:type="pct"/>
            <w:tcBorders>
              <w:top w:val="nil"/>
              <w:left w:val="nil"/>
              <w:right w:val="nil"/>
            </w:tcBorders>
            <w:shd w:val="clear" w:color="auto" w:fill="1E687B"/>
          </w:tcPr>
          <w:p w14:paraId="78E1FD18" w14:textId="77777777" w:rsidR="00CE1DFB" w:rsidRDefault="00CE1DFB" w:rsidP="002D4E87">
            <w:pPr>
              <w:pStyle w:val="TableParagraph"/>
              <w:ind w:firstLine="24"/>
              <w:rPr>
                <w:b/>
              </w:rPr>
            </w:pPr>
            <w:r>
              <w:rPr>
                <w:b/>
                <w:color w:val="FFFFFF"/>
              </w:rPr>
              <w:t>Methods for data analysis</w:t>
            </w:r>
          </w:p>
        </w:tc>
      </w:tr>
      <w:tr w:rsidR="00CE1DFB" w14:paraId="41E9CACB" w14:textId="77777777" w:rsidTr="002D4E87">
        <w:trPr>
          <w:trHeight w:hRule="exact" w:val="405"/>
          <w:tblCellSpacing w:w="7" w:type="dxa"/>
        </w:trPr>
        <w:tc>
          <w:tcPr>
            <w:tcW w:w="629" w:type="pct"/>
            <w:tcBorders>
              <w:left w:val="nil"/>
              <w:right w:val="nil"/>
            </w:tcBorders>
            <w:shd w:val="clear" w:color="auto" w:fill="EAF6F3"/>
          </w:tcPr>
          <w:p w14:paraId="6BFD0119" w14:textId="77777777" w:rsidR="00CE1DFB" w:rsidRDefault="00CE1DFB" w:rsidP="002D4E87"/>
        </w:tc>
        <w:tc>
          <w:tcPr>
            <w:tcW w:w="641" w:type="pct"/>
            <w:tcBorders>
              <w:left w:val="nil"/>
              <w:right w:val="nil"/>
            </w:tcBorders>
            <w:shd w:val="clear" w:color="auto" w:fill="EAF6F3"/>
          </w:tcPr>
          <w:p w14:paraId="6420116B" w14:textId="77777777" w:rsidR="00CE1DFB" w:rsidRDefault="00CE1DFB" w:rsidP="002D4E87"/>
        </w:tc>
        <w:tc>
          <w:tcPr>
            <w:tcW w:w="744" w:type="pct"/>
            <w:tcBorders>
              <w:left w:val="nil"/>
              <w:right w:val="nil"/>
            </w:tcBorders>
            <w:shd w:val="clear" w:color="auto" w:fill="EAF6F3"/>
          </w:tcPr>
          <w:p w14:paraId="3D492118" w14:textId="77777777" w:rsidR="00CE1DFB" w:rsidRDefault="00CE1DFB" w:rsidP="002D4E87"/>
        </w:tc>
        <w:tc>
          <w:tcPr>
            <w:tcW w:w="618" w:type="pct"/>
            <w:tcBorders>
              <w:left w:val="nil"/>
              <w:right w:val="nil"/>
            </w:tcBorders>
            <w:shd w:val="clear" w:color="auto" w:fill="EAF6F3"/>
          </w:tcPr>
          <w:p w14:paraId="39876CC9" w14:textId="77777777" w:rsidR="00CE1DFB" w:rsidRDefault="00CE1DFB" w:rsidP="002D4E87"/>
        </w:tc>
        <w:tc>
          <w:tcPr>
            <w:tcW w:w="832" w:type="pct"/>
            <w:tcBorders>
              <w:left w:val="nil"/>
              <w:right w:val="nil"/>
            </w:tcBorders>
            <w:shd w:val="clear" w:color="auto" w:fill="EAF6F3"/>
          </w:tcPr>
          <w:p w14:paraId="1B653769" w14:textId="77777777" w:rsidR="00CE1DFB" w:rsidRDefault="00CE1DFB" w:rsidP="002D4E87"/>
        </w:tc>
        <w:tc>
          <w:tcPr>
            <w:tcW w:w="734" w:type="pct"/>
            <w:tcBorders>
              <w:left w:val="nil"/>
              <w:right w:val="nil"/>
            </w:tcBorders>
            <w:shd w:val="clear" w:color="auto" w:fill="EAF6F3"/>
          </w:tcPr>
          <w:p w14:paraId="150B6933" w14:textId="77777777" w:rsidR="00CE1DFB" w:rsidRDefault="00CE1DFB" w:rsidP="002D4E87"/>
        </w:tc>
        <w:tc>
          <w:tcPr>
            <w:tcW w:w="744" w:type="pct"/>
            <w:tcBorders>
              <w:left w:val="nil"/>
              <w:right w:val="nil"/>
            </w:tcBorders>
            <w:shd w:val="clear" w:color="auto" w:fill="EAF6F3"/>
          </w:tcPr>
          <w:p w14:paraId="71CF89E3" w14:textId="77777777" w:rsidR="00CE1DFB" w:rsidRDefault="00CE1DFB" w:rsidP="002D4E87"/>
        </w:tc>
      </w:tr>
      <w:tr w:rsidR="00CE1DFB" w14:paraId="7FDF8925" w14:textId="77777777" w:rsidTr="002D4E87">
        <w:trPr>
          <w:trHeight w:hRule="exact" w:val="398"/>
          <w:tblCellSpacing w:w="7" w:type="dxa"/>
        </w:trPr>
        <w:tc>
          <w:tcPr>
            <w:tcW w:w="629" w:type="pct"/>
            <w:tcBorders>
              <w:left w:val="nil"/>
              <w:bottom w:val="nil"/>
              <w:right w:val="nil"/>
            </w:tcBorders>
            <w:shd w:val="clear" w:color="auto" w:fill="EAF6F3"/>
          </w:tcPr>
          <w:p w14:paraId="41159501" w14:textId="77777777" w:rsidR="00CE1DFB" w:rsidRDefault="00CE1DFB" w:rsidP="002D4E87"/>
        </w:tc>
        <w:tc>
          <w:tcPr>
            <w:tcW w:w="641" w:type="pct"/>
            <w:tcBorders>
              <w:left w:val="nil"/>
              <w:bottom w:val="nil"/>
              <w:right w:val="nil"/>
            </w:tcBorders>
            <w:shd w:val="clear" w:color="auto" w:fill="EAF6F3"/>
          </w:tcPr>
          <w:p w14:paraId="7402173C" w14:textId="77777777" w:rsidR="00CE1DFB" w:rsidRDefault="00CE1DFB" w:rsidP="002D4E87"/>
        </w:tc>
        <w:tc>
          <w:tcPr>
            <w:tcW w:w="744" w:type="pct"/>
            <w:tcBorders>
              <w:left w:val="nil"/>
              <w:bottom w:val="nil"/>
              <w:right w:val="nil"/>
            </w:tcBorders>
            <w:shd w:val="clear" w:color="auto" w:fill="EAF6F3"/>
          </w:tcPr>
          <w:p w14:paraId="0F424AC4" w14:textId="77777777" w:rsidR="00CE1DFB" w:rsidRDefault="00CE1DFB" w:rsidP="002D4E87"/>
        </w:tc>
        <w:tc>
          <w:tcPr>
            <w:tcW w:w="618" w:type="pct"/>
            <w:tcBorders>
              <w:left w:val="nil"/>
              <w:bottom w:val="nil"/>
              <w:right w:val="nil"/>
            </w:tcBorders>
            <w:shd w:val="clear" w:color="auto" w:fill="EAF6F3"/>
          </w:tcPr>
          <w:p w14:paraId="7D3AFF51" w14:textId="77777777" w:rsidR="00CE1DFB" w:rsidRDefault="00CE1DFB" w:rsidP="002D4E87"/>
        </w:tc>
        <w:tc>
          <w:tcPr>
            <w:tcW w:w="832" w:type="pct"/>
            <w:tcBorders>
              <w:left w:val="nil"/>
              <w:bottom w:val="nil"/>
              <w:right w:val="nil"/>
            </w:tcBorders>
            <w:shd w:val="clear" w:color="auto" w:fill="EAF6F3"/>
          </w:tcPr>
          <w:p w14:paraId="5B61B684" w14:textId="77777777" w:rsidR="00CE1DFB" w:rsidRDefault="00CE1DFB" w:rsidP="002D4E87"/>
        </w:tc>
        <w:tc>
          <w:tcPr>
            <w:tcW w:w="734" w:type="pct"/>
            <w:tcBorders>
              <w:left w:val="nil"/>
              <w:bottom w:val="nil"/>
              <w:right w:val="nil"/>
            </w:tcBorders>
            <w:shd w:val="clear" w:color="auto" w:fill="EAF6F3"/>
          </w:tcPr>
          <w:p w14:paraId="4EA3DBF7" w14:textId="77777777" w:rsidR="00CE1DFB" w:rsidRDefault="00CE1DFB" w:rsidP="002D4E87"/>
        </w:tc>
        <w:tc>
          <w:tcPr>
            <w:tcW w:w="744" w:type="pct"/>
            <w:tcBorders>
              <w:left w:val="nil"/>
              <w:bottom w:val="nil"/>
              <w:right w:val="nil"/>
            </w:tcBorders>
            <w:shd w:val="clear" w:color="auto" w:fill="EAF6F3"/>
          </w:tcPr>
          <w:p w14:paraId="7F3A6FCA" w14:textId="77777777" w:rsidR="00CE1DFB" w:rsidRDefault="00CE1DFB" w:rsidP="002D4E87"/>
        </w:tc>
      </w:tr>
    </w:tbl>
    <w:p w14:paraId="3D9D5EE1" w14:textId="77777777" w:rsidR="00CE1DFB" w:rsidRDefault="00CE1DFB" w:rsidP="00CE1DFB">
      <w:pPr>
        <w:pStyle w:val="CommentText"/>
        <w:widowControl/>
        <w:autoSpaceDE/>
        <w:autoSpaceDN/>
        <w:jc w:val="both"/>
        <w:rPr>
          <w:rFonts w:asciiTheme="minorHAnsi" w:hAnsiTheme="minorHAnsi" w:cstheme="minorHAnsi"/>
          <w:sz w:val="22"/>
          <w:szCs w:val="22"/>
        </w:rPr>
      </w:pPr>
    </w:p>
    <w:p w14:paraId="594DC31D" w14:textId="77777777" w:rsidR="00CE1DFB" w:rsidRDefault="00CE1DFB" w:rsidP="00CE1DFB">
      <w:pPr>
        <w:rPr>
          <w:rFonts w:asciiTheme="minorHAnsi" w:hAnsiTheme="minorHAnsi" w:cstheme="minorHAnsi"/>
        </w:rPr>
      </w:pPr>
      <w:r>
        <w:rPr>
          <w:rFonts w:asciiTheme="minorHAnsi" w:hAnsiTheme="minorHAnsi" w:cstheme="minorHAnsi"/>
        </w:rPr>
        <w:br w:type="page"/>
      </w:r>
    </w:p>
    <w:p w14:paraId="17432686" w14:textId="77777777" w:rsidR="00CE1DFB" w:rsidRPr="002D4E87" w:rsidRDefault="00CE1DFB" w:rsidP="00CE1DFB">
      <w:pPr>
        <w:rPr>
          <w:rFonts w:asciiTheme="minorHAnsi" w:hAnsiTheme="minorHAnsi" w:cstheme="minorHAnsi"/>
          <w:b/>
          <w:bCs/>
        </w:rPr>
      </w:pPr>
      <w:r w:rsidRPr="002D4E87">
        <w:rPr>
          <w:rFonts w:asciiTheme="minorHAnsi" w:hAnsiTheme="minorHAnsi" w:cstheme="minorHAnsi"/>
          <w:b/>
          <w:bCs/>
        </w:rPr>
        <w:lastRenderedPageBreak/>
        <w:t>Annex 6</w:t>
      </w:r>
      <w:r>
        <w:rPr>
          <w:rFonts w:asciiTheme="minorHAnsi" w:hAnsiTheme="minorHAnsi" w:cstheme="minorHAnsi"/>
          <w:b/>
          <w:bCs/>
        </w:rPr>
        <w:t>.</w:t>
      </w:r>
      <w:r w:rsidRPr="002D4E87">
        <w:rPr>
          <w:rFonts w:asciiTheme="minorHAnsi" w:hAnsiTheme="minorHAnsi" w:cstheme="minorHAnsi"/>
          <w:b/>
          <w:bCs/>
        </w:rPr>
        <w:t xml:space="preserve"> Outline of the evaluation report format</w:t>
      </w:r>
    </w:p>
    <w:p w14:paraId="0629A73E" w14:textId="77777777" w:rsidR="00CE1DFB" w:rsidRDefault="00CE1DFB" w:rsidP="00CE1DFB">
      <w:pPr>
        <w:rPr>
          <w:b/>
          <w:bCs/>
        </w:rPr>
      </w:pPr>
    </w:p>
    <w:p w14:paraId="0701B0B8"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 xml:space="preserve">1. Title and opening pages with details of the project/ </w:t>
      </w:r>
      <w:proofErr w:type="spellStart"/>
      <w:r w:rsidRPr="002D4E87">
        <w:rPr>
          <w:rFonts w:asciiTheme="minorHAnsi" w:hAnsiTheme="minorHAnsi" w:cstheme="minorHAnsi"/>
        </w:rPr>
        <w:t>programme</w:t>
      </w:r>
      <w:proofErr w:type="spellEnd"/>
      <w:r w:rsidRPr="002D4E87">
        <w:rPr>
          <w:rFonts w:asciiTheme="minorHAnsi" w:hAnsiTheme="minorHAnsi" w:cstheme="minorHAnsi"/>
        </w:rPr>
        <w:t>/ outcome being evaluated and the evaluation team.</w:t>
      </w:r>
    </w:p>
    <w:p w14:paraId="66E54959"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2. Project and evaluation details, including the project title, Atlas number, budgets and project dates and other key information.</w:t>
      </w:r>
    </w:p>
    <w:p w14:paraId="053BD89E"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3. Table of contents.</w:t>
      </w:r>
    </w:p>
    <w:p w14:paraId="63F1CD7C"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4. List of acronyms and abbreviations.</w:t>
      </w:r>
    </w:p>
    <w:p w14:paraId="4E64EEB4"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5. Executive summary, a stand-alone section of maximum four pages including the quality standards and assurance ratings.</w:t>
      </w:r>
    </w:p>
    <w:p w14:paraId="1126555F"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6. Introduction and overview, explaining what is being evaluated and why.</w:t>
      </w:r>
    </w:p>
    <w:p w14:paraId="06A5D929"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7. Description of the intervention being evaluated, providing the basis for readers to understand the design, general logic, results framework (theory of change) and other relevant information of the initiative being evaluated.</w:t>
      </w:r>
    </w:p>
    <w:p w14:paraId="23889D7D"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8. Evaluation scope and objectives, to provide a clear explanation of the evaluation scope, primary objectives and main questions.</w:t>
      </w:r>
    </w:p>
    <w:p w14:paraId="4B0E829A"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9. Evaluation approach and methods, describing in detail the selected methodological approaches and methods.</w:t>
      </w:r>
    </w:p>
    <w:p w14:paraId="06B51EA6"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 xml:space="preserve">10. Data analysis, describing the procedures used to </w:t>
      </w:r>
      <w:proofErr w:type="spellStart"/>
      <w:r w:rsidRPr="002D4E87">
        <w:rPr>
          <w:rFonts w:asciiTheme="minorHAnsi" w:hAnsiTheme="minorHAnsi" w:cstheme="minorHAnsi"/>
        </w:rPr>
        <w:t>analyse</w:t>
      </w:r>
      <w:proofErr w:type="spellEnd"/>
      <w:r w:rsidRPr="002D4E87">
        <w:rPr>
          <w:rFonts w:asciiTheme="minorHAnsi" w:hAnsiTheme="minorHAnsi" w:cstheme="minorHAnsi"/>
        </w:rPr>
        <w:t xml:space="preserve"> the data collected to answer the evaluation questions.</w:t>
      </w:r>
    </w:p>
    <w:p w14:paraId="6D656B77"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11. Findings and conclusions, setting out the evaluation findings, based on analysis of the data collected, and the conclusions drawn from these findings.</w:t>
      </w:r>
    </w:p>
    <w:p w14:paraId="66D8B807"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12. Recommendations. The report should provide a reasonable number of practical, feasible recommendations directed to the intended users of the report about what actions to take or decisions to make.</w:t>
      </w:r>
    </w:p>
    <w:p w14:paraId="2318D1DE"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13. Lessons learned. As appropriate and when requested in the TOR, the report should include discussion of lessons learned from the evaluation of the intervention.</w:t>
      </w:r>
    </w:p>
    <w:p w14:paraId="0A37E5A7"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14. All findings, conclusions, recommendations and lessons learned need to consider gender equality and women’s empowerment, disability, and other cross-cutting issues.</w:t>
      </w:r>
    </w:p>
    <w:p w14:paraId="1D71ED65"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15. Annexes. At a minimum these should include:</w:t>
      </w:r>
    </w:p>
    <w:p w14:paraId="36ACF83C"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a. TOR for the evaluation.</w:t>
      </w:r>
    </w:p>
    <w:p w14:paraId="24BBE6A6"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b. Evaluation matrix and data collection instruments</w:t>
      </w:r>
    </w:p>
    <w:p w14:paraId="578C2168"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c. List of individuals or groups interviewed or consulted, and sites visited.</w:t>
      </w:r>
    </w:p>
    <w:p w14:paraId="35EA67FA" w14:textId="77777777" w:rsidR="00CE1DFB" w:rsidRPr="002D4E87" w:rsidRDefault="00CE1DFB" w:rsidP="00CE1DFB">
      <w:pPr>
        <w:rPr>
          <w:rFonts w:asciiTheme="minorHAnsi" w:hAnsiTheme="minorHAnsi" w:cstheme="minorHAnsi"/>
        </w:rPr>
      </w:pPr>
      <w:r w:rsidRPr="002D4E87">
        <w:rPr>
          <w:rFonts w:asciiTheme="minorHAnsi" w:hAnsiTheme="minorHAnsi" w:cstheme="minorHAnsi"/>
        </w:rPr>
        <w:t>d. List of supporting documents reviewed.</w:t>
      </w:r>
    </w:p>
    <w:p w14:paraId="7CA3A973" w14:textId="77777777" w:rsidR="00CE1DFB" w:rsidRDefault="00CE1DFB" w:rsidP="00CE1DFB">
      <w:pPr>
        <w:rPr>
          <w:rFonts w:asciiTheme="minorHAnsi" w:hAnsiTheme="minorHAnsi" w:cstheme="minorHAnsi"/>
        </w:rPr>
      </w:pPr>
      <w:r>
        <w:rPr>
          <w:rFonts w:asciiTheme="minorHAnsi" w:hAnsiTheme="minorHAnsi" w:cstheme="minorHAnsi"/>
        </w:rPr>
        <w:br w:type="page"/>
      </w:r>
    </w:p>
    <w:p w14:paraId="2DA8937E" w14:textId="77777777" w:rsidR="00CE1DFB" w:rsidRPr="002D4E87" w:rsidRDefault="00CE1DFB" w:rsidP="00CE1DFB">
      <w:pPr>
        <w:rPr>
          <w:rFonts w:asciiTheme="minorHAnsi" w:hAnsiTheme="minorHAnsi" w:cstheme="minorHAnsi"/>
          <w:b/>
          <w:bCs/>
        </w:rPr>
      </w:pPr>
      <w:r w:rsidRPr="002D4E87">
        <w:rPr>
          <w:rFonts w:asciiTheme="minorHAnsi" w:hAnsiTheme="minorHAnsi" w:cstheme="minorHAnsi"/>
          <w:b/>
          <w:bCs/>
        </w:rPr>
        <w:lastRenderedPageBreak/>
        <w:t>Annex 7</w:t>
      </w:r>
      <w:r>
        <w:rPr>
          <w:rFonts w:asciiTheme="minorHAnsi" w:hAnsiTheme="minorHAnsi" w:cstheme="minorHAnsi"/>
          <w:b/>
          <w:bCs/>
        </w:rPr>
        <w:t>.</w:t>
      </w:r>
      <w:r w:rsidRPr="002D4E87">
        <w:rPr>
          <w:rFonts w:asciiTheme="minorHAnsi" w:hAnsiTheme="minorHAnsi" w:cstheme="minorHAnsi"/>
          <w:b/>
          <w:bCs/>
        </w:rPr>
        <w:t xml:space="preserve"> Pledge of ethical conduct forms (sent as attachment)</w:t>
      </w:r>
    </w:p>
    <w:p w14:paraId="372F2636" w14:textId="77777777" w:rsidR="00CE1DFB" w:rsidRPr="002D4E87" w:rsidRDefault="00CE1DFB" w:rsidP="00CE1DFB">
      <w:pPr>
        <w:rPr>
          <w:rFonts w:asciiTheme="minorHAnsi" w:hAnsiTheme="minorHAnsi" w:cstheme="minorHAnsi"/>
          <w:b/>
          <w:bCs/>
        </w:rPr>
      </w:pPr>
    </w:p>
    <w:p w14:paraId="26D9AC80" w14:textId="77777777" w:rsidR="00CE1DFB" w:rsidRPr="002D4E87" w:rsidRDefault="00CE1DFB" w:rsidP="00CE1DFB">
      <w:pPr>
        <w:pStyle w:val="Default"/>
        <w:rPr>
          <w:rFonts w:asciiTheme="minorHAnsi" w:hAnsiTheme="minorHAnsi" w:cstheme="minorHAnsi"/>
          <w:sz w:val="22"/>
          <w:szCs w:val="22"/>
        </w:rPr>
      </w:pPr>
      <w:r w:rsidRPr="002D4E87">
        <w:rPr>
          <w:rFonts w:asciiTheme="minorHAnsi" w:hAnsiTheme="minorHAnsi" w:cstheme="minorHAnsi"/>
          <w:b/>
          <w:bCs/>
          <w:sz w:val="22"/>
          <w:szCs w:val="22"/>
        </w:rPr>
        <w:t>Annex 8. UNDP Evaluation Guidelines</w:t>
      </w:r>
      <w:r w:rsidRPr="002D4E87">
        <w:rPr>
          <w:rFonts w:asciiTheme="minorHAnsi" w:hAnsiTheme="minorHAnsi" w:cstheme="minorHAnsi"/>
          <w:sz w:val="22"/>
          <w:szCs w:val="22"/>
        </w:rPr>
        <w:t xml:space="preserve"> (sent as attachment), highlighting: </w:t>
      </w:r>
    </w:p>
    <w:p w14:paraId="07BB7DE6" w14:textId="77777777" w:rsidR="00CE1DFB" w:rsidRPr="002D4E87" w:rsidRDefault="00CE1DFB" w:rsidP="00CE1DFB">
      <w:pPr>
        <w:widowControl/>
        <w:numPr>
          <w:ilvl w:val="1"/>
          <w:numId w:val="36"/>
        </w:numPr>
        <w:adjustRightInd w:val="0"/>
        <w:spacing w:after="30"/>
        <w:rPr>
          <w:rFonts w:asciiTheme="minorHAnsi" w:eastAsiaTheme="minorHAnsi" w:hAnsiTheme="minorHAnsi" w:cstheme="minorHAnsi"/>
        </w:rPr>
      </w:pPr>
      <w:r w:rsidRPr="002D4E87">
        <w:rPr>
          <w:rFonts w:asciiTheme="minorHAnsi" w:eastAsiaTheme="minorHAnsi" w:hAnsiTheme="minorHAnsi" w:cstheme="minorHAnsi"/>
        </w:rPr>
        <w:t>• Inception report template (</w:t>
      </w:r>
      <w:r>
        <w:rPr>
          <w:rFonts w:asciiTheme="minorHAnsi" w:eastAsiaTheme="minorHAnsi" w:hAnsiTheme="minorHAnsi" w:cstheme="minorHAnsi"/>
        </w:rPr>
        <w:t>S</w:t>
      </w:r>
      <w:r w:rsidRPr="002D4E87">
        <w:rPr>
          <w:rFonts w:asciiTheme="minorHAnsi" w:eastAsiaTheme="minorHAnsi" w:hAnsiTheme="minorHAnsi" w:cstheme="minorHAnsi"/>
        </w:rPr>
        <w:t xml:space="preserve">ection 4) </w:t>
      </w:r>
    </w:p>
    <w:p w14:paraId="3ED99A66" w14:textId="77777777" w:rsidR="00CE1DFB" w:rsidRPr="002D4E87" w:rsidRDefault="00CE1DFB" w:rsidP="00CE1DFB">
      <w:pPr>
        <w:widowControl/>
        <w:numPr>
          <w:ilvl w:val="1"/>
          <w:numId w:val="36"/>
        </w:numPr>
        <w:adjustRightInd w:val="0"/>
        <w:spacing w:after="30"/>
        <w:rPr>
          <w:rFonts w:asciiTheme="minorHAnsi" w:eastAsiaTheme="minorHAnsi" w:hAnsiTheme="minorHAnsi" w:cstheme="minorHAnsi"/>
        </w:rPr>
      </w:pPr>
      <w:r w:rsidRPr="002D4E87">
        <w:rPr>
          <w:rFonts w:asciiTheme="minorHAnsi" w:eastAsiaTheme="minorHAnsi" w:hAnsiTheme="minorHAnsi" w:cstheme="minorHAnsi"/>
        </w:rPr>
        <w:t xml:space="preserve">• Evaluation report template and expected content (Section 4) </w:t>
      </w:r>
    </w:p>
    <w:p w14:paraId="3D051D96" w14:textId="77777777" w:rsidR="00CE1DFB" w:rsidRPr="002D4E87" w:rsidRDefault="00CE1DFB" w:rsidP="00CE1DFB">
      <w:pPr>
        <w:widowControl/>
        <w:numPr>
          <w:ilvl w:val="1"/>
          <w:numId w:val="36"/>
        </w:numPr>
        <w:adjustRightInd w:val="0"/>
        <w:rPr>
          <w:rFonts w:asciiTheme="minorHAnsi" w:eastAsiaTheme="minorHAnsi" w:hAnsiTheme="minorHAnsi" w:cstheme="minorHAnsi"/>
        </w:rPr>
      </w:pPr>
      <w:r w:rsidRPr="002D4E87">
        <w:rPr>
          <w:rFonts w:asciiTheme="minorHAnsi" w:eastAsiaTheme="minorHAnsi" w:hAnsiTheme="minorHAnsi" w:cstheme="minorHAnsi"/>
        </w:rPr>
        <w:t xml:space="preserve">• Quality Assessment process (Section 6) </w:t>
      </w:r>
    </w:p>
    <w:p w14:paraId="084CD7DD" w14:textId="77777777" w:rsidR="00CE1DFB" w:rsidRPr="007B5E9F" w:rsidRDefault="00CE1DFB" w:rsidP="00CE1DFB">
      <w:pPr>
        <w:pStyle w:val="CommentText"/>
        <w:widowControl/>
        <w:autoSpaceDE/>
        <w:autoSpaceDN/>
        <w:jc w:val="both"/>
        <w:rPr>
          <w:rFonts w:asciiTheme="minorHAnsi" w:hAnsiTheme="minorHAnsi" w:cstheme="minorHAnsi"/>
          <w:sz w:val="22"/>
          <w:szCs w:val="22"/>
        </w:rPr>
      </w:pPr>
    </w:p>
    <w:p w14:paraId="598DD895" w14:textId="77777777" w:rsidR="00CE1DFB" w:rsidRDefault="00CE1DFB"/>
    <w:sectPr w:rsidR="00CE1DFB" w:rsidSect="007B5E9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D3CF" w14:textId="77777777" w:rsidR="00D3124F" w:rsidRDefault="00D3124F" w:rsidP="00CE1DFB">
      <w:r>
        <w:separator/>
      </w:r>
    </w:p>
  </w:endnote>
  <w:endnote w:type="continuationSeparator" w:id="0">
    <w:p w14:paraId="05239CE8" w14:textId="77777777" w:rsidR="00D3124F" w:rsidRDefault="00D3124F" w:rsidP="00CE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C261" w14:textId="77777777" w:rsidR="00D3124F" w:rsidRDefault="00D3124F" w:rsidP="00CE1DFB">
      <w:r>
        <w:separator/>
      </w:r>
    </w:p>
  </w:footnote>
  <w:footnote w:type="continuationSeparator" w:id="0">
    <w:p w14:paraId="45517E68" w14:textId="77777777" w:rsidR="00D3124F" w:rsidRDefault="00D3124F" w:rsidP="00CE1DFB">
      <w:r>
        <w:continuationSeparator/>
      </w:r>
    </w:p>
  </w:footnote>
  <w:footnote w:id="1">
    <w:p w14:paraId="5EAF1465" w14:textId="77777777" w:rsidR="00CE1DFB" w:rsidRPr="001556B4" w:rsidRDefault="00CE1DFB" w:rsidP="00CE1DFB">
      <w:pPr>
        <w:pStyle w:val="FootnoteText"/>
        <w:rPr>
          <w:rFonts w:asciiTheme="minorHAnsi" w:hAnsiTheme="minorHAnsi" w:cstheme="minorHAnsi"/>
        </w:rPr>
      </w:pPr>
      <w:r w:rsidRPr="001556B4">
        <w:rPr>
          <w:rStyle w:val="FootnoteReference"/>
          <w:rFonts w:asciiTheme="minorHAnsi" w:hAnsiTheme="minorHAnsi" w:cstheme="minorHAnsi"/>
        </w:rPr>
        <w:footnoteRef/>
      </w:r>
      <w:r w:rsidRPr="001556B4">
        <w:rPr>
          <w:rFonts w:asciiTheme="minorHAnsi" w:hAnsiTheme="minorHAnsi" w:cstheme="minorHAnsi"/>
        </w:rPr>
        <w:t xml:space="preserve"> The selected evaluation experts will provide a list of updated draft evaluation questions which will be shared with UNDP and the Donor. The relevant comments will need to be incorporated in the final versions of the questions prior to the start of interviews. </w:t>
      </w:r>
    </w:p>
  </w:footnote>
  <w:footnote w:id="2">
    <w:p w14:paraId="7DAE5428" w14:textId="77777777" w:rsidR="00CE1DFB" w:rsidRPr="002D4E87" w:rsidRDefault="00CE1DFB" w:rsidP="00CE1DFB">
      <w:pPr>
        <w:pStyle w:val="FootnoteText"/>
        <w:rPr>
          <w:rFonts w:asciiTheme="minorHAnsi" w:hAnsiTheme="minorHAnsi" w:cstheme="minorHAnsi"/>
        </w:rPr>
      </w:pPr>
      <w:r w:rsidRPr="002D4E87">
        <w:rPr>
          <w:rStyle w:val="FootnoteReference"/>
          <w:rFonts w:asciiTheme="minorHAnsi" w:hAnsiTheme="minorHAnsi" w:cstheme="minorHAnsi"/>
        </w:rPr>
        <w:footnoteRef/>
      </w:r>
      <w:r w:rsidRPr="002D4E87">
        <w:rPr>
          <w:rFonts w:asciiTheme="minorHAnsi" w:hAnsiTheme="minorHAnsi" w:cstheme="minorHAnsi"/>
        </w:rPr>
        <w:t xml:space="preserve"> The list of stakeholders to be interviewed may be adjusted based on requests by UNDP and/or the Donor.</w:t>
      </w:r>
      <w:r w:rsidRPr="001556B4">
        <w:rPr>
          <w:rFonts w:asciiTheme="minorHAnsi" w:hAnsiTheme="minorHAnsi" w:cstheme="minorHAnsi"/>
        </w:rPr>
        <w:t xml:space="preserve"> Please also see Annex 3 for additional details on stakeholders for interview.</w:t>
      </w:r>
    </w:p>
  </w:footnote>
  <w:footnote w:id="3">
    <w:p w14:paraId="23DF9132" w14:textId="77777777" w:rsidR="00CE1DFB" w:rsidRPr="001556B4" w:rsidRDefault="00CE1DFB" w:rsidP="00CE1DFB">
      <w:pPr>
        <w:pStyle w:val="FootnoteText"/>
        <w:rPr>
          <w:rFonts w:asciiTheme="minorHAnsi" w:hAnsiTheme="minorHAnsi" w:cstheme="minorHAnsi"/>
        </w:rPr>
      </w:pPr>
      <w:r w:rsidRPr="001556B4">
        <w:rPr>
          <w:rStyle w:val="FootnoteReference"/>
          <w:rFonts w:asciiTheme="minorHAnsi" w:hAnsiTheme="minorHAnsi" w:cstheme="minorHAnsi"/>
        </w:rPr>
        <w:footnoteRef/>
      </w:r>
      <w:r w:rsidRPr="001556B4">
        <w:rPr>
          <w:rFonts w:asciiTheme="minorHAnsi" w:hAnsiTheme="minorHAnsi" w:cstheme="minorHAnsi"/>
        </w:rPr>
        <w:t xml:space="preserve"> This is a starting/tentative methodology which can be adjusted as part of the Inception Report to be submitted by the lead international evaluation expert based on the input of the national evaluation experts.</w:t>
      </w:r>
    </w:p>
  </w:footnote>
  <w:footnote w:id="4">
    <w:p w14:paraId="52D1FF02" w14:textId="77777777" w:rsidR="00CE1DFB" w:rsidRPr="002D4E87" w:rsidRDefault="00CE1DFB" w:rsidP="00CE1DFB">
      <w:pPr>
        <w:pStyle w:val="FootnoteText"/>
        <w:rPr>
          <w:rFonts w:asciiTheme="minorHAnsi" w:hAnsiTheme="minorHAnsi" w:cstheme="minorHAnsi"/>
        </w:rPr>
      </w:pPr>
      <w:r w:rsidRPr="002D4E87">
        <w:rPr>
          <w:rStyle w:val="FootnoteReference"/>
          <w:rFonts w:asciiTheme="minorHAnsi" w:hAnsiTheme="minorHAnsi" w:cstheme="minorHAnsi"/>
        </w:rPr>
        <w:footnoteRef/>
      </w:r>
      <w:r w:rsidRPr="002D4E87">
        <w:rPr>
          <w:rFonts w:asciiTheme="minorHAnsi" w:hAnsiTheme="minorHAnsi" w:cstheme="minorHAnsi"/>
        </w:rPr>
        <w:t xml:space="preserve"> A more detailed outline </w:t>
      </w:r>
      <w:r w:rsidRPr="001556B4">
        <w:rPr>
          <w:rFonts w:asciiTheme="minorHAnsi" w:hAnsiTheme="minorHAnsi" w:cstheme="minorHAnsi"/>
        </w:rPr>
        <w:t xml:space="preserve">of content of the evaluation report </w:t>
      </w:r>
      <w:r w:rsidRPr="002D4E87">
        <w:rPr>
          <w:rFonts w:asciiTheme="minorHAnsi" w:hAnsiTheme="minorHAnsi" w:cstheme="minorHAnsi"/>
        </w:rPr>
        <w:t>is provided in Annex 6.</w:t>
      </w:r>
    </w:p>
  </w:footnote>
  <w:footnote w:id="5">
    <w:p w14:paraId="5D30D361" w14:textId="77777777" w:rsidR="00CE1DFB" w:rsidRPr="002D4E87" w:rsidRDefault="00CE1DFB" w:rsidP="00CE1DFB">
      <w:pPr>
        <w:pStyle w:val="FootnoteText"/>
        <w:rPr>
          <w:rFonts w:asciiTheme="minorHAnsi" w:hAnsiTheme="minorHAnsi" w:cstheme="minorHAnsi"/>
        </w:rPr>
      </w:pPr>
      <w:r w:rsidRPr="002D4E87">
        <w:rPr>
          <w:rStyle w:val="FootnoteReference"/>
          <w:rFonts w:asciiTheme="minorHAnsi" w:hAnsiTheme="minorHAnsi" w:cstheme="minorHAnsi"/>
        </w:rPr>
        <w:footnoteRef/>
      </w:r>
      <w:r w:rsidRPr="002D4E87">
        <w:rPr>
          <w:rFonts w:asciiTheme="minorHAnsi" w:hAnsiTheme="minorHAnsi" w:cstheme="minorHAnsi"/>
        </w:rPr>
        <w:t xml:space="preserve"> Following the review of municipalities supported by the project</w:t>
      </w:r>
      <w:r>
        <w:rPr>
          <w:rFonts w:asciiTheme="minorHAnsi" w:hAnsiTheme="minorHAnsi" w:cstheme="minorHAnsi"/>
        </w:rPr>
        <w:t xml:space="preserve"> (around 60)</w:t>
      </w:r>
      <w:r w:rsidRPr="002D4E87">
        <w:rPr>
          <w:rFonts w:asciiTheme="minorHAnsi" w:hAnsiTheme="minorHAnsi" w:cstheme="minorHAnsi"/>
        </w:rPr>
        <w:t xml:space="preserve">, the evaluators will propose a sample of municipalities to be contacted/interviewed during the evaluation process.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2E"/>
    <w:multiLevelType w:val="hybridMultilevel"/>
    <w:tmpl w:val="8B00030A"/>
    <w:lvl w:ilvl="0" w:tplc="DFC2B768">
      <w:numFmt w:val="bullet"/>
      <w:lvlText w:val="-"/>
      <w:lvlJc w:val="left"/>
      <w:pPr>
        <w:ind w:left="820" w:hanging="360"/>
      </w:pPr>
      <w:rPr>
        <w:rFonts w:ascii="Times New Roman" w:eastAsia="Times New Roman" w:hAnsi="Times New Roman" w:cs="Times New Roman" w:hint="default"/>
        <w:w w:val="100"/>
        <w:sz w:val="22"/>
        <w:szCs w:val="22"/>
      </w:rPr>
    </w:lvl>
    <w:lvl w:ilvl="1" w:tplc="8176F410">
      <w:numFmt w:val="bullet"/>
      <w:lvlText w:val="✓"/>
      <w:lvlJc w:val="left"/>
      <w:pPr>
        <w:ind w:left="1233" w:hanging="360"/>
      </w:pPr>
      <w:rPr>
        <w:rFonts w:ascii="MS UI Gothic" w:eastAsia="MS UI Gothic" w:hAnsi="MS UI Gothic" w:cs="MS UI Gothic" w:hint="default"/>
        <w:w w:val="78"/>
        <w:sz w:val="22"/>
        <w:szCs w:val="22"/>
      </w:rPr>
    </w:lvl>
    <w:lvl w:ilvl="2" w:tplc="C4184A5A">
      <w:numFmt w:val="bullet"/>
      <w:lvlText w:val="•"/>
      <w:lvlJc w:val="left"/>
      <w:pPr>
        <w:ind w:left="2164" w:hanging="360"/>
      </w:pPr>
      <w:rPr>
        <w:rFonts w:hint="default"/>
      </w:rPr>
    </w:lvl>
    <w:lvl w:ilvl="3" w:tplc="B2A844FA">
      <w:numFmt w:val="bullet"/>
      <w:lvlText w:val="•"/>
      <w:lvlJc w:val="left"/>
      <w:pPr>
        <w:ind w:left="3088" w:hanging="360"/>
      </w:pPr>
      <w:rPr>
        <w:rFonts w:hint="default"/>
      </w:rPr>
    </w:lvl>
    <w:lvl w:ilvl="4" w:tplc="BF1624C4">
      <w:numFmt w:val="bullet"/>
      <w:lvlText w:val="•"/>
      <w:lvlJc w:val="left"/>
      <w:pPr>
        <w:ind w:left="4013" w:hanging="360"/>
      </w:pPr>
      <w:rPr>
        <w:rFonts w:hint="default"/>
      </w:rPr>
    </w:lvl>
    <w:lvl w:ilvl="5" w:tplc="004CB044">
      <w:numFmt w:val="bullet"/>
      <w:lvlText w:val="•"/>
      <w:lvlJc w:val="left"/>
      <w:pPr>
        <w:ind w:left="4937" w:hanging="360"/>
      </w:pPr>
      <w:rPr>
        <w:rFonts w:hint="default"/>
      </w:rPr>
    </w:lvl>
    <w:lvl w:ilvl="6" w:tplc="B86CC128">
      <w:numFmt w:val="bullet"/>
      <w:lvlText w:val="•"/>
      <w:lvlJc w:val="left"/>
      <w:pPr>
        <w:ind w:left="5862" w:hanging="360"/>
      </w:pPr>
      <w:rPr>
        <w:rFonts w:hint="default"/>
      </w:rPr>
    </w:lvl>
    <w:lvl w:ilvl="7" w:tplc="B2D874D0">
      <w:numFmt w:val="bullet"/>
      <w:lvlText w:val="•"/>
      <w:lvlJc w:val="left"/>
      <w:pPr>
        <w:ind w:left="6786" w:hanging="360"/>
      </w:pPr>
      <w:rPr>
        <w:rFonts w:hint="default"/>
      </w:rPr>
    </w:lvl>
    <w:lvl w:ilvl="8" w:tplc="A8CACF36">
      <w:numFmt w:val="bullet"/>
      <w:lvlText w:val="•"/>
      <w:lvlJc w:val="left"/>
      <w:pPr>
        <w:ind w:left="7711" w:hanging="360"/>
      </w:pPr>
      <w:rPr>
        <w:rFonts w:hint="default"/>
      </w:rPr>
    </w:lvl>
  </w:abstractNum>
  <w:abstractNum w:abstractNumId="1" w15:restartNumberingAfterBreak="0">
    <w:nsid w:val="00353027"/>
    <w:multiLevelType w:val="hybridMultilevel"/>
    <w:tmpl w:val="0610DAFC"/>
    <w:lvl w:ilvl="0" w:tplc="7102DCC0">
      <w:numFmt w:val="bullet"/>
      <w:lvlText w:val=""/>
      <w:lvlJc w:val="left"/>
      <w:pPr>
        <w:ind w:left="417" w:hanging="360"/>
      </w:pPr>
      <w:rPr>
        <w:rFonts w:ascii="Symbol" w:eastAsia="Symbol" w:hAnsi="Symbol" w:cs="Symbol" w:hint="default"/>
        <w:w w:val="100"/>
        <w:sz w:val="22"/>
        <w:szCs w:val="22"/>
      </w:rPr>
    </w:lvl>
    <w:lvl w:ilvl="1" w:tplc="57F236E0">
      <w:numFmt w:val="bullet"/>
      <w:lvlText w:val="•"/>
      <w:lvlJc w:val="left"/>
      <w:pPr>
        <w:ind w:left="1171" w:hanging="360"/>
      </w:pPr>
      <w:rPr>
        <w:rFonts w:hint="default"/>
      </w:rPr>
    </w:lvl>
    <w:lvl w:ilvl="2" w:tplc="83D89C08">
      <w:numFmt w:val="bullet"/>
      <w:lvlText w:val="•"/>
      <w:lvlJc w:val="left"/>
      <w:pPr>
        <w:ind w:left="1922" w:hanging="360"/>
      </w:pPr>
      <w:rPr>
        <w:rFonts w:hint="default"/>
      </w:rPr>
    </w:lvl>
    <w:lvl w:ilvl="3" w:tplc="4FA24A26">
      <w:numFmt w:val="bullet"/>
      <w:lvlText w:val="•"/>
      <w:lvlJc w:val="left"/>
      <w:pPr>
        <w:ind w:left="2673" w:hanging="360"/>
      </w:pPr>
      <w:rPr>
        <w:rFonts w:hint="default"/>
      </w:rPr>
    </w:lvl>
    <w:lvl w:ilvl="4" w:tplc="F2881614">
      <w:numFmt w:val="bullet"/>
      <w:lvlText w:val="•"/>
      <w:lvlJc w:val="left"/>
      <w:pPr>
        <w:ind w:left="3424" w:hanging="360"/>
      </w:pPr>
      <w:rPr>
        <w:rFonts w:hint="default"/>
      </w:rPr>
    </w:lvl>
    <w:lvl w:ilvl="5" w:tplc="443E9306">
      <w:numFmt w:val="bullet"/>
      <w:lvlText w:val="•"/>
      <w:lvlJc w:val="left"/>
      <w:pPr>
        <w:ind w:left="4175" w:hanging="360"/>
      </w:pPr>
      <w:rPr>
        <w:rFonts w:hint="default"/>
      </w:rPr>
    </w:lvl>
    <w:lvl w:ilvl="6" w:tplc="D6DAE4D4">
      <w:numFmt w:val="bullet"/>
      <w:lvlText w:val="•"/>
      <w:lvlJc w:val="left"/>
      <w:pPr>
        <w:ind w:left="4926" w:hanging="360"/>
      </w:pPr>
      <w:rPr>
        <w:rFonts w:hint="default"/>
      </w:rPr>
    </w:lvl>
    <w:lvl w:ilvl="7" w:tplc="48148FEC">
      <w:numFmt w:val="bullet"/>
      <w:lvlText w:val="•"/>
      <w:lvlJc w:val="left"/>
      <w:pPr>
        <w:ind w:left="5677" w:hanging="360"/>
      </w:pPr>
      <w:rPr>
        <w:rFonts w:hint="default"/>
      </w:rPr>
    </w:lvl>
    <w:lvl w:ilvl="8" w:tplc="CB228CDA">
      <w:numFmt w:val="bullet"/>
      <w:lvlText w:val="•"/>
      <w:lvlJc w:val="left"/>
      <w:pPr>
        <w:ind w:left="6428" w:hanging="360"/>
      </w:pPr>
      <w:rPr>
        <w:rFonts w:hint="default"/>
      </w:rPr>
    </w:lvl>
  </w:abstractNum>
  <w:abstractNum w:abstractNumId="2" w15:restartNumberingAfterBreak="0">
    <w:nsid w:val="06D84DB3"/>
    <w:multiLevelType w:val="hybridMultilevel"/>
    <w:tmpl w:val="3E022CC4"/>
    <w:lvl w:ilvl="0" w:tplc="DFC2B768">
      <w:numFmt w:val="bullet"/>
      <w:lvlText w:val="-"/>
      <w:lvlJc w:val="left"/>
      <w:pPr>
        <w:ind w:left="820" w:hanging="360"/>
      </w:pPr>
      <w:rPr>
        <w:rFonts w:ascii="Times New Roman" w:eastAsia="Times New Roman" w:hAnsi="Times New Roman" w:cs="Times New Roman" w:hint="default"/>
        <w:w w:val="100"/>
        <w:sz w:val="22"/>
        <w:szCs w:val="22"/>
      </w:rPr>
    </w:lvl>
    <w:lvl w:ilvl="1" w:tplc="86BA2E8E">
      <w:start w:val="1"/>
      <w:numFmt w:val="bullet"/>
      <w:lvlText w:val=""/>
      <w:lvlJc w:val="left"/>
      <w:pPr>
        <w:ind w:left="1233" w:hanging="360"/>
      </w:pPr>
      <w:rPr>
        <w:rFonts w:ascii="Symbol" w:hAnsi="Symbol" w:hint="default"/>
        <w:i/>
        <w:w w:val="78"/>
        <w:sz w:val="22"/>
        <w:szCs w:val="22"/>
      </w:rPr>
    </w:lvl>
    <w:lvl w:ilvl="2" w:tplc="C4184A5A">
      <w:numFmt w:val="bullet"/>
      <w:lvlText w:val="•"/>
      <w:lvlJc w:val="left"/>
      <w:pPr>
        <w:ind w:left="2164" w:hanging="360"/>
      </w:pPr>
      <w:rPr>
        <w:rFonts w:hint="default"/>
      </w:rPr>
    </w:lvl>
    <w:lvl w:ilvl="3" w:tplc="B2A844FA">
      <w:numFmt w:val="bullet"/>
      <w:lvlText w:val="•"/>
      <w:lvlJc w:val="left"/>
      <w:pPr>
        <w:ind w:left="3088" w:hanging="360"/>
      </w:pPr>
      <w:rPr>
        <w:rFonts w:hint="default"/>
      </w:rPr>
    </w:lvl>
    <w:lvl w:ilvl="4" w:tplc="BF1624C4">
      <w:numFmt w:val="bullet"/>
      <w:lvlText w:val="•"/>
      <w:lvlJc w:val="left"/>
      <w:pPr>
        <w:ind w:left="4013" w:hanging="360"/>
      </w:pPr>
      <w:rPr>
        <w:rFonts w:hint="default"/>
      </w:rPr>
    </w:lvl>
    <w:lvl w:ilvl="5" w:tplc="004CB044">
      <w:numFmt w:val="bullet"/>
      <w:lvlText w:val="•"/>
      <w:lvlJc w:val="left"/>
      <w:pPr>
        <w:ind w:left="4937" w:hanging="360"/>
      </w:pPr>
      <w:rPr>
        <w:rFonts w:hint="default"/>
      </w:rPr>
    </w:lvl>
    <w:lvl w:ilvl="6" w:tplc="B86CC128">
      <w:numFmt w:val="bullet"/>
      <w:lvlText w:val="•"/>
      <w:lvlJc w:val="left"/>
      <w:pPr>
        <w:ind w:left="5862" w:hanging="360"/>
      </w:pPr>
      <w:rPr>
        <w:rFonts w:hint="default"/>
      </w:rPr>
    </w:lvl>
    <w:lvl w:ilvl="7" w:tplc="B2D874D0">
      <w:numFmt w:val="bullet"/>
      <w:lvlText w:val="•"/>
      <w:lvlJc w:val="left"/>
      <w:pPr>
        <w:ind w:left="6786" w:hanging="360"/>
      </w:pPr>
      <w:rPr>
        <w:rFonts w:hint="default"/>
      </w:rPr>
    </w:lvl>
    <w:lvl w:ilvl="8" w:tplc="A8CACF36">
      <w:numFmt w:val="bullet"/>
      <w:lvlText w:val="•"/>
      <w:lvlJc w:val="left"/>
      <w:pPr>
        <w:ind w:left="7711" w:hanging="360"/>
      </w:pPr>
      <w:rPr>
        <w:rFonts w:hint="default"/>
      </w:rPr>
    </w:lvl>
  </w:abstractNum>
  <w:abstractNum w:abstractNumId="3" w15:restartNumberingAfterBreak="0">
    <w:nsid w:val="08972DE7"/>
    <w:multiLevelType w:val="hybridMultilevel"/>
    <w:tmpl w:val="7860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50367"/>
    <w:multiLevelType w:val="hybridMultilevel"/>
    <w:tmpl w:val="86E0BC30"/>
    <w:lvl w:ilvl="0" w:tplc="F7F4E88C">
      <w:numFmt w:val="bullet"/>
      <w:lvlText w:val=""/>
      <w:lvlJc w:val="left"/>
      <w:pPr>
        <w:ind w:left="820" w:hanging="360"/>
      </w:pPr>
      <w:rPr>
        <w:rFonts w:ascii="Symbol" w:eastAsia="Symbol" w:hAnsi="Symbol" w:cs="Symbol" w:hint="default"/>
        <w:w w:val="100"/>
        <w:sz w:val="22"/>
        <w:szCs w:val="22"/>
      </w:rPr>
    </w:lvl>
    <w:lvl w:ilvl="1" w:tplc="F6524AE2">
      <w:numFmt w:val="bullet"/>
      <w:lvlText w:val="•"/>
      <w:lvlJc w:val="left"/>
      <w:pPr>
        <w:ind w:left="1094" w:hanging="286"/>
      </w:pPr>
      <w:rPr>
        <w:rFonts w:ascii="Yu Gothic" w:eastAsia="Yu Gothic" w:hAnsi="Yu Gothic" w:cs="Yu Gothic" w:hint="default"/>
        <w:w w:val="100"/>
        <w:sz w:val="29"/>
        <w:szCs w:val="29"/>
      </w:rPr>
    </w:lvl>
    <w:lvl w:ilvl="2" w:tplc="105282E6">
      <w:numFmt w:val="bullet"/>
      <w:lvlText w:val="•"/>
      <w:lvlJc w:val="left"/>
      <w:pPr>
        <w:ind w:left="2040" w:hanging="286"/>
      </w:pPr>
      <w:rPr>
        <w:rFonts w:hint="default"/>
      </w:rPr>
    </w:lvl>
    <w:lvl w:ilvl="3" w:tplc="3188B540">
      <w:numFmt w:val="bullet"/>
      <w:lvlText w:val="•"/>
      <w:lvlJc w:val="left"/>
      <w:pPr>
        <w:ind w:left="2980" w:hanging="286"/>
      </w:pPr>
      <w:rPr>
        <w:rFonts w:hint="default"/>
      </w:rPr>
    </w:lvl>
    <w:lvl w:ilvl="4" w:tplc="DDBAD4DC">
      <w:numFmt w:val="bullet"/>
      <w:lvlText w:val="•"/>
      <w:lvlJc w:val="left"/>
      <w:pPr>
        <w:ind w:left="3920" w:hanging="286"/>
      </w:pPr>
      <w:rPr>
        <w:rFonts w:hint="default"/>
      </w:rPr>
    </w:lvl>
    <w:lvl w:ilvl="5" w:tplc="7298AE90">
      <w:numFmt w:val="bullet"/>
      <w:lvlText w:val="•"/>
      <w:lvlJc w:val="left"/>
      <w:pPr>
        <w:ind w:left="4860" w:hanging="286"/>
      </w:pPr>
      <w:rPr>
        <w:rFonts w:hint="default"/>
      </w:rPr>
    </w:lvl>
    <w:lvl w:ilvl="6" w:tplc="5952F28A">
      <w:numFmt w:val="bullet"/>
      <w:lvlText w:val="•"/>
      <w:lvlJc w:val="left"/>
      <w:pPr>
        <w:ind w:left="5800" w:hanging="286"/>
      </w:pPr>
      <w:rPr>
        <w:rFonts w:hint="default"/>
      </w:rPr>
    </w:lvl>
    <w:lvl w:ilvl="7" w:tplc="3744AC6E">
      <w:numFmt w:val="bullet"/>
      <w:lvlText w:val="•"/>
      <w:lvlJc w:val="left"/>
      <w:pPr>
        <w:ind w:left="6740" w:hanging="286"/>
      </w:pPr>
      <w:rPr>
        <w:rFonts w:hint="default"/>
      </w:rPr>
    </w:lvl>
    <w:lvl w:ilvl="8" w:tplc="ACE45406">
      <w:numFmt w:val="bullet"/>
      <w:lvlText w:val="•"/>
      <w:lvlJc w:val="left"/>
      <w:pPr>
        <w:ind w:left="7680" w:hanging="286"/>
      </w:pPr>
      <w:rPr>
        <w:rFonts w:hint="default"/>
      </w:rPr>
    </w:lvl>
  </w:abstractNum>
  <w:abstractNum w:abstractNumId="5" w15:restartNumberingAfterBreak="0">
    <w:nsid w:val="0C0C6BD9"/>
    <w:multiLevelType w:val="hybridMultilevel"/>
    <w:tmpl w:val="4DDC6E90"/>
    <w:lvl w:ilvl="0" w:tplc="019C16D8">
      <w:numFmt w:val="bullet"/>
      <w:lvlText w:val=""/>
      <w:lvlJc w:val="left"/>
      <w:pPr>
        <w:ind w:left="417" w:hanging="360"/>
      </w:pPr>
      <w:rPr>
        <w:rFonts w:ascii="Symbol" w:eastAsia="Symbol" w:hAnsi="Symbol" w:cs="Symbol" w:hint="default"/>
        <w:w w:val="100"/>
        <w:sz w:val="22"/>
        <w:szCs w:val="22"/>
      </w:rPr>
    </w:lvl>
    <w:lvl w:ilvl="1" w:tplc="A7200586">
      <w:numFmt w:val="bullet"/>
      <w:lvlText w:val="•"/>
      <w:lvlJc w:val="left"/>
      <w:pPr>
        <w:ind w:left="1171" w:hanging="360"/>
      </w:pPr>
      <w:rPr>
        <w:rFonts w:hint="default"/>
      </w:rPr>
    </w:lvl>
    <w:lvl w:ilvl="2" w:tplc="2A7AF4BE">
      <w:numFmt w:val="bullet"/>
      <w:lvlText w:val="•"/>
      <w:lvlJc w:val="left"/>
      <w:pPr>
        <w:ind w:left="1922" w:hanging="360"/>
      </w:pPr>
      <w:rPr>
        <w:rFonts w:hint="default"/>
      </w:rPr>
    </w:lvl>
    <w:lvl w:ilvl="3" w:tplc="D694A87E">
      <w:numFmt w:val="bullet"/>
      <w:lvlText w:val="•"/>
      <w:lvlJc w:val="left"/>
      <w:pPr>
        <w:ind w:left="2673" w:hanging="360"/>
      </w:pPr>
      <w:rPr>
        <w:rFonts w:hint="default"/>
      </w:rPr>
    </w:lvl>
    <w:lvl w:ilvl="4" w:tplc="7ECE1E2A">
      <w:numFmt w:val="bullet"/>
      <w:lvlText w:val="•"/>
      <w:lvlJc w:val="left"/>
      <w:pPr>
        <w:ind w:left="3424" w:hanging="360"/>
      </w:pPr>
      <w:rPr>
        <w:rFonts w:hint="default"/>
      </w:rPr>
    </w:lvl>
    <w:lvl w:ilvl="5" w:tplc="A34E664A">
      <w:numFmt w:val="bullet"/>
      <w:lvlText w:val="•"/>
      <w:lvlJc w:val="left"/>
      <w:pPr>
        <w:ind w:left="4175" w:hanging="360"/>
      </w:pPr>
      <w:rPr>
        <w:rFonts w:hint="default"/>
      </w:rPr>
    </w:lvl>
    <w:lvl w:ilvl="6" w:tplc="7A963234">
      <w:numFmt w:val="bullet"/>
      <w:lvlText w:val="•"/>
      <w:lvlJc w:val="left"/>
      <w:pPr>
        <w:ind w:left="4926" w:hanging="360"/>
      </w:pPr>
      <w:rPr>
        <w:rFonts w:hint="default"/>
      </w:rPr>
    </w:lvl>
    <w:lvl w:ilvl="7" w:tplc="5C26870A">
      <w:numFmt w:val="bullet"/>
      <w:lvlText w:val="•"/>
      <w:lvlJc w:val="left"/>
      <w:pPr>
        <w:ind w:left="5677" w:hanging="360"/>
      </w:pPr>
      <w:rPr>
        <w:rFonts w:hint="default"/>
      </w:rPr>
    </w:lvl>
    <w:lvl w:ilvl="8" w:tplc="0D746DD4">
      <w:numFmt w:val="bullet"/>
      <w:lvlText w:val="•"/>
      <w:lvlJc w:val="left"/>
      <w:pPr>
        <w:ind w:left="6428" w:hanging="360"/>
      </w:pPr>
      <w:rPr>
        <w:rFonts w:hint="default"/>
      </w:rPr>
    </w:lvl>
  </w:abstractNum>
  <w:abstractNum w:abstractNumId="6" w15:restartNumberingAfterBreak="0">
    <w:nsid w:val="0D7A40D3"/>
    <w:multiLevelType w:val="hybridMultilevel"/>
    <w:tmpl w:val="22A8E836"/>
    <w:lvl w:ilvl="0" w:tplc="04E2BFBC">
      <w:numFmt w:val="bullet"/>
      <w:lvlText w:val=""/>
      <w:lvlJc w:val="left"/>
      <w:pPr>
        <w:ind w:left="417" w:hanging="360"/>
      </w:pPr>
      <w:rPr>
        <w:rFonts w:ascii="Symbol" w:eastAsia="Symbol" w:hAnsi="Symbol" w:cs="Symbol" w:hint="default"/>
        <w:w w:val="100"/>
        <w:sz w:val="22"/>
        <w:szCs w:val="22"/>
      </w:rPr>
    </w:lvl>
    <w:lvl w:ilvl="1" w:tplc="3C669C90">
      <w:numFmt w:val="bullet"/>
      <w:lvlText w:val="•"/>
      <w:lvlJc w:val="left"/>
      <w:pPr>
        <w:ind w:left="1171" w:hanging="360"/>
      </w:pPr>
      <w:rPr>
        <w:rFonts w:hint="default"/>
      </w:rPr>
    </w:lvl>
    <w:lvl w:ilvl="2" w:tplc="A72E3A64">
      <w:numFmt w:val="bullet"/>
      <w:lvlText w:val="•"/>
      <w:lvlJc w:val="left"/>
      <w:pPr>
        <w:ind w:left="1922" w:hanging="360"/>
      </w:pPr>
      <w:rPr>
        <w:rFonts w:hint="default"/>
      </w:rPr>
    </w:lvl>
    <w:lvl w:ilvl="3" w:tplc="5D90AFD2">
      <w:numFmt w:val="bullet"/>
      <w:lvlText w:val="•"/>
      <w:lvlJc w:val="left"/>
      <w:pPr>
        <w:ind w:left="2673" w:hanging="360"/>
      </w:pPr>
      <w:rPr>
        <w:rFonts w:hint="default"/>
      </w:rPr>
    </w:lvl>
    <w:lvl w:ilvl="4" w:tplc="9D346650">
      <w:numFmt w:val="bullet"/>
      <w:lvlText w:val="•"/>
      <w:lvlJc w:val="left"/>
      <w:pPr>
        <w:ind w:left="3424" w:hanging="360"/>
      </w:pPr>
      <w:rPr>
        <w:rFonts w:hint="default"/>
      </w:rPr>
    </w:lvl>
    <w:lvl w:ilvl="5" w:tplc="988C9D8A">
      <w:numFmt w:val="bullet"/>
      <w:lvlText w:val="•"/>
      <w:lvlJc w:val="left"/>
      <w:pPr>
        <w:ind w:left="4175" w:hanging="360"/>
      </w:pPr>
      <w:rPr>
        <w:rFonts w:hint="default"/>
      </w:rPr>
    </w:lvl>
    <w:lvl w:ilvl="6" w:tplc="5A5AB802">
      <w:numFmt w:val="bullet"/>
      <w:lvlText w:val="•"/>
      <w:lvlJc w:val="left"/>
      <w:pPr>
        <w:ind w:left="4926" w:hanging="360"/>
      </w:pPr>
      <w:rPr>
        <w:rFonts w:hint="default"/>
      </w:rPr>
    </w:lvl>
    <w:lvl w:ilvl="7" w:tplc="95766CFA">
      <w:numFmt w:val="bullet"/>
      <w:lvlText w:val="•"/>
      <w:lvlJc w:val="left"/>
      <w:pPr>
        <w:ind w:left="5677" w:hanging="360"/>
      </w:pPr>
      <w:rPr>
        <w:rFonts w:hint="default"/>
      </w:rPr>
    </w:lvl>
    <w:lvl w:ilvl="8" w:tplc="0B80AD60">
      <w:numFmt w:val="bullet"/>
      <w:lvlText w:val="•"/>
      <w:lvlJc w:val="left"/>
      <w:pPr>
        <w:ind w:left="6428" w:hanging="360"/>
      </w:pPr>
      <w:rPr>
        <w:rFonts w:hint="default"/>
      </w:rPr>
    </w:lvl>
  </w:abstractNum>
  <w:abstractNum w:abstractNumId="7" w15:restartNumberingAfterBreak="0">
    <w:nsid w:val="11D838E8"/>
    <w:multiLevelType w:val="hybridMultilevel"/>
    <w:tmpl w:val="96F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9567C"/>
    <w:multiLevelType w:val="hybridMultilevel"/>
    <w:tmpl w:val="5832E328"/>
    <w:lvl w:ilvl="0" w:tplc="0D26E046">
      <w:start w:val="1"/>
      <w:numFmt w:val="decimal"/>
      <w:lvlText w:val="%1."/>
      <w:lvlJc w:val="left"/>
      <w:pPr>
        <w:ind w:left="360" w:hanging="360"/>
      </w:pPr>
      <w:rPr>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153F5111"/>
    <w:multiLevelType w:val="hybridMultilevel"/>
    <w:tmpl w:val="932A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3179A"/>
    <w:multiLevelType w:val="hybridMultilevel"/>
    <w:tmpl w:val="6C0A5740"/>
    <w:lvl w:ilvl="0" w:tplc="C29C96F6">
      <w:start w:val="1"/>
      <w:numFmt w:val="lowerLetter"/>
      <w:lvlText w:val="%1)"/>
      <w:lvlJc w:val="left"/>
      <w:pPr>
        <w:ind w:left="820" w:hanging="228"/>
      </w:pPr>
      <w:rPr>
        <w:rFonts w:asciiTheme="minorHAnsi" w:eastAsia="Times New Roman" w:hAnsiTheme="minorHAnsi" w:cstheme="minorHAnsi" w:hint="default"/>
        <w:w w:val="100"/>
        <w:sz w:val="22"/>
        <w:szCs w:val="22"/>
      </w:rPr>
    </w:lvl>
    <w:lvl w:ilvl="1" w:tplc="A93E2F64">
      <w:numFmt w:val="bullet"/>
      <w:lvlText w:val="•"/>
      <w:lvlJc w:val="left"/>
      <w:pPr>
        <w:ind w:left="1694" w:hanging="228"/>
      </w:pPr>
      <w:rPr>
        <w:rFonts w:hint="default"/>
      </w:rPr>
    </w:lvl>
    <w:lvl w:ilvl="2" w:tplc="7C0447E2">
      <w:numFmt w:val="bullet"/>
      <w:lvlText w:val="•"/>
      <w:lvlJc w:val="left"/>
      <w:pPr>
        <w:ind w:left="2568" w:hanging="228"/>
      </w:pPr>
      <w:rPr>
        <w:rFonts w:hint="default"/>
      </w:rPr>
    </w:lvl>
    <w:lvl w:ilvl="3" w:tplc="10D055C8">
      <w:numFmt w:val="bullet"/>
      <w:lvlText w:val="•"/>
      <w:lvlJc w:val="left"/>
      <w:pPr>
        <w:ind w:left="3442" w:hanging="228"/>
      </w:pPr>
      <w:rPr>
        <w:rFonts w:hint="default"/>
      </w:rPr>
    </w:lvl>
    <w:lvl w:ilvl="4" w:tplc="3496D854">
      <w:numFmt w:val="bullet"/>
      <w:lvlText w:val="•"/>
      <w:lvlJc w:val="left"/>
      <w:pPr>
        <w:ind w:left="4316" w:hanging="228"/>
      </w:pPr>
      <w:rPr>
        <w:rFonts w:hint="default"/>
      </w:rPr>
    </w:lvl>
    <w:lvl w:ilvl="5" w:tplc="A44A3D86">
      <w:numFmt w:val="bullet"/>
      <w:lvlText w:val="•"/>
      <w:lvlJc w:val="left"/>
      <w:pPr>
        <w:ind w:left="5190" w:hanging="228"/>
      </w:pPr>
      <w:rPr>
        <w:rFonts w:hint="default"/>
      </w:rPr>
    </w:lvl>
    <w:lvl w:ilvl="6" w:tplc="8668A27C">
      <w:numFmt w:val="bullet"/>
      <w:lvlText w:val="•"/>
      <w:lvlJc w:val="left"/>
      <w:pPr>
        <w:ind w:left="6064" w:hanging="228"/>
      </w:pPr>
      <w:rPr>
        <w:rFonts w:hint="default"/>
      </w:rPr>
    </w:lvl>
    <w:lvl w:ilvl="7" w:tplc="0900BDC2">
      <w:numFmt w:val="bullet"/>
      <w:lvlText w:val="•"/>
      <w:lvlJc w:val="left"/>
      <w:pPr>
        <w:ind w:left="6938" w:hanging="228"/>
      </w:pPr>
      <w:rPr>
        <w:rFonts w:hint="default"/>
      </w:rPr>
    </w:lvl>
    <w:lvl w:ilvl="8" w:tplc="54B62208">
      <w:numFmt w:val="bullet"/>
      <w:lvlText w:val="•"/>
      <w:lvlJc w:val="left"/>
      <w:pPr>
        <w:ind w:left="7812" w:hanging="228"/>
      </w:pPr>
      <w:rPr>
        <w:rFonts w:hint="default"/>
      </w:rPr>
    </w:lvl>
  </w:abstractNum>
  <w:abstractNum w:abstractNumId="11" w15:restartNumberingAfterBreak="0">
    <w:nsid w:val="19C24EA5"/>
    <w:multiLevelType w:val="hybridMultilevel"/>
    <w:tmpl w:val="A1EA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CDC"/>
    <w:multiLevelType w:val="hybridMultilevel"/>
    <w:tmpl w:val="0FFC954C"/>
    <w:lvl w:ilvl="0" w:tplc="ABC4F614">
      <w:numFmt w:val="bullet"/>
      <w:lvlText w:val="-"/>
      <w:lvlJc w:val="left"/>
      <w:pPr>
        <w:ind w:left="1128" w:hanging="768"/>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3F7D1"/>
    <w:multiLevelType w:val="hybridMultilevel"/>
    <w:tmpl w:val="D3EC3A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131F73"/>
    <w:multiLevelType w:val="hybridMultilevel"/>
    <w:tmpl w:val="5A9EEB2E"/>
    <w:lvl w:ilvl="0" w:tplc="DB5E5BF2">
      <w:numFmt w:val="bullet"/>
      <w:lvlText w:val="•"/>
      <w:lvlJc w:val="left"/>
      <w:pPr>
        <w:ind w:left="469" w:hanging="500"/>
      </w:pPr>
      <w:rPr>
        <w:rFonts w:ascii="Times New Roman" w:eastAsia="Times New Roman" w:hAnsi="Times New Roman" w:cs="Times New Roman" w:hint="default"/>
        <w:w w:val="100"/>
        <w:sz w:val="22"/>
        <w:szCs w:val="22"/>
      </w:rPr>
    </w:lvl>
    <w:lvl w:ilvl="1" w:tplc="DC926F82">
      <w:numFmt w:val="bullet"/>
      <w:lvlText w:val="•"/>
      <w:lvlJc w:val="left"/>
      <w:pPr>
        <w:ind w:left="1734" w:hanging="500"/>
      </w:pPr>
      <w:rPr>
        <w:rFonts w:ascii="Times New Roman" w:eastAsia="Times New Roman" w:hAnsi="Times New Roman" w:cs="Times New Roman" w:hint="default"/>
        <w:w w:val="100"/>
        <w:sz w:val="22"/>
        <w:szCs w:val="22"/>
      </w:rPr>
    </w:lvl>
    <w:lvl w:ilvl="2" w:tplc="5CF2099A">
      <w:numFmt w:val="bullet"/>
      <w:lvlText w:val="•"/>
      <w:lvlJc w:val="left"/>
      <w:pPr>
        <w:ind w:left="1760" w:hanging="500"/>
      </w:pPr>
      <w:rPr>
        <w:rFonts w:hint="default"/>
      </w:rPr>
    </w:lvl>
    <w:lvl w:ilvl="3" w:tplc="D00E21AE">
      <w:numFmt w:val="bullet"/>
      <w:lvlText w:val="•"/>
      <w:lvlJc w:val="left"/>
      <w:pPr>
        <w:ind w:left="2576" w:hanging="500"/>
      </w:pPr>
      <w:rPr>
        <w:rFonts w:hint="default"/>
      </w:rPr>
    </w:lvl>
    <w:lvl w:ilvl="4" w:tplc="884ADFC0">
      <w:numFmt w:val="bullet"/>
      <w:lvlText w:val="•"/>
      <w:lvlJc w:val="left"/>
      <w:pPr>
        <w:ind w:left="3393" w:hanging="500"/>
      </w:pPr>
      <w:rPr>
        <w:rFonts w:hint="default"/>
      </w:rPr>
    </w:lvl>
    <w:lvl w:ilvl="5" w:tplc="54CC8260">
      <w:numFmt w:val="bullet"/>
      <w:lvlText w:val="•"/>
      <w:lvlJc w:val="left"/>
      <w:pPr>
        <w:ind w:left="4210" w:hanging="500"/>
      </w:pPr>
      <w:rPr>
        <w:rFonts w:hint="default"/>
      </w:rPr>
    </w:lvl>
    <w:lvl w:ilvl="6" w:tplc="1D6870BA">
      <w:numFmt w:val="bullet"/>
      <w:lvlText w:val="•"/>
      <w:lvlJc w:val="left"/>
      <w:pPr>
        <w:ind w:left="5027" w:hanging="500"/>
      </w:pPr>
      <w:rPr>
        <w:rFonts w:hint="default"/>
      </w:rPr>
    </w:lvl>
    <w:lvl w:ilvl="7" w:tplc="035C2BD6">
      <w:numFmt w:val="bullet"/>
      <w:lvlText w:val="•"/>
      <w:lvlJc w:val="left"/>
      <w:pPr>
        <w:ind w:left="5844" w:hanging="500"/>
      </w:pPr>
      <w:rPr>
        <w:rFonts w:hint="default"/>
      </w:rPr>
    </w:lvl>
    <w:lvl w:ilvl="8" w:tplc="242ADFA0">
      <w:numFmt w:val="bullet"/>
      <w:lvlText w:val="•"/>
      <w:lvlJc w:val="left"/>
      <w:pPr>
        <w:ind w:left="6661" w:hanging="500"/>
      </w:pPr>
      <w:rPr>
        <w:rFonts w:hint="default"/>
      </w:rPr>
    </w:lvl>
  </w:abstractNum>
  <w:abstractNum w:abstractNumId="15" w15:restartNumberingAfterBreak="0">
    <w:nsid w:val="2CFA23C0"/>
    <w:multiLevelType w:val="hybridMultilevel"/>
    <w:tmpl w:val="52B204E2"/>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102948"/>
    <w:multiLevelType w:val="hybridMultilevel"/>
    <w:tmpl w:val="B798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6042F"/>
    <w:multiLevelType w:val="hybridMultilevel"/>
    <w:tmpl w:val="812636A4"/>
    <w:lvl w:ilvl="0" w:tplc="B0E8248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164178"/>
    <w:multiLevelType w:val="hybridMultilevel"/>
    <w:tmpl w:val="C480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C57416"/>
    <w:multiLevelType w:val="hybridMultilevel"/>
    <w:tmpl w:val="4AA629E2"/>
    <w:lvl w:ilvl="0" w:tplc="F766BB0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65061"/>
    <w:multiLevelType w:val="hybridMultilevel"/>
    <w:tmpl w:val="C47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35CBB"/>
    <w:multiLevelType w:val="hybridMultilevel"/>
    <w:tmpl w:val="AEB60B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850E4"/>
    <w:multiLevelType w:val="hybridMultilevel"/>
    <w:tmpl w:val="DE82A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E6C41"/>
    <w:multiLevelType w:val="hybridMultilevel"/>
    <w:tmpl w:val="92E6FC46"/>
    <w:lvl w:ilvl="0" w:tplc="D4B846EA">
      <w:numFmt w:val="bullet"/>
      <w:lvlText w:val=""/>
      <w:lvlJc w:val="left"/>
      <w:pPr>
        <w:ind w:left="1094" w:hanging="286"/>
      </w:pPr>
      <w:rPr>
        <w:rFonts w:ascii="Symbol" w:eastAsia="Symbol" w:hAnsi="Symbol" w:cs="Symbol" w:hint="default"/>
        <w:w w:val="100"/>
        <w:sz w:val="22"/>
        <w:szCs w:val="22"/>
      </w:rPr>
    </w:lvl>
    <w:lvl w:ilvl="1" w:tplc="E60298EA">
      <w:numFmt w:val="bullet"/>
      <w:lvlText w:val="•"/>
      <w:lvlJc w:val="left"/>
      <w:pPr>
        <w:ind w:left="1946" w:hanging="286"/>
      </w:pPr>
      <w:rPr>
        <w:rFonts w:hint="default"/>
      </w:rPr>
    </w:lvl>
    <w:lvl w:ilvl="2" w:tplc="B2A4EDC4">
      <w:numFmt w:val="bullet"/>
      <w:lvlText w:val="•"/>
      <w:lvlJc w:val="left"/>
      <w:pPr>
        <w:ind w:left="2792" w:hanging="286"/>
      </w:pPr>
      <w:rPr>
        <w:rFonts w:hint="default"/>
      </w:rPr>
    </w:lvl>
    <w:lvl w:ilvl="3" w:tplc="F74818A6">
      <w:numFmt w:val="bullet"/>
      <w:lvlText w:val="•"/>
      <w:lvlJc w:val="left"/>
      <w:pPr>
        <w:ind w:left="3638" w:hanging="286"/>
      </w:pPr>
      <w:rPr>
        <w:rFonts w:hint="default"/>
      </w:rPr>
    </w:lvl>
    <w:lvl w:ilvl="4" w:tplc="F3FEEAEE">
      <w:numFmt w:val="bullet"/>
      <w:lvlText w:val="•"/>
      <w:lvlJc w:val="left"/>
      <w:pPr>
        <w:ind w:left="4484" w:hanging="286"/>
      </w:pPr>
      <w:rPr>
        <w:rFonts w:hint="default"/>
      </w:rPr>
    </w:lvl>
    <w:lvl w:ilvl="5" w:tplc="420E8646">
      <w:numFmt w:val="bullet"/>
      <w:lvlText w:val="•"/>
      <w:lvlJc w:val="left"/>
      <w:pPr>
        <w:ind w:left="5330" w:hanging="286"/>
      </w:pPr>
      <w:rPr>
        <w:rFonts w:hint="default"/>
      </w:rPr>
    </w:lvl>
    <w:lvl w:ilvl="6" w:tplc="CCCAEF22">
      <w:numFmt w:val="bullet"/>
      <w:lvlText w:val="•"/>
      <w:lvlJc w:val="left"/>
      <w:pPr>
        <w:ind w:left="6176" w:hanging="286"/>
      </w:pPr>
      <w:rPr>
        <w:rFonts w:hint="default"/>
      </w:rPr>
    </w:lvl>
    <w:lvl w:ilvl="7" w:tplc="9A6233D6">
      <w:numFmt w:val="bullet"/>
      <w:lvlText w:val="•"/>
      <w:lvlJc w:val="left"/>
      <w:pPr>
        <w:ind w:left="7022" w:hanging="286"/>
      </w:pPr>
      <w:rPr>
        <w:rFonts w:hint="default"/>
      </w:rPr>
    </w:lvl>
    <w:lvl w:ilvl="8" w:tplc="07220DEA">
      <w:numFmt w:val="bullet"/>
      <w:lvlText w:val="•"/>
      <w:lvlJc w:val="left"/>
      <w:pPr>
        <w:ind w:left="7868" w:hanging="286"/>
      </w:pPr>
      <w:rPr>
        <w:rFonts w:hint="default"/>
      </w:rPr>
    </w:lvl>
  </w:abstractNum>
  <w:abstractNum w:abstractNumId="24" w15:restartNumberingAfterBreak="0">
    <w:nsid w:val="3A05006E"/>
    <w:multiLevelType w:val="hybridMultilevel"/>
    <w:tmpl w:val="56F09D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3BE915FD"/>
    <w:multiLevelType w:val="hybridMultilevel"/>
    <w:tmpl w:val="72628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7556A"/>
    <w:multiLevelType w:val="hybridMultilevel"/>
    <w:tmpl w:val="13A2938A"/>
    <w:lvl w:ilvl="0" w:tplc="AAC251A8">
      <w:numFmt w:val="bullet"/>
      <w:lvlText w:val=""/>
      <w:lvlJc w:val="left"/>
      <w:pPr>
        <w:ind w:left="820" w:hanging="360"/>
      </w:pPr>
      <w:rPr>
        <w:rFonts w:ascii="Symbol" w:eastAsia="Symbol" w:hAnsi="Symbol" w:cs="Symbol" w:hint="default"/>
        <w:w w:val="99"/>
        <w:sz w:val="20"/>
        <w:szCs w:val="20"/>
      </w:rPr>
    </w:lvl>
    <w:lvl w:ilvl="1" w:tplc="EE5E14E4">
      <w:numFmt w:val="bullet"/>
      <w:lvlText w:val="●"/>
      <w:lvlJc w:val="left"/>
      <w:pPr>
        <w:ind w:left="957" w:hanging="360"/>
      </w:pPr>
      <w:rPr>
        <w:rFonts w:ascii="Calibri" w:eastAsia="Calibri" w:hAnsi="Calibri" w:cs="Calibri" w:hint="default"/>
        <w:w w:val="99"/>
        <w:sz w:val="20"/>
        <w:szCs w:val="20"/>
      </w:rPr>
    </w:lvl>
    <w:lvl w:ilvl="2" w:tplc="F3B4D758">
      <w:numFmt w:val="bullet"/>
      <w:lvlText w:val="•"/>
      <w:lvlJc w:val="left"/>
      <w:pPr>
        <w:ind w:left="1917" w:hanging="360"/>
      </w:pPr>
      <w:rPr>
        <w:rFonts w:hint="default"/>
      </w:rPr>
    </w:lvl>
    <w:lvl w:ilvl="3" w:tplc="0546B298">
      <w:numFmt w:val="bullet"/>
      <w:lvlText w:val="•"/>
      <w:lvlJc w:val="left"/>
      <w:pPr>
        <w:ind w:left="2875" w:hanging="360"/>
      </w:pPr>
      <w:rPr>
        <w:rFonts w:hint="default"/>
      </w:rPr>
    </w:lvl>
    <w:lvl w:ilvl="4" w:tplc="09D6ADB2">
      <w:numFmt w:val="bullet"/>
      <w:lvlText w:val="•"/>
      <w:lvlJc w:val="left"/>
      <w:pPr>
        <w:ind w:left="3833" w:hanging="360"/>
      </w:pPr>
      <w:rPr>
        <w:rFonts w:hint="default"/>
      </w:rPr>
    </w:lvl>
    <w:lvl w:ilvl="5" w:tplc="1E8E869C">
      <w:numFmt w:val="bullet"/>
      <w:lvlText w:val="•"/>
      <w:lvlJc w:val="left"/>
      <w:pPr>
        <w:ind w:left="4791" w:hanging="360"/>
      </w:pPr>
      <w:rPr>
        <w:rFonts w:hint="default"/>
      </w:rPr>
    </w:lvl>
    <w:lvl w:ilvl="6" w:tplc="74100AB6">
      <w:numFmt w:val="bullet"/>
      <w:lvlText w:val="•"/>
      <w:lvlJc w:val="left"/>
      <w:pPr>
        <w:ind w:left="5748" w:hanging="360"/>
      </w:pPr>
      <w:rPr>
        <w:rFonts w:hint="default"/>
      </w:rPr>
    </w:lvl>
    <w:lvl w:ilvl="7" w:tplc="2FE85340">
      <w:numFmt w:val="bullet"/>
      <w:lvlText w:val="•"/>
      <w:lvlJc w:val="left"/>
      <w:pPr>
        <w:ind w:left="6706" w:hanging="360"/>
      </w:pPr>
      <w:rPr>
        <w:rFonts w:hint="default"/>
      </w:rPr>
    </w:lvl>
    <w:lvl w:ilvl="8" w:tplc="3874208E">
      <w:numFmt w:val="bullet"/>
      <w:lvlText w:val="•"/>
      <w:lvlJc w:val="left"/>
      <w:pPr>
        <w:ind w:left="7664" w:hanging="360"/>
      </w:pPr>
      <w:rPr>
        <w:rFonts w:hint="default"/>
      </w:rPr>
    </w:lvl>
  </w:abstractNum>
  <w:abstractNum w:abstractNumId="27" w15:restartNumberingAfterBreak="0">
    <w:nsid w:val="46BA10BE"/>
    <w:multiLevelType w:val="hybridMultilevel"/>
    <w:tmpl w:val="E7A8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0095B"/>
    <w:multiLevelType w:val="hybridMultilevel"/>
    <w:tmpl w:val="453C9A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A9E4F17"/>
    <w:multiLevelType w:val="hybridMultilevel"/>
    <w:tmpl w:val="D49A9276"/>
    <w:lvl w:ilvl="0" w:tplc="26FCEB52">
      <w:numFmt w:val="bullet"/>
      <w:lvlText w:val="-"/>
      <w:lvlJc w:val="left"/>
      <w:pPr>
        <w:ind w:left="1180" w:hanging="360"/>
      </w:pPr>
      <w:rPr>
        <w:rFonts w:ascii="Arial" w:eastAsia="Arial" w:hAnsi="Arial" w:cs="Arial" w:hint="default"/>
        <w:w w:val="100"/>
        <w:sz w:val="22"/>
        <w:szCs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4D4A4397"/>
    <w:multiLevelType w:val="hybridMultilevel"/>
    <w:tmpl w:val="7834FAF2"/>
    <w:lvl w:ilvl="0" w:tplc="86BA2E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02E36E8"/>
    <w:multiLevelType w:val="hybridMultilevel"/>
    <w:tmpl w:val="1E16A102"/>
    <w:lvl w:ilvl="0" w:tplc="4662A250">
      <w:start w:val="1"/>
      <w:numFmt w:val="decimal"/>
      <w:lvlText w:val="%1"/>
      <w:lvlJc w:val="left"/>
      <w:pPr>
        <w:ind w:left="120" w:hanging="132"/>
        <w:jc w:val="right"/>
      </w:pPr>
      <w:rPr>
        <w:rFonts w:hint="default"/>
        <w:w w:val="100"/>
        <w:position w:val="9"/>
      </w:rPr>
    </w:lvl>
    <w:lvl w:ilvl="1" w:tplc="77160162">
      <w:numFmt w:val="bullet"/>
      <w:lvlText w:val="-"/>
      <w:lvlJc w:val="left"/>
      <w:pPr>
        <w:ind w:left="820" w:hanging="360"/>
      </w:pPr>
      <w:rPr>
        <w:rFonts w:ascii="Times New Roman" w:eastAsia="Times New Roman" w:hAnsi="Times New Roman" w:cs="Times New Roman" w:hint="default"/>
        <w:w w:val="100"/>
        <w:sz w:val="22"/>
        <w:szCs w:val="22"/>
      </w:rPr>
    </w:lvl>
    <w:lvl w:ilvl="2" w:tplc="7EB42C32">
      <w:numFmt w:val="bullet"/>
      <w:lvlText w:val="✓"/>
      <w:lvlJc w:val="left"/>
      <w:pPr>
        <w:ind w:left="1233" w:hanging="360"/>
      </w:pPr>
      <w:rPr>
        <w:rFonts w:ascii="MS UI Gothic" w:eastAsia="MS UI Gothic" w:hAnsi="MS UI Gothic" w:cs="MS UI Gothic" w:hint="default"/>
        <w:w w:val="78"/>
        <w:sz w:val="22"/>
        <w:szCs w:val="22"/>
      </w:rPr>
    </w:lvl>
    <w:lvl w:ilvl="3" w:tplc="C28AA74A">
      <w:numFmt w:val="bullet"/>
      <w:lvlText w:val="•"/>
      <w:lvlJc w:val="left"/>
      <w:pPr>
        <w:ind w:left="1240" w:hanging="360"/>
      </w:pPr>
      <w:rPr>
        <w:rFonts w:hint="default"/>
      </w:rPr>
    </w:lvl>
    <w:lvl w:ilvl="4" w:tplc="440A8618">
      <w:numFmt w:val="bullet"/>
      <w:lvlText w:val="•"/>
      <w:lvlJc w:val="left"/>
      <w:pPr>
        <w:ind w:left="2428" w:hanging="360"/>
      </w:pPr>
      <w:rPr>
        <w:rFonts w:hint="default"/>
      </w:rPr>
    </w:lvl>
    <w:lvl w:ilvl="5" w:tplc="DF6E0432">
      <w:numFmt w:val="bullet"/>
      <w:lvlText w:val="•"/>
      <w:lvlJc w:val="left"/>
      <w:pPr>
        <w:ind w:left="3617" w:hanging="360"/>
      </w:pPr>
      <w:rPr>
        <w:rFonts w:hint="default"/>
      </w:rPr>
    </w:lvl>
    <w:lvl w:ilvl="6" w:tplc="70BEB584">
      <w:numFmt w:val="bullet"/>
      <w:lvlText w:val="•"/>
      <w:lvlJc w:val="left"/>
      <w:pPr>
        <w:ind w:left="4805" w:hanging="360"/>
      </w:pPr>
      <w:rPr>
        <w:rFonts w:hint="default"/>
      </w:rPr>
    </w:lvl>
    <w:lvl w:ilvl="7" w:tplc="011A7B4A">
      <w:numFmt w:val="bullet"/>
      <w:lvlText w:val="•"/>
      <w:lvlJc w:val="left"/>
      <w:pPr>
        <w:ind w:left="5994" w:hanging="360"/>
      </w:pPr>
      <w:rPr>
        <w:rFonts w:hint="default"/>
      </w:rPr>
    </w:lvl>
    <w:lvl w:ilvl="8" w:tplc="2AEAAE24">
      <w:numFmt w:val="bullet"/>
      <w:lvlText w:val="•"/>
      <w:lvlJc w:val="left"/>
      <w:pPr>
        <w:ind w:left="7182" w:hanging="360"/>
      </w:pPr>
      <w:rPr>
        <w:rFonts w:hint="default"/>
      </w:rPr>
    </w:lvl>
  </w:abstractNum>
  <w:abstractNum w:abstractNumId="32" w15:restartNumberingAfterBreak="0">
    <w:nsid w:val="515D1740"/>
    <w:multiLevelType w:val="hybridMultilevel"/>
    <w:tmpl w:val="2A66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C72B1"/>
    <w:multiLevelType w:val="hybridMultilevel"/>
    <w:tmpl w:val="6E24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F6F09"/>
    <w:multiLevelType w:val="hybridMultilevel"/>
    <w:tmpl w:val="0B26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B3238"/>
    <w:multiLevelType w:val="hybridMultilevel"/>
    <w:tmpl w:val="7C0A0D18"/>
    <w:lvl w:ilvl="0" w:tplc="86BA2E8E">
      <w:start w:val="1"/>
      <w:numFmt w:val="bullet"/>
      <w:lvlText w:val=""/>
      <w:lvlJc w:val="left"/>
      <w:pPr>
        <w:ind w:left="720" w:hanging="360"/>
      </w:pPr>
      <w:rPr>
        <w:rFonts w:ascii="Symbol" w:hAnsi="Symbo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F04A4E"/>
    <w:multiLevelType w:val="hybridMultilevel"/>
    <w:tmpl w:val="AE2EB9C0"/>
    <w:lvl w:ilvl="0" w:tplc="A5EE20F6">
      <w:numFmt w:val="bullet"/>
      <w:lvlText w:val=""/>
      <w:lvlJc w:val="left"/>
      <w:pPr>
        <w:ind w:left="417" w:hanging="360"/>
      </w:pPr>
      <w:rPr>
        <w:rFonts w:ascii="Symbol" w:eastAsia="Symbol" w:hAnsi="Symbol" w:cs="Symbol" w:hint="default"/>
        <w:w w:val="100"/>
        <w:sz w:val="22"/>
        <w:szCs w:val="22"/>
      </w:rPr>
    </w:lvl>
    <w:lvl w:ilvl="1" w:tplc="F1ACED2A">
      <w:numFmt w:val="bullet"/>
      <w:lvlText w:val="•"/>
      <w:lvlJc w:val="left"/>
      <w:pPr>
        <w:ind w:left="1171" w:hanging="360"/>
      </w:pPr>
      <w:rPr>
        <w:rFonts w:hint="default"/>
      </w:rPr>
    </w:lvl>
    <w:lvl w:ilvl="2" w:tplc="0D48E894">
      <w:numFmt w:val="bullet"/>
      <w:lvlText w:val="•"/>
      <w:lvlJc w:val="left"/>
      <w:pPr>
        <w:ind w:left="1922" w:hanging="360"/>
      </w:pPr>
      <w:rPr>
        <w:rFonts w:hint="default"/>
      </w:rPr>
    </w:lvl>
    <w:lvl w:ilvl="3" w:tplc="04AA5E4A">
      <w:numFmt w:val="bullet"/>
      <w:lvlText w:val="•"/>
      <w:lvlJc w:val="left"/>
      <w:pPr>
        <w:ind w:left="2673" w:hanging="360"/>
      </w:pPr>
      <w:rPr>
        <w:rFonts w:hint="default"/>
      </w:rPr>
    </w:lvl>
    <w:lvl w:ilvl="4" w:tplc="AD60EB34">
      <w:numFmt w:val="bullet"/>
      <w:lvlText w:val="•"/>
      <w:lvlJc w:val="left"/>
      <w:pPr>
        <w:ind w:left="3424" w:hanging="360"/>
      </w:pPr>
      <w:rPr>
        <w:rFonts w:hint="default"/>
      </w:rPr>
    </w:lvl>
    <w:lvl w:ilvl="5" w:tplc="D3F4C2E2">
      <w:numFmt w:val="bullet"/>
      <w:lvlText w:val="•"/>
      <w:lvlJc w:val="left"/>
      <w:pPr>
        <w:ind w:left="4175" w:hanging="360"/>
      </w:pPr>
      <w:rPr>
        <w:rFonts w:hint="default"/>
      </w:rPr>
    </w:lvl>
    <w:lvl w:ilvl="6" w:tplc="EE0AA368">
      <w:numFmt w:val="bullet"/>
      <w:lvlText w:val="•"/>
      <w:lvlJc w:val="left"/>
      <w:pPr>
        <w:ind w:left="4926" w:hanging="360"/>
      </w:pPr>
      <w:rPr>
        <w:rFonts w:hint="default"/>
      </w:rPr>
    </w:lvl>
    <w:lvl w:ilvl="7" w:tplc="3D483CAE">
      <w:numFmt w:val="bullet"/>
      <w:lvlText w:val="•"/>
      <w:lvlJc w:val="left"/>
      <w:pPr>
        <w:ind w:left="5677" w:hanging="360"/>
      </w:pPr>
      <w:rPr>
        <w:rFonts w:hint="default"/>
      </w:rPr>
    </w:lvl>
    <w:lvl w:ilvl="8" w:tplc="442EFD8A">
      <w:numFmt w:val="bullet"/>
      <w:lvlText w:val="•"/>
      <w:lvlJc w:val="left"/>
      <w:pPr>
        <w:ind w:left="6428" w:hanging="360"/>
      </w:pPr>
      <w:rPr>
        <w:rFonts w:hint="default"/>
      </w:rPr>
    </w:lvl>
  </w:abstractNum>
  <w:abstractNum w:abstractNumId="37" w15:restartNumberingAfterBreak="0">
    <w:nsid w:val="6ACF5AA9"/>
    <w:multiLevelType w:val="hybridMultilevel"/>
    <w:tmpl w:val="9E9EABC4"/>
    <w:lvl w:ilvl="0" w:tplc="86BA2E8E">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50520"/>
    <w:multiLevelType w:val="hybridMultilevel"/>
    <w:tmpl w:val="988CB582"/>
    <w:lvl w:ilvl="0" w:tplc="CFBAAF0E">
      <w:numFmt w:val="bullet"/>
      <w:lvlText w:val=""/>
      <w:lvlJc w:val="left"/>
      <w:pPr>
        <w:ind w:left="417" w:hanging="360"/>
      </w:pPr>
      <w:rPr>
        <w:rFonts w:ascii="Symbol" w:eastAsia="Symbol" w:hAnsi="Symbol" w:cs="Symbol" w:hint="default"/>
        <w:w w:val="100"/>
        <w:sz w:val="22"/>
        <w:szCs w:val="22"/>
      </w:rPr>
    </w:lvl>
    <w:lvl w:ilvl="1" w:tplc="44D06A18">
      <w:numFmt w:val="bullet"/>
      <w:lvlText w:val="•"/>
      <w:lvlJc w:val="left"/>
      <w:pPr>
        <w:ind w:left="1171" w:hanging="360"/>
      </w:pPr>
      <w:rPr>
        <w:rFonts w:hint="default"/>
      </w:rPr>
    </w:lvl>
    <w:lvl w:ilvl="2" w:tplc="8A4044DA">
      <w:numFmt w:val="bullet"/>
      <w:lvlText w:val="•"/>
      <w:lvlJc w:val="left"/>
      <w:pPr>
        <w:ind w:left="1922" w:hanging="360"/>
      </w:pPr>
      <w:rPr>
        <w:rFonts w:hint="default"/>
      </w:rPr>
    </w:lvl>
    <w:lvl w:ilvl="3" w:tplc="C6FEAD5C">
      <w:numFmt w:val="bullet"/>
      <w:lvlText w:val="•"/>
      <w:lvlJc w:val="left"/>
      <w:pPr>
        <w:ind w:left="2673" w:hanging="360"/>
      </w:pPr>
      <w:rPr>
        <w:rFonts w:hint="default"/>
      </w:rPr>
    </w:lvl>
    <w:lvl w:ilvl="4" w:tplc="3EF0E6B8">
      <w:numFmt w:val="bullet"/>
      <w:lvlText w:val="•"/>
      <w:lvlJc w:val="left"/>
      <w:pPr>
        <w:ind w:left="3424" w:hanging="360"/>
      </w:pPr>
      <w:rPr>
        <w:rFonts w:hint="default"/>
      </w:rPr>
    </w:lvl>
    <w:lvl w:ilvl="5" w:tplc="D43CA688">
      <w:numFmt w:val="bullet"/>
      <w:lvlText w:val="•"/>
      <w:lvlJc w:val="left"/>
      <w:pPr>
        <w:ind w:left="4175" w:hanging="360"/>
      </w:pPr>
      <w:rPr>
        <w:rFonts w:hint="default"/>
      </w:rPr>
    </w:lvl>
    <w:lvl w:ilvl="6" w:tplc="4C1C4FD8">
      <w:numFmt w:val="bullet"/>
      <w:lvlText w:val="•"/>
      <w:lvlJc w:val="left"/>
      <w:pPr>
        <w:ind w:left="4926" w:hanging="360"/>
      </w:pPr>
      <w:rPr>
        <w:rFonts w:hint="default"/>
      </w:rPr>
    </w:lvl>
    <w:lvl w:ilvl="7" w:tplc="71184562">
      <w:numFmt w:val="bullet"/>
      <w:lvlText w:val="•"/>
      <w:lvlJc w:val="left"/>
      <w:pPr>
        <w:ind w:left="5677" w:hanging="360"/>
      </w:pPr>
      <w:rPr>
        <w:rFonts w:hint="default"/>
      </w:rPr>
    </w:lvl>
    <w:lvl w:ilvl="8" w:tplc="19145902">
      <w:numFmt w:val="bullet"/>
      <w:lvlText w:val="•"/>
      <w:lvlJc w:val="left"/>
      <w:pPr>
        <w:ind w:left="6428" w:hanging="360"/>
      </w:pPr>
      <w:rPr>
        <w:rFonts w:hint="default"/>
      </w:rPr>
    </w:lvl>
  </w:abstractNum>
  <w:abstractNum w:abstractNumId="39" w15:restartNumberingAfterBreak="0">
    <w:nsid w:val="6EBF5500"/>
    <w:multiLevelType w:val="hybridMultilevel"/>
    <w:tmpl w:val="3D0691BA"/>
    <w:lvl w:ilvl="0" w:tplc="08AC0EB4">
      <w:numFmt w:val="bullet"/>
      <w:lvlText w:val=""/>
      <w:lvlJc w:val="left"/>
      <w:pPr>
        <w:ind w:left="417" w:hanging="360"/>
      </w:pPr>
      <w:rPr>
        <w:rFonts w:ascii="Symbol" w:eastAsia="Symbol" w:hAnsi="Symbol" w:cs="Symbol" w:hint="default"/>
        <w:w w:val="100"/>
        <w:sz w:val="22"/>
        <w:szCs w:val="22"/>
      </w:rPr>
    </w:lvl>
    <w:lvl w:ilvl="1" w:tplc="58784DC4">
      <w:numFmt w:val="bullet"/>
      <w:lvlText w:val="•"/>
      <w:lvlJc w:val="left"/>
      <w:pPr>
        <w:ind w:left="1171" w:hanging="360"/>
      </w:pPr>
      <w:rPr>
        <w:rFonts w:hint="default"/>
      </w:rPr>
    </w:lvl>
    <w:lvl w:ilvl="2" w:tplc="BD00537A">
      <w:numFmt w:val="bullet"/>
      <w:lvlText w:val="•"/>
      <w:lvlJc w:val="left"/>
      <w:pPr>
        <w:ind w:left="1922" w:hanging="360"/>
      </w:pPr>
      <w:rPr>
        <w:rFonts w:hint="default"/>
      </w:rPr>
    </w:lvl>
    <w:lvl w:ilvl="3" w:tplc="DCB82D34">
      <w:numFmt w:val="bullet"/>
      <w:lvlText w:val="•"/>
      <w:lvlJc w:val="left"/>
      <w:pPr>
        <w:ind w:left="2673" w:hanging="360"/>
      </w:pPr>
      <w:rPr>
        <w:rFonts w:hint="default"/>
      </w:rPr>
    </w:lvl>
    <w:lvl w:ilvl="4" w:tplc="AB8462B6">
      <w:numFmt w:val="bullet"/>
      <w:lvlText w:val="•"/>
      <w:lvlJc w:val="left"/>
      <w:pPr>
        <w:ind w:left="3424" w:hanging="360"/>
      </w:pPr>
      <w:rPr>
        <w:rFonts w:hint="default"/>
      </w:rPr>
    </w:lvl>
    <w:lvl w:ilvl="5" w:tplc="526C4EBC">
      <w:numFmt w:val="bullet"/>
      <w:lvlText w:val="•"/>
      <w:lvlJc w:val="left"/>
      <w:pPr>
        <w:ind w:left="4175" w:hanging="360"/>
      </w:pPr>
      <w:rPr>
        <w:rFonts w:hint="default"/>
      </w:rPr>
    </w:lvl>
    <w:lvl w:ilvl="6" w:tplc="E93A0802">
      <w:numFmt w:val="bullet"/>
      <w:lvlText w:val="•"/>
      <w:lvlJc w:val="left"/>
      <w:pPr>
        <w:ind w:left="4926" w:hanging="360"/>
      </w:pPr>
      <w:rPr>
        <w:rFonts w:hint="default"/>
      </w:rPr>
    </w:lvl>
    <w:lvl w:ilvl="7" w:tplc="862A723A">
      <w:numFmt w:val="bullet"/>
      <w:lvlText w:val="•"/>
      <w:lvlJc w:val="left"/>
      <w:pPr>
        <w:ind w:left="5677" w:hanging="360"/>
      </w:pPr>
      <w:rPr>
        <w:rFonts w:hint="default"/>
      </w:rPr>
    </w:lvl>
    <w:lvl w:ilvl="8" w:tplc="B8CE68A6">
      <w:numFmt w:val="bullet"/>
      <w:lvlText w:val="•"/>
      <w:lvlJc w:val="left"/>
      <w:pPr>
        <w:ind w:left="6428" w:hanging="360"/>
      </w:pPr>
      <w:rPr>
        <w:rFonts w:hint="default"/>
      </w:rPr>
    </w:lvl>
  </w:abstractNum>
  <w:abstractNum w:abstractNumId="40" w15:restartNumberingAfterBreak="0">
    <w:nsid w:val="77776578"/>
    <w:multiLevelType w:val="hybridMultilevel"/>
    <w:tmpl w:val="E1B2F2DA"/>
    <w:lvl w:ilvl="0" w:tplc="26FCEB52">
      <w:numFmt w:val="bullet"/>
      <w:lvlText w:val="-"/>
      <w:lvlJc w:val="left"/>
      <w:pPr>
        <w:ind w:left="820" w:hanging="360"/>
      </w:pPr>
      <w:rPr>
        <w:rFonts w:ascii="Arial" w:eastAsia="Arial" w:hAnsi="Arial" w:cs="Arial" w:hint="default"/>
        <w:w w:val="100"/>
        <w:sz w:val="22"/>
        <w:szCs w:val="22"/>
      </w:rPr>
    </w:lvl>
    <w:lvl w:ilvl="1" w:tplc="543CE446">
      <w:numFmt w:val="bullet"/>
      <w:lvlText w:val="•"/>
      <w:lvlJc w:val="left"/>
      <w:pPr>
        <w:ind w:left="1734" w:hanging="500"/>
      </w:pPr>
      <w:rPr>
        <w:rFonts w:ascii="Times New Roman" w:eastAsia="Times New Roman" w:hAnsi="Times New Roman" w:cs="Times New Roman" w:hint="default"/>
        <w:w w:val="100"/>
        <w:sz w:val="22"/>
        <w:szCs w:val="22"/>
      </w:rPr>
    </w:lvl>
    <w:lvl w:ilvl="2" w:tplc="EA86D1B0">
      <w:numFmt w:val="bullet"/>
      <w:lvlText w:val="•"/>
      <w:lvlJc w:val="left"/>
      <w:pPr>
        <w:ind w:left="2608" w:hanging="500"/>
      </w:pPr>
      <w:rPr>
        <w:rFonts w:hint="default"/>
      </w:rPr>
    </w:lvl>
    <w:lvl w:ilvl="3" w:tplc="DC2C2B4C">
      <w:numFmt w:val="bullet"/>
      <w:lvlText w:val="•"/>
      <w:lvlJc w:val="left"/>
      <w:pPr>
        <w:ind w:left="3477" w:hanging="500"/>
      </w:pPr>
      <w:rPr>
        <w:rFonts w:hint="default"/>
      </w:rPr>
    </w:lvl>
    <w:lvl w:ilvl="4" w:tplc="46F20FEA">
      <w:numFmt w:val="bullet"/>
      <w:lvlText w:val="•"/>
      <w:lvlJc w:val="left"/>
      <w:pPr>
        <w:ind w:left="4346" w:hanging="500"/>
      </w:pPr>
      <w:rPr>
        <w:rFonts w:hint="default"/>
      </w:rPr>
    </w:lvl>
    <w:lvl w:ilvl="5" w:tplc="DCC4E50A">
      <w:numFmt w:val="bullet"/>
      <w:lvlText w:val="•"/>
      <w:lvlJc w:val="left"/>
      <w:pPr>
        <w:ind w:left="5215" w:hanging="500"/>
      </w:pPr>
      <w:rPr>
        <w:rFonts w:hint="default"/>
      </w:rPr>
    </w:lvl>
    <w:lvl w:ilvl="6" w:tplc="3B6E4970">
      <w:numFmt w:val="bullet"/>
      <w:lvlText w:val="•"/>
      <w:lvlJc w:val="left"/>
      <w:pPr>
        <w:ind w:left="6084" w:hanging="500"/>
      </w:pPr>
      <w:rPr>
        <w:rFonts w:hint="default"/>
      </w:rPr>
    </w:lvl>
    <w:lvl w:ilvl="7" w:tplc="DF0C5B16">
      <w:numFmt w:val="bullet"/>
      <w:lvlText w:val="•"/>
      <w:lvlJc w:val="left"/>
      <w:pPr>
        <w:ind w:left="6953" w:hanging="500"/>
      </w:pPr>
      <w:rPr>
        <w:rFonts w:hint="default"/>
      </w:rPr>
    </w:lvl>
    <w:lvl w:ilvl="8" w:tplc="B46888E0">
      <w:numFmt w:val="bullet"/>
      <w:lvlText w:val="•"/>
      <w:lvlJc w:val="left"/>
      <w:pPr>
        <w:ind w:left="7822" w:hanging="500"/>
      </w:pPr>
      <w:rPr>
        <w:rFonts w:hint="default"/>
      </w:rPr>
    </w:lvl>
  </w:abstractNum>
  <w:abstractNum w:abstractNumId="41" w15:restartNumberingAfterBreak="0">
    <w:nsid w:val="7F606D70"/>
    <w:multiLevelType w:val="hybridMultilevel"/>
    <w:tmpl w:val="536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890729">
    <w:abstractNumId w:val="26"/>
  </w:num>
  <w:num w:numId="2" w16cid:durableId="1680428335">
    <w:abstractNumId w:val="10"/>
  </w:num>
  <w:num w:numId="3" w16cid:durableId="1433282895">
    <w:abstractNumId w:val="40"/>
  </w:num>
  <w:num w:numId="4" w16cid:durableId="2007584189">
    <w:abstractNumId w:val="23"/>
  </w:num>
  <w:num w:numId="5" w16cid:durableId="521357662">
    <w:abstractNumId w:val="4"/>
  </w:num>
  <w:num w:numId="6" w16cid:durableId="1487161111">
    <w:abstractNumId w:val="0"/>
  </w:num>
  <w:num w:numId="7" w16cid:durableId="173418687">
    <w:abstractNumId w:val="39"/>
  </w:num>
  <w:num w:numId="8" w16cid:durableId="1475219249">
    <w:abstractNumId w:val="5"/>
  </w:num>
  <w:num w:numId="9" w16cid:durableId="99573609">
    <w:abstractNumId w:val="38"/>
  </w:num>
  <w:num w:numId="10" w16cid:durableId="2130662253">
    <w:abstractNumId w:val="1"/>
  </w:num>
  <w:num w:numId="11" w16cid:durableId="1409187208">
    <w:abstractNumId w:val="6"/>
  </w:num>
  <w:num w:numId="12" w16cid:durableId="515653046">
    <w:abstractNumId w:val="36"/>
  </w:num>
  <w:num w:numId="13" w16cid:durableId="1044215823">
    <w:abstractNumId w:val="14"/>
  </w:num>
  <w:num w:numId="14" w16cid:durableId="856306203">
    <w:abstractNumId w:val="31"/>
  </w:num>
  <w:num w:numId="15" w16cid:durableId="1745907360">
    <w:abstractNumId w:val="41"/>
  </w:num>
  <w:num w:numId="16" w16cid:durableId="1234313737">
    <w:abstractNumId w:val="27"/>
  </w:num>
  <w:num w:numId="17" w16cid:durableId="1753119275">
    <w:abstractNumId w:val="3"/>
  </w:num>
  <w:num w:numId="18" w16cid:durableId="515071796">
    <w:abstractNumId w:val="19"/>
  </w:num>
  <w:num w:numId="19" w16cid:durableId="705907446">
    <w:abstractNumId w:val="18"/>
  </w:num>
  <w:num w:numId="20" w16cid:durableId="364870084">
    <w:abstractNumId w:val="15"/>
  </w:num>
  <w:num w:numId="21" w16cid:durableId="817189558">
    <w:abstractNumId w:val="30"/>
  </w:num>
  <w:num w:numId="22" w16cid:durableId="1152451389">
    <w:abstractNumId w:val="35"/>
  </w:num>
  <w:num w:numId="23" w16cid:durableId="2102681852">
    <w:abstractNumId w:val="37"/>
  </w:num>
  <w:num w:numId="24" w16cid:durableId="1824078548">
    <w:abstractNumId w:val="22"/>
  </w:num>
  <w:num w:numId="25" w16cid:durableId="663825954">
    <w:abstractNumId w:val="12"/>
  </w:num>
  <w:num w:numId="26" w16cid:durableId="481971049">
    <w:abstractNumId w:val="11"/>
  </w:num>
  <w:num w:numId="27" w16cid:durableId="922687853">
    <w:abstractNumId w:val="25"/>
  </w:num>
  <w:num w:numId="28" w16cid:durableId="771972487">
    <w:abstractNumId w:val="2"/>
  </w:num>
  <w:num w:numId="29" w16cid:durableId="1172263061">
    <w:abstractNumId w:val="21"/>
  </w:num>
  <w:num w:numId="30" w16cid:durableId="442458509">
    <w:abstractNumId w:val="8"/>
    <w:lvlOverride w:ilvl="0">
      <w:startOverride w:val="1"/>
    </w:lvlOverride>
    <w:lvlOverride w:ilvl="1"/>
    <w:lvlOverride w:ilvl="2"/>
    <w:lvlOverride w:ilvl="3"/>
    <w:lvlOverride w:ilvl="4"/>
    <w:lvlOverride w:ilvl="5"/>
    <w:lvlOverride w:ilvl="6"/>
    <w:lvlOverride w:ilvl="7"/>
    <w:lvlOverride w:ilvl="8"/>
  </w:num>
  <w:num w:numId="31" w16cid:durableId="1835534145">
    <w:abstractNumId w:val="17"/>
  </w:num>
  <w:num w:numId="32" w16cid:durableId="2575699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3131269">
    <w:abstractNumId w:val="16"/>
  </w:num>
  <w:num w:numId="34" w16cid:durableId="379285153">
    <w:abstractNumId w:val="7"/>
  </w:num>
  <w:num w:numId="35" w16cid:durableId="1962766854">
    <w:abstractNumId w:val="9"/>
  </w:num>
  <w:num w:numId="36" w16cid:durableId="739209365">
    <w:abstractNumId w:val="13"/>
  </w:num>
  <w:num w:numId="37" w16cid:durableId="1373456228">
    <w:abstractNumId w:val="24"/>
  </w:num>
  <w:num w:numId="38" w16cid:durableId="122188616">
    <w:abstractNumId w:val="33"/>
  </w:num>
  <w:num w:numId="39" w16cid:durableId="1463503273">
    <w:abstractNumId w:val="20"/>
  </w:num>
  <w:num w:numId="40" w16cid:durableId="219290073">
    <w:abstractNumId w:val="34"/>
  </w:num>
  <w:num w:numId="41" w16cid:durableId="1429152767">
    <w:abstractNumId w:val="32"/>
  </w:num>
  <w:num w:numId="42" w16cid:durableId="4248080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FB"/>
    <w:rsid w:val="001E187D"/>
    <w:rsid w:val="002B3C3E"/>
    <w:rsid w:val="00322588"/>
    <w:rsid w:val="00354A47"/>
    <w:rsid w:val="004317B7"/>
    <w:rsid w:val="00732EAC"/>
    <w:rsid w:val="007E3D24"/>
    <w:rsid w:val="00AE0619"/>
    <w:rsid w:val="00CE1DFB"/>
    <w:rsid w:val="00CF4292"/>
    <w:rsid w:val="00D3124F"/>
    <w:rsid w:val="00E9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D2E6"/>
  <w15:chartTrackingRefBased/>
  <w15:docId w15:val="{98CEDCEF-9717-434F-817E-B36941EC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F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E1DFB"/>
    <w:pPr>
      <w:ind w:left="100"/>
      <w:jc w:val="both"/>
      <w:outlineLvl w:val="0"/>
    </w:pPr>
    <w:rPr>
      <w:b/>
      <w:bCs/>
      <w:sz w:val="28"/>
      <w:szCs w:val="28"/>
    </w:rPr>
  </w:style>
  <w:style w:type="paragraph" w:styleId="Heading2">
    <w:name w:val="heading 2"/>
    <w:basedOn w:val="Normal"/>
    <w:link w:val="Heading2Char"/>
    <w:uiPriority w:val="9"/>
    <w:unhideWhenUsed/>
    <w:qFormat/>
    <w:rsid w:val="00CE1DFB"/>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DF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E1DFB"/>
    <w:rPr>
      <w:rFonts w:ascii="Times New Roman" w:eastAsia="Times New Roman" w:hAnsi="Times New Roman" w:cs="Times New Roman"/>
      <w:b/>
      <w:bCs/>
    </w:rPr>
  </w:style>
  <w:style w:type="paragraph" w:styleId="BodyText">
    <w:name w:val="Body Text"/>
    <w:basedOn w:val="Normal"/>
    <w:link w:val="BodyTextChar"/>
    <w:uiPriority w:val="1"/>
    <w:qFormat/>
    <w:rsid w:val="00CE1DFB"/>
  </w:style>
  <w:style w:type="character" w:customStyle="1" w:styleId="BodyTextChar">
    <w:name w:val="Body Text Char"/>
    <w:basedOn w:val="DefaultParagraphFont"/>
    <w:link w:val="BodyText"/>
    <w:uiPriority w:val="1"/>
    <w:rsid w:val="00CE1DFB"/>
    <w:rPr>
      <w:rFonts w:ascii="Times New Roman" w:eastAsia="Times New Roman" w:hAnsi="Times New Roman" w:cs="Times New Roman"/>
    </w:rPr>
  </w:style>
  <w:style w:type="paragraph" w:styleId="ListParagraph">
    <w:name w:val="List Paragraph"/>
    <w:aliases w:val="List Paragraph (numbered (a)),List Paragraph1,WB Para,Bullets,Lapis Bulleted List,Dot pt,F5 List Paragraph,No Spacing1,List Paragraph Char Char Char,Indicator Text,Numbered Para 1,Bullet 1,List Paragraph12,Bullet Points,MAIN CONTENT,L"/>
    <w:basedOn w:val="Normal"/>
    <w:link w:val="ListParagraphChar"/>
    <w:uiPriority w:val="34"/>
    <w:qFormat/>
    <w:rsid w:val="00CE1DFB"/>
    <w:pPr>
      <w:ind w:left="820" w:hanging="360"/>
    </w:pPr>
  </w:style>
  <w:style w:type="paragraph" w:customStyle="1" w:styleId="TableParagraph">
    <w:name w:val="Table Paragraph"/>
    <w:basedOn w:val="Normal"/>
    <w:uiPriority w:val="1"/>
    <w:qFormat/>
    <w:rsid w:val="00CE1DFB"/>
  </w:style>
  <w:style w:type="paragraph" w:styleId="Revision">
    <w:name w:val="Revision"/>
    <w:hidden/>
    <w:uiPriority w:val="99"/>
    <w:semiHidden/>
    <w:rsid w:val="00CE1DFB"/>
    <w:pPr>
      <w:spacing w:after="0" w:line="240" w:lineRule="auto"/>
    </w:pPr>
    <w:rPr>
      <w:rFonts w:ascii="Times New Roman" w:eastAsia="Times New Roman" w:hAnsi="Times New Roman" w:cs="Times New Roman"/>
    </w:rPr>
  </w:style>
  <w:style w:type="table" w:styleId="TableGrid">
    <w:name w:val="Table Grid"/>
    <w:basedOn w:val="TableNormal"/>
    <w:uiPriority w:val="39"/>
    <w:rsid w:val="00CE1DF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1DFB"/>
    <w:rPr>
      <w:color w:val="0563C1" w:themeColor="hyperlink"/>
      <w:u w:val="single"/>
    </w:rPr>
  </w:style>
  <w:style w:type="character" w:styleId="CommentReference">
    <w:name w:val="annotation reference"/>
    <w:basedOn w:val="DefaultParagraphFont"/>
    <w:uiPriority w:val="99"/>
    <w:semiHidden/>
    <w:unhideWhenUsed/>
    <w:rsid w:val="00CE1DFB"/>
    <w:rPr>
      <w:sz w:val="16"/>
      <w:szCs w:val="16"/>
    </w:rPr>
  </w:style>
  <w:style w:type="paragraph" w:styleId="CommentText">
    <w:name w:val="annotation text"/>
    <w:basedOn w:val="Normal"/>
    <w:link w:val="CommentTextChar"/>
    <w:uiPriority w:val="99"/>
    <w:unhideWhenUsed/>
    <w:rsid w:val="00CE1DFB"/>
    <w:rPr>
      <w:sz w:val="20"/>
      <w:szCs w:val="20"/>
    </w:rPr>
  </w:style>
  <w:style w:type="character" w:customStyle="1" w:styleId="CommentTextChar">
    <w:name w:val="Comment Text Char"/>
    <w:basedOn w:val="DefaultParagraphFont"/>
    <w:link w:val="CommentText"/>
    <w:uiPriority w:val="99"/>
    <w:rsid w:val="00CE1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DFB"/>
    <w:rPr>
      <w:b/>
      <w:bCs/>
    </w:rPr>
  </w:style>
  <w:style w:type="character" w:customStyle="1" w:styleId="CommentSubjectChar">
    <w:name w:val="Comment Subject Char"/>
    <w:basedOn w:val="CommentTextChar"/>
    <w:link w:val="CommentSubject"/>
    <w:uiPriority w:val="99"/>
    <w:semiHidden/>
    <w:rsid w:val="00CE1DFB"/>
    <w:rPr>
      <w:rFonts w:ascii="Times New Roman" w:eastAsia="Times New Roman" w:hAnsi="Times New Roman" w:cs="Times New Roman"/>
      <w:b/>
      <w:bCs/>
      <w:sz w:val="20"/>
      <w:szCs w:val="20"/>
    </w:rPr>
  </w:style>
  <w:style w:type="character" w:customStyle="1" w:styleId="ListParagraphChar">
    <w:name w:val="List Paragraph Char"/>
    <w:aliases w:val="List Paragraph (numbered (a)) Char,List Paragraph1 Char,WB Para Char,Bullets Char,Lapis Bulleted List Char,Dot pt Char,F5 List Paragraph Char,No Spacing1 Char,List Paragraph Char Char Char Char,Indicator Text Char,Bullet 1 Char"/>
    <w:link w:val="ListParagraph"/>
    <w:uiPriority w:val="34"/>
    <w:qFormat/>
    <w:locked/>
    <w:rsid w:val="00CE1DF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E1DFB"/>
    <w:rPr>
      <w:sz w:val="20"/>
      <w:szCs w:val="20"/>
    </w:rPr>
  </w:style>
  <w:style w:type="character" w:customStyle="1" w:styleId="FootnoteTextChar">
    <w:name w:val="Footnote Text Char"/>
    <w:basedOn w:val="DefaultParagraphFont"/>
    <w:link w:val="FootnoteText"/>
    <w:uiPriority w:val="99"/>
    <w:semiHidden/>
    <w:rsid w:val="00CE1D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1DFB"/>
    <w:rPr>
      <w:vertAlign w:val="superscript"/>
    </w:rPr>
  </w:style>
  <w:style w:type="paragraph" w:customStyle="1" w:styleId="Default">
    <w:name w:val="Default"/>
    <w:rsid w:val="00CE1D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ethicalguidelines" TargetMode="External"/><Relationship Id="rId5" Type="http://schemas.openxmlformats.org/officeDocument/2006/relationships/footnotes" Target="footnotes.xml"/><Relationship Id="rId10" Type="http://schemas.openxmlformats.org/officeDocument/2006/relationships/hyperlink" Target="http://www.unevaluation.org/ethicalguidelines" TargetMode="External"/><Relationship Id="rId4" Type="http://schemas.openxmlformats.org/officeDocument/2006/relationships/webSettings" Target="webSettings.xml"/><Relationship Id="rId9" Type="http://schemas.openxmlformats.org/officeDocument/2006/relationships/hyperlink" Target="http://www.oecd.org/dac/conflict-fragility-resilience/publications/431215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5941</Words>
  <Characters>33865</Characters>
  <Application>Microsoft Office Word</Application>
  <DocSecurity>0</DocSecurity>
  <Lines>282</Lines>
  <Paragraphs>79</Paragraphs>
  <ScaleCrop>false</ScaleCrop>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11</cp:revision>
  <dcterms:created xsi:type="dcterms:W3CDTF">2022-04-14T14:43:00Z</dcterms:created>
  <dcterms:modified xsi:type="dcterms:W3CDTF">2022-04-20T02:06:00Z</dcterms:modified>
</cp:coreProperties>
</file>