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90B8" w14:textId="2AD6A2A8" w:rsidR="00071DDE" w:rsidRPr="00D50F4A" w:rsidRDefault="00071DDE" w:rsidP="00760C63">
      <w:pPr>
        <w:spacing w:line="276" w:lineRule="auto"/>
        <w:rPr>
          <w:rFonts w:cstheme="minorHAnsi"/>
        </w:rPr>
      </w:pPr>
    </w:p>
    <w:p w14:paraId="47FC4812" w14:textId="10C96695" w:rsidR="00006823" w:rsidRPr="00CD32AB" w:rsidRDefault="00006823" w:rsidP="00760C63">
      <w:pPr>
        <w:widowControl w:val="0"/>
        <w:autoSpaceDE w:val="0"/>
        <w:autoSpaceDN w:val="0"/>
        <w:spacing w:before="92" w:after="0" w:line="276" w:lineRule="auto"/>
        <w:ind w:right="294"/>
        <w:jc w:val="both"/>
        <w:rPr>
          <w:rFonts w:eastAsia="Times New Roman" w:cstheme="minorHAnsi"/>
          <w:b/>
          <w:spacing w:val="1"/>
          <w:sz w:val="24"/>
          <w:szCs w:val="24"/>
          <w:lang w:val="en-GB"/>
        </w:rPr>
      </w:pPr>
      <w:r w:rsidRPr="00CD32AB">
        <w:rPr>
          <w:rFonts w:eastAsia="Times New Roman" w:cstheme="minorHAnsi"/>
          <w:b/>
          <w:sz w:val="24"/>
          <w:szCs w:val="24"/>
          <w:lang w:val="en-US"/>
        </w:rPr>
        <w:t>Terms of</w:t>
      </w:r>
      <w:r w:rsidRPr="00CD32AB">
        <w:rPr>
          <w:rFonts w:eastAsia="Times New Roman" w:cstheme="minorHAnsi"/>
          <w:b/>
          <w:spacing w:val="1"/>
          <w:sz w:val="24"/>
          <w:szCs w:val="24"/>
          <w:lang w:val="en-US"/>
        </w:rPr>
        <w:t xml:space="preserve"> </w:t>
      </w:r>
      <w:r w:rsidRPr="00CD32AB">
        <w:rPr>
          <w:rFonts w:eastAsia="Times New Roman" w:cstheme="minorHAnsi"/>
          <w:b/>
          <w:sz w:val="24"/>
          <w:szCs w:val="24"/>
          <w:lang w:val="en-US"/>
        </w:rPr>
        <w:t>Reference for</w:t>
      </w:r>
      <w:r w:rsidRPr="00CD32AB">
        <w:rPr>
          <w:rFonts w:eastAsia="Times New Roman" w:cstheme="minorHAnsi"/>
          <w:b/>
          <w:spacing w:val="1"/>
          <w:sz w:val="24"/>
          <w:szCs w:val="24"/>
          <w:lang w:val="en-US"/>
        </w:rPr>
        <w:t xml:space="preserve"> </w:t>
      </w:r>
      <w:r w:rsidRPr="00CD32AB">
        <w:rPr>
          <w:rFonts w:eastAsia="Times New Roman" w:cstheme="minorHAnsi"/>
          <w:b/>
          <w:sz w:val="24"/>
          <w:szCs w:val="24"/>
          <w:lang w:val="en-US"/>
        </w:rPr>
        <w:t>Individual</w:t>
      </w:r>
      <w:bookmarkStart w:id="0" w:name="_Hlk109983523"/>
      <w:r w:rsidRPr="00CD32AB">
        <w:rPr>
          <w:rFonts w:eastAsia="Times New Roman" w:cstheme="minorHAnsi"/>
          <w:b/>
          <w:spacing w:val="1"/>
          <w:sz w:val="24"/>
          <w:szCs w:val="24"/>
          <w:lang w:val="en-US"/>
        </w:rPr>
        <w:t xml:space="preserve"> </w:t>
      </w:r>
      <w:r w:rsidRPr="00CD32AB">
        <w:rPr>
          <w:rFonts w:eastAsia="Times New Roman" w:cstheme="minorHAnsi"/>
          <w:b/>
          <w:sz w:val="24"/>
          <w:szCs w:val="24"/>
          <w:lang w:val="en-US"/>
        </w:rPr>
        <w:t>Consultant</w:t>
      </w:r>
      <w:r w:rsidRPr="00CD32AB">
        <w:rPr>
          <w:rFonts w:eastAsia="Times New Roman" w:cstheme="minorHAnsi"/>
          <w:b/>
          <w:sz w:val="24"/>
          <w:szCs w:val="24"/>
          <w:lang w:val="en-US"/>
        </w:rPr>
        <w:t xml:space="preserve"> for IDPFI Project Mid Term </w:t>
      </w:r>
      <w:r w:rsidR="00FA0AB1" w:rsidRPr="00CD32AB">
        <w:rPr>
          <w:rFonts w:eastAsia="Times New Roman" w:cstheme="minorHAnsi"/>
          <w:b/>
          <w:sz w:val="24"/>
          <w:szCs w:val="24"/>
          <w:lang w:val="en-US"/>
        </w:rPr>
        <w:t xml:space="preserve">Evaluation </w:t>
      </w:r>
    </w:p>
    <w:bookmarkEnd w:id="0"/>
    <w:p w14:paraId="3465C3AA" w14:textId="77777777" w:rsidR="00006823" w:rsidRPr="00CD32AB" w:rsidRDefault="00006823" w:rsidP="00760C63">
      <w:pPr>
        <w:pStyle w:val="Default"/>
        <w:spacing w:line="276" w:lineRule="auto"/>
        <w:jc w:val="both"/>
        <w:rPr>
          <w:rFonts w:asciiTheme="minorHAnsi" w:hAnsiTheme="minorHAnsi" w:cstheme="minorHAnsi"/>
        </w:rPr>
      </w:pPr>
      <w:r w:rsidRPr="00CD32AB">
        <w:rPr>
          <w:rFonts w:asciiTheme="minorHAnsi" w:hAnsiTheme="minorHAnsi" w:cstheme="minorHAnsi"/>
        </w:rPr>
        <w:t xml:space="preserve"> </w:t>
      </w:r>
    </w:p>
    <w:p w14:paraId="3F102487" w14:textId="77777777" w:rsidR="00006823" w:rsidRPr="00D50F4A" w:rsidRDefault="00006823" w:rsidP="00760C63">
      <w:pPr>
        <w:pStyle w:val="Default"/>
        <w:numPr>
          <w:ilvl w:val="0"/>
          <w:numId w:val="8"/>
        </w:numPr>
        <w:spacing w:line="276" w:lineRule="auto"/>
        <w:jc w:val="both"/>
        <w:rPr>
          <w:rFonts w:asciiTheme="minorHAnsi" w:eastAsia="Times New Roman" w:hAnsiTheme="minorHAnsi" w:cstheme="minorHAnsi"/>
          <w:b/>
          <w:color w:val="auto"/>
          <w:sz w:val="22"/>
          <w:szCs w:val="22"/>
          <w:lang w:val="en-US"/>
        </w:rPr>
      </w:pPr>
      <w:r w:rsidRPr="00D50F4A">
        <w:rPr>
          <w:rFonts w:asciiTheme="minorHAnsi" w:eastAsia="Times New Roman" w:hAnsiTheme="minorHAnsi" w:cstheme="minorHAnsi"/>
          <w:b/>
          <w:color w:val="auto"/>
          <w:sz w:val="22"/>
          <w:szCs w:val="22"/>
          <w:lang w:val="en-US"/>
        </w:rPr>
        <w:t xml:space="preserve">A. General Information </w:t>
      </w:r>
    </w:p>
    <w:p w14:paraId="69562BBA" w14:textId="77777777" w:rsidR="00006823" w:rsidRPr="00D50F4A" w:rsidRDefault="00006823" w:rsidP="00760C63">
      <w:pPr>
        <w:pStyle w:val="Default"/>
        <w:numPr>
          <w:ilvl w:val="0"/>
          <w:numId w:val="8"/>
        </w:numPr>
        <w:spacing w:line="276" w:lineRule="auto"/>
        <w:jc w:val="both"/>
        <w:rPr>
          <w:rFonts w:asciiTheme="minorHAnsi" w:eastAsia="Times New Roman" w:hAnsiTheme="minorHAnsi" w:cstheme="minorHAnsi"/>
          <w:b/>
          <w:color w:val="auto"/>
          <w:sz w:val="22"/>
          <w:szCs w:val="22"/>
          <w:lang w:val="en-US"/>
        </w:rPr>
      </w:pPr>
    </w:p>
    <w:tbl>
      <w:tblPr>
        <w:tblStyle w:val="TableGrid1"/>
        <w:tblW w:w="9209" w:type="dxa"/>
        <w:jc w:val="center"/>
        <w:tblLook w:val="04A0" w:firstRow="1" w:lastRow="0" w:firstColumn="1" w:lastColumn="0" w:noHBand="0" w:noVBand="1"/>
      </w:tblPr>
      <w:tblGrid>
        <w:gridCol w:w="2547"/>
        <w:gridCol w:w="6662"/>
      </w:tblGrid>
      <w:tr w:rsidR="00006823" w:rsidRPr="00D50F4A" w14:paraId="7C667FB7" w14:textId="77777777" w:rsidTr="00006823">
        <w:trPr>
          <w:trHeight w:val="253"/>
          <w:jc w:val="center"/>
        </w:trPr>
        <w:tc>
          <w:tcPr>
            <w:tcW w:w="2547" w:type="dxa"/>
          </w:tcPr>
          <w:p w14:paraId="29D872DC" w14:textId="77777777" w:rsidR="00006823" w:rsidRPr="00D50F4A" w:rsidRDefault="00006823" w:rsidP="00760C63">
            <w:pPr>
              <w:spacing w:line="276" w:lineRule="auto"/>
              <w:contextualSpacing/>
              <w:jc w:val="both"/>
              <w:rPr>
                <w:rFonts w:cstheme="minorHAnsi"/>
                <w:b/>
                <w:color w:val="000000"/>
              </w:rPr>
            </w:pPr>
            <w:r w:rsidRPr="00D50F4A">
              <w:rPr>
                <w:rFonts w:cstheme="minorHAnsi"/>
                <w:b/>
                <w:color w:val="000000"/>
              </w:rPr>
              <w:t>Application type:</w:t>
            </w:r>
          </w:p>
        </w:tc>
        <w:tc>
          <w:tcPr>
            <w:tcW w:w="6662" w:type="dxa"/>
          </w:tcPr>
          <w:p w14:paraId="6FBB3829" w14:textId="77777777" w:rsidR="00006823" w:rsidRPr="00D50F4A" w:rsidRDefault="00006823" w:rsidP="00760C63">
            <w:pPr>
              <w:spacing w:line="276" w:lineRule="auto"/>
              <w:contextualSpacing/>
              <w:jc w:val="both"/>
              <w:rPr>
                <w:rFonts w:cstheme="minorHAnsi"/>
                <w:b/>
                <w:color w:val="000000"/>
              </w:rPr>
            </w:pPr>
            <w:r w:rsidRPr="00D50F4A">
              <w:rPr>
                <w:rFonts w:cstheme="minorHAnsi"/>
                <w:b/>
                <w:color w:val="000000"/>
              </w:rPr>
              <w:t>External Individual Consultancy</w:t>
            </w:r>
          </w:p>
        </w:tc>
      </w:tr>
      <w:tr w:rsidR="00006823" w:rsidRPr="00D50F4A" w14:paraId="50D21252" w14:textId="77777777" w:rsidTr="00006823">
        <w:trPr>
          <w:trHeight w:val="253"/>
          <w:jc w:val="center"/>
        </w:trPr>
        <w:tc>
          <w:tcPr>
            <w:tcW w:w="2547" w:type="dxa"/>
          </w:tcPr>
          <w:p w14:paraId="033E9562" w14:textId="77777777" w:rsidR="00006823" w:rsidRPr="00D50F4A" w:rsidRDefault="00006823" w:rsidP="00760C63">
            <w:pPr>
              <w:spacing w:line="276" w:lineRule="auto"/>
              <w:contextualSpacing/>
              <w:jc w:val="both"/>
              <w:rPr>
                <w:rFonts w:cstheme="minorHAnsi"/>
                <w:b/>
                <w:color w:val="000000"/>
              </w:rPr>
            </w:pPr>
            <w:r w:rsidRPr="00D50F4A">
              <w:rPr>
                <w:rFonts w:cstheme="minorHAnsi"/>
                <w:b/>
                <w:color w:val="000000"/>
              </w:rPr>
              <w:t>Job Title:</w:t>
            </w:r>
          </w:p>
        </w:tc>
        <w:tc>
          <w:tcPr>
            <w:tcW w:w="6662" w:type="dxa"/>
          </w:tcPr>
          <w:p w14:paraId="12F5747F" w14:textId="069BBD3A" w:rsidR="00006823" w:rsidRPr="00D50F4A" w:rsidRDefault="00006823" w:rsidP="00760C63">
            <w:pPr>
              <w:widowControl w:val="0"/>
              <w:autoSpaceDE w:val="0"/>
              <w:autoSpaceDN w:val="0"/>
              <w:spacing w:before="92" w:line="276" w:lineRule="auto"/>
              <w:ind w:right="294"/>
              <w:jc w:val="both"/>
              <w:rPr>
                <w:rFonts w:eastAsia="Times New Roman" w:cstheme="minorHAnsi"/>
                <w:b/>
                <w:spacing w:val="1"/>
                <w:lang w:val="en-GB"/>
              </w:rPr>
            </w:pPr>
            <w:r w:rsidRPr="00D50F4A">
              <w:rPr>
                <w:rFonts w:eastAsia="Times New Roman" w:cstheme="minorHAnsi"/>
                <w:b/>
              </w:rPr>
              <w:t>Individual</w:t>
            </w:r>
            <w:r w:rsidRPr="00D50F4A">
              <w:rPr>
                <w:rFonts w:eastAsia="Times New Roman" w:cstheme="minorHAnsi"/>
                <w:b/>
                <w:spacing w:val="1"/>
              </w:rPr>
              <w:t xml:space="preserve"> </w:t>
            </w:r>
            <w:r w:rsidRPr="00D50F4A">
              <w:rPr>
                <w:rFonts w:eastAsia="Times New Roman" w:cstheme="minorHAnsi"/>
                <w:b/>
              </w:rPr>
              <w:t>Consultant for IDPFI Project Mid Term Review</w:t>
            </w:r>
          </w:p>
          <w:p w14:paraId="6D82DFD6" w14:textId="77777777" w:rsidR="00006823" w:rsidRPr="00D50F4A" w:rsidRDefault="00006823" w:rsidP="00760C63">
            <w:pPr>
              <w:spacing w:line="276" w:lineRule="auto"/>
              <w:contextualSpacing/>
              <w:jc w:val="both"/>
              <w:rPr>
                <w:rFonts w:cstheme="minorHAnsi"/>
                <w:b/>
                <w:color w:val="000000"/>
              </w:rPr>
            </w:pPr>
          </w:p>
        </w:tc>
      </w:tr>
      <w:tr w:rsidR="00006823" w:rsidRPr="00D50F4A" w14:paraId="32ABBD3B" w14:textId="77777777" w:rsidTr="00006823">
        <w:trPr>
          <w:trHeight w:val="262"/>
          <w:jc w:val="center"/>
        </w:trPr>
        <w:tc>
          <w:tcPr>
            <w:tcW w:w="2547" w:type="dxa"/>
          </w:tcPr>
          <w:p w14:paraId="2615BE1D" w14:textId="77777777" w:rsidR="00006823" w:rsidRPr="00D50F4A" w:rsidRDefault="00006823" w:rsidP="00760C63">
            <w:pPr>
              <w:spacing w:line="276" w:lineRule="auto"/>
              <w:contextualSpacing/>
              <w:jc w:val="both"/>
              <w:rPr>
                <w:rFonts w:cstheme="minorHAnsi"/>
                <w:b/>
                <w:color w:val="000000"/>
              </w:rPr>
            </w:pPr>
            <w:r w:rsidRPr="00D50F4A">
              <w:rPr>
                <w:rFonts w:cstheme="minorHAnsi"/>
                <w:b/>
                <w:color w:val="000000"/>
              </w:rPr>
              <w:t xml:space="preserve">Category </w:t>
            </w:r>
          </w:p>
        </w:tc>
        <w:tc>
          <w:tcPr>
            <w:tcW w:w="6662" w:type="dxa"/>
          </w:tcPr>
          <w:p w14:paraId="2B2B2EB6" w14:textId="77777777" w:rsidR="00006823" w:rsidRPr="00D50F4A" w:rsidRDefault="00006823" w:rsidP="00760C63">
            <w:pPr>
              <w:spacing w:line="276" w:lineRule="auto"/>
              <w:contextualSpacing/>
              <w:jc w:val="both"/>
              <w:rPr>
                <w:rFonts w:cstheme="minorHAnsi"/>
                <w:b/>
                <w:color w:val="000000"/>
              </w:rPr>
            </w:pPr>
            <w:r w:rsidRPr="00D50F4A">
              <w:rPr>
                <w:rFonts w:cstheme="minorHAnsi"/>
                <w:b/>
                <w:color w:val="000000"/>
              </w:rPr>
              <w:t>Inclusive Green Economy Unit, UNDP CO</w:t>
            </w:r>
          </w:p>
        </w:tc>
      </w:tr>
      <w:tr w:rsidR="00006823" w:rsidRPr="00D50F4A" w14:paraId="273F6E7A" w14:textId="77777777" w:rsidTr="00006823">
        <w:trPr>
          <w:trHeight w:val="253"/>
          <w:jc w:val="center"/>
        </w:trPr>
        <w:tc>
          <w:tcPr>
            <w:tcW w:w="2547" w:type="dxa"/>
          </w:tcPr>
          <w:p w14:paraId="0187545B" w14:textId="77777777" w:rsidR="00006823" w:rsidRPr="00D50F4A" w:rsidRDefault="00006823" w:rsidP="00760C63">
            <w:pPr>
              <w:spacing w:line="276" w:lineRule="auto"/>
              <w:contextualSpacing/>
              <w:jc w:val="both"/>
              <w:rPr>
                <w:rFonts w:cstheme="minorHAnsi"/>
                <w:b/>
                <w:color w:val="000000"/>
              </w:rPr>
            </w:pPr>
            <w:r w:rsidRPr="00D50F4A">
              <w:rPr>
                <w:rFonts w:cstheme="minorHAnsi"/>
                <w:b/>
                <w:color w:val="000000"/>
              </w:rPr>
              <w:t xml:space="preserve">Duty station </w:t>
            </w:r>
          </w:p>
        </w:tc>
        <w:tc>
          <w:tcPr>
            <w:tcW w:w="6662" w:type="dxa"/>
          </w:tcPr>
          <w:p w14:paraId="3FBBEB52" w14:textId="77777777" w:rsidR="00006823" w:rsidRPr="00D50F4A" w:rsidRDefault="00006823" w:rsidP="00760C63">
            <w:pPr>
              <w:spacing w:line="276" w:lineRule="auto"/>
              <w:contextualSpacing/>
              <w:jc w:val="both"/>
              <w:rPr>
                <w:rFonts w:cstheme="minorHAnsi"/>
                <w:b/>
                <w:color w:val="000000"/>
              </w:rPr>
            </w:pPr>
            <w:r w:rsidRPr="00D50F4A">
              <w:rPr>
                <w:rFonts w:cstheme="minorHAnsi"/>
                <w:b/>
                <w:color w:val="000000"/>
              </w:rPr>
              <w:t xml:space="preserve">Kigali, Rwanda </w:t>
            </w:r>
          </w:p>
        </w:tc>
      </w:tr>
      <w:tr w:rsidR="00006823" w:rsidRPr="00D50F4A" w14:paraId="60109378" w14:textId="77777777" w:rsidTr="00006823">
        <w:trPr>
          <w:trHeight w:val="253"/>
          <w:jc w:val="center"/>
        </w:trPr>
        <w:tc>
          <w:tcPr>
            <w:tcW w:w="2547" w:type="dxa"/>
          </w:tcPr>
          <w:p w14:paraId="477DFA6A" w14:textId="77777777" w:rsidR="00006823" w:rsidRPr="00D50F4A" w:rsidRDefault="00006823" w:rsidP="00760C63">
            <w:pPr>
              <w:spacing w:line="276" w:lineRule="auto"/>
              <w:contextualSpacing/>
              <w:jc w:val="both"/>
              <w:rPr>
                <w:rFonts w:cstheme="minorHAnsi"/>
                <w:b/>
                <w:color w:val="000000"/>
              </w:rPr>
            </w:pPr>
            <w:r w:rsidRPr="00D50F4A">
              <w:rPr>
                <w:rFonts w:cstheme="minorHAnsi"/>
                <w:b/>
                <w:color w:val="000000"/>
              </w:rPr>
              <w:t>Application Deadline:</w:t>
            </w:r>
          </w:p>
        </w:tc>
        <w:tc>
          <w:tcPr>
            <w:tcW w:w="6662" w:type="dxa"/>
          </w:tcPr>
          <w:p w14:paraId="46FC81E9" w14:textId="77777777" w:rsidR="00006823" w:rsidRPr="00D50F4A" w:rsidRDefault="00006823" w:rsidP="00760C63">
            <w:pPr>
              <w:spacing w:line="276" w:lineRule="auto"/>
              <w:contextualSpacing/>
              <w:jc w:val="both"/>
              <w:rPr>
                <w:rFonts w:cstheme="minorHAnsi"/>
                <w:b/>
                <w:color w:val="000000"/>
              </w:rPr>
            </w:pPr>
          </w:p>
        </w:tc>
      </w:tr>
      <w:tr w:rsidR="00006823" w:rsidRPr="00D50F4A" w14:paraId="351EAD41" w14:textId="77777777" w:rsidTr="00006823">
        <w:trPr>
          <w:trHeight w:val="253"/>
          <w:jc w:val="center"/>
        </w:trPr>
        <w:tc>
          <w:tcPr>
            <w:tcW w:w="2547" w:type="dxa"/>
          </w:tcPr>
          <w:p w14:paraId="76F65BE6" w14:textId="77777777" w:rsidR="00006823" w:rsidRPr="00D50F4A" w:rsidRDefault="00006823" w:rsidP="00760C63">
            <w:pPr>
              <w:spacing w:line="276" w:lineRule="auto"/>
              <w:contextualSpacing/>
              <w:jc w:val="both"/>
              <w:rPr>
                <w:rFonts w:cstheme="minorHAnsi"/>
                <w:b/>
                <w:color w:val="000000"/>
              </w:rPr>
            </w:pPr>
            <w:r w:rsidRPr="00D50F4A">
              <w:rPr>
                <w:rFonts w:cstheme="minorHAnsi"/>
                <w:b/>
                <w:color w:val="000000"/>
              </w:rPr>
              <w:t>Type of contract:</w:t>
            </w:r>
          </w:p>
        </w:tc>
        <w:tc>
          <w:tcPr>
            <w:tcW w:w="6662" w:type="dxa"/>
          </w:tcPr>
          <w:p w14:paraId="643089AD" w14:textId="77777777" w:rsidR="00006823" w:rsidRPr="00D50F4A" w:rsidRDefault="00006823" w:rsidP="00760C63">
            <w:pPr>
              <w:spacing w:line="276" w:lineRule="auto"/>
              <w:contextualSpacing/>
              <w:jc w:val="both"/>
              <w:rPr>
                <w:rFonts w:cstheme="minorHAnsi"/>
                <w:b/>
                <w:color w:val="000000"/>
              </w:rPr>
            </w:pPr>
            <w:r w:rsidRPr="00D50F4A">
              <w:rPr>
                <w:rFonts w:cstheme="minorHAnsi"/>
                <w:b/>
                <w:color w:val="000000"/>
              </w:rPr>
              <w:t>Individual Consultant Contract</w:t>
            </w:r>
          </w:p>
        </w:tc>
      </w:tr>
      <w:tr w:rsidR="00006823" w:rsidRPr="00D50F4A" w14:paraId="6483D0F3" w14:textId="77777777" w:rsidTr="00006823">
        <w:trPr>
          <w:trHeight w:val="262"/>
          <w:jc w:val="center"/>
        </w:trPr>
        <w:tc>
          <w:tcPr>
            <w:tcW w:w="2547" w:type="dxa"/>
          </w:tcPr>
          <w:p w14:paraId="74E976AB" w14:textId="77777777" w:rsidR="00006823" w:rsidRPr="00D50F4A" w:rsidRDefault="00006823" w:rsidP="00760C63">
            <w:pPr>
              <w:spacing w:line="276" w:lineRule="auto"/>
              <w:contextualSpacing/>
              <w:jc w:val="both"/>
              <w:rPr>
                <w:rFonts w:cstheme="minorHAnsi"/>
                <w:b/>
                <w:color w:val="000000"/>
              </w:rPr>
            </w:pPr>
            <w:r w:rsidRPr="00D50F4A">
              <w:rPr>
                <w:rFonts w:cstheme="minorHAnsi"/>
                <w:b/>
                <w:color w:val="000000"/>
              </w:rPr>
              <w:t>Expected starting date:</w:t>
            </w:r>
          </w:p>
        </w:tc>
        <w:tc>
          <w:tcPr>
            <w:tcW w:w="6662" w:type="dxa"/>
          </w:tcPr>
          <w:p w14:paraId="3B7A7914" w14:textId="1FB6FB31" w:rsidR="00006823" w:rsidRPr="00D50F4A" w:rsidRDefault="00006823" w:rsidP="00760C63">
            <w:pPr>
              <w:spacing w:line="276" w:lineRule="auto"/>
              <w:contextualSpacing/>
              <w:jc w:val="both"/>
              <w:rPr>
                <w:rFonts w:cstheme="minorHAnsi"/>
                <w:b/>
                <w:color w:val="000000"/>
              </w:rPr>
            </w:pPr>
          </w:p>
        </w:tc>
      </w:tr>
      <w:tr w:rsidR="00006823" w:rsidRPr="00D50F4A" w14:paraId="675A41D5" w14:textId="77777777" w:rsidTr="00006823">
        <w:trPr>
          <w:trHeight w:val="193"/>
          <w:jc w:val="center"/>
        </w:trPr>
        <w:tc>
          <w:tcPr>
            <w:tcW w:w="2547" w:type="dxa"/>
          </w:tcPr>
          <w:p w14:paraId="2FF3EE91" w14:textId="77777777" w:rsidR="00006823" w:rsidRPr="00D50F4A" w:rsidRDefault="00006823" w:rsidP="00760C63">
            <w:pPr>
              <w:spacing w:line="276" w:lineRule="auto"/>
              <w:contextualSpacing/>
              <w:jc w:val="both"/>
              <w:rPr>
                <w:rFonts w:cstheme="minorHAnsi"/>
                <w:b/>
                <w:color w:val="000000"/>
              </w:rPr>
            </w:pPr>
            <w:r w:rsidRPr="00D50F4A">
              <w:rPr>
                <w:rFonts w:cstheme="minorHAnsi"/>
                <w:b/>
                <w:color w:val="000000"/>
              </w:rPr>
              <w:t xml:space="preserve">Duration </w:t>
            </w:r>
          </w:p>
        </w:tc>
        <w:tc>
          <w:tcPr>
            <w:tcW w:w="6662" w:type="dxa"/>
          </w:tcPr>
          <w:p w14:paraId="3C1406EB" w14:textId="795743DF" w:rsidR="00006823" w:rsidRPr="00D50F4A" w:rsidRDefault="00006823" w:rsidP="00760C63">
            <w:pPr>
              <w:pStyle w:val="ListParagraph"/>
              <w:numPr>
                <w:ilvl w:val="0"/>
                <w:numId w:val="10"/>
              </w:numPr>
              <w:spacing w:line="276" w:lineRule="auto"/>
              <w:jc w:val="both"/>
              <w:rPr>
                <w:rFonts w:cstheme="minorHAnsi"/>
                <w:b/>
                <w:color w:val="000000"/>
              </w:rPr>
            </w:pPr>
            <w:r w:rsidRPr="00D50F4A">
              <w:rPr>
                <w:rFonts w:eastAsia="Times New Roman" w:cstheme="minorHAnsi"/>
                <w:b/>
              </w:rPr>
              <w:t>working</w:t>
            </w:r>
            <w:r w:rsidRPr="00D50F4A">
              <w:rPr>
                <w:rFonts w:eastAsia="Times New Roman" w:cstheme="minorHAnsi"/>
                <w:b/>
                <w:spacing w:val="-1"/>
              </w:rPr>
              <w:t xml:space="preserve"> </w:t>
            </w:r>
            <w:r w:rsidRPr="00D50F4A">
              <w:rPr>
                <w:rFonts w:eastAsia="Times New Roman" w:cstheme="minorHAnsi"/>
                <w:b/>
              </w:rPr>
              <w:t>days</w:t>
            </w:r>
            <w:r w:rsidRPr="00D50F4A">
              <w:rPr>
                <w:rFonts w:cstheme="minorHAnsi"/>
                <w:b/>
                <w:color w:val="000000"/>
              </w:rPr>
              <w:t xml:space="preserve"> spread over 3 months (October to December 2022)</w:t>
            </w:r>
          </w:p>
        </w:tc>
      </w:tr>
    </w:tbl>
    <w:p w14:paraId="0C9C67C4" w14:textId="77777777" w:rsidR="00006823" w:rsidRPr="00D50F4A" w:rsidRDefault="00006823" w:rsidP="00760C63">
      <w:pPr>
        <w:widowControl w:val="0"/>
        <w:autoSpaceDE w:val="0"/>
        <w:autoSpaceDN w:val="0"/>
        <w:spacing w:before="92" w:after="0" w:line="276" w:lineRule="auto"/>
        <w:ind w:right="294"/>
        <w:jc w:val="both"/>
        <w:rPr>
          <w:rFonts w:eastAsia="Times New Roman" w:cstheme="minorHAnsi"/>
          <w:b/>
          <w:lang w:val="en-US"/>
        </w:rPr>
      </w:pPr>
    </w:p>
    <w:p w14:paraId="67458672" w14:textId="5358288D" w:rsidR="00006823" w:rsidRPr="00D50F4A" w:rsidRDefault="00006823" w:rsidP="00760C63">
      <w:pPr>
        <w:widowControl w:val="0"/>
        <w:autoSpaceDE w:val="0"/>
        <w:autoSpaceDN w:val="0"/>
        <w:spacing w:before="92" w:after="0" w:line="276" w:lineRule="auto"/>
        <w:ind w:right="294"/>
        <w:jc w:val="both"/>
        <w:rPr>
          <w:rFonts w:eastAsia="Times New Roman" w:cstheme="minorHAnsi"/>
          <w:b/>
          <w:lang w:val="en-US"/>
        </w:rPr>
      </w:pPr>
      <w:r w:rsidRPr="00D50F4A">
        <w:rPr>
          <w:rFonts w:eastAsia="Times New Roman" w:cstheme="minorHAnsi"/>
          <w:b/>
          <w:lang w:val="en-US"/>
        </w:rPr>
        <w:t>B. Background and Context</w:t>
      </w:r>
    </w:p>
    <w:p w14:paraId="78188143" w14:textId="77777777" w:rsidR="00663539" w:rsidRPr="00D50F4A" w:rsidRDefault="00663539" w:rsidP="00760C63">
      <w:pPr>
        <w:widowControl w:val="0"/>
        <w:autoSpaceDE w:val="0"/>
        <w:autoSpaceDN w:val="0"/>
        <w:spacing w:before="92" w:after="0" w:line="276" w:lineRule="auto"/>
        <w:ind w:right="294"/>
        <w:jc w:val="both"/>
        <w:rPr>
          <w:rFonts w:eastAsia="Times New Roman" w:cstheme="minorHAnsi"/>
          <w:b/>
          <w:lang w:val="en-US"/>
        </w:rPr>
      </w:pPr>
    </w:p>
    <w:p w14:paraId="5C3F81C3" w14:textId="6E352535" w:rsidR="00663539" w:rsidRPr="00D50F4A" w:rsidRDefault="00663539" w:rsidP="00760C63">
      <w:pPr>
        <w:spacing w:line="276" w:lineRule="auto"/>
        <w:jc w:val="both"/>
        <w:rPr>
          <w:rFonts w:eastAsia="Times New Roman" w:cstheme="minorHAnsi"/>
          <w:bCs/>
          <w:iCs/>
          <w:lang w:val="en-US"/>
        </w:rPr>
      </w:pPr>
      <w:r w:rsidRPr="00663539">
        <w:rPr>
          <w:rFonts w:eastAsia="Times New Roman" w:cstheme="minorHAnsi"/>
          <w:bCs/>
          <w:iCs/>
          <w:lang w:val="en-RW"/>
        </w:rPr>
        <w:t>The Innovative Development Policy and Finance for Impact (IDPFI) Project builds upon the previous support extended to the Ministry of Finance and Economic Planning (MINECOFIN) by UNDP under the project “Support for Effective Development Cooperation for Results” that was jointly supported by UNDP, DfID and Switzerland.</w:t>
      </w:r>
      <w:r w:rsidRPr="00D50F4A">
        <w:rPr>
          <w:rFonts w:eastAsia="Times New Roman" w:cstheme="minorHAnsi"/>
          <w:bCs/>
          <w:iCs/>
          <w:lang w:val="en-US"/>
        </w:rPr>
        <w:t xml:space="preserve"> </w:t>
      </w:r>
      <w:r w:rsidRPr="00D50F4A">
        <w:rPr>
          <w:rFonts w:eastAsia="Times New Roman" w:cstheme="minorHAnsi"/>
          <w:bCs/>
          <w:iCs/>
          <w:lang w:val="en-US"/>
        </w:rPr>
        <w:t>The pro</w:t>
      </w:r>
      <w:r w:rsidRPr="00D50F4A">
        <w:rPr>
          <w:rFonts w:eastAsia="Times New Roman" w:cstheme="minorHAnsi"/>
          <w:bCs/>
          <w:iCs/>
          <w:lang w:val="en-US"/>
        </w:rPr>
        <w:t>ject</w:t>
      </w:r>
      <w:r w:rsidRPr="00D50F4A">
        <w:rPr>
          <w:rFonts w:eastAsia="Times New Roman" w:cstheme="minorHAnsi"/>
          <w:bCs/>
          <w:iCs/>
          <w:lang w:val="en-US"/>
        </w:rPr>
        <w:t xml:space="preserve"> addresses the underlying challenges to economic and social transformation in Rwanda including, economic diversification, inclusive and accelerated economic growth and reduction of poverty and inequality. Despite rapid economic growth and significant gains in the reduction of poverty and inequality, still significant share of the population remains below income and multidimensional poverty lines in Rwanda, mainly because of very high population growth in rural areas, limited structural transformation, high vulnerability caused by weather related climate change, low levels of private investments and limited finances to undertake transformational programmes.</w:t>
      </w:r>
    </w:p>
    <w:p w14:paraId="20391447" w14:textId="0FED499D" w:rsidR="0021114C" w:rsidRPr="00D50F4A" w:rsidRDefault="0019308B" w:rsidP="00760C63">
      <w:pPr>
        <w:spacing w:line="276" w:lineRule="auto"/>
        <w:jc w:val="both"/>
        <w:rPr>
          <w:rFonts w:eastAsia="Times New Roman" w:cstheme="minorHAnsi"/>
          <w:bCs/>
          <w:lang w:val="en-US"/>
        </w:rPr>
      </w:pPr>
      <w:r w:rsidRPr="00D50F4A">
        <w:rPr>
          <w:rFonts w:eastAsia="Times New Roman" w:cstheme="minorHAnsi"/>
          <w:bCs/>
          <w:iCs/>
          <w:lang w:val="en-US"/>
        </w:rPr>
        <w:t>With the adoption of SDGs, Rwanda needs to consolidate and enhance its progress in an integrated way as stated in the new National Strategy for Transformation (NST1). The need to make concurrent progress in multiple fronts is recognized by the Government of Rwanda. However, this ambitious goal can only be achieved if system wide thinking is adequately embedded within the national institution’s planning approaches, new and innovative policy options are developed to deepen structural transformation and if Rwanda achieves significant mileage in attracting and boosting domestic savings, private investments as well as diversifying its sources of finance for development.</w:t>
      </w:r>
      <w:r w:rsidRPr="00D50F4A">
        <w:rPr>
          <w:rFonts w:eastAsia="Times New Roman" w:cstheme="minorHAnsi"/>
          <w:bCs/>
          <w:iCs/>
          <w:lang w:val="en-US"/>
        </w:rPr>
        <w:t xml:space="preserve"> </w:t>
      </w:r>
      <w:r w:rsidRPr="00D50F4A">
        <w:rPr>
          <w:rFonts w:eastAsia="Times New Roman" w:cstheme="minorHAnsi"/>
          <w:bCs/>
          <w:lang w:val="en-RW"/>
        </w:rPr>
        <w:t>IDPFI</w:t>
      </w:r>
      <w:r w:rsidRPr="00D50F4A">
        <w:rPr>
          <w:rFonts w:eastAsia="Times New Roman" w:cstheme="minorHAnsi"/>
          <w:bCs/>
          <w:lang w:val="en-US"/>
        </w:rPr>
        <w:t xml:space="preserve"> project is expected to</w:t>
      </w:r>
      <w:r w:rsidRPr="00D50F4A">
        <w:rPr>
          <w:rFonts w:eastAsia="Times New Roman" w:cstheme="minorHAnsi"/>
          <w:bCs/>
          <w:lang w:val="en-RW"/>
        </w:rPr>
        <w:t xml:space="preserve"> contribute to the United Nations Development Assistance Plan (UNDAP): ‘‘By 2023 people in Rwanda benefit from more inclusive, competitive and sustainable economic growth that generates decent work and promotes quality livelihoods for all’’. This will be achieved through the</w:t>
      </w:r>
      <w:r w:rsidR="0021114C" w:rsidRPr="00D50F4A">
        <w:rPr>
          <w:rFonts w:eastAsia="Times New Roman" w:cstheme="minorHAnsi"/>
          <w:bCs/>
          <w:lang w:val="en-US"/>
        </w:rPr>
        <w:t xml:space="preserve"> following Outputs:</w:t>
      </w:r>
    </w:p>
    <w:p w14:paraId="5D165146" w14:textId="2F4C2472" w:rsidR="0021114C" w:rsidRPr="00D50F4A" w:rsidRDefault="0019308B" w:rsidP="00760C63">
      <w:pPr>
        <w:pStyle w:val="ListParagraph"/>
        <w:numPr>
          <w:ilvl w:val="0"/>
          <w:numId w:val="11"/>
        </w:numPr>
        <w:spacing w:line="276" w:lineRule="auto"/>
        <w:jc w:val="both"/>
        <w:rPr>
          <w:rFonts w:eastAsia="Times New Roman" w:cstheme="minorHAnsi"/>
          <w:bCs/>
          <w:iCs/>
          <w:lang w:val="en-US"/>
        </w:rPr>
      </w:pPr>
      <w:r w:rsidRPr="00D50F4A">
        <w:rPr>
          <w:rFonts w:eastAsia="Times New Roman" w:cstheme="minorHAnsi"/>
          <w:bCs/>
          <w:lang w:val="en-RW"/>
        </w:rPr>
        <w:t>1. “Strengthened national capacities for evidence-based planning, innovative policy analysis and M&amp;E to inform the implementation of NST1 and the SDGs</w:t>
      </w:r>
      <w:proofErr w:type="gramStart"/>
      <w:r w:rsidRPr="00D50F4A">
        <w:rPr>
          <w:rFonts w:eastAsia="Times New Roman" w:cstheme="minorHAnsi"/>
          <w:bCs/>
          <w:lang w:val="en-RW"/>
        </w:rPr>
        <w:t>”;</w:t>
      </w:r>
      <w:proofErr w:type="gramEnd"/>
    </w:p>
    <w:p w14:paraId="6CD64E4F" w14:textId="77777777" w:rsidR="0021114C" w:rsidRPr="00D50F4A" w:rsidRDefault="0019308B" w:rsidP="00760C63">
      <w:pPr>
        <w:pStyle w:val="ListParagraph"/>
        <w:numPr>
          <w:ilvl w:val="0"/>
          <w:numId w:val="11"/>
        </w:numPr>
        <w:spacing w:line="276" w:lineRule="auto"/>
        <w:jc w:val="both"/>
        <w:rPr>
          <w:rFonts w:eastAsia="Times New Roman" w:cstheme="minorHAnsi"/>
          <w:bCs/>
          <w:iCs/>
          <w:lang w:val="en-US"/>
        </w:rPr>
      </w:pPr>
      <w:r w:rsidRPr="00D50F4A">
        <w:rPr>
          <w:rFonts w:eastAsia="Times New Roman" w:cstheme="minorHAnsi"/>
          <w:bCs/>
          <w:lang w:val="en-RW"/>
        </w:rPr>
        <w:lastRenderedPageBreak/>
        <w:t xml:space="preserve"> 2: “MINECOFIN has enhanced technical capacity to access, monitor and manage diverse external development finance resources to achieve national development objectives</w:t>
      </w:r>
      <w:proofErr w:type="gramStart"/>
      <w:r w:rsidRPr="00D50F4A">
        <w:rPr>
          <w:rFonts w:eastAsia="Times New Roman" w:cstheme="minorHAnsi"/>
          <w:bCs/>
          <w:lang w:val="en-RW"/>
        </w:rPr>
        <w:t>”;</w:t>
      </w:r>
      <w:proofErr w:type="gramEnd"/>
      <w:r w:rsidRPr="00D50F4A">
        <w:rPr>
          <w:rFonts w:eastAsia="Times New Roman" w:cstheme="minorHAnsi"/>
          <w:bCs/>
          <w:lang w:val="en-RW"/>
        </w:rPr>
        <w:t xml:space="preserve"> </w:t>
      </w:r>
    </w:p>
    <w:p w14:paraId="7D8271BD" w14:textId="77777777" w:rsidR="0021114C" w:rsidRPr="00D50F4A" w:rsidRDefault="0019308B" w:rsidP="00760C63">
      <w:pPr>
        <w:pStyle w:val="ListParagraph"/>
        <w:numPr>
          <w:ilvl w:val="0"/>
          <w:numId w:val="11"/>
        </w:numPr>
        <w:spacing w:line="276" w:lineRule="auto"/>
        <w:jc w:val="both"/>
        <w:rPr>
          <w:rFonts w:eastAsia="Times New Roman" w:cstheme="minorHAnsi"/>
          <w:bCs/>
          <w:iCs/>
          <w:lang w:val="en-US"/>
        </w:rPr>
      </w:pPr>
      <w:r w:rsidRPr="00D50F4A">
        <w:rPr>
          <w:rFonts w:eastAsia="Times New Roman" w:cstheme="minorHAnsi"/>
          <w:bCs/>
          <w:lang w:val="en-RW"/>
        </w:rPr>
        <w:t>3: “Strengthened Government capacity to utilize non-traditional sources and mechanisms of finance” and</w:t>
      </w:r>
    </w:p>
    <w:p w14:paraId="30F9B2C0" w14:textId="748716CB" w:rsidR="0019308B" w:rsidRPr="00D50F4A" w:rsidRDefault="0019308B" w:rsidP="00760C63">
      <w:pPr>
        <w:pStyle w:val="ListParagraph"/>
        <w:numPr>
          <w:ilvl w:val="0"/>
          <w:numId w:val="11"/>
        </w:numPr>
        <w:spacing w:line="276" w:lineRule="auto"/>
        <w:jc w:val="both"/>
        <w:rPr>
          <w:rFonts w:eastAsia="Times New Roman" w:cstheme="minorHAnsi"/>
          <w:bCs/>
          <w:iCs/>
          <w:lang w:val="en-US"/>
        </w:rPr>
      </w:pPr>
      <w:r w:rsidRPr="00D50F4A">
        <w:rPr>
          <w:rFonts w:eastAsia="Times New Roman" w:cstheme="minorHAnsi"/>
          <w:bCs/>
          <w:lang w:val="en-RW"/>
        </w:rPr>
        <w:t xml:space="preserve"> 4: “The newly established Rwanda Cooperation Initiative has enhanced institutional capacity to accelerate progress on the Sustainable Development Goals (SDGs) through an effective coordination of Rwanda’s South-South and Triangular Cooperation activities”.</w:t>
      </w:r>
    </w:p>
    <w:p w14:paraId="40618264" w14:textId="0D4C1A49" w:rsidR="0019308B" w:rsidRPr="00D50F4A" w:rsidRDefault="0019308B" w:rsidP="00760C63">
      <w:pPr>
        <w:widowControl w:val="0"/>
        <w:autoSpaceDE w:val="0"/>
        <w:autoSpaceDN w:val="0"/>
        <w:spacing w:before="92" w:after="0" w:line="276" w:lineRule="auto"/>
        <w:ind w:right="294"/>
        <w:jc w:val="both"/>
        <w:rPr>
          <w:rFonts w:eastAsia="Times New Roman" w:cstheme="minorHAnsi"/>
          <w:bCs/>
          <w:lang w:val="en-RW"/>
        </w:rPr>
      </w:pPr>
      <w:r w:rsidRPr="00D50F4A">
        <w:rPr>
          <w:rFonts w:eastAsia="Times New Roman" w:cstheme="minorHAnsi"/>
          <w:bCs/>
          <w:lang w:val="en-RW"/>
        </w:rPr>
        <w:t>The results framework is aligned to Agenda 2030, Rwanda’s national policies and strategies, UNDP’s Country Programme Document (CPD), (UNDAP) 2018-2023 and other relevant frameworks. The project work</w:t>
      </w:r>
      <w:r w:rsidRPr="00D50F4A">
        <w:rPr>
          <w:rFonts w:eastAsia="Times New Roman" w:cstheme="minorHAnsi"/>
          <w:bCs/>
          <w:lang w:val="en-US"/>
        </w:rPr>
        <w:t>s</w:t>
      </w:r>
      <w:r w:rsidRPr="00D50F4A">
        <w:rPr>
          <w:rFonts w:eastAsia="Times New Roman" w:cstheme="minorHAnsi"/>
          <w:bCs/>
          <w:lang w:val="en-RW"/>
        </w:rPr>
        <w:t xml:space="preserve"> with the appropriate stakeholders and through effective partnerships.</w:t>
      </w:r>
    </w:p>
    <w:p w14:paraId="02921041" w14:textId="19937FE5" w:rsidR="0019308B" w:rsidRPr="00D50F4A" w:rsidRDefault="0019308B" w:rsidP="00760C63">
      <w:pPr>
        <w:widowControl w:val="0"/>
        <w:autoSpaceDE w:val="0"/>
        <w:autoSpaceDN w:val="0"/>
        <w:spacing w:before="92" w:after="0" w:line="276" w:lineRule="auto"/>
        <w:ind w:right="294"/>
        <w:jc w:val="both"/>
        <w:rPr>
          <w:rFonts w:eastAsia="Times New Roman" w:cstheme="minorHAnsi"/>
          <w:bCs/>
          <w:lang w:val="en-US"/>
        </w:rPr>
      </w:pPr>
      <w:r w:rsidRPr="0019308B">
        <w:rPr>
          <w:rFonts w:eastAsia="Times New Roman" w:cstheme="minorHAnsi"/>
          <w:bCs/>
          <w:iCs/>
          <w:lang w:val="en-RW"/>
        </w:rPr>
        <w:t xml:space="preserve">The project </w:t>
      </w:r>
      <w:r w:rsidR="0021114C" w:rsidRPr="00D50F4A">
        <w:rPr>
          <w:rFonts w:eastAsia="Times New Roman" w:cstheme="minorHAnsi"/>
          <w:bCs/>
          <w:iCs/>
          <w:lang w:val="en-US"/>
        </w:rPr>
        <w:t>is</w:t>
      </w:r>
      <w:r w:rsidRPr="0019308B">
        <w:rPr>
          <w:rFonts w:eastAsia="Times New Roman" w:cstheme="minorHAnsi"/>
          <w:bCs/>
          <w:iCs/>
          <w:lang w:val="en-RW"/>
        </w:rPr>
        <w:t xml:space="preserve"> implemented using government own systems under the strategic guidance of senior management in MINECOFIN and day to day support from the External Finance Division under the Office of Chief Economist within MINECOFIN and the National Planning and Research</w:t>
      </w:r>
      <w:r w:rsidR="0021114C" w:rsidRPr="00D50F4A">
        <w:rPr>
          <w:rFonts w:eastAsia="Times New Roman" w:cstheme="minorHAnsi"/>
          <w:bCs/>
          <w:iCs/>
          <w:lang w:val="en-US"/>
        </w:rPr>
        <w:t xml:space="preserve"> </w:t>
      </w:r>
      <w:r w:rsidRPr="00D50F4A">
        <w:rPr>
          <w:rFonts w:eastAsia="Times New Roman" w:cstheme="minorHAnsi"/>
          <w:bCs/>
          <w:lang w:val="en-RW"/>
        </w:rPr>
        <w:t>Department in operationalisation of interventions within their respective mandates as well as additional responsible parties, including the National Institute for Statistics and Research (NISR)</w:t>
      </w:r>
      <w:r w:rsidR="0021114C" w:rsidRPr="00D50F4A">
        <w:rPr>
          <w:rFonts w:eastAsia="Times New Roman" w:cstheme="minorHAnsi"/>
          <w:bCs/>
          <w:lang w:val="en-US"/>
        </w:rPr>
        <w:t xml:space="preserve">. </w:t>
      </w:r>
      <w:r w:rsidRPr="00D50F4A">
        <w:rPr>
          <w:rFonts w:eastAsia="Times New Roman" w:cstheme="minorHAnsi"/>
          <w:bCs/>
          <w:lang w:val="en-RW"/>
        </w:rPr>
        <w:t xml:space="preserve"> A Steering Committee chaired by the MINECOFIN provide</w:t>
      </w:r>
      <w:r w:rsidR="0021114C" w:rsidRPr="00D50F4A">
        <w:rPr>
          <w:rFonts w:eastAsia="Times New Roman" w:cstheme="minorHAnsi"/>
          <w:bCs/>
          <w:lang w:val="en-US"/>
        </w:rPr>
        <w:t>s</w:t>
      </w:r>
      <w:r w:rsidRPr="00D50F4A">
        <w:rPr>
          <w:rFonts w:eastAsia="Times New Roman" w:cstheme="minorHAnsi"/>
          <w:bCs/>
          <w:lang w:val="en-RW"/>
        </w:rPr>
        <w:t xml:space="preserve"> strategic oversight to the project, with senior representation from relevant stakeholders. Technical Assistance to MINECOFIN will be provided, and quality will be assured by UNDP and partners including ONE UN team</w:t>
      </w:r>
      <w:r w:rsidR="0021114C" w:rsidRPr="00D50F4A">
        <w:rPr>
          <w:rFonts w:eastAsia="Times New Roman" w:cstheme="minorHAnsi"/>
          <w:bCs/>
          <w:lang w:val="en-US"/>
        </w:rPr>
        <w:t>.</w:t>
      </w:r>
    </w:p>
    <w:p w14:paraId="4A9E318F" w14:textId="09ED6883" w:rsidR="0021114C" w:rsidRPr="00663539" w:rsidRDefault="0021114C" w:rsidP="00760C63">
      <w:pPr>
        <w:widowControl w:val="0"/>
        <w:autoSpaceDE w:val="0"/>
        <w:autoSpaceDN w:val="0"/>
        <w:spacing w:before="92" w:after="0" w:line="276" w:lineRule="auto"/>
        <w:ind w:right="294"/>
        <w:jc w:val="both"/>
        <w:rPr>
          <w:rFonts w:eastAsia="Times New Roman" w:cstheme="minorHAnsi"/>
          <w:bCs/>
          <w:iCs/>
          <w:lang w:val="en-US"/>
        </w:rPr>
      </w:pPr>
      <w:r w:rsidRPr="00D50F4A">
        <w:rPr>
          <w:rFonts w:eastAsia="Times New Roman" w:cstheme="minorHAnsi"/>
          <w:bCs/>
          <w:iCs/>
          <w:lang w:val="en-US"/>
        </w:rPr>
        <w:t xml:space="preserve">The IDPFI Project </w:t>
      </w:r>
      <w:r w:rsidR="00FA0AB1" w:rsidRPr="00D50F4A">
        <w:rPr>
          <w:rFonts w:eastAsia="Times New Roman" w:cstheme="minorHAnsi"/>
          <w:bCs/>
          <w:iCs/>
          <w:lang w:val="en-US"/>
        </w:rPr>
        <w:t>started on</w:t>
      </w:r>
      <w:r w:rsidRPr="00D50F4A">
        <w:rPr>
          <w:rFonts w:eastAsia="Times New Roman" w:cstheme="minorHAnsi"/>
          <w:bCs/>
          <w:iCs/>
          <w:lang w:val="en-US"/>
        </w:rPr>
        <w:t xml:space="preserve"> </w:t>
      </w:r>
      <w:r w:rsidRPr="00D50F4A">
        <w:rPr>
          <w:rFonts w:eastAsia="Times New Roman" w:cstheme="minorHAnsi"/>
          <w:bCs/>
          <w:iCs/>
          <w:lang w:val="en-US"/>
        </w:rPr>
        <w:t>1</w:t>
      </w:r>
      <w:r w:rsidR="00FA0AB1" w:rsidRPr="00D50F4A">
        <w:rPr>
          <w:rFonts w:eastAsia="Times New Roman" w:cstheme="minorHAnsi"/>
          <w:bCs/>
          <w:iCs/>
          <w:vertAlign w:val="superscript"/>
          <w:lang w:val="en-US"/>
        </w:rPr>
        <w:t>st</w:t>
      </w:r>
      <w:r w:rsidR="00FA0AB1" w:rsidRPr="00D50F4A">
        <w:rPr>
          <w:rFonts w:eastAsia="Times New Roman" w:cstheme="minorHAnsi"/>
          <w:bCs/>
          <w:iCs/>
          <w:lang w:val="en-US"/>
        </w:rPr>
        <w:t xml:space="preserve"> June</w:t>
      </w:r>
      <w:r w:rsidRPr="00D50F4A">
        <w:rPr>
          <w:rFonts w:eastAsia="Times New Roman" w:cstheme="minorHAnsi"/>
          <w:bCs/>
          <w:iCs/>
          <w:lang w:val="en-US"/>
        </w:rPr>
        <w:t xml:space="preserve"> 2019 </w:t>
      </w:r>
      <w:r w:rsidRPr="00D50F4A">
        <w:rPr>
          <w:rFonts w:eastAsia="Times New Roman" w:cstheme="minorHAnsi"/>
          <w:bCs/>
          <w:iCs/>
          <w:lang w:val="en-US"/>
        </w:rPr>
        <w:t xml:space="preserve">and is expected to close on </w:t>
      </w:r>
      <w:r w:rsidRPr="00D50F4A">
        <w:rPr>
          <w:rFonts w:eastAsia="Times New Roman" w:cstheme="minorHAnsi"/>
          <w:bCs/>
          <w:iCs/>
          <w:lang w:val="en-US"/>
        </w:rPr>
        <w:t>31</w:t>
      </w:r>
      <w:r w:rsidRPr="00D50F4A">
        <w:rPr>
          <w:rFonts w:eastAsia="Times New Roman" w:cstheme="minorHAnsi"/>
          <w:bCs/>
          <w:iCs/>
          <w:vertAlign w:val="superscript"/>
          <w:lang w:val="en-US"/>
        </w:rPr>
        <w:t>st</w:t>
      </w:r>
      <w:r w:rsidRPr="00D50F4A">
        <w:rPr>
          <w:rFonts w:eastAsia="Times New Roman" w:cstheme="minorHAnsi"/>
          <w:bCs/>
          <w:iCs/>
          <w:lang w:val="en-US"/>
        </w:rPr>
        <w:t xml:space="preserve"> </w:t>
      </w:r>
      <w:r w:rsidRPr="00D50F4A">
        <w:rPr>
          <w:rFonts w:eastAsia="Times New Roman" w:cstheme="minorHAnsi"/>
          <w:bCs/>
          <w:iCs/>
          <w:lang w:val="en-US"/>
        </w:rPr>
        <w:t xml:space="preserve"> May 2024</w:t>
      </w:r>
      <w:r w:rsidR="00FA0AB1" w:rsidRPr="00D50F4A">
        <w:rPr>
          <w:rFonts w:eastAsia="Times New Roman" w:cstheme="minorHAnsi"/>
          <w:bCs/>
          <w:iCs/>
          <w:lang w:val="en-US"/>
        </w:rPr>
        <w:t xml:space="preserve"> with a total budget of USD 4,205,000</w:t>
      </w:r>
      <w:r w:rsidRPr="00D50F4A">
        <w:rPr>
          <w:rFonts w:eastAsia="Times New Roman" w:cstheme="minorHAnsi"/>
          <w:bCs/>
          <w:iCs/>
          <w:lang w:val="en-US"/>
        </w:rPr>
        <w:t xml:space="preserve">. </w:t>
      </w:r>
    </w:p>
    <w:p w14:paraId="678C4679" w14:textId="2A90159B" w:rsidR="00FA0AB1" w:rsidRPr="00D50F4A" w:rsidRDefault="00006823" w:rsidP="00760C63">
      <w:pPr>
        <w:widowControl w:val="0"/>
        <w:autoSpaceDE w:val="0"/>
        <w:autoSpaceDN w:val="0"/>
        <w:spacing w:before="92" w:after="0" w:line="276" w:lineRule="auto"/>
        <w:ind w:right="294"/>
        <w:jc w:val="both"/>
        <w:rPr>
          <w:rFonts w:eastAsia="Times New Roman" w:cstheme="minorHAnsi"/>
          <w:color w:val="000000"/>
          <w:lang w:val="en-GB" w:eastAsia="en-GB"/>
        </w:rPr>
      </w:pPr>
      <w:r w:rsidRPr="00D50F4A">
        <w:rPr>
          <w:rFonts w:eastAsia="Times New Roman" w:cstheme="minorHAnsi"/>
          <w:bCs/>
          <w:color w:val="000000"/>
          <w:lang w:val="en-GB" w:eastAsia="en-GB"/>
        </w:rPr>
        <w:t xml:space="preserve">Against this background, UNDP jointly with </w:t>
      </w:r>
      <w:r w:rsidR="00FA0AB1" w:rsidRPr="00D50F4A">
        <w:rPr>
          <w:rFonts w:eastAsia="Times New Roman" w:cstheme="minorHAnsi"/>
          <w:bCs/>
          <w:color w:val="000000"/>
          <w:lang w:val="en-GB" w:eastAsia="en-GB"/>
        </w:rPr>
        <w:t xml:space="preserve">MINECOFIN </w:t>
      </w:r>
      <w:r w:rsidRPr="00D50F4A">
        <w:rPr>
          <w:rFonts w:eastAsia="Times New Roman" w:cstheme="minorHAnsi"/>
          <w:bCs/>
          <w:color w:val="000000"/>
          <w:lang w:val="en-GB" w:eastAsia="en-GB"/>
        </w:rPr>
        <w:t xml:space="preserve">UNICEF </w:t>
      </w:r>
      <w:r w:rsidR="00FA0AB1" w:rsidRPr="00D50F4A">
        <w:rPr>
          <w:rFonts w:eastAsia="Times New Roman" w:cstheme="minorHAnsi"/>
          <w:bCs/>
          <w:color w:val="000000"/>
          <w:lang w:val="en-GB" w:eastAsia="en-GB"/>
        </w:rPr>
        <w:t xml:space="preserve">are </w:t>
      </w:r>
      <w:r w:rsidRPr="00D50F4A">
        <w:rPr>
          <w:rFonts w:eastAsia="Times New Roman" w:cstheme="minorHAnsi"/>
          <w:bCs/>
          <w:color w:val="000000"/>
          <w:lang w:val="en-GB" w:eastAsia="en-GB"/>
        </w:rPr>
        <w:t xml:space="preserve">looking for a </w:t>
      </w:r>
      <w:bookmarkStart w:id="1" w:name="_Hlk111716379"/>
      <w:r w:rsidRPr="00D50F4A">
        <w:rPr>
          <w:rFonts w:eastAsia="Times New Roman" w:cstheme="minorHAnsi"/>
          <w:bCs/>
          <w:color w:val="000000"/>
          <w:lang w:val="en-GB" w:eastAsia="en-GB"/>
        </w:rPr>
        <w:t>National or international qualified consultan</w:t>
      </w:r>
      <w:r w:rsidR="00FA0AB1" w:rsidRPr="00D50F4A">
        <w:rPr>
          <w:rFonts w:eastAsia="Times New Roman" w:cstheme="minorHAnsi"/>
          <w:bCs/>
          <w:color w:val="000000"/>
          <w:lang w:val="en-GB" w:eastAsia="en-GB"/>
        </w:rPr>
        <w:t xml:space="preserve">t to carry </w:t>
      </w:r>
      <w:bookmarkEnd w:id="1"/>
      <w:r w:rsidR="00FA0AB1" w:rsidRPr="00D50F4A">
        <w:rPr>
          <w:rFonts w:eastAsia="Times New Roman" w:cstheme="minorHAnsi"/>
          <w:bCs/>
          <w:color w:val="000000"/>
          <w:lang w:val="en-GB" w:eastAsia="en-GB"/>
        </w:rPr>
        <w:t xml:space="preserve">out a </w:t>
      </w:r>
      <w:r w:rsidR="00FA0AB1" w:rsidRPr="00D50F4A">
        <w:rPr>
          <w:rFonts w:eastAsia="Times New Roman" w:cstheme="minorHAnsi"/>
          <w:color w:val="000000"/>
          <w:lang w:val="en-US" w:eastAsia="en-GB"/>
        </w:rPr>
        <w:t xml:space="preserve">Mid Term Evaluation </w:t>
      </w:r>
      <w:r w:rsidR="00FA0AB1" w:rsidRPr="00D50F4A">
        <w:rPr>
          <w:rFonts w:eastAsia="Times New Roman" w:cstheme="minorHAnsi"/>
          <w:color w:val="000000"/>
          <w:lang w:val="en-US" w:eastAsia="en-GB"/>
        </w:rPr>
        <w:t xml:space="preserve">that </w:t>
      </w:r>
    </w:p>
    <w:p w14:paraId="54D7E56B" w14:textId="21B81E2D" w:rsidR="00006823" w:rsidRPr="00D50F4A" w:rsidRDefault="00006823" w:rsidP="00760C63">
      <w:pPr>
        <w:widowControl w:val="0"/>
        <w:autoSpaceDE w:val="0"/>
        <w:autoSpaceDN w:val="0"/>
        <w:spacing w:before="92" w:after="0" w:line="276" w:lineRule="auto"/>
        <w:ind w:right="294"/>
        <w:jc w:val="both"/>
        <w:rPr>
          <w:rFonts w:ascii="Segoe UI Symbol" w:eastAsia="Times New Roman" w:hAnsi="Segoe UI Symbol" w:cs="Arial"/>
          <w:color w:val="000000"/>
          <w:lang w:eastAsia="en-GB"/>
        </w:rPr>
      </w:pPr>
    </w:p>
    <w:p w14:paraId="79892B16" w14:textId="77777777" w:rsidR="00006823" w:rsidRPr="00D50F4A" w:rsidRDefault="00006823" w:rsidP="00760C63">
      <w:pPr>
        <w:spacing w:line="276" w:lineRule="auto"/>
        <w:jc w:val="both"/>
        <w:rPr>
          <w:rFonts w:cstheme="minorHAnsi"/>
          <w:b/>
          <w:lang w:val="en-US"/>
        </w:rPr>
      </w:pPr>
      <w:r w:rsidRPr="00D50F4A">
        <w:rPr>
          <w:rFonts w:cstheme="minorHAnsi"/>
          <w:b/>
          <w:lang w:val="en-US"/>
        </w:rPr>
        <w:t>C. Scope of Work</w:t>
      </w:r>
    </w:p>
    <w:p w14:paraId="424444FC" w14:textId="19EA3AFF" w:rsidR="00B3423B" w:rsidRPr="00B3423B" w:rsidRDefault="00B3423B" w:rsidP="00760C63">
      <w:pPr>
        <w:spacing w:after="200" w:line="276" w:lineRule="auto"/>
        <w:jc w:val="both"/>
        <w:rPr>
          <w:rFonts w:eastAsiaTheme="minorEastAsia"/>
          <w:lang w:val="en-US"/>
        </w:rPr>
      </w:pPr>
      <w:r w:rsidRPr="00B3423B">
        <w:rPr>
          <w:rFonts w:eastAsiaTheme="minorEastAsia"/>
          <w:lang w:val="en-US"/>
        </w:rPr>
        <w:t xml:space="preserve">The main purpose of the Mid-term Evaluation is to examine the results, achievements, and constraints of UNDP and </w:t>
      </w:r>
      <w:r>
        <w:rPr>
          <w:rFonts w:eastAsiaTheme="minorEastAsia"/>
          <w:lang w:val="en-US"/>
        </w:rPr>
        <w:t xml:space="preserve">MINECOFIN </w:t>
      </w:r>
      <w:r w:rsidRPr="00B3423B">
        <w:rPr>
          <w:rFonts w:eastAsiaTheme="minorEastAsia"/>
          <w:lang w:val="en-US"/>
        </w:rPr>
        <w:t xml:space="preserve">funded activities of the </w:t>
      </w:r>
      <w:r w:rsidRPr="00B3423B">
        <w:rPr>
          <w:rFonts w:eastAsiaTheme="minorEastAsia"/>
          <w:bCs/>
          <w:lang w:val="en-US"/>
        </w:rPr>
        <w:t>IDPFI Project</w:t>
      </w:r>
      <w:r w:rsidR="00D50F4A">
        <w:rPr>
          <w:rFonts w:eastAsiaTheme="minorEastAsia"/>
          <w:bCs/>
          <w:lang w:val="en-US"/>
        </w:rPr>
        <w:t xml:space="preserve">. </w:t>
      </w:r>
      <w:r w:rsidRPr="00B3423B">
        <w:rPr>
          <w:rFonts w:eastAsiaTheme="minorEastAsia"/>
          <w:b/>
          <w:lang w:val="en-US"/>
        </w:rPr>
        <w:t xml:space="preserve"> </w:t>
      </w:r>
      <w:r w:rsidRPr="00B3423B">
        <w:rPr>
          <w:rFonts w:eastAsiaTheme="minorEastAsia"/>
          <w:lang w:val="en-US"/>
        </w:rPr>
        <w:t xml:space="preserve">The Project was initiated in 2019 and is planned to end in June 2024. The findings and recommendations of the evaluation and lessons learned from its implementation will inform the end of the programme cycle. </w:t>
      </w:r>
    </w:p>
    <w:p w14:paraId="40DCC22C" w14:textId="3F50D7A3" w:rsidR="00D50F4A" w:rsidRDefault="00B3423B" w:rsidP="00760C63">
      <w:pPr>
        <w:spacing w:beforeLines="1" w:before="2" w:afterLines="1" w:after="2" w:line="276" w:lineRule="auto"/>
        <w:jc w:val="both"/>
        <w:rPr>
          <w:rFonts w:eastAsiaTheme="minorEastAsia"/>
          <w:lang w:val="en-US"/>
        </w:rPr>
      </w:pPr>
      <w:r w:rsidRPr="00B3423B">
        <w:rPr>
          <w:rFonts w:eastAsiaTheme="minorEastAsia"/>
          <w:lang w:val="en-US"/>
        </w:rPr>
        <w:t xml:space="preserve">The consultant is intended to identify weaknesses and strengths of the project design and implementation, and to come up with recommendations regarding the overall design and orientation of the programming cycle, after evaluating the adequacy, efficiency, and effectiveness of implementation, as well as assessing the achievements the project outputs and outcomes. The evaluation will also assess early signs of project success or failure and prompt adjustments. The results and recommendations of the evaluation would also help the </w:t>
      </w:r>
      <w:r w:rsidR="00D50F4A">
        <w:rPr>
          <w:rFonts w:eastAsiaTheme="minorEastAsia"/>
          <w:lang w:val="en-US"/>
        </w:rPr>
        <w:t xml:space="preserve">Project </w:t>
      </w:r>
      <w:r w:rsidRPr="00B3423B">
        <w:rPr>
          <w:rFonts w:eastAsiaTheme="minorEastAsia"/>
          <w:lang w:val="en-US"/>
        </w:rPr>
        <w:t>to document lessons learnt and best practices</w:t>
      </w:r>
      <w:r w:rsidR="00D50F4A">
        <w:rPr>
          <w:rFonts w:eastAsiaTheme="minorEastAsia"/>
          <w:lang w:val="en-US"/>
        </w:rPr>
        <w:t>.</w:t>
      </w:r>
    </w:p>
    <w:p w14:paraId="3EA0B83F" w14:textId="0145EAD5" w:rsidR="00006823" w:rsidRPr="00D50F4A" w:rsidRDefault="00006823" w:rsidP="00760C63">
      <w:pPr>
        <w:spacing w:after="120" w:line="276" w:lineRule="auto"/>
        <w:jc w:val="both"/>
        <w:rPr>
          <w:rFonts w:eastAsia="Times New Roman" w:cstheme="minorHAnsi"/>
          <w:lang w:val="en-US"/>
        </w:rPr>
      </w:pPr>
      <w:r w:rsidRPr="00D50F4A">
        <w:rPr>
          <w:rFonts w:eastAsia="Times New Roman" w:cstheme="minorHAnsi"/>
          <w:lang w:val="en-US"/>
        </w:rPr>
        <w:t>To achieve the above, the consultant</w:t>
      </w:r>
      <w:r w:rsidR="00D50F4A">
        <w:rPr>
          <w:rFonts w:eastAsia="Times New Roman" w:cstheme="minorHAnsi"/>
          <w:lang w:val="en-US"/>
        </w:rPr>
        <w:t xml:space="preserve"> </w:t>
      </w:r>
      <w:r w:rsidRPr="00D50F4A">
        <w:rPr>
          <w:rFonts w:eastAsia="Times New Roman" w:cstheme="minorHAnsi"/>
          <w:lang w:val="en-US"/>
        </w:rPr>
        <w:t xml:space="preserve">will submit jointly a detailed methodological approach on how this assignment will be conducted. </w:t>
      </w:r>
    </w:p>
    <w:p w14:paraId="62AB53B0" w14:textId="77777777" w:rsidR="00D50F4A" w:rsidRPr="00D50F4A" w:rsidRDefault="00D50F4A" w:rsidP="00760C63">
      <w:pPr>
        <w:autoSpaceDE w:val="0"/>
        <w:autoSpaceDN w:val="0"/>
        <w:adjustRightInd w:val="0"/>
        <w:spacing w:after="0" w:line="276" w:lineRule="auto"/>
        <w:jc w:val="both"/>
        <w:rPr>
          <w:rFonts w:eastAsiaTheme="minorEastAsia" w:cs="Times-Roman"/>
          <w:lang w:val="en-GB"/>
        </w:rPr>
      </w:pPr>
      <w:r w:rsidRPr="00D50F4A">
        <w:rPr>
          <w:rFonts w:eastAsiaTheme="minorEastAsia" w:cs="Times-Roman"/>
          <w:lang w:val="en-GB"/>
        </w:rPr>
        <w:t>The evaluation aims to assess the achievements of the outputs and outcomes. The mid-term evaluation main objectives are the following:</w:t>
      </w:r>
    </w:p>
    <w:p w14:paraId="61B67EAC" w14:textId="77777777" w:rsidR="00D50F4A" w:rsidRPr="00D50F4A" w:rsidRDefault="00D50F4A" w:rsidP="00760C63">
      <w:pPr>
        <w:autoSpaceDE w:val="0"/>
        <w:autoSpaceDN w:val="0"/>
        <w:adjustRightInd w:val="0"/>
        <w:spacing w:after="0" w:line="276" w:lineRule="auto"/>
        <w:jc w:val="both"/>
        <w:rPr>
          <w:rFonts w:eastAsiaTheme="minorEastAsia" w:cs="Times-Roman"/>
          <w:lang w:val="en-GB"/>
        </w:rPr>
      </w:pPr>
    </w:p>
    <w:p w14:paraId="3126705D" w14:textId="77777777" w:rsidR="00D50F4A" w:rsidRPr="00D50F4A" w:rsidRDefault="00D50F4A" w:rsidP="00760C63">
      <w:pPr>
        <w:numPr>
          <w:ilvl w:val="0"/>
          <w:numId w:val="12"/>
        </w:numPr>
        <w:autoSpaceDE w:val="0"/>
        <w:autoSpaceDN w:val="0"/>
        <w:adjustRightInd w:val="0"/>
        <w:spacing w:after="0" w:line="276" w:lineRule="auto"/>
        <w:contextualSpacing/>
        <w:jc w:val="both"/>
        <w:rPr>
          <w:rFonts w:eastAsiaTheme="minorEastAsia" w:cs="Times-Roman"/>
          <w:lang w:val="en-GB"/>
        </w:rPr>
      </w:pPr>
      <w:r w:rsidRPr="00D50F4A">
        <w:rPr>
          <w:rFonts w:eastAsiaTheme="minorEastAsia" w:cs="Times-Roman"/>
          <w:lang w:val="en-GB"/>
        </w:rPr>
        <w:lastRenderedPageBreak/>
        <w:t xml:space="preserve">Assess the Programme’s implementation strategy </w:t>
      </w:r>
    </w:p>
    <w:p w14:paraId="2AB17E7F" w14:textId="77777777" w:rsidR="00D50F4A" w:rsidRPr="00D50F4A" w:rsidRDefault="00D50F4A" w:rsidP="00760C63">
      <w:pPr>
        <w:numPr>
          <w:ilvl w:val="0"/>
          <w:numId w:val="12"/>
        </w:numPr>
        <w:autoSpaceDE w:val="0"/>
        <w:autoSpaceDN w:val="0"/>
        <w:adjustRightInd w:val="0"/>
        <w:spacing w:after="0" w:line="276" w:lineRule="auto"/>
        <w:contextualSpacing/>
        <w:jc w:val="both"/>
        <w:rPr>
          <w:rFonts w:eastAsiaTheme="minorEastAsia" w:cs="Times-Roman"/>
          <w:lang w:val="en-GB"/>
        </w:rPr>
      </w:pPr>
      <w:r w:rsidRPr="00D50F4A">
        <w:rPr>
          <w:rFonts w:eastAsiaTheme="minorEastAsia"/>
          <w:lang w:val="en-US"/>
        </w:rPr>
        <w:t>Assess the relevance, efficiency, effectiveness, sustainability, and impact of the interventions</w:t>
      </w:r>
    </w:p>
    <w:p w14:paraId="764E9863" w14:textId="77777777" w:rsidR="00D50F4A" w:rsidRPr="00D50F4A" w:rsidRDefault="00D50F4A" w:rsidP="00760C63">
      <w:pPr>
        <w:numPr>
          <w:ilvl w:val="0"/>
          <w:numId w:val="12"/>
        </w:numPr>
        <w:autoSpaceDE w:val="0"/>
        <w:autoSpaceDN w:val="0"/>
        <w:adjustRightInd w:val="0"/>
        <w:spacing w:after="0" w:line="276" w:lineRule="auto"/>
        <w:contextualSpacing/>
        <w:jc w:val="both"/>
        <w:rPr>
          <w:rFonts w:eastAsiaTheme="minorEastAsia" w:cs="Times-Roman"/>
          <w:lang w:val="en-GB"/>
        </w:rPr>
      </w:pPr>
      <w:r w:rsidRPr="00D50F4A">
        <w:rPr>
          <w:rFonts w:eastAsiaTheme="minorEastAsia" w:cs="Times-Roman"/>
          <w:lang w:val="en-GB"/>
        </w:rPr>
        <w:t>Assess the Programme’s processes, including budgetary efficiency</w:t>
      </w:r>
    </w:p>
    <w:p w14:paraId="40390E64" w14:textId="77777777" w:rsidR="00D50F4A" w:rsidRPr="00D50F4A" w:rsidRDefault="00D50F4A" w:rsidP="00760C63">
      <w:pPr>
        <w:numPr>
          <w:ilvl w:val="0"/>
          <w:numId w:val="12"/>
        </w:numPr>
        <w:autoSpaceDE w:val="0"/>
        <w:autoSpaceDN w:val="0"/>
        <w:adjustRightInd w:val="0"/>
        <w:spacing w:after="0" w:line="276" w:lineRule="auto"/>
        <w:contextualSpacing/>
        <w:jc w:val="both"/>
        <w:rPr>
          <w:rFonts w:eastAsiaTheme="minorEastAsia" w:cs="Times-Roman"/>
          <w:lang w:val="en-GB"/>
        </w:rPr>
      </w:pPr>
      <w:r w:rsidRPr="00D50F4A">
        <w:rPr>
          <w:rFonts w:eastAsiaTheme="minorEastAsia" w:cs="Times-Roman"/>
          <w:lang w:val="en-GB"/>
        </w:rPr>
        <w:t>Assess the extent to which planned activities and outputs are being achieved</w:t>
      </w:r>
    </w:p>
    <w:p w14:paraId="67E9F90D" w14:textId="77777777" w:rsidR="00D50F4A" w:rsidRPr="00D50F4A" w:rsidRDefault="00D50F4A" w:rsidP="00760C63">
      <w:pPr>
        <w:numPr>
          <w:ilvl w:val="0"/>
          <w:numId w:val="12"/>
        </w:numPr>
        <w:autoSpaceDE w:val="0"/>
        <w:autoSpaceDN w:val="0"/>
        <w:adjustRightInd w:val="0"/>
        <w:spacing w:after="0" w:line="276" w:lineRule="auto"/>
        <w:contextualSpacing/>
        <w:jc w:val="both"/>
        <w:rPr>
          <w:rFonts w:eastAsiaTheme="minorEastAsia" w:cs="Times-Roman"/>
          <w:lang w:val="en-GB"/>
        </w:rPr>
      </w:pPr>
      <w:r w:rsidRPr="00D50F4A">
        <w:rPr>
          <w:rFonts w:eastAsiaTheme="minorEastAsia" w:cs="Times-Roman"/>
          <w:lang w:val="en-GB"/>
        </w:rPr>
        <w:t xml:space="preserve">Identify the main achievements and impacts of the programme’s activities including the most successful initiatives to be scaled-up </w:t>
      </w:r>
    </w:p>
    <w:p w14:paraId="1604690D" w14:textId="77777777" w:rsidR="00D50F4A" w:rsidRPr="00D50F4A" w:rsidRDefault="00D50F4A" w:rsidP="00760C63">
      <w:pPr>
        <w:numPr>
          <w:ilvl w:val="0"/>
          <w:numId w:val="12"/>
        </w:numPr>
        <w:autoSpaceDE w:val="0"/>
        <w:autoSpaceDN w:val="0"/>
        <w:adjustRightInd w:val="0"/>
        <w:spacing w:after="0" w:line="276" w:lineRule="auto"/>
        <w:contextualSpacing/>
        <w:jc w:val="both"/>
        <w:rPr>
          <w:rFonts w:eastAsiaTheme="minorEastAsia" w:cs="Times-Roman"/>
          <w:lang w:val="en-GB"/>
        </w:rPr>
      </w:pPr>
      <w:r w:rsidRPr="00D50F4A">
        <w:rPr>
          <w:rFonts w:eastAsiaTheme="minorEastAsia" w:cs="Times-Roman"/>
          <w:lang w:val="en-GB"/>
        </w:rPr>
        <w:t>Identify the underlying causes and issues of non-achievement of some targets</w:t>
      </w:r>
    </w:p>
    <w:p w14:paraId="423EDED4" w14:textId="77777777" w:rsidR="00D50F4A" w:rsidRPr="00D50F4A" w:rsidRDefault="00D50F4A" w:rsidP="00760C63">
      <w:pPr>
        <w:numPr>
          <w:ilvl w:val="0"/>
          <w:numId w:val="12"/>
        </w:numPr>
        <w:autoSpaceDE w:val="0"/>
        <w:autoSpaceDN w:val="0"/>
        <w:adjustRightInd w:val="0"/>
        <w:spacing w:after="0" w:line="276" w:lineRule="auto"/>
        <w:contextualSpacing/>
        <w:jc w:val="both"/>
        <w:rPr>
          <w:rFonts w:eastAsiaTheme="minorEastAsia" w:cs="Times-Roman"/>
          <w:lang w:val="en-GB"/>
        </w:rPr>
      </w:pPr>
      <w:r w:rsidRPr="00D50F4A">
        <w:rPr>
          <w:rFonts w:eastAsiaTheme="minorEastAsia" w:cs="Times-Roman"/>
          <w:lang w:val="en-GB"/>
        </w:rPr>
        <w:t xml:space="preserve">Document lessons learnt of effective approaches </w:t>
      </w:r>
    </w:p>
    <w:p w14:paraId="00F75352" w14:textId="77777777" w:rsidR="00D50F4A" w:rsidRPr="00D50F4A" w:rsidRDefault="00D50F4A" w:rsidP="00760C63">
      <w:pPr>
        <w:numPr>
          <w:ilvl w:val="0"/>
          <w:numId w:val="12"/>
        </w:numPr>
        <w:autoSpaceDE w:val="0"/>
        <w:autoSpaceDN w:val="0"/>
        <w:adjustRightInd w:val="0"/>
        <w:spacing w:after="0" w:line="276" w:lineRule="auto"/>
        <w:contextualSpacing/>
        <w:jc w:val="both"/>
        <w:rPr>
          <w:rFonts w:eastAsiaTheme="minorEastAsia" w:cs="Times-Roman"/>
          <w:lang w:val="en-GB"/>
        </w:rPr>
      </w:pPr>
      <w:r w:rsidRPr="00D50F4A">
        <w:rPr>
          <w:rFonts w:eastAsiaTheme="minorEastAsia" w:cs="Times-Roman"/>
          <w:lang w:val="en-GB"/>
        </w:rPr>
        <w:t>Make recommendations for the next project cycle</w:t>
      </w:r>
    </w:p>
    <w:p w14:paraId="2B441E46" w14:textId="77777777" w:rsidR="00D50F4A" w:rsidRPr="00D50F4A" w:rsidRDefault="00D50F4A" w:rsidP="00760C63">
      <w:pPr>
        <w:numPr>
          <w:ilvl w:val="0"/>
          <w:numId w:val="12"/>
        </w:numPr>
        <w:autoSpaceDE w:val="0"/>
        <w:autoSpaceDN w:val="0"/>
        <w:adjustRightInd w:val="0"/>
        <w:spacing w:after="0" w:line="276" w:lineRule="auto"/>
        <w:contextualSpacing/>
        <w:jc w:val="both"/>
        <w:rPr>
          <w:rFonts w:eastAsiaTheme="minorEastAsia" w:cs="Times-Roman"/>
          <w:lang w:val="en-GB"/>
        </w:rPr>
      </w:pPr>
      <w:r w:rsidRPr="00D50F4A">
        <w:rPr>
          <w:rFonts w:eastAsiaTheme="minorEastAsia" w:cs="Times-Roman"/>
          <w:lang w:val="en-GB"/>
        </w:rPr>
        <w:t xml:space="preserve">Make recommendations for strengthening the synergies among UN agencies and implementing partners </w:t>
      </w:r>
    </w:p>
    <w:p w14:paraId="6F4A20B8" w14:textId="77777777" w:rsidR="00D50F4A" w:rsidRPr="00D50F4A" w:rsidRDefault="00D50F4A" w:rsidP="00760C63">
      <w:pPr>
        <w:autoSpaceDE w:val="0"/>
        <w:autoSpaceDN w:val="0"/>
        <w:adjustRightInd w:val="0"/>
        <w:spacing w:after="0" w:line="276" w:lineRule="auto"/>
        <w:jc w:val="both"/>
        <w:rPr>
          <w:rFonts w:eastAsiaTheme="minorEastAsia" w:cs="Times-Roman"/>
          <w:lang w:val="en-GB"/>
        </w:rPr>
      </w:pPr>
    </w:p>
    <w:p w14:paraId="3A561B82" w14:textId="77777777" w:rsidR="00E64ABA" w:rsidRPr="00E64ABA" w:rsidRDefault="00E64ABA" w:rsidP="00760C63">
      <w:pPr>
        <w:spacing w:after="200" w:line="276" w:lineRule="auto"/>
        <w:jc w:val="both"/>
        <w:rPr>
          <w:rFonts w:eastAsiaTheme="minorEastAsia"/>
          <w:lang w:val="en-GB"/>
        </w:rPr>
      </w:pPr>
      <w:r w:rsidRPr="00E64ABA">
        <w:rPr>
          <w:rFonts w:eastAsiaTheme="minorEastAsia"/>
          <w:lang w:val="en-GB"/>
        </w:rPr>
        <w:t xml:space="preserve">The evaluation covers the implementation period of the project, from 2019 up to now. It covers the UN agencies funded interventions of the Joint Youth Programme with a specific attention to the KOICA funded activities. The geographic coverage of the evaluation is the whole country (Rwanda). </w:t>
      </w:r>
      <w:r w:rsidRPr="00E64ABA">
        <w:rPr>
          <w:rFonts w:eastAsiaTheme="minorEastAsia"/>
          <w:lang w:val="en-US"/>
        </w:rPr>
        <w:t xml:space="preserve">The scope of the mid-term evaluation covers all activities undertaken in the framework of the project. This refers to: </w:t>
      </w:r>
    </w:p>
    <w:p w14:paraId="146A12AF" w14:textId="77777777" w:rsidR="00E64ABA" w:rsidRPr="00E64ABA" w:rsidRDefault="00E64ABA" w:rsidP="00760C63">
      <w:pPr>
        <w:numPr>
          <w:ilvl w:val="0"/>
          <w:numId w:val="13"/>
        </w:numPr>
        <w:spacing w:after="200" w:line="276" w:lineRule="auto"/>
        <w:contextualSpacing/>
        <w:jc w:val="both"/>
        <w:rPr>
          <w:rFonts w:eastAsiaTheme="minorEastAsia"/>
          <w:lang w:val="en-US"/>
        </w:rPr>
      </w:pPr>
      <w:r w:rsidRPr="00E64ABA">
        <w:rPr>
          <w:rFonts w:eastAsiaTheme="minorEastAsia"/>
          <w:lang w:val="en-US"/>
        </w:rPr>
        <w:t>Planned outputs of the project compared to actual outputs and the actual results as a contribution to attaining the project objectives</w:t>
      </w:r>
    </w:p>
    <w:p w14:paraId="445B8FDA" w14:textId="77777777" w:rsidR="00E64ABA" w:rsidRPr="00E64ABA" w:rsidRDefault="00E64ABA" w:rsidP="00760C63">
      <w:pPr>
        <w:numPr>
          <w:ilvl w:val="0"/>
          <w:numId w:val="13"/>
        </w:numPr>
        <w:spacing w:after="200" w:line="276" w:lineRule="auto"/>
        <w:contextualSpacing/>
        <w:jc w:val="both"/>
        <w:rPr>
          <w:rFonts w:eastAsiaTheme="minorEastAsia"/>
          <w:lang w:val="en-US"/>
        </w:rPr>
      </w:pPr>
      <w:r w:rsidRPr="00E64ABA">
        <w:rPr>
          <w:rFonts w:eastAsiaTheme="minorEastAsia"/>
          <w:lang w:val="en-US"/>
        </w:rPr>
        <w:t xml:space="preserve">Problems and necessary corrections and adjustments towards the success of the project </w:t>
      </w:r>
    </w:p>
    <w:p w14:paraId="07AA7497" w14:textId="77777777" w:rsidR="00E64ABA" w:rsidRPr="00E64ABA" w:rsidRDefault="00E64ABA" w:rsidP="00760C63">
      <w:pPr>
        <w:numPr>
          <w:ilvl w:val="0"/>
          <w:numId w:val="13"/>
        </w:numPr>
        <w:spacing w:after="200" w:line="276" w:lineRule="auto"/>
        <w:contextualSpacing/>
        <w:jc w:val="both"/>
        <w:rPr>
          <w:rFonts w:eastAsiaTheme="minorEastAsia"/>
          <w:lang w:val="en-US"/>
        </w:rPr>
      </w:pPr>
      <w:r w:rsidRPr="00E64ABA">
        <w:rPr>
          <w:rFonts w:eastAsiaTheme="minorEastAsia"/>
          <w:lang w:val="en-US"/>
        </w:rPr>
        <w:t>Document success stories and lessons learnt for the most effective approach</w:t>
      </w:r>
    </w:p>
    <w:p w14:paraId="314788E4" w14:textId="77777777" w:rsidR="00E64ABA" w:rsidRPr="00E64ABA" w:rsidRDefault="00E64ABA" w:rsidP="00760C63">
      <w:pPr>
        <w:numPr>
          <w:ilvl w:val="0"/>
          <w:numId w:val="13"/>
        </w:numPr>
        <w:spacing w:after="200" w:line="276" w:lineRule="auto"/>
        <w:contextualSpacing/>
        <w:jc w:val="both"/>
        <w:rPr>
          <w:rFonts w:eastAsiaTheme="minorEastAsia"/>
          <w:lang w:val="en-US"/>
        </w:rPr>
      </w:pPr>
      <w:r w:rsidRPr="00E64ABA">
        <w:rPr>
          <w:rFonts w:eastAsiaTheme="minorEastAsia"/>
          <w:lang w:val="en-US"/>
        </w:rPr>
        <w:t xml:space="preserve">Efficiency of project management, including the delivery of outputs and activities in terms of quality, quantity, </w:t>
      </w:r>
      <w:proofErr w:type="gramStart"/>
      <w:r w:rsidRPr="00E64ABA">
        <w:rPr>
          <w:rFonts w:eastAsiaTheme="minorEastAsia"/>
          <w:lang w:val="en-US"/>
        </w:rPr>
        <w:t>timeliness</w:t>
      </w:r>
      <w:proofErr w:type="gramEnd"/>
      <w:r w:rsidRPr="00E64ABA">
        <w:rPr>
          <w:rFonts w:eastAsiaTheme="minorEastAsia"/>
          <w:lang w:val="en-US"/>
        </w:rPr>
        <w:t xml:space="preserve"> and cost efficiency</w:t>
      </w:r>
    </w:p>
    <w:p w14:paraId="205B69F9" w14:textId="77777777" w:rsidR="00E64ABA" w:rsidRPr="00E64ABA" w:rsidRDefault="00E64ABA" w:rsidP="00760C63">
      <w:pPr>
        <w:numPr>
          <w:ilvl w:val="0"/>
          <w:numId w:val="13"/>
        </w:numPr>
        <w:spacing w:after="200" w:line="276" w:lineRule="auto"/>
        <w:contextualSpacing/>
        <w:jc w:val="both"/>
        <w:rPr>
          <w:rFonts w:eastAsiaTheme="minorEastAsia"/>
          <w:lang w:val="en-US"/>
        </w:rPr>
      </w:pPr>
      <w:r w:rsidRPr="00E64ABA">
        <w:rPr>
          <w:rFonts w:eastAsiaTheme="minorEastAsia"/>
          <w:lang w:val="en-US"/>
        </w:rPr>
        <w:t>Likely outcomes and impact of the project in relation to the specified goals and objectives of the programme</w:t>
      </w:r>
    </w:p>
    <w:p w14:paraId="6DFD3272" w14:textId="77777777" w:rsidR="00E64ABA" w:rsidRPr="00E64ABA" w:rsidRDefault="00E64ABA" w:rsidP="00760C63">
      <w:pPr>
        <w:spacing w:after="200" w:line="276" w:lineRule="auto"/>
        <w:ind w:left="360"/>
        <w:jc w:val="both"/>
        <w:rPr>
          <w:rFonts w:eastAsiaTheme="minorEastAsia"/>
          <w:lang w:val="en-US"/>
        </w:rPr>
      </w:pPr>
      <w:r w:rsidRPr="00E64ABA">
        <w:rPr>
          <w:rFonts w:eastAsiaTheme="minorEastAsia"/>
          <w:lang w:val="en-US"/>
        </w:rPr>
        <w:t xml:space="preserve">The evaluation comprises the following elements: </w:t>
      </w:r>
    </w:p>
    <w:p w14:paraId="25853A13" w14:textId="77777777" w:rsidR="00E64ABA" w:rsidRPr="00E64ABA" w:rsidRDefault="00E64ABA" w:rsidP="00760C63">
      <w:pPr>
        <w:numPr>
          <w:ilvl w:val="0"/>
          <w:numId w:val="14"/>
        </w:numPr>
        <w:spacing w:after="200" w:line="276" w:lineRule="auto"/>
        <w:contextualSpacing/>
        <w:jc w:val="both"/>
        <w:rPr>
          <w:rFonts w:eastAsiaTheme="minorEastAsia"/>
          <w:lang w:val="en-US"/>
        </w:rPr>
      </w:pPr>
      <w:r w:rsidRPr="00E64ABA">
        <w:rPr>
          <w:rFonts w:eastAsiaTheme="minorEastAsia"/>
          <w:lang w:val="en-US"/>
        </w:rPr>
        <w:t xml:space="preserve">Assess whether the programme design was clear, logical and commensurate with the time and resources </w:t>
      </w:r>
      <w:proofErr w:type="gramStart"/>
      <w:r w:rsidRPr="00E64ABA">
        <w:rPr>
          <w:rFonts w:eastAsiaTheme="minorEastAsia"/>
          <w:lang w:val="en-US"/>
        </w:rPr>
        <w:t>available;</w:t>
      </w:r>
      <w:proofErr w:type="gramEnd"/>
      <w:r w:rsidRPr="00E64ABA">
        <w:rPr>
          <w:rFonts w:eastAsiaTheme="minorEastAsia"/>
          <w:lang w:val="en-US"/>
        </w:rPr>
        <w:t xml:space="preserve"> </w:t>
      </w:r>
    </w:p>
    <w:p w14:paraId="0311ABB8" w14:textId="77777777" w:rsidR="00E64ABA" w:rsidRPr="00E64ABA" w:rsidRDefault="00E64ABA" w:rsidP="00760C63">
      <w:pPr>
        <w:numPr>
          <w:ilvl w:val="0"/>
          <w:numId w:val="14"/>
        </w:numPr>
        <w:spacing w:after="200" w:line="276" w:lineRule="auto"/>
        <w:contextualSpacing/>
        <w:jc w:val="both"/>
        <w:rPr>
          <w:rFonts w:eastAsiaTheme="minorEastAsia"/>
          <w:lang w:val="en-US"/>
        </w:rPr>
      </w:pPr>
      <w:r w:rsidRPr="00E64ABA">
        <w:rPr>
          <w:rFonts w:eastAsiaTheme="minorEastAsia"/>
          <w:lang w:val="en-US"/>
        </w:rPr>
        <w:t xml:space="preserve">An evaluation of the project’s delivery of achievement of its overall </w:t>
      </w:r>
      <w:proofErr w:type="gramStart"/>
      <w:r w:rsidRPr="00E64ABA">
        <w:rPr>
          <w:rFonts w:eastAsiaTheme="minorEastAsia"/>
          <w:lang w:val="en-US"/>
        </w:rPr>
        <w:t>objectives;</w:t>
      </w:r>
      <w:proofErr w:type="gramEnd"/>
      <w:r w:rsidRPr="00E64ABA">
        <w:rPr>
          <w:rFonts w:eastAsiaTheme="minorEastAsia"/>
          <w:lang w:val="en-US"/>
        </w:rPr>
        <w:t xml:space="preserve"> </w:t>
      </w:r>
    </w:p>
    <w:p w14:paraId="57F569E4" w14:textId="77777777" w:rsidR="00E64ABA" w:rsidRPr="00E64ABA" w:rsidRDefault="00E64ABA" w:rsidP="00760C63">
      <w:pPr>
        <w:numPr>
          <w:ilvl w:val="0"/>
          <w:numId w:val="14"/>
        </w:numPr>
        <w:spacing w:after="200" w:line="276" w:lineRule="auto"/>
        <w:contextualSpacing/>
        <w:jc w:val="both"/>
        <w:rPr>
          <w:rFonts w:eastAsiaTheme="minorEastAsia"/>
          <w:lang w:val="en-US"/>
        </w:rPr>
      </w:pPr>
      <w:r w:rsidRPr="00E64ABA">
        <w:rPr>
          <w:rFonts w:eastAsiaTheme="minorEastAsia"/>
          <w:lang w:val="en-US"/>
        </w:rPr>
        <w:t xml:space="preserve">An evaluation of </w:t>
      </w:r>
      <w:proofErr w:type="spellStart"/>
      <w:r w:rsidRPr="00E64ABA">
        <w:rPr>
          <w:rFonts w:eastAsiaTheme="minorEastAsia"/>
          <w:lang w:val="en-US"/>
        </w:rPr>
        <w:t>programme’s</w:t>
      </w:r>
      <w:proofErr w:type="spellEnd"/>
      <w:r w:rsidRPr="00E64ABA">
        <w:rPr>
          <w:rFonts w:eastAsiaTheme="minorEastAsia"/>
          <w:lang w:val="en-US"/>
        </w:rPr>
        <w:t xml:space="preserve"> performance in relation to the indicators, assumptions and risks specified in the logical framework matrix and the Project Document; An assessment of the scope, quality and significance of the programme outputs produced to date in relation to expected results; Identification of any programmatic and financial variance and/or adjustments made during the duration of the project and an assessment of their conformity with decisions of the Steering Committee and their appropriateness in terms of the overall objectives of the programme; </w:t>
      </w:r>
    </w:p>
    <w:p w14:paraId="7CEC2492" w14:textId="2F8E5193" w:rsidR="00E64ABA" w:rsidRPr="00E64ABA" w:rsidRDefault="00E64ABA" w:rsidP="00760C63">
      <w:pPr>
        <w:numPr>
          <w:ilvl w:val="0"/>
          <w:numId w:val="14"/>
        </w:numPr>
        <w:spacing w:after="200" w:line="276" w:lineRule="auto"/>
        <w:contextualSpacing/>
        <w:jc w:val="both"/>
        <w:rPr>
          <w:rFonts w:eastAsiaTheme="minorEastAsia"/>
          <w:lang w:val="en-US"/>
        </w:rPr>
      </w:pPr>
      <w:r w:rsidRPr="00E64ABA">
        <w:rPr>
          <w:rFonts w:eastAsiaTheme="minorEastAsia"/>
          <w:lang w:val="en-US"/>
        </w:rPr>
        <w:t xml:space="preserve">An evaluation of the </w:t>
      </w:r>
      <w:proofErr w:type="spellStart"/>
      <w:r w:rsidRPr="00E64ABA">
        <w:rPr>
          <w:rFonts w:eastAsiaTheme="minorEastAsia"/>
          <w:lang w:val="en-US"/>
        </w:rPr>
        <w:t>programme’s</w:t>
      </w:r>
      <w:proofErr w:type="spellEnd"/>
      <w:r w:rsidRPr="00E64ABA">
        <w:rPr>
          <w:rFonts w:eastAsiaTheme="minorEastAsia"/>
          <w:lang w:val="en-US"/>
        </w:rPr>
        <w:t xml:space="preserve"> contribution to the achievements of UNDAP’s outcome and outputs and the national Development agenda (NST, </w:t>
      </w:r>
      <w:proofErr w:type="gramStart"/>
      <w:r>
        <w:rPr>
          <w:rFonts w:eastAsiaTheme="minorEastAsia"/>
          <w:lang w:val="en-US"/>
        </w:rPr>
        <w:t>SDGs,…</w:t>
      </w:r>
      <w:proofErr w:type="gramEnd"/>
      <w:r w:rsidRPr="00E64ABA">
        <w:rPr>
          <w:rFonts w:eastAsiaTheme="minorEastAsia"/>
          <w:lang w:val="en-US"/>
        </w:rPr>
        <w:t xml:space="preserve">); </w:t>
      </w:r>
    </w:p>
    <w:p w14:paraId="0A43F698" w14:textId="77777777" w:rsidR="00E64ABA" w:rsidRPr="00E64ABA" w:rsidRDefault="00E64ABA" w:rsidP="00760C63">
      <w:pPr>
        <w:numPr>
          <w:ilvl w:val="0"/>
          <w:numId w:val="14"/>
        </w:numPr>
        <w:spacing w:after="200" w:line="276" w:lineRule="auto"/>
        <w:contextualSpacing/>
        <w:jc w:val="both"/>
        <w:rPr>
          <w:rFonts w:eastAsiaTheme="minorEastAsia"/>
          <w:lang w:val="en-US"/>
        </w:rPr>
      </w:pPr>
      <w:r w:rsidRPr="00E64ABA">
        <w:rPr>
          <w:rFonts w:eastAsiaTheme="minorEastAsia"/>
          <w:lang w:val="en-US"/>
        </w:rPr>
        <w:t xml:space="preserve">Identification and, to the extent possible, quantification of any additional outputs and outcomes beyond those specified in the Programme </w:t>
      </w:r>
      <w:proofErr w:type="gramStart"/>
      <w:r w:rsidRPr="00E64ABA">
        <w:rPr>
          <w:rFonts w:eastAsiaTheme="minorEastAsia"/>
          <w:lang w:val="en-US"/>
        </w:rPr>
        <w:t>Document;</w:t>
      </w:r>
      <w:proofErr w:type="gramEnd"/>
      <w:r w:rsidRPr="00E64ABA">
        <w:rPr>
          <w:rFonts w:eastAsiaTheme="minorEastAsia"/>
          <w:lang w:val="en-US"/>
        </w:rPr>
        <w:t xml:space="preserve"> </w:t>
      </w:r>
    </w:p>
    <w:p w14:paraId="6C57DAF1" w14:textId="77777777" w:rsidR="00E64ABA" w:rsidRPr="00E64ABA" w:rsidRDefault="00E64ABA" w:rsidP="00760C63">
      <w:pPr>
        <w:numPr>
          <w:ilvl w:val="0"/>
          <w:numId w:val="14"/>
        </w:numPr>
        <w:spacing w:after="200" w:line="276" w:lineRule="auto"/>
        <w:contextualSpacing/>
        <w:jc w:val="both"/>
        <w:rPr>
          <w:rFonts w:eastAsiaTheme="minorEastAsia"/>
          <w:lang w:val="en-US"/>
        </w:rPr>
      </w:pPr>
      <w:r w:rsidRPr="00E64ABA">
        <w:rPr>
          <w:rFonts w:eastAsiaTheme="minorEastAsia"/>
          <w:lang w:val="en-US"/>
        </w:rPr>
        <w:t xml:space="preserve">An </w:t>
      </w:r>
      <w:r w:rsidRPr="00E64ABA">
        <w:rPr>
          <w:rFonts w:eastAsiaTheme="minorEastAsia"/>
          <w:color w:val="000000" w:themeColor="text1"/>
          <w:lang w:val="en-US"/>
        </w:rPr>
        <w:t>evaluation</w:t>
      </w:r>
      <w:r w:rsidRPr="00E64ABA">
        <w:rPr>
          <w:rFonts w:eastAsiaTheme="minorEastAsia"/>
          <w:color w:val="FF0000"/>
          <w:lang w:val="en-US"/>
        </w:rPr>
        <w:t xml:space="preserve"> </w:t>
      </w:r>
      <w:r w:rsidRPr="00E64ABA">
        <w:rPr>
          <w:rFonts w:eastAsiaTheme="minorEastAsia"/>
          <w:lang w:val="en-US"/>
        </w:rPr>
        <w:t xml:space="preserve">of project coordination, </w:t>
      </w:r>
      <w:proofErr w:type="gramStart"/>
      <w:r w:rsidRPr="00E64ABA">
        <w:rPr>
          <w:rFonts w:eastAsiaTheme="minorEastAsia"/>
          <w:lang w:val="en-US"/>
        </w:rPr>
        <w:t>management</w:t>
      </w:r>
      <w:proofErr w:type="gramEnd"/>
      <w:r w:rsidRPr="00E64ABA">
        <w:rPr>
          <w:rFonts w:eastAsiaTheme="minorEastAsia"/>
          <w:lang w:val="en-US"/>
        </w:rPr>
        <w:t xml:space="preserve"> and administration. This includes specific reference to: </w:t>
      </w:r>
    </w:p>
    <w:p w14:paraId="01773276" w14:textId="77777777" w:rsidR="00E64ABA" w:rsidRPr="00E64ABA" w:rsidRDefault="00E64ABA" w:rsidP="00760C63">
      <w:pPr>
        <w:numPr>
          <w:ilvl w:val="1"/>
          <w:numId w:val="14"/>
        </w:numPr>
        <w:spacing w:after="200" w:line="276" w:lineRule="auto"/>
        <w:contextualSpacing/>
        <w:jc w:val="both"/>
        <w:rPr>
          <w:rFonts w:eastAsiaTheme="minorEastAsia"/>
          <w:lang w:val="en-US"/>
        </w:rPr>
      </w:pPr>
      <w:r w:rsidRPr="00E64ABA">
        <w:rPr>
          <w:rFonts w:eastAsiaTheme="minorEastAsia"/>
          <w:lang w:val="en-US"/>
        </w:rPr>
        <w:t xml:space="preserve"> Organizational/institutional arrangements for collaboration among the different stakeholders involved in project arrangements and execution; </w:t>
      </w:r>
    </w:p>
    <w:p w14:paraId="54D7835A" w14:textId="64152A67" w:rsidR="00E64ABA" w:rsidRPr="00E64ABA" w:rsidRDefault="00E64ABA" w:rsidP="00760C63">
      <w:pPr>
        <w:numPr>
          <w:ilvl w:val="1"/>
          <w:numId w:val="14"/>
        </w:numPr>
        <w:spacing w:after="200" w:line="276" w:lineRule="auto"/>
        <w:contextualSpacing/>
        <w:jc w:val="both"/>
        <w:rPr>
          <w:rFonts w:eastAsiaTheme="minorEastAsia"/>
          <w:lang w:val="en-US"/>
        </w:rPr>
      </w:pPr>
      <w:r w:rsidRPr="00E64ABA">
        <w:rPr>
          <w:rFonts w:eastAsiaTheme="minorEastAsia"/>
          <w:lang w:val="en-US"/>
        </w:rPr>
        <w:lastRenderedPageBreak/>
        <w:t xml:space="preserve">The effectiveness of the monitoring and evaluation framework/mechanisms used by the </w:t>
      </w:r>
      <w:r>
        <w:rPr>
          <w:rFonts w:eastAsiaTheme="minorEastAsia"/>
          <w:lang w:val="en-US"/>
        </w:rPr>
        <w:t xml:space="preserve">Project </w:t>
      </w:r>
      <w:r w:rsidRPr="00E64ABA">
        <w:rPr>
          <w:rFonts w:eastAsiaTheme="minorEastAsia"/>
          <w:lang w:val="en-US"/>
        </w:rPr>
        <w:t xml:space="preserve">in monitoring on a </w:t>
      </w:r>
      <w:r w:rsidRPr="00E64ABA">
        <w:rPr>
          <w:rFonts w:eastAsiaTheme="minorEastAsia"/>
          <w:lang w:val="en-US"/>
        </w:rPr>
        <w:t>day-to-day</w:t>
      </w:r>
      <w:r w:rsidRPr="00E64ABA">
        <w:rPr>
          <w:rFonts w:eastAsiaTheme="minorEastAsia"/>
          <w:lang w:val="en-US"/>
        </w:rPr>
        <w:t xml:space="preserve"> basis, progress in project implementation; </w:t>
      </w:r>
    </w:p>
    <w:p w14:paraId="6AD6ED29" w14:textId="1B08A63C" w:rsidR="00E64ABA" w:rsidRPr="00E64ABA" w:rsidRDefault="00E64ABA" w:rsidP="00760C63">
      <w:pPr>
        <w:numPr>
          <w:ilvl w:val="1"/>
          <w:numId w:val="14"/>
        </w:numPr>
        <w:spacing w:after="200" w:line="276" w:lineRule="auto"/>
        <w:contextualSpacing/>
        <w:jc w:val="both"/>
        <w:rPr>
          <w:rFonts w:eastAsiaTheme="minorEastAsia"/>
          <w:lang w:val="en-US"/>
        </w:rPr>
      </w:pPr>
      <w:r w:rsidRPr="00E64ABA">
        <w:rPr>
          <w:rFonts w:eastAsiaTheme="minorEastAsia"/>
          <w:lang w:val="en-US"/>
        </w:rPr>
        <w:t>Administrative, operational and/or technical challenges and constraints that influenced the effective implementation of the project;</w:t>
      </w:r>
    </w:p>
    <w:p w14:paraId="52551E8D" w14:textId="0CBC18FE" w:rsidR="00E64ABA" w:rsidRPr="00E64ABA" w:rsidRDefault="00E64ABA" w:rsidP="00760C63">
      <w:pPr>
        <w:numPr>
          <w:ilvl w:val="1"/>
          <w:numId w:val="14"/>
        </w:numPr>
        <w:spacing w:after="200" w:line="276" w:lineRule="auto"/>
        <w:contextualSpacing/>
        <w:jc w:val="both"/>
        <w:rPr>
          <w:rFonts w:eastAsiaTheme="minorEastAsia"/>
          <w:lang w:val="en-US"/>
        </w:rPr>
      </w:pPr>
      <w:r w:rsidRPr="00E64ABA">
        <w:rPr>
          <w:rFonts w:eastAsiaTheme="minorEastAsia"/>
          <w:lang w:val="en-US"/>
        </w:rPr>
        <w:t>An assessment of the functionality of the institutional structure established and the role of the Pro</w:t>
      </w:r>
      <w:r>
        <w:rPr>
          <w:rFonts w:eastAsiaTheme="minorEastAsia"/>
          <w:lang w:val="en-US"/>
        </w:rPr>
        <w:t>ject</w:t>
      </w:r>
      <w:r w:rsidRPr="00E64ABA">
        <w:rPr>
          <w:rFonts w:eastAsiaTheme="minorEastAsia"/>
          <w:lang w:val="en-US"/>
        </w:rPr>
        <w:t xml:space="preserve"> Steering Committee (PSC</w:t>
      </w:r>
      <w:proofErr w:type="gramStart"/>
      <w:r w:rsidRPr="00E64ABA">
        <w:rPr>
          <w:rFonts w:eastAsiaTheme="minorEastAsia"/>
          <w:lang w:val="en-US"/>
        </w:rPr>
        <w:t>);</w:t>
      </w:r>
      <w:proofErr w:type="gramEnd"/>
      <w:r w:rsidRPr="00E64ABA">
        <w:rPr>
          <w:rFonts w:eastAsiaTheme="minorEastAsia"/>
          <w:lang w:val="en-US"/>
        </w:rPr>
        <w:t xml:space="preserve"> </w:t>
      </w:r>
    </w:p>
    <w:p w14:paraId="2681ED5A" w14:textId="77777777" w:rsidR="00E64ABA" w:rsidRPr="00E64ABA" w:rsidRDefault="00E64ABA" w:rsidP="00760C63">
      <w:pPr>
        <w:numPr>
          <w:ilvl w:val="1"/>
          <w:numId w:val="14"/>
        </w:numPr>
        <w:spacing w:after="200" w:line="276" w:lineRule="auto"/>
        <w:contextualSpacing/>
        <w:jc w:val="both"/>
        <w:rPr>
          <w:rFonts w:eastAsiaTheme="minorEastAsia"/>
          <w:lang w:val="en-US"/>
        </w:rPr>
      </w:pPr>
      <w:r w:rsidRPr="00E64ABA">
        <w:rPr>
          <w:rFonts w:eastAsiaTheme="minorEastAsia"/>
          <w:lang w:val="en-US"/>
        </w:rPr>
        <w:t xml:space="preserve">Financial management of the project, including the balance between expenditures on administrative and overhead charges in relation to those on the achievement of substantive outputs. </w:t>
      </w:r>
    </w:p>
    <w:p w14:paraId="617B5F46" w14:textId="77777777" w:rsidR="00E64ABA" w:rsidRPr="00E64ABA" w:rsidRDefault="00E64ABA" w:rsidP="00760C63">
      <w:pPr>
        <w:numPr>
          <w:ilvl w:val="0"/>
          <w:numId w:val="14"/>
        </w:numPr>
        <w:spacing w:after="200" w:line="276" w:lineRule="auto"/>
        <w:contextualSpacing/>
        <w:jc w:val="both"/>
        <w:rPr>
          <w:rFonts w:eastAsiaTheme="minorEastAsia"/>
          <w:color w:val="000000" w:themeColor="text1"/>
          <w:lang w:val="en-US"/>
        </w:rPr>
      </w:pPr>
      <w:r w:rsidRPr="00E64ABA">
        <w:rPr>
          <w:rFonts w:eastAsiaTheme="minorEastAsia"/>
          <w:color w:val="000000" w:themeColor="text1"/>
          <w:lang w:val="en-US"/>
        </w:rPr>
        <w:t xml:space="preserve">A prognosis of the degree to which the overall objectives and expected outcomes of the programme were </w:t>
      </w:r>
      <w:proofErr w:type="gramStart"/>
      <w:r w:rsidRPr="00E64ABA">
        <w:rPr>
          <w:rFonts w:eastAsiaTheme="minorEastAsia"/>
          <w:color w:val="000000" w:themeColor="text1"/>
          <w:lang w:val="en-US"/>
        </w:rPr>
        <w:t>met;</w:t>
      </w:r>
      <w:proofErr w:type="gramEnd"/>
    </w:p>
    <w:p w14:paraId="5502E881" w14:textId="77777777" w:rsidR="00E64ABA" w:rsidRPr="00E64ABA" w:rsidRDefault="00E64ABA" w:rsidP="00760C63">
      <w:pPr>
        <w:numPr>
          <w:ilvl w:val="0"/>
          <w:numId w:val="14"/>
        </w:numPr>
        <w:spacing w:after="200" w:line="276" w:lineRule="auto"/>
        <w:contextualSpacing/>
        <w:jc w:val="both"/>
        <w:rPr>
          <w:rFonts w:eastAsiaTheme="minorEastAsia"/>
          <w:lang w:val="en-US"/>
        </w:rPr>
      </w:pPr>
      <w:r w:rsidRPr="00E64ABA">
        <w:rPr>
          <w:rFonts w:eastAsiaTheme="minorEastAsia"/>
          <w:lang w:val="en-US"/>
        </w:rPr>
        <w:t xml:space="preserve">Progress towards sustainability and replication of programme </w:t>
      </w:r>
      <w:proofErr w:type="gramStart"/>
      <w:r w:rsidRPr="00E64ABA">
        <w:rPr>
          <w:rFonts w:eastAsiaTheme="minorEastAsia"/>
          <w:lang w:val="en-US"/>
        </w:rPr>
        <w:t>activities;</w:t>
      </w:r>
      <w:proofErr w:type="gramEnd"/>
      <w:r w:rsidRPr="00E64ABA">
        <w:rPr>
          <w:rFonts w:eastAsiaTheme="minorEastAsia"/>
          <w:lang w:val="en-US"/>
        </w:rPr>
        <w:t xml:space="preserve"> </w:t>
      </w:r>
    </w:p>
    <w:p w14:paraId="6B9E822A" w14:textId="3DF55335" w:rsidR="00E64ABA" w:rsidRPr="00E64ABA" w:rsidRDefault="00E64ABA" w:rsidP="00760C63">
      <w:pPr>
        <w:numPr>
          <w:ilvl w:val="0"/>
          <w:numId w:val="14"/>
        </w:numPr>
        <w:spacing w:after="200" w:line="276" w:lineRule="auto"/>
        <w:contextualSpacing/>
        <w:jc w:val="both"/>
        <w:rPr>
          <w:rFonts w:eastAsiaTheme="minorEastAsia"/>
          <w:lang w:val="en-US"/>
        </w:rPr>
      </w:pPr>
      <w:r w:rsidRPr="00E64ABA">
        <w:rPr>
          <w:rFonts w:eastAsiaTheme="minorEastAsia"/>
          <w:lang w:val="en-US"/>
        </w:rPr>
        <w:t>Assess the extent to which the design, implementation and results of the programme have incorporated a gender equality perspective and human rights-based approach</w:t>
      </w:r>
    </w:p>
    <w:p w14:paraId="3AF47547" w14:textId="77777777" w:rsidR="00E64ABA" w:rsidRPr="00E64ABA" w:rsidRDefault="00E64ABA" w:rsidP="00760C63">
      <w:pPr>
        <w:numPr>
          <w:ilvl w:val="0"/>
          <w:numId w:val="14"/>
        </w:numPr>
        <w:spacing w:after="200" w:line="276" w:lineRule="auto"/>
        <w:contextualSpacing/>
        <w:jc w:val="both"/>
        <w:rPr>
          <w:rFonts w:eastAsiaTheme="minorEastAsia"/>
          <w:lang w:val="en-US"/>
        </w:rPr>
      </w:pPr>
      <w:r w:rsidRPr="00E64ABA">
        <w:rPr>
          <w:rFonts w:eastAsiaTheme="minorEastAsia"/>
          <w:lang w:val="en-US"/>
        </w:rPr>
        <w:t>Assess of the extent to which the design, implementation and results of the project have incorporated the environmental sustainability concerns and make recommendation accordingly</w:t>
      </w:r>
    </w:p>
    <w:p w14:paraId="4F43ED8C" w14:textId="77777777" w:rsidR="00E64ABA" w:rsidRPr="00E64ABA" w:rsidRDefault="00E64ABA" w:rsidP="00760C63">
      <w:pPr>
        <w:numPr>
          <w:ilvl w:val="0"/>
          <w:numId w:val="14"/>
        </w:numPr>
        <w:spacing w:after="200" w:line="276" w:lineRule="auto"/>
        <w:contextualSpacing/>
        <w:jc w:val="both"/>
        <w:rPr>
          <w:rFonts w:eastAsiaTheme="minorEastAsia"/>
          <w:lang w:val="en-US"/>
        </w:rPr>
      </w:pPr>
      <w:r w:rsidRPr="00E64ABA">
        <w:rPr>
          <w:rFonts w:eastAsiaTheme="minorEastAsia"/>
          <w:lang w:val="en-US"/>
        </w:rPr>
        <w:t xml:space="preserve">Lessons learned during programme </w:t>
      </w:r>
      <w:proofErr w:type="gramStart"/>
      <w:r w:rsidRPr="00E64ABA">
        <w:rPr>
          <w:rFonts w:eastAsiaTheme="minorEastAsia"/>
          <w:lang w:val="en-US"/>
        </w:rPr>
        <w:t>implementation;</w:t>
      </w:r>
      <w:proofErr w:type="gramEnd"/>
      <w:r w:rsidRPr="00E64ABA">
        <w:rPr>
          <w:rFonts w:eastAsiaTheme="minorEastAsia"/>
          <w:lang w:val="en-US"/>
        </w:rPr>
        <w:t xml:space="preserve"> </w:t>
      </w:r>
    </w:p>
    <w:p w14:paraId="7BFCFC02" w14:textId="77777777" w:rsidR="00E64ABA" w:rsidRPr="00E64ABA" w:rsidRDefault="00E64ABA" w:rsidP="00760C63">
      <w:pPr>
        <w:numPr>
          <w:ilvl w:val="0"/>
          <w:numId w:val="14"/>
        </w:numPr>
        <w:spacing w:after="200" w:line="276" w:lineRule="auto"/>
        <w:contextualSpacing/>
        <w:jc w:val="both"/>
        <w:rPr>
          <w:rFonts w:eastAsiaTheme="minorEastAsia"/>
          <w:lang w:val="en-US"/>
        </w:rPr>
      </w:pPr>
      <w:r w:rsidRPr="00E64ABA">
        <w:rPr>
          <w:rFonts w:eastAsiaTheme="minorEastAsia"/>
          <w:lang w:val="en-US"/>
        </w:rPr>
        <w:t xml:space="preserve">Evaluate the </w:t>
      </w:r>
      <w:proofErr w:type="spellStart"/>
      <w:r w:rsidRPr="00E64ABA">
        <w:rPr>
          <w:rFonts w:eastAsiaTheme="minorEastAsia"/>
          <w:lang w:val="en-US"/>
        </w:rPr>
        <w:t>programme’s</w:t>
      </w:r>
      <w:proofErr w:type="spellEnd"/>
      <w:r w:rsidRPr="00E64ABA">
        <w:rPr>
          <w:rFonts w:eastAsiaTheme="minorEastAsia"/>
          <w:lang w:val="en-US"/>
        </w:rPr>
        <w:t xml:space="preserve"> exit strategy in terms of quality and clarity</w:t>
      </w:r>
    </w:p>
    <w:p w14:paraId="335CC500" w14:textId="77777777" w:rsidR="00E64ABA" w:rsidRPr="00E64ABA" w:rsidRDefault="00E64ABA" w:rsidP="00760C63">
      <w:pPr>
        <w:spacing w:after="200" w:line="276" w:lineRule="auto"/>
        <w:ind w:left="1080"/>
        <w:contextualSpacing/>
        <w:jc w:val="both"/>
        <w:rPr>
          <w:rFonts w:eastAsiaTheme="minorEastAsia"/>
          <w:lang w:val="en-US"/>
        </w:rPr>
      </w:pPr>
    </w:p>
    <w:p w14:paraId="1A811116" w14:textId="77777777" w:rsidR="00E64ABA" w:rsidRPr="00E64ABA" w:rsidRDefault="00E64ABA" w:rsidP="00760C63">
      <w:pPr>
        <w:spacing w:after="200" w:line="276" w:lineRule="auto"/>
        <w:jc w:val="both"/>
        <w:rPr>
          <w:rFonts w:eastAsiaTheme="minorEastAsia"/>
          <w:b/>
          <w:lang w:val="en-US"/>
        </w:rPr>
      </w:pPr>
      <w:r w:rsidRPr="00E64ABA">
        <w:rPr>
          <w:rFonts w:eastAsiaTheme="minorEastAsia"/>
          <w:b/>
          <w:lang w:val="en-US"/>
        </w:rPr>
        <w:t>Evaluation criteria</w:t>
      </w:r>
    </w:p>
    <w:p w14:paraId="647948F0" w14:textId="281016FF" w:rsidR="00E64ABA" w:rsidRPr="00E64ABA" w:rsidRDefault="00E64ABA" w:rsidP="00760C63">
      <w:pPr>
        <w:spacing w:after="200" w:line="276" w:lineRule="auto"/>
        <w:jc w:val="both"/>
        <w:rPr>
          <w:rFonts w:eastAsiaTheme="minorEastAsia" w:cs="Arial"/>
          <w:shd w:val="clear" w:color="auto" w:fill="FFFFFF"/>
          <w:lang w:val="en-US"/>
        </w:rPr>
      </w:pPr>
      <w:r w:rsidRPr="00E64ABA">
        <w:rPr>
          <w:rFonts w:eastAsiaTheme="minorEastAsia" w:cs="Arial"/>
          <w:shd w:val="clear" w:color="auto" w:fill="FFFFFF"/>
          <w:lang w:val="en-US"/>
        </w:rPr>
        <w:t>The pro</w:t>
      </w:r>
      <w:r>
        <w:rPr>
          <w:rFonts w:eastAsiaTheme="minorEastAsia" w:cs="Arial"/>
          <w:shd w:val="clear" w:color="auto" w:fill="FFFFFF"/>
          <w:lang w:val="en-US"/>
        </w:rPr>
        <w:t>ject</w:t>
      </w:r>
      <w:r w:rsidRPr="00E64ABA">
        <w:rPr>
          <w:rFonts w:eastAsiaTheme="minorEastAsia" w:cs="Arial"/>
          <w:shd w:val="clear" w:color="auto" w:fill="FFFFFF"/>
          <w:lang w:val="en-US"/>
        </w:rPr>
        <w:t xml:space="preserve"> will be evaluated </w:t>
      </w:r>
      <w:proofErr w:type="gramStart"/>
      <w:r w:rsidRPr="00E64ABA">
        <w:rPr>
          <w:rFonts w:eastAsiaTheme="minorEastAsia" w:cs="Arial"/>
          <w:shd w:val="clear" w:color="auto" w:fill="FFFFFF"/>
          <w:lang w:val="en-US"/>
        </w:rPr>
        <w:t>on the basis of</w:t>
      </w:r>
      <w:proofErr w:type="gramEnd"/>
      <w:r w:rsidRPr="00E64ABA">
        <w:rPr>
          <w:rFonts w:eastAsiaTheme="minorEastAsia" w:cs="Arial"/>
          <w:shd w:val="clear" w:color="auto" w:fill="FFFFFF"/>
          <w:lang w:val="en-US"/>
        </w:rPr>
        <w:t xml:space="preserve"> the DAC evaluation criteria: </w:t>
      </w:r>
    </w:p>
    <w:p w14:paraId="1BF01820" w14:textId="77777777" w:rsidR="00E64ABA" w:rsidRPr="00E64ABA" w:rsidRDefault="00E64ABA" w:rsidP="00760C63">
      <w:pPr>
        <w:numPr>
          <w:ilvl w:val="0"/>
          <w:numId w:val="16"/>
        </w:numPr>
        <w:spacing w:after="200" w:line="276" w:lineRule="auto"/>
        <w:contextualSpacing/>
        <w:jc w:val="both"/>
        <w:rPr>
          <w:rFonts w:eastAsiaTheme="minorEastAsia" w:cs="Arial"/>
          <w:shd w:val="clear" w:color="auto" w:fill="FFFFFF"/>
          <w:lang w:val="en-US"/>
        </w:rPr>
      </w:pPr>
      <w:r w:rsidRPr="00E64ABA">
        <w:rPr>
          <w:rFonts w:eastAsiaTheme="minorEastAsia" w:cs="Arial"/>
          <w:b/>
          <w:shd w:val="clear" w:color="auto" w:fill="FFFFFF"/>
          <w:lang w:val="en-US"/>
        </w:rPr>
        <w:t>Relevance</w:t>
      </w:r>
      <w:r w:rsidRPr="00E64ABA">
        <w:rPr>
          <w:rFonts w:eastAsiaTheme="minorEastAsia" w:cs="Arial"/>
          <w:shd w:val="clear" w:color="auto" w:fill="FFFFFF"/>
          <w:lang w:val="en-US"/>
        </w:rPr>
        <w:t>: measures whether the programme addresses an important development goal and whether its objectives are still valid.</w:t>
      </w:r>
    </w:p>
    <w:p w14:paraId="64DA3D8B" w14:textId="77777777" w:rsidR="00E64ABA" w:rsidRPr="00E64ABA" w:rsidRDefault="00E64ABA" w:rsidP="00760C63">
      <w:pPr>
        <w:numPr>
          <w:ilvl w:val="0"/>
          <w:numId w:val="16"/>
        </w:numPr>
        <w:spacing w:after="200" w:line="276" w:lineRule="auto"/>
        <w:contextualSpacing/>
        <w:jc w:val="both"/>
        <w:rPr>
          <w:rFonts w:eastAsiaTheme="minorEastAsia" w:cs="Arial"/>
          <w:shd w:val="clear" w:color="auto" w:fill="FFFFFF"/>
          <w:lang w:val="en-US"/>
        </w:rPr>
      </w:pPr>
      <w:r w:rsidRPr="00E64ABA">
        <w:rPr>
          <w:rFonts w:eastAsiaTheme="minorEastAsia" w:cs="Arial"/>
          <w:b/>
          <w:shd w:val="clear" w:color="auto" w:fill="FFFFFF"/>
          <w:lang w:val="en-US"/>
        </w:rPr>
        <w:t>Effectiveness</w:t>
      </w:r>
      <w:r w:rsidRPr="00E64ABA">
        <w:rPr>
          <w:rFonts w:eastAsiaTheme="minorEastAsia" w:cs="Arial"/>
          <w:shd w:val="clear" w:color="auto" w:fill="FFFFFF"/>
          <w:lang w:val="en-US"/>
        </w:rPr>
        <w:t>: measures whether the programme activities achieve its goals.</w:t>
      </w:r>
    </w:p>
    <w:p w14:paraId="2377E6FF" w14:textId="77777777" w:rsidR="00E64ABA" w:rsidRPr="00E64ABA" w:rsidRDefault="00E64ABA" w:rsidP="00760C63">
      <w:pPr>
        <w:numPr>
          <w:ilvl w:val="0"/>
          <w:numId w:val="16"/>
        </w:numPr>
        <w:spacing w:after="200" w:line="276" w:lineRule="auto"/>
        <w:contextualSpacing/>
        <w:jc w:val="both"/>
        <w:rPr>
          <w:rFonts w:eastAsiaTheme="minorEastAsia" w:cs="Arial"/>
          <w:shd w:val="clear" w:color="auto" w:fill="FFFFFF"/>
          <w:lang w:val="en-US"/>
        </w:rPr>
      </w:pPr>
      <w:r w:rsidRPr="00E64ABA">
        <w:rPr>
          <w:rFonts w:eastAsiaTheme="minorEastAsia" w:cs="Arial"/>
          <w:b/>
          <w:shd w:val="clear" w:color="auto" w:fill="FFFFFF"/>
          <w:lang w:val="en-US"/>
        </w:rPr>
        <w:t>Efficiency</w:t>
      </w:r>
      <w:r w:rsidRPr="00E64ABA">
        <w:rPr>
          <w:rFonts w:eastAsiaTheme="minorEastAsia" w:cs="Arial"/>
          <w:shd w:val="clear" w:color="auto" w:fill="FFFFFF"/>
          <w:lang w:val="en-US"/>
        </w:rPr>
        <w:t xml:space="preserve">:  measures the cost effectiveness, </w:t>
      </w:r>
      <w:proofErr w:type="gramStart"/>
      <w:r w:rsidRPr="00E64ABA">
        <w:rPr>
          <w:rFonts w:eastAsiaTheme="minorEastAsia" w:cs="Arial"/>
          <w:shd w:val="clear" w:color="auto" w:fill="FFFFFF"/>
          <w:lang w:val="en-US"/>
        </w:rPr>
        <w:t>i.e.</w:t>
      </w:r>
      <w:proofErr w:type="gramEnd"/>
      <w:r w:rsidRPr="00E64ABA">
        <w:rPr>
          <w:rFonts w:eastAsiaTheme="minorEastAsia" w:cs="Arial"/>
          <w:shd w:val="clear" w:color="auto" w:fill="FFFFFF"/>
          <w:lang w:val="en-US"/>
        </w:rPr>
        <w:t xml:space="preserve"> the economic use of resources to achieve desired results.</w:t>
      </w:r>
      <w:r w:rsidRPr="00E64ABA">
        <w:rPr>
          <w:rFonts w:eastAsiaTheme="minorEastAsia"/>
          <w:b/>
          <w:lang w:val="en-US"/>
        </w:rPr>
        <w:t xml:space="preserve"> </w:t>
      </w:r>
    </w:p>
    <w:p w14:paraId="49E594E2" w14:textId="77777777" w:rsidR="00E64ABA" w:rsidRPr="00E64ABA" w:rsidRDefault="00E64ABA" w:rsidP="00760C63">
      <w:pPr>
        <w:numPr>
          <w:ilvl w:val="0"/>
          <w:numId w:val="16"/>
        </w:numPr>
        <w:spacing w:after="200" w:line="276" w:lineRule="auto"/>
        <w:contextualSpacing/>
        <w:jc w:val="both"/>
        <w:rPr>
          <w:rFonts w:eastAsiaTheme="minorEastAsia" w:cs="Arial"/>
          <w:shd w:val="clear" w:color="auto" w:fill="FFFFFF"/>
          <w:lang w:val="en-US"/>
        </w:rPr>
      </w:pPr>
      <w:r w:rsidRPr="00E64ABA">
        <w:rPr>
          <w:rFonts w:eastAsiaTheme="minorEastAsia" w:cs="Arial"/>
          <w:b/>
          <w:shd w:val="clear" w:color="auto" w:fill="FFFFFF"/>
          <w:lang w:val="en-US"/>
        </w:rPr>
        <w:t xml:space="preserve"> Sustainability</w:t>
      </w:r>
      <w:r w:rsidRPr="00E64ABA">
        <w:rPr>
          <w:rFonts w:eastAsiaTheme="minorEastAsia" w:cs="Arial"/>
          <w:shd w:val="clear" w:color="auto" w:fill="FFFFFF"/>
          <w:lang w:val="en-US"/>
        </w:rPr>
        <w:t xml:space="preserve">: measures </w:t>
      </w:r>
      <w:r w:rsidRPr="00E64ABA">
        <w:rPr>
          <w:rFonts w:eastAsia="Times New Roman" w:cs="Times New Roman"/>
          <w:color w:val="333333"/>
          <w:lang w:val="en-GB" w:eastAsia="en-GB"/>
        </w:rPr>
        <w:t>whether the benefits of the programme are likely to continue after donor funding has been withdrawn. The programme needs to be environmentally as well as financially sustainable.</w:t>
      </w:r>
    </w:p>
    <w:p w14:paraId="078D908D" w14:textId="77777777" w:rsidR="00E64ABA" w:rsidRPr="00E64ABA" w:rsidRDefault="00E64ABA" w:rsidP="00760C63">
      <w:pPr>
        <w:numPr>
          <w:ilvl w:val="0"/>
          <w:numId w:val="16"/>
        </w:numPr>
        <w:spacing w:after="200" w:line="276" w:lineRule="auto"/>
        <w:contextualSpacing/>
        <w:jc w:val="both"/>
        <w:rPr>
          <w:rFonts w:eastAsiaTheme="minorEastAsia" w:cs="Arial"/>
          <w:shd w:val="clear" w:color="auto" w:fill="FFFFFF"/>
          <w:lang w:val="en-US"/>
        </w:rPr>
      </w:pPr>
      <w:r w:rsidRPr="00E64ABA">
        <w:rPr>
          <w:rFonts w:eastAsiaTheme="minorEastAsia" w:cs="Arial"/>
          <w:b/>
          <w:shd w:val="clear" w:color="auto" w:fill="FFFFFF"/>
          <w:lang w:val="en-US"/>
        </w:rPr>
        <w:t>Impacts of intervention</w:t>
      </w:r>
      <w:r w:rsidRPr="00E64ABA">
        <w:rPr>
          <w:rFonts w:eastAsiaTheme="minorEastAsia" w:cs="Arial"/>
          <w:shd w:val="clear" w:color="auto" w:fill="FFFFFF"/>
          <w:lang w:val="en-US"/>
        </w:rPr>
        <w:t xml:space="preserve">:  measures the </w:t>
      </w:r>
      <w:r w:rsidRPr="00E64ABA">
        <w:rPr>
          <w:rFonts w:eastAsia="Times New Roman" w:cs="Times New Roman"/>
          <w:color w:val="333333"/>
          <w:lang w:val="en-GB" w:eastAsia="en-GB"/>
        </w:rPr>
        <w:t xml:space="preserve">positive and negative changes produced by the programme, directly or indirectly, </w:t>
      </w:r>
      <w:proofErr w:type="gramStart"/>
      <w:r w:rsidRPr="00E64ABA">
        <w:rPr>
          <w:rFonts w:eastAsia="Times New Roman" w:cs="Times New Roman"/>
          <w:color w:val="333333"/>
          <w:lang w:val="en-GB" w:eastAsia="en-GB"/>
        </w:rPr>
        <w:t>intended</w:t>
      </w:r>
      <w:proofErr w:type="gramEnd"/>
      <w:r w:rsidRPr="00E64ABA">
        <w:rPr>
          <w:rFonts w:eastAsia="Times New Roman" w:cs="Times New Roman"/>
          <w:color w:val="333333"/>
          <w:lang w:val="en-GB" w:eastAsia="en-GB"/>
        </w:rPr>
        <w:t xml:space="preserve"> or unintended.</w:t>
      </w:r>
    </w:p>
    <w:p w14:paraId="5CEF1AA8" w14:textId="77777777" w:rsidR="00E64ABA" w:rsidRPr="00E64ABA" w:rsidRDefault="00E64ABA" w:rsidP="00760C63">
      <w:pPr>
        <w:spacing w:after="200" w:line="276" w:lineRule="auto"/>
        <w:jc w:val="both"/>
        <w:rPr>
          <w:rFonts w:eastAsiaTheme="minorEastAsia"/>
          <w:b/>
          <w:lang w:val="en-US"/>
        </w:rPr>
      </w:pPr>
      <w:r w:rsidRPr="00E64ABA">
        <w:rPr>
          <w:rFonts w:eastAsiaTheme="minorEastAsia"/>
          <w:b/>
          <w:lang w:val="en-US"/>
        </w:rPr>
        <w:t>Evaluation Questions</w:t>
      </w:r>
    </w:p>
    <w:p w14:paraId="5BDE8A07" w14:textId="77777777" w:rsidR="00E64ABA" w:rsidRPr="00E64ABA" w:rsidRDefault="00E64ABA" w:rsidP="00760C63">
      <w:pPr>
        <w:autoSpaceDE w:val="0"/>
        <w:autoSpaceDN w:val="0"/>
        <w:adjustRightInd w:val="0"/>
        <w:spacing w:after="0" w:line="276" w:lineRule="auto"/>
        <w:jc w:val="both"/>
        <w:rPr>
          <w:rFonts w:eastAsiaTheme="minorEastAsia"/>
          <w:b/>
          <w:lang w:val="en-US"/>
        </w:rPr>
      </w:pPr>
      <w:r w:rsidRPr="00E64ABA">
        <w:rPr>
          <w:rFonts w:eastAsiaTheme="minorEastAsia" w:cs="Times-Roman"/>
          <w:lang w:val="en-GB"/>
        </w:rPr>
        <w:t>More specifically, the mid-term evaluation aims at addressing the following questions for each evaluation criteria, although not limited to:</w:t>
      </w:r>
    </w:p>
    <w:p w14:paraId="03621712" w14:textId="77777777" w:rsidR="00E64ABA" w:rsidRPr="00E64ABA" w:rsidRDefault="00E64ABA" w:rsidP="00760C63">
      <w:pPr>
        <w:autoSpaceDE w:val="0"/>
        <w:autoSpaceDN w:val="0"/>
        <w:adjustRightInd w:val="0"/>
        <w:spacing w:after="0" w:line="276" w:lineRule="auto"/>
        <w:jc w:val="both"/>
        <w:rPr>
          <w:rFonts w:eastAsiaTheme="minorEastAsia" w:cs="Times-Roman"/>
          <w:lang w:val="en-GB"/>
        </w:rPr>
      </w:pPr>
    </w:p>
    <w:p w14:paraId="651BCFEC" w14:textId="77777777" w:rsidR="00E64ABA" w:rsidRPr="00E64ABA" w:rsidRDefault="00E64ABA" w:rsidP="00760C63">
      <w:pPr>
        <w:spacing w:after="200" w:line="276" w:lineRule="auto"/>
        <w:jc w:val="both"/>
        <w:rPr>
          <w:rFonts w:eastAsiaTheme="minorEastAsia"/>
          <w:b/>
          <w:lang w:val="en-US"/>
        </w:rPr>
      </w:pPr>
      <w:r w:rsidRPr="00E64ABA">
        <w:rPr>
          <w:rFonts w:eastAsiaTheme="minorEastAsia"/>
          <w:b/>
          <w:lang w:val="en-US"/>
        </w:rPr>
        <w:t xml:space="preserve">Relevance </w:t>
      </w:r>
    </w:p>
    <w:p w14:paraId="77048E63" w14:textId="77777777" w:rsidR="00E64ABA" w:rsidRPr="00E64ABA" w:rsidRDefault="00E64ABA" w:rsidP="00760C63">
      <w:pPr>
        <w:numPr>
          <w:ilvl w:val="0"/>
          <w:numId w:val="15"/>
        </w:numPr>
        <w:autoSpaceDE w:val="0"/>
        <w:autoSpaceDN w:val="0"/>
        <w:adjustRightInd w:val="0"/>
        <w:spacing w:after="0" w:line="276" w:lineRule="auto"/>
        <w:contextualSpacing/>
        <w:jc w:val="both"/>
        <w:rPr>
          <w:rFonts w:eastAsiaTheme="minorEastAsia" w:cs="Times-Roman"/>
          <w:lang w:val="en-GB"/>
        </w:rPr>
      </w:pPr>
      <w:r w:rsidRPr="00E64ABA">
        <w:rPr>
          <w:rFonts w:eastAsiaTheme="minorEastAsia" w:cs="Times-Roman"/>
          <w:lang w:val="en-GB"/>
        </w:rPr>
        <w:t xml:space="preserve">Where is this Programme being implemented? How was the Programme site selected? What has been the </w:t>
      </w:r>
      <w:proofErr w:type="gramStart"/>
      <w:r w:rsidRPr="00E64ABA">
        <w:rPr>
          <w:rFonts w:eastAsiaTheme="minorEastAsia" w:cs="Times-Roman"/>
          <w:lang w:val="en-GB"/>
        </w:rPr>
        <w:t>main focus</w:t>
      </w:r>
      <w:proofErr w:type="gramEnd"/>
      <w:r w:rsidRPr="00E64ABA">
        <w:rPr>
          <w:rFonts w:eastAsiaTheme="minorEastAsia" w:cs="Times-Roman"/>
          <w:lang w:val="en-GB"/>
        </w:rPr>
        <w:t xml:space="preserve"> of the programme implementation so far? Who are the main beneficiaries? How were they selected? How was the programme aligned to the national development strategy (NST, Vision 2020- 2050)? </w:t>
      </w:r>
    </w:p>
    <w:p w14:paraId="04D75D43" w14:textId="77777777" w:rsidR="00E64ABA" w:rsidRPr="00E64ABA" w:rsidRDefault="00E64ABA" w:rsidP="00760C63">
      <w:pPr>
        <w:numPr>
          <w:ilvl w:val="0"/>
          <w:numId w:val="15"/>
        </w:numPr>
        <w:spacing w:after="0" w:line="276" w:lineRule="auto"/>
        <w:ind w:left="357" w:firstLine="0"/>
        <w:jc w:val="both"/>
        <w:rPr>
          <w:rFonts w:eastAsiaTheme="minorEastAsia"/>
          <w:lang w:val="en-US"/>
        </w:rPr>
      </w:pPr>
      <w:r w:rsidRPr="00E64ABA">
        <w:rPr>
          <w:rFonts w:eastAsiaTheme="minorEastAsia"/>
          <w:lang w:val="en-US"/>
        </w:rPr>
        <w:t xml:space="preserve">The extent to which the programme activities are suited to the priorities and policies of the </w:t>
      </w:r>
    </w:p>
    <w:p w14:paraId="55217907" w14:textId="77777777" w:rsidR="00E64ABA" w:rsidRPr="00E64ABA" w:rsidRDefault="00E64ABA" w:rsidP="00760C63">
      <w:pPr>
        <w:spacing w:after="0" w:line="276" w:lineRule="auto"/>
        <w:ind w:left="357" w:firstLine="363"/>
        <w:jc w:val="both"/>
        <w:rPr>
          <w:rFonts w:eastAsiaTheme="minorEastAsia"/>
          <w:lang w:val="en-US"/>
        </w:rPr>
      </w:pPr>
      <w:r w:rsidRPr="00E64ABA">
        <w:rPr>
          <w:rFonts w:eastAsiaTheme="minorEastAsia"/>
          <w:lang w:val="en-US"/>
        </w:rPr>
        <w:lastRenderedPageBreak/>
        <w:t xml:space="preserve">target group, </w:t>
      </w:r>
      <w:proofErr w:type="gramStart"/>
      <w:r w:rsidRPr="00E64ABA">
        <w:rPr>
          <w:rFonts w:eastAsiaTheme="minorEastAsia"/>
          <w:lang w:val="en-US"/>
        </w:rPr>
        <w:t>recipient</w:t>
      </w:r>
      <w:proofErr w:type="gramEnd"/>
      <w:r w:rsidRPr="00E64ABA">
        <w:rPr>
          <w:rFonts w:eastAsiaTheme="minorEastAsia"/>
          <w:lang w:val="en-US"/>
        </w:rPr>
        <w:t xml:space="preserve"> and donor.</w:t>
      </w:r>
    </w:p>
    <w:p w14:paraId="002CE966" w14:textId="77777777" w:rsidR="00E64ABA" w:rsidRPr="00E64ABA" w:rsidRDefault="00E64ABA" w:rsidP="00760C63">
      <w:pPr>
        <w:numPr>
          <w:ilvl w:val="0"/>
          <w:numId w:val="15"/>
        </w:numPr>
        <w:spacing w:after="0" w:line="276" w:lineRule="auto"/>
        <w:ind w:left="357" w:firstLine="0"/>
        <w:jc w:val="both"/>
        <w:rPr>
          <w:rFonts w:eastAsiaTheme="minorEastAsia"/>
          <w:lang w:val="en-US"/>
        </w:rPr>
      </w:pPr>
      <w:r w:rsidRPr="00E64ABA">
        <w:rPr>
          <w:rFonts w:eastAsiaTheme="minorEastAsia"/>
          <w:lang w:val="en-US"/>
        </w:rPr>
        <w:t>To what extent did the objectives remain valid throughout the programme duration?</w:t>
      </w:r>
    </w:p>
    <w:p w14:paraId="56029817" w14:textId="77777777" w:rsidR="00E64ABA" w:rsidRPr="00E64ABA" w:rsidRDefault="00E64ABA" w:rsidP="00760C63">
      <w:pPr>
        <w:numPr>
          <w:ilvl w:val="0"/>
          <w:numId w:val="15"/>
        </w:numPr>
        <w:spacing w:after="0" w:line="276" w:lineRule="auto"/>
        <w:ind w:left="357" w:firstLine="0"/>
        <w:jc w:val="both"/>
        <w:rPr>
          <w:rFonts w:eastAsiaTheme="minorEastAsia"/>
          <w:lang w:val="en-US"/>
        </w:rPr>
      </w:pPr>
      <w:r w:rsidRPr="00E64ABA">
        <w:rPr>
          <w:rFonts w:eastAsiaTheme="minorEastAsia"/>
          <w:lang w:val="en-US"/>
        </w:rPr>
        <w:t xml:space="preserve">Were the activities and outputs of the programme consistent with the overall goal and the </w:t>
      </w:r>
    </w:p>
    <w:p w14:paraId="3C918060" w14:textId="77777777" w:rsidR="00E64ABA" w:rsidRPr="00E64ABA" w:rsidRDefault="00E64ABA" w:rsidP="00760C63">
      <w:pPr>
        <w:spacing w:after="0" w:line="276" w:lineRule="auto"/>
        <w:ind w:left="357" w:firstLine="363"/>
        <w:jc w:val="both"/>
        <w:rPr>
          <w:rFonts w:eastAsiaTheme="minorEastAsia"/>
          <w:lang w:val="en-US"/>
        </w:rPr>
      </w:pPr>
      <w:r w:rsidRPr="00E64ABA">
        <w:rPr>
          <w:rFonts w:eastAsiaTheme="minorEastAsia"/>
          <w:lang w:val="en-US"/>
        </w:rPr>
        <w:t>attainment of its objectives?</w:t>
      </w:r>
    </w:p>
    <w:p w14:paraId="34F6B8D2" w14:textId="77777777" w:rsidR="00E64ABA" w:rsidRPr="00E64ABA" w:rsidRDefault="00E64ABA" w:rsidP="00760C63">
      <w:pPr>
        <w:numPr>
          <w:ilvl w:val="0"/>
          <w:numId w:val="15"/>
        </w:numPr>
        <w:spacing w:after="0" w:line="276" w:lineRule="auto"/>
        <w:ind w:left="357" w:firstLine="0"/>
        <w:jc w:val="both"/>
        <w:rPr>
          <w:rFonts w:eastAsiaTheme="minorEastAsia"/>
          <w:lang w:val="en-US"/>
        </w:rPr>
      </w:pPr>
      <w:r w:rsidRPr="00E64ABA">
        <w:rPr>
          <w:rFonts w:eastAsiaTheme="minorEastAsia"/>
          <w:lang w:val="en-US"/>
        </w:rPr>
        <w:t xml:space="preserve">Were the activities and outputs of the programme consistent with the intended impacts and </w:t>
      </w:r>
    </w:p>
    <w:p w14:paraId="781D10E0" w14:textId="77777777" w:rsidR="00E64ABA" w:rsidRPr="00E64ABA" w:rsidRDefault="00E64ABA" w:rsidP="00760C63">
      <w:pPr>
        <w:spacing w:after="0" w:line="276" w:lineRule="auto"/>
        <w:ind w:left="357" w:firstLine="363"/>
        <w:jc w:val="both"/>
        <w:rPr>
          <w:rFonts w:eastAsiaTheme="minorEastAsia"/>
          <w:lang w:val="en-US"/>
        </w:rPr>
      </w:pPr>
      <w:r w:rsidRPr="00E64ABA">
        <w:rPr>
          <w:rFonts w:eastAsiaTheme="minorEastAsia"/>
          <w:lang w:val="en-US"/>
        </w:rPr>
        <w:t>Effects?</w:t>
      </w:r>
    </w:p>
    <w:p w14:paraId="0E1D513F" w14:textId="77777777" w:rsidR="00E64ABA" w:rsidRPr="00E64ABA" w:rsidRDefault="00E64ABA" w:rsidP="00760C63">
      <w:pPr>
        <w:spacing w:after="200" w:line="276" w:lineRule="auto"/>
        <w:jc w:val="both"/>
        <w:rPr>
          <w:rFonts w:eastAsiaTheme="minorEastAsia"/>
          <w:b/>
          <w:lang w:val="en-US"/>
        </w:rPr>
      </w:pPr>
      <w:r w:rsidRPr="00E64ABA">
        <w:rPr>
          <w:rFonts w:eastAsiaTheme="minorEastAsia"/>
          <w:b/>
          <w:lang w:val="en-US"/>
        </w:rPr>
        <w:t>Effectiveness</w:t>
      </w:r>
    </w:p>
    <w:p w14:paraId="15C298B5" w14:textId="77777777" w:rsidR="00E64ABA" w:rsidRPr="00E64ABA" w:rsidRDefault="00E64ABA" w:rsidP="00760C63">
      <w:pPr>
        <w:numPr>
          <w:ilvl w:val="0"/>
          <w:numId w:val="15"/>
        </w:numPr>
        <w:spacing w:after="0" w:line="276" w:lineRule="auto"/>
        <w:jc w:val="both"/>
        <w:rPr>
          <w:rFonts w:eastAsiaTheme="minorEastAsia"/>
          <w:b/>
          <w:lang w:val="en-US"/>
        </w:rPr>
      </w:pPr>
      <w:r w:rsidRPr="00E64ABA">
        <w:rPr>
          <w:rFonts w:eastAsiaTheme="minorEastAsia"/>
          <w:lang w:val="en-US"/>
        </w:rPr>
        <w:t>To what extent were the objectives achieved?</w:t>
      </w:r>
    </w:p>
    <w:p w14:paraId="656921C8" w14:textId="77777777" w:rsidR="00E64ABA" w:rsidRPr="00E64ABA" w:rsidRDefault="00E64ABA" w:rsidP="00760C63">
      <w:pPr>
        <w:numPr>
          <w:ilvl w:val="0"/>
          <w:numId w:val="15"/>
        </w:numPr>
        <w:spacing w:after="0" w:line="276" w:lineRule="auto"/>
        <w:jc w:val="both"/>
        <w:rPr>
          <w:rFonts w:eastAsiaTheme="minorEastAsia"/>
          <w:b/>
          <w:lang w:val="en-US"/>
        </w:rPr>
      </w:pPr>
      <w:r w:rsidRPr="00E64ABA">
        <w:rPr>
          <w:rFonts w:eastAsiaTheme="minorEastAsia"/>
          <w:lang w:val="en-US"/>
        </w:rPr>
        <w:t>What were the major factors influencing the achievement or non-achievement of the objectives?</w:t>
      </w:r>
    </w:p>
    <w:p w14:paraId="0D41E12F" w14:textId="77777777" w:rsidR="00E64ABA" w:rsidRPr="00E64ABA" w:rsidRDefault="00E64ABA" w:rsidP="00760C63">
      <w:pPr>
        <w:numPr>
          <w:ilvl w:val="0"/>
          <w:numId w:val="15"/>
        </w:numPr>
        <w:spacing w:after="0" w:line="276" w:lineRule="auto"/>
        <w:jc w:val="both"/>
        <w:rPr>
          <w:rFonts w:eastAsiaTheme="minorEastAsia"/>
          <w:b/>
          <w:lang w:val="en-US"/>
        </w:rPr>
      </w:pPr>
      <w:r w:rsidRPr="00E64ABA">
        <w:rPr>
          <w:rFonts w:eastAsiaTheme="minorEastAsia"/>
          <w:lang w:val="en-US"/>
        </w:rPr>
        <w:t>Did the activities contribute to the achievement of the planned outputs?</w:t>
      </w:r>
    </w:p>
    <w:p w14:paraId="33686E4A" w14:textId="77777777" w:rsidR="00E64ABA" w:rsidRPr="00E64ABA" w:rsidRDefault="00E64ABA" w:rsidP="00760C63">
      <w:pPr>
        <w:numPr>
          <w:ilvl w:val="0"/>
          <w:numId w:val="15"/>
        </w:numPr>
        <w:spacing w:after="0" w:line="276" w:lineRule="auto"/>
        <w:jc w:val="both"/>
        <w:rPr>
          <w:rFonts w:eastAsiaTheme="minorEastAsia"/>
          <w:b/>
          <w:lang w:val="en-US"/>
        </w:rPr>
      </w:pPr>
      <w:r w:rsidRPr="00E64ABA">
        <w:rPr>
          <w:rFonts w:eastAsiaTheme="minorEastAsia"/>
          <w:lang w:val="en-US"/>
        </w:rPr>
        <w:t>Have the different outputs been achieved?</w:t>
      </w:r>
    </w:p>
    <w:p w14:paraId="485BD8C9" w14:textId="77777777" w:rsidR="00E64ABA" w:rsidRPr="00E64ABA" w:rsidRDefault="00E64ABA" w:rsidP="00760C63">
      <w:pPr>
        <w:numPr>
          <w:ilvl w:val="0"/>
          <w:numId w:val="15"/>
        </w:numPr>
        <w:spacing w:after="0" w:line="276" w:lineRule="auto"/>
        <w:jc w:val="both"/>
        <w:rPr>
          <w:rFonts w:eastAsiaTheme="minorEastAsia"/>
          <w:b/>
          <w:lang w:val="en-US"/>
        </w:rPr>
      </w:pPr>
      <w:r w:rsidRPr="00E64ABA">
        <w:rPr>
          <w:rFonts w:eastAsiaTheme="minorEastAsia"/>
          <w:lang w:val="en-US"/>
        </w:rPr>
        <w:t xml:space="preserve"> What progress toward the outcomes has been made?</w:t>
      </w:r>
    </w:p>
    <w:p w14:paraId="069870F0" w14:textId="77777777" w:rsidR="00E64ABA" w:rsidRPr="00E64ABA" w:rsidRDefault="00E64ABA" w:rsidP="00760C63">
      <w:pPr>
        <w:numPr>
          <w:ilvl w:val="0"/>
          <w:numId w:val="15"/>
        </w:numPr>
        <w:spacing w:after="0" w:line="276" w:lineRule="auto"/>
        <w:jc w:val="both"/>
        <w:rPr>
          <w:rFonts w:eastAsiaTheme="minorEastAsia"/>
          <w:b/>
          <w:lang w:val="en-US"/>
        </w:rPr>
      </w:pPr>
      <w:r w:rsidRPr="00E64ABA">
        <w:rPr>
          <w:rFonts w:eastAsiaTheme="minorEastAsia"/>
          <w:lang w:val="en-US"/>
        </w:rPr>
        <w:t xml:space="preserve">To what extend the design, implementation and results of the programme have incorporated a gender equality perspective and human </w:t>
      </w:r>
      <w:proofErr w:type="gramStart"/>
      <w:r w:rsidRPr="00E64ABA">
        <w:rPr>
          <w:rFonts w:eastAsiaTheme="minorEastAsia"/>
          <w:lang w:val="en-US"/>
        </w:rPr>
        <w:t>rights based</w:t>
      </w:r>
      <w:proofErr w:type="gramEnd"/>
      <w:r w:rsidRPr="00E64ABA">
        <w:rPr>
          <w:rFonts w:eastAsiaTheme="minorEastAsia"/>
          <w:lang w:val="en-US"/>
        </w:rPr>
        <w:t xml:space="preserve"> approach? What should be done to improve gender and human rights mainstreaming?</w:t>
      </w:r>
    </w:p>
    <w:p w14:paraId="21315977" w14:textId="77777777" w:rsidR="00E64ABA" w:rsidRPr="00E64ABA" w:rsidRDefault="00E64ABA" w:rsidP="00760C63">
      <w:pPr>
        <w:numPr>
          <w:ilvl w:val="0"/>
          <w:numId w:val="15"/>
        </w:numPr>
        <w:spacing w:after="0" w:line="276" w:lineRule="auto"/>
        <w:jc w:val="both"/>
        <w:rPr>
          <w:rFonts w:eastAsiaTheme="minorEastAsia"/>
          <w:b/>
          <w:lang w:val="en-US"/>
        </w:rPr>
      </w:pPr>
      <w:r w:rsidRPr="00E64ABA">
        <w:rPr>
          <w:rFonts w:eastAsiaTheme="minorEastAsia" w:cs="Times-Roman"/>
          <w:lang w:val="en-GB"/>
        </w:rPr>
        <w:t xml:space="preserve">What has been the result of the capacity building/trainings interventions? Were qualified trainers available to conduct training? </w:t>
      </w:r>
    </w:p>
    <w:p w14:paraId="7D41FF7F" w14:textId="77777777" w:rsidR="00E64ABA" w:rsidRPr="00E64ABA" w:rsidRDefault="00E64ABA" w:rsidP="00760C63">
      <w:pPr>
        <w:numPr>
          <w:ilvl w:val="0"/>
          <w:numId w:val="15"/>
        </w:numPr>
        <w:spacing w:after="0" w:line="276" w:lineRule="auto"/>
        <w:jc w:val="both"/>
        <w:rPr>
          <w:rFonts w:eastAsiaTheme="minorEastAsia"/>
          <w:b/>
          <w:lang w:val="en-US"/>
        </w:rPr>
      </w:pPr>
      <w:r w:rsidRPr="00E64ABA">
        <w:rPr>
          <w:rFonts w:eastAsiaTheme="minorEastAsia" w:cs="ACaslon-Regular"/>
          <w:lang w:val="en-GB"/>
        </w:rPr>
        <w:t>How did UNDP support the achievement of programme outcome and outputs?</w:t>
      </w:r>
    </w:p>
    <w:p w14:paraId="67F3A019" w14:textId="77777777" w:rsidR="00E64ABA" w:rsidRPr="00E64ABA" w:rsidRDefault="00E64ABA" w:rsidP="00760C63">
      <w:pPr>
        <w:numPr>
          <w:ilvl w:val="0"/>
          <w:numId w:val="15"/>
        </w:numPr>
        <w:spacing w:after="0" w:line="276" w:lineRule="auto"/>
        <w:jc w:val="both"/>
        <w:rPr>
          <w:rFonts w:eastAsiaTheme="minorEastAsia"/>
          <w:b/>
          <w:lang w:val="en-US"/>
        </w:rPr>
      </w:pPr>
      <w:r w:rsidRPr="00E64ABA">
        <w:rPr>
          <w:rFonts w:eastAsiaTheme="minorEastAsia" w:cs="ACaslon-Regular"/>
          <w:lang w:val="en-GB"/>
        </w:rPr>
        <w:t xml:space="preserve"> </w:t>
      </w:r>
      <w:r w:rsidRPr="00E64ABA">
        <w:rPr>
          <w:rFonts w:eastAsiaTheme="minorEastAsia" w:cs="Times-Roman"/>
          <w:lang w:val="en-GB"/>
        </w:rPr>
        <w:t xml:space="preserve">How was the partnership strategy conducted by UNDP? </w:t>
      </w:r>
      <w:r w:rsidRPr="00E64ABA">
        <w:rPr>
          <w:rFonts w:eastAsiaTheme="minorEastAsia" w:cs="ACaslon-Regular"/>
          <w:lang w:val="en-GB"/>
        </w:rPr>
        <w:t xml:space="preserve">Has UNDP partnership strategy been appropriate and effective? What factors contributed to effectiveness or ineffectiveness? What were the synergies with other programmes? </w:t>
      </w:r>
    </w:p>
    <w:p w14:paraId="0851CDC1" w14:textId="77777777" w:rsidR="00E64ABA" w:rsidRPr="00E64ABA" w:rsidRDefault="00E64ABA" w:rsidP="00760C63">
      <w:pPr>
        <w:spacing w:after="200" w:line="276" w:lineRule="auto"/>
        <w:jc w:val="both"/>
        <w:rPr>
          <w:rFonts w:eastAsiaTheme="minorEastAsia"/>
          <w:b/>
          <w:lang w:val="en-US"/>
        </w:rPr>
      </w:pPr>
      <w:r w:rsidRPr="00E64ABA">
        <w:rPr>
          <w:rFonts w:eastAsiaTheme="minorEastAsia"/>
          <w:b/>
          <w:lang w:val="en-US"/>
        </w:rPr>
        <w:t>Efficiency</w:t>
      </w:r>
    </w:p>
    <w:p w14:paraId="454F2374" w14:textId="77777777" w:rsidR="00E64ABA" w:rsidRPr="00E64ABA" w:rsidRDefault="00E64ABA" w:rsidP="00760C63">
      <w:pPr>
        <w:numPr>
          <w:ilvl w:val="0"/>
          <w:numId w:val="17"/>
        </w:numPr>
        <w:spacing w:after="0" w:line="276" w:lineRule="auto"/>
        <w:ind w:left="714" w:hanging="357"/>
        <w:jc w:val="both"/>
        <w:rPr>
          <w:rFonts w:eastAsiaTheme="minorEastAsia"/>
          <w:lang w:val="en-US"/>
        </w:rPr>
      </w:pPr>
      <w:r w:rsidRPr="00E64ABA">
        <w:rPr>
          <w:rFonts w:eastAsiaTheme="minorEastAsia"/>
          <w:lang w:val="en-US"/>
        </w:rPr>
        <w:t>Were activities cost-efficient?</w:t>
      </w:r>
    </w:p>
    <w:p w14:paraId="080FF7C7" w14:textId="77777777" w:rsidR="00E64ABA" w:rsidRPr="00E64ABA" w:rsidRDefault="00E64ABA" w:rsidP="00760C63">
      <w:pPr>
        <w:numPr>
          <w:ilvl w:val="0"/>
          <w:numId w:val="17"/>
        </w:numPr>
        <w:spacing w:after="0" w:line="276" w:lineRule="auto"/>
        <w:ind w:left="714" w:hanging="357"/>
        <w:jc w:val="both"/>
        <w:rPr>
          <w:rFonts w:eastAsiaTheme="minorEastAsia"/>
          <w:lang w:val="en-US"/>
        </w:rPr>
      </w:pPr>
      <w:r w:rsidRPr="00E64ABA">
        <w:rPr>
          <w:rFonts w:eastAsiaTheme="minorEastAsia"/>
          <w:lang w:val="en-US"/>
        </w:rPr>
        <w:t>Were objectives achieved on time?</w:t>
      </w:r>
    </w:p>
    <w:p w14:paraId="67A15094" w14:textId="77777777" w:rsidR="00E64ABA" w:rsidRPr="00E64ABA" w:rsidRDefault="00E64ABA" w:rsidP="00760C63">
      <w:pPr>
        <w:numPr>
          <w:ilvl w:val="0"/>
          <w:numId w:val="17"/>
        </w:numPr>
        <w:spacing w:after="0" w:line="276" w:lineRule="auto"/>
        <w:ind w:left="714" w:hanging="357"/>
        <w:jc w:val="both"/>
        <w:rPr>
          <w:rFonts w:eastAsiaTheme="minorEastAsia"/>
          <w:lang w:val="en-US"/>
        </w:rPr>
      </w:pPr>
      <w:r w:rsidRPr="00E64ABA">
        <w:rPr>
          <w:rFonts w:eastAsiaTheme="minorEastAsia"/>
          <w:lang w:val="en-US"/>
        </w:rPr>
        <w:t>Was the programme implemented in the most efficient way compared to alternatives?</w:t>
      </w:r>
    </w:p>
    <w:p w14:paraId="329D1BF4" w14:textId="77777777" w:rsidR="00E64ABA" w:rsidRPr="00E64ABA" w:rsidRDefault="00E64ABA" w:rsidP="00760C63">
      <w:pPr>
        <w:numPr>
          <w:ilvl w:val="0"/>
          <w:numId w:val="17"/>
        </w:numPr>
        <w:spacing w:after="0" w:line="276" w:lineRule="auto"/>
        <w:ind w:left="714" w:hanging="357"/>
        <w:jc w:val="both"/>
        <w:rPr>
          <w:rFonts w:eastAsiaTheme="minorEastAsia" w:cs="Times-Roman"/>
          <w:lang w:val="en-GB"/>
        </w:rPr>
      </w:pPr>
      <w:r w:rsidRPr="00E64ABA">
        <w:rPr>
          <w:rFonts w:eastAsiaTheme="minorEastAsia" w:cs="Times-Roman"/>
          <w:lang w:val="en-GB"/>
        </w:rPr>
        <w:t>What was the original budget for the Programme? How have the Programme funds been spent? Were the funds spent as originally budgeted?</w:t>
      </w:r>
    </w:p>
    <w:p w14:paraId="50461F7B" w14:textId="77777777" w:rsidR="00E64ABA" w:rsidRPr="00E64ABA" w:rsidRDefault="00E64ABA" w:rsidP="00760C63">
      <w:pPr>
        <w:numPr>
          <w:ilvl w:val="0"/>
          <w:numId w:val="15"/>
        </w:numPr>
        <w:autoSpaceDE w:val="0"/>
        <w:autoSpaceDN w:val="0"/>
        <w:adjustRightInd w:val="0"/>
        <w:spacing w:after="0" w:line="276" w:lineRule="auto"/>
        <w:ind w:left="714" w:hanging="357"/>
        <w:contextualSpacing/>
        <w:jc w:val="both"/>
        <w:rPr>
          <w:rFonts w:eastAsiaTheme="minorEastAsia"/>
          <w:b/>
          <w:lang w:val="en-US"/>
        </w:rPr>
      </w:pPr>
      <w:r w:rsidRPr="00E64ABA">
        <w:rPr>
          <w:rFonts w:eastAsiaTheme="minorEastAsia" w:cs="Times-Roman"/>
          <w:lang w:val="en-GB"/>
        </w:rPr>
        <w:t xml:space="preserve">Are there any management challenges affecting efficient implementation of the Programme? What are they and how are they being addressed? </w:t>
      </w:r>
    </w:p>
    <w:p w14:paraId="2D32823C" w14:textId="77777777" w:rsidR="00E64ABA" w:rsidRPr="00E64ABA" w:rsidRDefault="00E64ABA" w:rsidP="00760C63">
      <w:pPr>
        <w:spacing w:after="200" w:line="276" w:lineRule="auto"/>
        <w:jc w:val="both"/>
        <w:rPr>
          <w:rFonts w:eastAsiaTheme="minorEastAsia"/>
          <w:b/>
          <w:lang w:val="en-US"/>
        </w:rPr>
      </w:pPr>
    </w:p>
    <w:p w14:paraId="05BAF564" w14:textId="77777777" w:rsidR="00E64ABA" w:rsidRPr="00E64ABA" w:rsidRDefault="00E64ABA" w:rsidP="00760C63">
      <w:pPr>
        <w:spacing w:after="200" w:line="276" w:lineRule="auto"/>
        <w:jc w:val="both"/>
        <w:rPr>
          <w:rFonts w:eastAsiaTheme="minorEastAsia"/>
          <w:b/>
          <w:lang w:val="en-US"/>
        </w:rPr>
      </w:pPr>
      <w:r w:rsidRPr="00E64ABA">
        <w:rPr>
          <w:rFonts w:eastAsiaTheme="minorEastAsia"/>
          <w:b/>
          <w:lang w:val="en-US"/>
        </w:rPr>
        <w:t xml:space="preserve">Sustainability </w:t>
      </w:r>
    </w:p>
    <w:p w14:paraId="7064BCA4" w14:textId="77777777" w:rsidR="00E64ABA" w:rsidRPr="00E64ABA" w:rsidRDefault="00E64ABA" w:rsidP="00760C63">
      <w:pPr>
        <w:numPr>
          <w:ilvl w:val="0"/>
          <w:numId w:val="15"/>
        </w:numPr>
        <w:autoSpaceDE w:val="0"/>
        <w:autoSpaceDN w:val="0"/>
        <w:adjustRightInd w:val="0"/>
        <w:spacing w:after="0" w:line="276" w:lineRule="auto"/>
        <w:contextualSpacing/>
        <w:jc w:val="both"/>
        <w:rPr>
          <w:rFonts w:eastAsiaTheme="minorEastAsia"/>
          <w:b/>
          <w:lang w:val="en-US"/>
        </w:rPr>
      </w:pPr>
      <w:r w:rsidRPr="00E64ABA">
        <w:rPr>
          <w:rFonts w:eastAsiaTheme="minorEastAsia"/>
          <w:lang w:val="en-US"/>
        </w:rPr>
        <w:t xml:space="preserve">To what extent will the benefits of the programme continue after donor funding stops? </w:t>
      </w:r>
    </w:p>
    <w:p w14:paraId="63A5CC13" w14:textId="77777777" w:rsidR="00E64ABA" w:rsidRPr="00E64ABA" w:rsidRDefault="00E64ABA" w:rsidP="00760C63">
      <w:pPr>
        <w:numPr>
          <w:ilvl w:val="0"/>
          <w:numId w:val="15"/>
        </w:numPr>
        <w:autoSpaceDE w:val="0"/>
        <w:autoSpaceDN w:val="0"/>
        <w:adjustRightInd w:val="0"/>
        <w:spacing w:after="0" w:line="276" w:lineRule="auto"/>
        <w:contextualSpacing/>
        <w:jc w:val="both"/>
        <w:rPr>
          <w:rFonts w:eastAsiaTheme="minorEastAsia"/>
          <w:b/>
          <w:lang w:val="en-US"/>
        </w:rPr>
      </w:pPr>
      <w:r w:rsidRPr="00E64ABA">
        <w:rPr>
          <w:rFonts w:eastAsiaTheme="minorEastAsia"/>
          <w:lang w:val="en-US"/>
        </w:rPr>
        <w:t xml:space="preserve">What were the major factors which influenced the achievement or non-achievement of sustainability of the programme?  </w:t>
      </w:r>
    </w:p>
    <w:p w14:paraId="6A92CF57" w14:textId="77777777" w:rsidR="00E64ABA" w:rsidRPr="00E64ABA" w:rsidRDefault="00E64ABA" w:rsidP="00760C63">
      <w:pPr>
        <w:numPr>
          <w:ilvl w:val="0"/>
          <w:numId w:val="15"/>
        </w:numPr>
        <w:autoSpaceDE w:val="0"/>
        <w:autoSpaceDN w:val="0"/>
        <w:adjustRightInd w:val="0"/>
        <w:spacing w:after="0" w:line="276" w:lineRule="auto"/>
        <w:contextualSpacing/>
        <w:jc w:val="both"/>
        <w:rPr>
          <w:rFonts w:eastAsiaTheme="minorEastAsia"/>
          <w:b/>
          <w:lang w:val="en-US"/>
        </w:rPr>
      </w:pPr>
      <w:r w:rsidRPr="00E64ABA">
        <w:rPr>
          <w:rFonts w:eastAsiaTheme="minorEastAsia"/>
          <w:lang w:val="en-US"/>
        </w:rPr>
        <w:t>Does the programme have a clear exit strategy?</w:t>
      </w:r>
    </w:p>
    <w:p w14:paraId="1D291FAA" w14:textId="77777777" w:rsidR="00E64ABA" w:rsidRPr="00E64ABA" w:rsidRDefault="00E64ABA" w:rsidP="00760C63">
      <w:pPr>
        <w:numPr>
          <w:ilvl w:val="0"/>
          <w:numId w:val="15"/>
        </w:numPr>
        <w:autoSpaceDE w:val="0"/>
        <w:autoSpaceDN w:val="0"/>
        <w:adjustRightInd w:val="0"/>
        <w:spacing w:after="0" w:line="276" w:lineRule="auto"/>
        <w:contextualSpacing/>
        <w:jc w:val="both"/>
        <w:rPr>
          <w:rFonts w:eastAsiaTheme="minorEastAsia"/>
          <w:b/>
          <w:lang w:val="en-US"/>
        </w:rPr>
      </w:pPr>
      <w:r w:rsidRPr="00E64ABA">
        <w:rPr>
          <w:rFonts w:eastAsiaTheme="minorEastAsia"/>
          <w:lang w:val="en-US"/>
        </w:rPr>
        <w:t xml:space="preserve"> To what extend the design, implementation and results of the programme have incorporated environment sustainability? What should be done to improve environmental sustainability mainstreaming? </w:t>
      </w:r>
    </w:p>
    <w:p w14:paraId="4DB0752E" w14:textId="11AF11FF" w:rsidR="00E64ABA" w:rsidRDefault="00E64ABA" w:rsidP="00760C63">
      <w:pPr>
        <w:autoSpaceDE w:val="0"/>
        <w:autoSpaceDN w:val="0"/>
        <w:adjustRightInd w:val="0"/>
        <w:spacing w:after="0" w:line="276" w:lineRule="auto"/>
        <w:ind w:left="720"/>
        <w:contextualSpacing/>
        <w:jc w:val="both"/>
        <w:rPr>
          <w:rFonts w:eastAsiaTheme="minorEastAsia"/>
          <w:b/>
          <w:lang w:val="en-US"/>
        </w:rPr>
      </w:pPr>
    </w:p>
    <w:p w14:paraId="04520CDA" w14:textId="5AC3B6EC" w:rsidR="00760C63" w:rsidRDefault="00760C63" w:rsidP="00760C63">
      <w:pPr>
        <w:autoSpaceDE w:val="0"/>
        <w:autoSpaceDN w:val="0"/>
        <w:adjustRightInd w:val="0"/>
        <w:spacing w:after="0" w:line="276" w:lineRule="auto"/>
        <w:ind w:left="720"/>
        <w:contextualSpacing/>
        <w:jc w:val="both"/>
        <w:rPr>
          <w:rFonts w:eastAsiaTheme="minorEastAsia"/>
          <w:b/>
          <w:lang w:val="en-US"/>
        </w:rPr>
      </w:pPr>
    </w:p>
    <w:p w14:paraId="4CB296D2" w14:textId="77777777" w:rsidR="00760C63" w:rsidRPr="00E64ABA" w:rsidRDefault="00760C63" w:rsidP="00760C63">
      <w:pPr>
        <w:autoSpaceDE w:val="0"/>
        <w:autoSpaceDN w:val="0"/>
        <w:adjustRightInd w:val="0"/>
        <w:spacing w:after="0" w:line="276" w:lineRule="auto"/>
        <w:ind w:left="720"/>
        <w:contextualSpacing/>
        <w:jc w:val="both"/>
        <w:rPr>
          <w:rFonts w:eastAsiaTheme="minorEastAsia"/>
          <w:b/>
          <w:lang w:val="en-US"/>
        </w:rPr>
      </w:pPr>
    </w:p>
    <w:p w14:paraId="058C36F0" w14:textId="77777777" w:rsidR="00E64ABA" w:rsidRPr="00E64ABA" w:rsidRDefault="00E64ABA" w:rsidP="00760C63">
      <w:pPr>
        <w:spacing w:after="200" w:line="276" w:lineRule="auto"/>
        <w:jc w:val="both"/>
        <w:rPr>
          <w:rFonts w:eastAsiaTheme="minorEastAsia"/>
          <w:b/>
          <w:lang w:val="en-US"/>
        </w:rPr>
      </w:pPr>
      <w:r w:rsidRPr="00E64ABA">
        <w:rPr>
          <w:rFonts w:eastAsiaTheme="minorEastAsia"/>
          <w:b/>
          <w:lang w:val="en-US"/>
        </w:rPr>
        <w:lastRenderedPageBreak/>
        <w:t>Impact of interventions</w:t>
      </w:r>
    </w:p>
    <w:p w14:paraId="6F2444C4" w14:textId="77777777" w:rsidR="00E64ABA" w:rsidRPr="00E64ABA" w:rsidRDefault="00E64ABA" w:rsidP="00760C63">
      <w:pPr>
        <w:numPr>
          <w:ilvl w:val="0"/>
          <w:numId w:val="15"/>
        </w:numPr>
        <w:autoSpaceDE w:val="0"/>
        <w:autoSpaceDN w:val="0"/>
        <w:adjustRightInd w:val="0"/>
        <w:spacing w:after="0" w:line="276" w:lineRule="auto"/>
        <w:contextualSpacing/>
        <w:jc w:val="both"/>
        <w:rPr>
          <w:rFonts w:eastAsiaTheme="minorEastAsia" w:cs="Times-Roman"/>
          <w:lang w:val="en-GB"/>
        </w:rPr>
      </w:pPr>
      <w:r w:rsidRPr="00E64ABA">
        <w:rPr>
          <w:rFonts w:eastAsiaTheme="minorEastAsia" w:cs="Times-Roman"/>
          <w:lang w:val="en-GB"/>
        </w:rPr>
        <w:t>What are the stated goals of the Programme? To what extent are these goals shared by stakeholders? What are the primary activities of the programme and expected outputs? To what extent have the activities progressed?</w:t>
      </w:r>
      <w:r w:rsidRPr="00E64ABA">
        <w:rPr>
          <w:rFonts w:eastAsiaTheme="minorEastAsia" w:cs="Times-Roman"/>
          <w:color w:val="FF0000"/>
          <w:lang w:val="en-GB"/>
        </w:rPr>
        <w:t xml:space="preserve"> </w:t>
      </w:r>
      <w:r w:rsidRPr="00E64ABA">
        <w:rPr>
          <w:rFonts w:eastAsiaTheme="minorEastAsia" w:cs="Times-Roman"/>
          <w:lang w:val="en-GB"/>
        </w:rPr>
        <w:t xml:space="preserve">How did the programme contribute to the achievement of UNDAP &amp; NST1 outcomes and outputs? </w:t>
      </w:r>
    </w:p>
    <w:p w14:paraId="5D6EFA27" w14:textId="77777777" w:rsidR="00E64ABA" w:rsidRPr="00E64ABA" w:rsidRDefault="00E64ABA" w:rsidP="00760C63">
      <w:pPr>
        <w:numPr>
          <w:ilvl w:val="0"/>
          <w:numId w:val="15"/>
        </w:numPr>
        <w:autoSpaceDE w:val="0"/>
        <w:autoSpaceDN w:val="0"/>
        <w:adjustRightInd w:val="0"/>
        <w:spacing w:after="0" w:line="276" w:lineRule="auto"/>
        <w:contextualSpacing/>
        <w:jc w:val="both"/>
        <w:rPr>
          <w:rFonts w:eastAsiaTheme="minorEastAsia" w:cs="Times-Roman"/>
          <w:lang w:val="en-GB"/>
        </w:rPr>
      </w:pPr>
      <w:r w:rsidRPr="00E64ABA">
        <w:rPr>
          <w:rFonts w:eastAsiaTheme="minorEastAsia" w:cs="Times-Roman"/>
          <w:lang w:val="en-GB"/>
        </w:rPr>
        <w:t xml:space="preserve">What has happened </w:t>
      </w:r>
      <w:proofErr w:type="gramStart"/>
      <w:r w:rsidRPr="00E64ABA">
        <w:rPr>
          <w:rFonts w:eastAsiaTheme="minorEastAsia" w:cs="Times-Roman"/>
          <w:lang w:val="en-GB"/>
        </w:rPr>
        <w:t>as a result of</w:t>
      </w:r>
      <w:proofErr w:type="gramEnd"/>
      <w:r w:rsidRPr="00E64ABA">
        <w:rPr>
          <w:rFonts w:eastAsiaTheme="minorEastAsia" w:cs="Times-Roman"/>
          <w:lang w:val="en-GB"/>
        </w:rPr>
        <w:t xml:space="preserve"> the programme?</w:t>
      </w:r>
    </w:p>
    <w:p w14:paraId="057F9A31" w14:textId="101D925B" w:rsidR="00E64ABA" w:rsidRPr="00E64ABA" w:rsidRDefault="00E64ABA" w:rsidP="00760C63">
      <w:pPr>
        <w:numPr>
          <w:ilvl w:val="0"/>
          <w:numId w:val="15"/>
        </w:numPr>
        <w:spacing w:after="0" w:line="276" w:lineRule="auto"/>
        <w:jc w:val="both"/>
        <w:rPr>
          <w:rFonts w:eastAsiaTheme="minorEastAsia"/>
          <w:b/>
          <w:lang w:val="en-US"/>
        </w:rPr>
      </w:pPr>
      <w:r w:rsidRPr="00E64ABA">
        <w:rPr>
          <w:rFonts w:eastAsiaTheme="minorEastAsia" w:cs="Times-Roman"/>
          <w:lang w:val="en-GB"/>
        </w:rPr>
        <w:t xml:space="preserve">What have been the main impact of the programme on the </w:t>
      </w:r>
      <w:r>
        <w:rPr>
          <w:rFonts w:eastAsiaTheme="minorEastAsia" w:cs="Times-Roman"/>
          <w:lang w:val="en-GB"/>
        </w:rPr>
        <w:t xml:space="preserve">innovative development and finance for impact </w:t>
      </w:r>
      <w:r w:rsidRPr="00E64ABA">
        <w:rPr>
          <w:rFonts w:eastAsiaTheme="minorEastAsia" w:cs="Times-Roman"/>
          <w:lang w:val="en-GB"/>
        </w:rPr>
        <w:t xml:space="preserve">framework in Rwanda? </w:t>
      </w:r>
    </w:p>
    <w:p w14:paraId="0B4AEC1F" w14:textId="77777777" w:rsidR="00E64ABA" w:rsidRPr="00E64ABA" w:rsidRDefault="00E64ABA" w:rsidP="00760C63">
      <w:pPr>
        <w:numPr>
          <w:ilvl w:val="0"/>
          <w:numId w:val="15"/>
        </w:numPr>
        <w:autoSpaceDE w:val="0"/>
        <w:autoSpaceDN w:val="0"/>
        <w:adjustRightInd w:val="0"/>
        <w:spacing w:after="0" w:line="276" w:lineRule="auto"/>
        <w:contextualSpacing/>
        <w:jc w:val="both"/>
        <w:rPr>
          <w:rFonts w:eastAsiaTheme="minorEastAsia" w:cs="Times-Roman"/>
          <w:lang w:val="en-GB"/>
        </w:rPr>
      </w:pPr>
      <w:r w:rsidRPr="00E64ABA">
        <w:rPr>
          <w:rFonts w:eastAsiaTheme="minorEastAsia" w:cs="Times-Roman"/>
          <w:lang w:val="en-GB"/>
        </w:rPr>
        <w:t>How many people have been affected?</w:t>
      </w:r>
    </w:p>
    <w:p w14:paraId="54511C14" w14:textId="77777777" w:rsidR="00E64ABA" w:rsidRPr="00E64ABA" w:rsidRDefault="00E64ABA" w:rsidP="00760C63">
      <w:pPr>
        <w:numPr>
          <w:ilvl w:val="0"/>
          <w:numId w:val="15"/>
        </w:numPr>
        <w:autoSpaceDE w:val="0"/>
        <w:autoSpaceDN w:val="0"/>
        <w:adjustRightInd w:val="0"/>
        <w:spacing w:after="0" w:line="276" w:lineRule="auto"/>
        <w:contextualSpacing/>
        <w:jc w:val="both"/>
        <w:rPr>
          <w:rFonts w:eastAsiaTheme="minorEastAsia" w:cs="Times-Roman"/>
          <w:lang w:val="en-GB"/>
        </w:rPr>
      </w:pPr>
      <w:r w:rsidRPr="00E64ABA">
        <w:rPr>
          <w:rFonts w:eastAsiaTheme="minorEastAsia" w:cs="Times-Roman"/>
          <w:lang w:val="en-US"/>
        </w:rPr>
        <w:t xml:space="preserve">Has the programme contributed or is likely to contribute to long-term social, economic, technical, environmental changes for individuals, communities, and institutions related to the programme? </w:t>
      </w:r>
    </w:p>
    <w:p w14:paraId="46AF1BA8" w14:textId="77777777" w:rsidR="00E64ABA" w:rsidRPr="00E64ABA" w:rsidRDefault="00E64ABA" w:rsidP="00760C63">
      <w:pPr>
        <w:numPr>
          <w:ilvl w:val="0"/>
          <w:numId w:val="15"/>
        </w:numPr>
        <w:autoSpaceDE w:val="0"/>
        <w:autoSpaceDN w:val="0"/>
        <w:adjustRightInd w:val="0"/>
        <w:spacing w:after="0" w:line="276" w:lineRule="auto"/>
        <w:contextualSpacing/>
        <w:jc w:val="both"/>
        <w:rPr>
          <w:rFonts w:eastAsiaTheme="minorEastAsia" w:cs="Times-Roman"/>
          <w:lang w:val="en-GB"/>
        </w:rPr>
      </w:pPr>
      <w:r w:rsidRPr="00E64ABA">
        <w:rPr>
          <w:rFonts w:eastAsiaTheme="minorEastAsia" w:cs="Times-Roman"/>
          <w:lang w:val="en-US"/>
        </w:rPr>
        <w:t>What difference has the programme made to beneficiaries?</w:t>
      </w:r>
    </w:p>
    <w:p w14:paraId="46C4E78E" w14:textId="77777777" w:rsidR="00E64ABA" w:rsidRPr="00E64ABA" w:rsidRDefault="00E64ABA" w:rsidP="00760C63">
      <w:pPr>
        <w:autoSpaceDE w:val="0"/>
        <w:autoSpaceDN w:val="0"/>
        <w:adjustRightInd w:val="0"/>
        <w:spacing w:after="0" w:line="276" w:lineRule="auto"/>
        <w:ind w:left="720"/>
        <w:contextualSpacing/>
        <w:jc w:val="both"/>
        <w:rPr>
          <w:rFonts w:eastAsiaTheme="minorEastAsia" w:cs="Times-Roman"/>
          <w:lang w:val="en-GB"/>
        </w:rPr>
      </w:pPr>
    </w:p>
    <w:p w14:paraId="6DACBABB" w14:textId="77777777" w:rsidR="00E64ABA" w:rsidRPr="00E64ABA" w:rsidRDefault="00E64ABA" w:rsidP="00760C63">
      <w:pPr>
        <w:autoSpaceDE w:val="0"/>
        <w:autoSpaceDN w:val="0"/>
        <w:adjustRightInd w:val="0"/>
        <w:spacing w:after="0" w:line="276" w:lineRule="auto"/>
        <w:jc w:val="both"/>
        <w:rPr>
          <w:rFonts w:eastAsiaTheme="minorEastAsia" w:cs="Times-Roman"/>
          <w:lang w:val="en-GB"/>
        </w:rPr>
      </w:pPr>
      <w:r w:rsidRPr="00E64ABA">
        <w:rPr>
          <w:rFonts w:eastAsiaTheme="minorEastAsia" w:cs="Times-Roman"/>
          <w:lang w:val="en-GB"/>
        </w:rPr>
        <w:t xml:space="preserve">General guidance on evaluation methodology can be found in the UNDP Handbook on Monitoring and Evaluating for Development Results, the UNDP Guidelines for Outcome Evaluators, and UNDP Outcome-Level Evaluation: A Companion Guide to the Handbook on Monitoring and Evaluating for Development Results). UNDP’s Evaluation Policy provides information about the role and use of evaluation within the M&amp;E architecture of the organization. </w:t>
      </w:r>
    </w:p>
    <w:p w14:paraId="168487A8" w14:textId="77777777" w:rsidR="00E64ABA" w:rsidRPr="00E64ABA" w:rsidRDefault="00E64ABA" w:rsidP="00760C63">
      <w:pPr>
        <w:autoSpaceDE w:val="0"/>
        <w:autoSpaceDN w:val="0"/>
        <w:adjustRightInd w:val="0"/>
        <w:spacing w:after="0" w:line="276" w:lineRule="auto"/>
        <w:jc w:val="both"/>
        <w:rPr>
          <w:rFonts w:eastAsiaTheme="minorEastAsia" w:cs="Times-Roman"/>
          <w:lang w:val="en-GB"/>
        </w:rPr>
      </w:pPr>
    </w:p>
    <w:p w14:paraId="7554E4E9" w14:textId="77777777" w:rsidR="00E64ABA" w:rsidRPr="00E64ABA" w:rsidRDefault="00E64ABA" w:rsidP="00760C63">
      <w:pPr>
        <w:autoSpaceDE w:val="0"/>
        <w:autoSpaceDN w:val="0"/>
        <w:adjustRightInd w:val="0"/>
        <w:spacing w:after="0" w:line="276" w:lineRule="auto"/>
        <w:jc w:val="both"/>
        <w:rPr>
          <w:rFonts w:eastAsiaTheme="minorEastAsia" w:cs="Times-Roman"/>
          <w:lang w:val="en-GB"/>
        </w:rPr>
      </w:pPr>
      <w:r w:rsidRPr="00E64ABA">
        <w:rPr>
          <w:rFonts w:eastAsiaTheme="minorEastAsia" w:cs="Times-Roman"/>
          <w:lang w:val="en-GB"/>
        </w:rPr>
        <w:t xml:space="preserve">The final decision on the specific design and methods for the evaluation will emerge from consultation among programme staff, the </w:t>
      </w:r>
      <w:proofErr w:type="gramStart"/>
      <w:r w:rsidRPr="00E64ABA">
        <w:rPr>
          <w:rFonts w:eastAsiaTheme="minorEastAsia" w:cs="Times-Roman"/>
          <w:lang w:val="en-GB"/>
        </w:rPr>
        <w:t>evaluators</w:t>
      </w:r>
      <w:proofErr w:type="gramEnd"/>
      <w:r w:rsidRPr="00E64ABA">
        <w:rPr>
          <w:rFonts w:eastAsiaTheme="minorEastAsia" w:cs="Times-Roman"/>
          <w:lang w:val="en-GB"/>
        </w:rPr>
        <w:t xml:space="preserve"> and key stakeholders, based on the inception report prepared by the evaluators, about what is appropriate and feasible to meet the evaluation purpose and objectives and answer the evaluation questions, given limitations of budget, time and data. </w:t>
      </w:r>
    </w:p>
    <w:p w14:paraId="54DEB747" w14:textId="77777777" w:rsidR="00E64ABA" w:rsidRPr="00E64ABA" w:rsidRDefault="00E64ABA" w:rsidP="00760C63">
      <w:pPr>
        <w:autoSpaceDE w:val="0"/>
        <w:autoSpaceDN w:val="0"/>
        <w:adjustRightInd w:val="0"/>
        <w:spacing w:after="0" w:line="276" w:lineRule="auto"/>
        <w:jc w:val="both"/>
        <w:rPr>
          <w:rFonts w:eastAsiaTheme="minorEastAsia" w:cs="Times-Roman"/>
          <w:lang w:val="en-GB"/>
        </w:rPr>
      </w:pPr>
    </w:p>
    <w:p w14:paraId="4C9E8248" w14:textId="77777777" w:rsidR="00E64ABA" w:rsidRPr="00E64ABA" w:rsidRDefault="00E64ABA" w:rsidP="00760C63">
      <w:pPr>
        <w:autoSpaceDE w:val="0"/>
        <w:autoSpaceDN w:val="0"/>
        <w:adjustRightInd w:val="0"/>
        <w:spacing w:after="0" w:line="276" w:lineRule="auto"/>
        <w:jc w:val="both"/>
        <w:rPr>
          <w:rFonts w:eastAsiaTheme="minorEastAsia" w:cstheme="minorHAnsi"/>
          <w:b/>
          <w:bCs/>
          <w:lang w:val="en-US"/>
        </w:rPr>
      </w:pPr>
      <w:r w:rsidRPr="00E64ABA">
        <w:rPr>
          <w:rFonts w:eastAsiaTheme="minorEastAsia" w:cstheme="minorHAnsi"/>
          <w:b/>
          <w:bCs/>
          <w:lang w:val="en-US"/>
        </w:rPr>
        <w:t>Methodology</w:t>
      </w:r>
    </w:p>
    <w:p w14:paraId="7F2A09B6" w14:textId="6E0839CE" w:rsidR="00E64ABA" w:rsidRPr="00E64ABA" w:rsidRDefault="00E64ABA" w:rsidP="00760C63">
      <w:pPr>
        <w:autoSpaceDE w:val="0"/>
        <w:autoSpaceDN w:val="0"/>
        <w:adjustRightInd w:val="0"/>
        <w:spacing w:after="0" w:line="276" w:lineRule="auto"/>
        <w:jc w:val="both"/>
        <w:rPr>
          <w:rFonts w:eastAsiaTheme="minorEastAsia" w:cstheme="minorHAnsi"/>
          <w:lang w:val="en-US"/>
        </w:rPr>
      </w:pPr>
      <w:r w:rsidRPr="00E64ABA">
        <w:rPr>
          <w:rFonts w:eastAsiaTheme="minorEastAsia" w:cstheme="minorHAnsi"/>
          <w:lang w:val="en-US"/>
        </w:rPr>
        <w:t xml:space="preserve">The evaluation should use a mixed methods approach, drawing on both primary and secondary, </w:t>
      </w:r>
      <w:proofErr w:type="gramStart"/>
      <w:r w:rsidRPr="00E64ABA">
        <w:rPr>
          <w:rFonts w:eastAsiaTheme="minorEastAsia" w:cstheme="minorHAnsi"/>
          <w:lang w:val="en-US"/>
        </w:rPr>
        <w:t>quantitative</w:t>
      </w:r>
      <w:proofErr w:type="gramEnd"/>
      <w:r w:rsidRPr="00E64ABA">
        <w:rPr>
          <w:rFonts w:eastAsiaTheme="minorEastAsia" w:cstheme="minorHAnsi"/>
          <w:lang w:val="en-US"/>
        </w:rPr>
        <w:t xml:space="preserve"> and qualitative data to come up with an overall assessment backed by clear evidence. Data will be collected through surveys of all relevant stakeholders (national and local Government institutions, development partners, civil society organizations partners, private sector, beneficiaries, etc.) and through focus group discussions. Further data on the programme indicators (RRF data) will be used by the evaluation to assess the programme progress and achievements.  </w:t>
      </w:r>
    </w:p>
    <w:p w14:paraId="0AC3930A" w14:textId="77777777" w:rsidR="00E64ABA" w:rsidRPr="00E64ABA" w:rsidRDefault="00E64ABA" w:rsidP="00760C63">
      <w:pPr>
        <w:autoSpaceDE w:val="0"/>
        <w:autoSpaceDN w:val="0"/>
        <w:adjustRightInd w:val="0"/>
        <w:spacing w:after="0" w:line="276" w:lineRule="auto"/>
        <w:jc w:val="both"/>
        <w:rPr>
          <w:rFonts w:eastAsiaTheme="minorEastAsia" w:cstheme="minorHAnsi"/>
          <w:lang w:val="en-US"/>
        </w:rPr>
      </w:pPr>
      <w:r w:rsidRPr="00E64ABA">
        <w:rPr>
          <w:rFonts w:eastAsiaTheme="minorEastAsia" w:cstheme="minorHAnsi"/>
          <w:lang w:val="en-US"/>
        </w:rPr>
        <w:t>The evaluation methodology will include the following:</w:t>
      </w:r>
    </w:p>
    <w:p w14:paraId="0BECAD4B" w14:textId="77777777" w:rsidR="00E64ABA" w:rsidRPr="00E64ABA" w:rsidRDefault="00E64ABA" w:rsidP="00760C63">
      <w:pPr>
        <w:numPr>
          <w:ilvl w:val="0"/>
          <w:numId w:val="18"/>
        </w:numPr>
        <w:spacing w:after="200" w:line="276" w:lineRule="auto"/>
        <w:contextualSpacing/>
        <w:jc w:val="both"/>
        <w:rPr>
          <w:rFonts w:eastAsiaTheme="minorEastAsia"/>
          <w:lang w:val="en-US"/>
        </w:rPr>
      </w:pPr>
      <w:r w:rsidRPr="00E64ABA">
        <w:rPr>
          <w:rFonts w:eastAsiaTheme="minorEastAsia"/>
          <w:lang w:val="en-US"/>
        </w:rPr>
        <w:t>Desk review of programme document, financial and monitoring reports (such as minutes, Face Forms, Narrative reports, Steering Committee meetings resolutions, Programme annual Implementation Report, quarterly progress reports, and other internal documents including consultant</w:t>
      </w:r>
      <w:proofErr w:type="gramStart"/>
      <w:r w:rsidRPr="00E64ABA">
        <w:rPr>
          <w:rFonts w:eastAsiaTheme="minorEastAsia"/>
          <w:lang w:val="en-US"/>
        </w:rPr>
        <w:t>);</w:t>
      </w:r>
      <w:proofErr w:type="gramEnd"/>
      <w:r w:rsidRPr="00E64ABA">
        <w:rPr>
          <w:rFonts w:eastAsiaTheme="minorEastAsia"/>
          <w:lang w:val="en-US"/>
        </w:rPr>
        <w:t xml:space="preserve"> </w:t>
      </w:r>
    </w:p>
    <w:p w14:paraId="11C0D4BD" w14:textId="77777777" w:rsidR="00E64ABA" w:rsidRPr="00E64ABA" w:rsidRDefault="00E64ABA" w:rsidP="00760C63">
      <w:pPr>
        <w:numPr>
          <w:ilvl w:val="0"/>
          <w:numId w:val="18"/>
        </w:numPr>
        <w:spacing w:after="200" w:line="276" w:lineRule="auto"/>
        <w:contextualSpacing/>
        <w:jc w:val="both"/>
        <w:rPr>
          <w:rFonts w:eastAsiaTheme="minorEastAsia"/>
          <w:lang w:val="en-US"/>
        </w:rPr>
      </w:pPr>
      <w:r w:rsidRPr="00E64ABA">
        <w:rPr>
          <w:rFonts w:eastAsiaTheme="minorEastAsia"/>
          <w:lang w:val="en-US"/>
        </w:rPr>
        <w:t xml:space="preserve">Review of specific items produced so far, including datasets, management and action plans, publications and other material and </w:t>
      </w:r>
      <w:proofErr w:type="gramStart"/>
      <w:r w:rsidRPr="00E64ABA">
        <w:rPr>
          <w:rFonts w:eastAsiaTheme="minorEastAsia"/>
          <w:lang w:val="en-US"/>
        </w:rPr>
        <w:t>reports;</w:t>
      </w:r>
      <w:proofErr w:type="gramEnd"/>
      <w:r w:rsidRPr="00E64ABA">
        <w:rPr>
          <w:rFonts w:eastAsiaTheme="minorEastAsia"/>
          <w:lang w:val="en-US"/>
        </w:rPr>
        <w:t xml:space="preserve"> </w:t>
      </w:r>
    </w:p>
    <w:p w14:paraId="2DAE1CDF" w14:textId="77777777" w:rsidR="00E64ABA" w:rsidRPr="00E64ABA" w:rsidRDefault="00E64ABA" w:rsidP="00760C63">
      <w:pPr>
        <w:numPr>
          <w:ilvl w:val="0"/>
          <w:numId w:val="18"/>
        </w:numPr>
        <w:spacing w:after="200" w:line="276" w:lineRule="auto"/>
        <w:contextualSpacing/>
        <w:jc w:val="both"/>
        <w:rPr>
          <w:rFonts w:eastAsiaTheme="minorEastAsia"/>
          <w:lang w:val="en-US"/>
        </w:rPr>
      </w:pPr>
      <w:r w:rsidRPr="00E64ABA">
        <w:rPr>
          <w:rFonts w:eastAsiaTheme="minorEastAsia"/>
          <w:lang w:val="en-US"/>
        </w:rPr>
        <w:t xml:space="preserve">Field verification where necessary, for some specific activities </w:t>
      </w:r>
    </w:p>
    <w:p w14:paraId="0B96520F" w14:textId="77777777" w:rsidR="00E64ABA" w:rsidRPr="00E64ABA" w:rsidRDefault="00E64ABA" w:rsidP="00760C63">
      <w:pPr>
        <w:numPr>
          <w:ilvl w:val="0"/>
          <w:numId w:val="18"/>
        </w:numPr>
        <w:spacing w:after="200" w:line="276" w:lineRule="auto"/>
        <w:contextualSpacing/>
        <w:jc w:val="both"/>
        <w:rPr>
          <w:rFonts w:eastAsiaTheme="minorEastAsia"/>
          <w:lang w:val="en-US"/>
        </w:rPr>
      </w:pPr>
      <w:r w:rsidRPr="00E64ABA">
        <w:rPr>
          <w:rFonts w:eastAsiaTheme="minorEastAsia"/>
          <w:lang w:val="en-US"/>
        </w:rPr>
        <w:t>Interviews with key resource persons within the concerned institutions and UN agencies (heads of units, focal persons, implementing technical persons…)</w:t>
      </w:r>
    </w:p>
    <w:p w14:paraId="20D6C206" w14:textId="77777777" w:rsidR="00E64ABA" w:rsidRPr="00E64ABA" w:rsidRDefault="00E64ABA" w:rsidP="00760C63">
      <w:pPr>
        <w:numPr>
          <w:ilvl w:val="0"/>
          <w:numId w:val="18"/>
        </w:numPr>
        <w:spacing w:after="200" w:line="276" w:lineRule="auto"/>
        <w:contextualSpacing/>
        <w:jc w:val="both"/>
        <w:rPr>
          <w:rFonts w:eastAsiaTheme="minorEastAsia"/>
          <w:lang w:val="en-US"/>
        </w:rPr>
      </w:pPr>
      <w:r w:rsidRPr="00E64ABA">
        <w:rPr>
          <w:rFonts w:eastAsiaTheme="minorEastAsia"/>
          <w:lang w:val="en-US"/>
        </w:rPr>
        <w:t>Focus group discussions with all stakeholders</w:t>
      </w:r>
    </w:p>
    <w:p w14:paraId="69DE18F9" w14:textId="77777777" w:rsidR="00E64ABA" w:rsidRPr="00E64ABA" w:rsidRDefault="00E64ABA" w:rsidP="00760C63">
      <w:pPr>
        <w:spacing w:after="200" w:line="276" w:lineRule="auto"/>
        <w:ind w:left="1080"/>
        <w:contextualSpacing/>
        <w:jc w:val="both"/>
        <w:rPr>
          <w:rFonts w:eastAsiaTheme="minorEastAsia"/>
          <w:lang w:val="en-US"/>
        </w:rPr>
      </w:pPr>
    </w:p>
    <w:p w14:paraId="0E89D2E3" w14:textId="77777777" w:rsidR="00006823" w:rsidRPr="00EB4C80" w:rsidRDefault="00006823" w:rsidP="00760C63">
      <w:pPr>
        <w:spacing w:after="120" w:line="276" w:lineRule="auto"/>
        <w:jc w:val="both"/>
        <w:rPr>
          <w:rFonts w:ascii="Segoe UI Symbol" w:eastAsia="Times New Roman" w:hAnsi="Segoe UI Symbol" w:cs="Arial"/>
          <w:sz w:val="18"/>
          <w:szCs w:val="18"/>
          <w:lang w:val="en-US"/>
        </w:rPr>
      </w:pPr>
    </w:p>
    <w:p w14:paraId="586C0829" w14:textId="38FD207F" w:rsidR="00006823" w:rsidRDefault="00006823" w:rsidP="00760C63">
      <w:pPr>
        <w:widowControl w:val="0"/>
        <w:overflowPunct w:val="0"/>
        <w:adjustRightInd w:val="0"/>
        <w:spacing w:after="0" w:line="276" w:lineRule="auto"/>
        <w:ind w:left="450" w:hanging="450"/>
        <w:jc w:val="both"/>
        <w:outlineLvl w:val="4"/>
        <w:rPr>
          <w:rFonts w:ascii="Segoe UI Symbol" w:eastAsia="Times New Roman" w:hAnsi="Segoe UI Symbol" w:cs="Arial"/>
          <w:b/>
          <w:bCs/>
          <w:iCs/>
          <w:color w:val="000000"/>
          <w:kern w:val="28"/>
          <w:lang w:val="en-US"/>
        </w:rPr>
      </w:pPr>
      <w:r>
        <w:rPr>
          <w:rFonts w:ascii="Segoe UI Symbol" w:eastAsia="Times New Roman" w:hAnsi="Segoe UI Symbol" w:cs="Arial"/>
          <w:b/>
          <w:bCs/>
          <w:iCs/>
          <w:color w:val="000000"/>
          <w:kern w:val="28"/>
          <w:lang w:val="en-US"/>
        </w:rPr>
        <w:t>D.</w:t>
      </w:r>
      <w:r w:rsidRPr="00237B59">
        <w:rPr>
          <w:rFonts w:ascii="Segoe UI Symbol" w:eastAsia="Times New Roman" w:hAnsi="Segoe UI Symbol" w:cs="Arial"/>
          <w:b/>
          <w:bCs/>
          <w:iCs/>
          <w:color w:val="000000"/>
          <w:kern w:val="28"/>
          <w:lang w:val="en-US"/>
        </w:rPr>
        <w:tab/>
        <w:t xml:space="preserve">Expected Outputs and Deliverables </w:t>
      </w:r>
    </w:p>
    <w:p w14:paraId="61D47307" w14:textId="2E4DAF42" w:rsidR="00E64ABA" w:rsidRDefault="00E64ABA" w:rsidP="00760C63">
      <w:pPr>
        <w:widowControl w:val="0"/>
        <w:overflowPunct w:val="0"/>
        <w:adjustRightInd w:val="0"/>
        <w:spacing w:after="0" w:line="276" w:lineRule="auto"/>
        <w:ind w:left="450" w:hanging="450"/>
        <w:jc w:val="both"/>
        <w:outlineLvl w:val="4"/>
        <w:rPr>
          <w:rFonts w:ascii="Segoe UI Symbol" w:eastAsia="Times New Roman" w:hAnsi="Segoe UI Symbol" w:cs="Arial"/>
          <w:b/>
          <w:bCs/>
          <w:iCs/>
          <w:color w:val="000000"/>
          <w:kern w:val="28"/>
          <w:lang w:val="en-US"/>
        </w:rPr>
      </w:pPr>
    </w:p>
    <w:p w14:paraId="617C11AC" w14:textId="04580828" w:rsidR="00E64ABA" w:rsidRPr="00E64ABA" w:rsidRDefault="00E64ABA" w:rsidP="00760C63">
      <w:pPr>
        <w:numPr>
          <w:ilvl w:val="0"/>
          <w:numId w:val="19"/>
        </w:numPr>
        <w:autoSpaceDE w:val="0"/>
        <w:autoSpaceDN w:val="0"/>
        <w:adjustRightInd w:val="0"/>
        <w:spacing w:after="0" w:line="276" w:lineRule="auto"/>
        <w:contextualSpacing/>
        <w:jc w:val="both"/>
        <w:rPr>
          <w:rFonts w:eastAsiaTheme="minorEastAsia" w:cs="ACaslon-Regular"/>
          <w:lang w:val="en-GB"/>
        </w:rPr>
      </w:pPr>
      <w:r w:rsidRPr="00E64ABA">
        <w:rPr>
          <w:rFonts w:eastAsiaTheme="minorEastAsia" w:cs="Myriad-Bold"/>
          <w:b/>
          <w:bCs/>
          <w:lang w:val="en-GB"/>
        </w:rPr>
        <w:t xml:space="preserve">Evaluation </w:t>
      </w:r>
      <w:r w:rsidR="00404D1D" w:rsidRPr="00E64ABA">
        <w:rPr>
          <w:rFonts w:eastAsiaTheme="minorEastAsia" w:cs="Myriad-Bold"/>
          <w:b/>
          <w:bCs/>
          <w:lang w:val="en-GB"/>
        </w:rPr>
        <w:t>Inception Report</w:t>
      </w:r>
      <w:r w:rsidRPr="00E64ABA">
        <w:rPr>
          <w:rFonts w:eastAsiaTheme="minorEastAsia" w:cs="Myriad-Bold"/>
          <w:b/>
          <w:bCs/>
          <w:lang w:val="en-GB"/>
        </w:rPr>
        <w:t>—</w:t>
      </w:r>
      <w:r w:rsidRPr="00E64ABA">
        <w:rPr>
          <w:rFonts w:eastAsiaTheme="minorEastAsia" w:cs="ACaslon-Regular"/>
          <w:lang w:val="en-GB"/>
        </w:rPr>
        <w:t xml:space="preserve">An inception report should be prepared by the </w:t>
      </w:r>
      <w:r w:rsidR="00404D1D">
        <w:rPr>
          <w:rFonts w:eastAsiaTheme="minorEastAsia" w:cs="ACaslon-Regular"/>
          <w:lang w:val="en-GB"/>
        </w:rPr>
        <w:t>Consultant</w:t>
      </w:r>
      <w:r w:rsidRPr="00E64ABA">
        <w:rPr>
          <w:rFonts w:eastAsiaTheme="minorEastAsia" w:cs="ACaslon-Regular"/>
          <w:lang w:val="en-GB"/>
        </w:rPr>
        <w:t xml:space="preserve"> before going into the full-fledged data collection exercise. It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w:t>
      </w:r>
      <w:proofErr w:type="gramStart"/>
      <w:r w:rsidRPr="00E64ABA">
        <w:rPr>
          <w:rFonts w:eastAsiaTheme="minorEastAsia" w:cs="ACaslon-Regular"/>
          <w:lang w:val="en-GB"/>
        </w:rPr>
        <w:t>activities</w:t>
      </w:r>
      <w:proofErr w:type="gramEnd"/>
      <w:r w:rsidRPr="00E64ABA">
        <w:rPr>
          <w:rFonts w:eastAsiaTheme="minorEastAsia" w:cs="ACaslon-Regular"/>
          <w:lang w:val="en-GB"/>
        </w:rPr>
        <w:t xml:space="preserve"> and deliverables, designating a team member with the lead responsibility for each task or product. The inception report provides the programme unit and the evaluators with an opportunity to verify that they share the same understanding about the evaluation and clarify any misunderstanding at the outset.  The inception report will be discussed and approved with UNDP and </w:t>
      </w:r>
      <w:r w:rsidR="00404D1D">
        <w:rPr>
          <w:rFonts w:eastAsiaTheme="minorEastAsia" w:cs="ACaslon-Regular"/>
          <w:lang w:val="en-GB"/>
        </w:rPr>
        <w:t>MINECOFIN</w:t>
      </w:r>
      <w:r w:rsidRPr="00E64ABA">
        <w:rPr>
          <w:rFonts w:eastAsiaTheme="minorEastAsia" w:cs="ACaslon-Regular"/>
          <w:lang w:val="en-GB"/>
        </w:rPr>
        <w:t xml:space="preserve"> </w:t>
      </w:r>
      <w:r w:rsidRPr="00E64ABA">
        <w:rPr>
          <w:rFonts w:eastAsiaTheme="minorEastAsia" w:cs="ACaslon-Regular"/>
          <w:b/>
          <w:lang w:val="en-GB"/>
        </w:rPr>
        <w:t>1 week after signing the contract</w:t>
      </w:r>
    </w:p>
    <w:p w14:paraId="6FBECD2C" w14:textId="77777777" w:rsidR="00E64ABA" w:rsidRPr="00E64ABA" w:rsidRDefault="00E64ABA" w:rsidP="00760C63">
      <w:pPr>
        <w:autoSpaceDE w:val="0"/>
        <w:autoSpaceDN w:val="0"/>
        <w:adjustRightInd w:val="0"/>
        <w:spacing w:after="0" w:line="276" w:lineRule="auto"/>
        <w:jc w:val="both"/>
        <w:rPr>
          <w:rFonts w:eastAsiaTheme="minorEastAsia" w:cs="Wingdings"/>
          <w:lang w:val="en-GB"/>
        </w:rPr>
      </w:pPr>
    </w:p>
    <w:p w14:paraId="05D1FB16" w14:textId="053FBEE7" w:rsidR="00E64ABA" w:rsidRPr="00E64ABA" w:rsidRDefault="00E64ABA" w:rsidP="00760C63">
      <w:pPr>
        <w:numPr>
          <w:ilvl w:val="0"/>
          <w:numId w:val="19"/>
        </w:numPr>
        <w:autoSpaceDE w:val="0"/>
        <w:autoSpaceDN w:val="0"/>
        <w:adjustRightInd w:val="0"/>
        <w:spacing w:after="0" w:line="276" w:lineRule="auto"/>
        <w:contextualSpacing/>
        <w:jc w:val="both"/>
        <w:rPr>
          <w:rFonts w:eastAsiaTheme="minorEastAsia" w:cs="ACaslon-Regular"/>
          <w:lang w:val="en-GB"/>
        </w:rPr>
      </w:pPr>
      <w:r w:rsidRPr="00E64ABA">
        <w:rPr>
          <w:rFonts w:eastAsiaTheme="minorEastAsia" w:cs="Myriad-Bold"/>
          <w:b/>
          <w:bCs/>
          <w:lang w:val="en-GB"/>
        </w:rPr>
        <w:t xml:space="preserve">Draft </w:t>
      </w:r>
      <w:r w:rsidR="00404D1D" w:rsidRPr="00E64ABA">
        <w:rPr>
          <w:rFonts w:eastAsiaTheme="minorEastAsia" w:cs="Myriad-Bold"/>
          <w:b/>
          <w:bCs/>
          <w:lang w:val="en-GB"/>
        </w:rPr>
        <w:t>Evaluation Report</w:t>
      </w:r>
      <w:r w:rsidRPr="00E64ABA">
        <w:rPr>
          <w:rFonts w:eastAsiaTheme="minorEastAsia" w:cs="Myriad-Bold"/>
          <w:b/>
          <w:bCs/>
          <w:lang w:val="en-GB"/>
        </w:rPr>
        <w:t>—</w:t>
      </w:r>
      <w:r w:rsidRPr="00E64ABA">
        <w:rPr>
          <w:rFonts w:eastAsiaTheme="minorEastAsia" w:cs="Myriad-Bold"/>
          <w:bCs/>
          <w:lang w:val="en-GB"/>
        </w:rPr>
        <w:t xml:space="preserve">Submission of draft evaluation report to </w:t>
      </w:r>
      <w:r w:rsidR="00404D1D">
        <w:rPr>
          <w:rFonts w:eastAsiaTheme="minorEastAsia" w:cs="Myriad-Bold"/>
          <w:bCs/>
          <w:lang w:val="en-GB"/>
        </w:rPr>
        <w:t xml:space="preserve">MINECOFIN </w:t>
      </w:r>
      <w:r w:rsidRPr="00E64ABA">
        <w:rPr>
          <w:rFonts w:eastAsiaTheme="minorEastAsia" w:cs="Myriad-Bold"/>
          <w:bCs/>
          <w:lang w:val="en-GB"/>
        </w:rPr>
        <w:t xml:space="preserve">and UNDP for comments and inputs. </w:t>
      </w:r>
      <w:r w:rsidRPr="00E64ABA">
        <w:rPr>
          <w:rFonts w:eastAsiaTheme="minorEastAsia" w:cs="ACaslon-Regular"/>
          <w:lang w:val="en-GB"/>
        </w:rPr>
        <w:t>The programme unit and key stakeholders in the evaluation will then review the draft evaluation report to ensure that the evaluation covers the scope and meets the required quality criteria.</w:t>
      </w:r>
    </w:p>
    <w:p w14:paraId="639A3642" w14:textId="77777777" w:rsidR="00E64ABA" w:rsidRPr="00E64ABA" w:rsidRDefault="00E64ABA" w:rsidP="00760C63">
      <w:pPr>
        <w:spacing w:after="200" w:line="276" w:lineRule="auto"/>
        <w:ind w:left="720"/>
        <w:contextualSpacing/>
        <w:jc w:val="both"/>
        <w:rPr>
          <w:rFonts w:eastAsiaTheme="minorEastAsia" w:cs="ACaslon-Regular"/>
          <w:lang w:val="en-GB"/>
        </w:rPr>
      </w:pPr>
    </w:p>
    <w:p w14:paraId="2E2075D1" w14:textId="74F20E7B" w:rsidR="00E64ABA" w:rsidRPr="00E64ABA" w:rsidRDefault="00E64ABA" w:rsidP="00760C63">
      <w:pPr>
        <w:numPr>
          <w:ilvl w:val="0"/>
          <w:numId w:val="19"/>
        </w:numPr>
        <w:autoSpaceDE w:val="0"/>
        <w:autoSpaceDN w:val="0"/>
        <w:adjustRightInd w:val="0"/>
        <w:spacing w:after="0" w:line="276" w:lineRule="auto"/>
        <w:contextualSpacing/>
        <w:jc w:val="both"/>
        <w:rPr>
          <w:rFonts w:eastAsiaTheme="minorEastAsia" w:cstheme="minorHAnsi"/>
          <w:lang w:val="en-GB"/>
        </w:rPr>
      </w:pPr>
      <w:r w:rsidRPr="00E64ABA">
        <w:rPr>
          <w:rFonts w:eastAsiaTheme="minorEastAsia" w:cstheme="minorHAnsi"/>
          <w:b/>
          <w:lang w:val="en-GB"/>
        </w:rPr>
        <w:t xml:space="preserve">A </w:t>
      </w:r>
      <w:r w:rsidR="00404D1D" w:rsidRPr="00404D1D">
        <w:rPr>
          <w:rFonts w:eastAsiaTheme="minorEastAsia" w:cstheme="minorHAnsi"/>
          <w:b/>
          <w:lang w:val="en-GB"/>
        </w:rPr>
        <w:t>summarized document</w:t>
      </w:r>
      <w:r w:rsidRPr="00E64ABA">
        <w:rPr>
          <w:rFonts w:eastAsiaTheme="minorEastAsia" w:cstheme="minorHAnsi"/>
          <w:b/>
          <w:lang w:val="en-GB"/>
        </w:rPr>
        <w:t xml:space="preserve">, highlighting lesson learnt of best practices </w:t>
      </w:r>
      <w:r w:rsidR="00404D1D" w:rsidRPr="00E64ABA">
        <w:rPr>
          <w:rFonts w:eastAsiaTheme="minorEastAsia" w:cstheme="minorHAnsi"/>
          <w:b/>
          <w:lang w:val="en-GB"/>
        </w:rPr>
        <w:t>and key</w:t>
      </w:r>
      <w:r w:rsidRPr="00E64ABA">
        <w:rPr>
          <w:rFonts w:eastAsiaTheme="minorEastAsia" w:cstheme="minorHAnsi"/>
          <w:b/>
          <w:lang w:val="en-GB"/>
        </w:rPr>
        <w:t xml:space="preserve"> set of recommendations as well as a Presentation of Draft evaluation report (PPT presentation)</w:t>
      </w:r>
      <w:r w:rsidRPr="00E64ABA">
        <w:rPr>
          <w:rFonts w:eastAsiaTheme="minorEastAsia" w:cstheme="minorHAnsi"/>
          <w:lang w:val="en-GB"/>
        </w:rPr>
        <w:t xml:space="preserve"> to the Technical Committee for inputs, </w:t>
      </w:r>
      <w:proofErr w:type="gramStart"/>
      <w:r w:rsidRPr="00E64ABA">
        <w:rPr>
          <w:rFonts w:eastAsiaTheme="minorEastAsia" w:cstheme="minorHAnsi"/>
          <w:lang w:val="en-GB"/>
        </w:rPr>
        <w:t>comments</w:t>
      </w:r>
      <w:proofErr w:type="gramEnd"/>
      <w:r w:rsidRPr="00E64ABA">
        <w:rPr>
          <w:rFonts w:eastAsiaTheme="minorEastAsia" w:cstheme="minorHAnsi"/>
          <w:lang w:val="en-GB"/>
        </w:rPr>
        <w:t xml:space="preserve"> and approval.</w:t>
      </w:r>
    </w:p>
    <w:p w14:paraId="2E54A5B9" w14:textId="77777777" w:rsidR="00E64ABA" w:rsidRPr="00E64ABA" w:rsidRDefault="00E64ABA" w:rsidP="00760C63">
      <w:pPr>
        <w:autoSpaceDE w:val="0"/>
        <w:autoSpaceDN w:val="0"/>
        <w:adjustRightInd w:val="0"/>
        <w:spacing w:after="0" w:line="276" w:lineRule="auto"/>
        <w:jc w:val="both"/>
        <w:rPr>
          <w:rFonts w:eastAsiaTheme="minorEastAsia" w:cstheme="minorHAnsi"/>
          <w:lang w:val="en-GB"/>
        </w:rPr>
      </w:pPr>
    </w:p>
    <w:p w14:paraId="7549370A" w14:textId="21C65F77" w:rsidR="00E64ABA" w:rsidRPr="00404D1D" w:rsidRDefault="00E64ABA" w:rsidP="00760C63">
      <w:pPr>
        <w:numPr>
          <w:ilvl w:val="0"/>
          <w:numId w:val="19"/>
        </w:numPr>
        <w:autoSpaceDE w:val="0"/>
        <w:autoSpaceDN w:val="0"/>
        <w:adjustRightInd w:val="0"/>
        <w:spacing w:after="0" w:line="276" w:lineRule="auto"/>
        <w:contextualSpacing/>
        <w:jc w:val="both"/>
        <w:rPr>
          <w:rFonts w:eastAsiaTheme="minorEastAsia" w:cstheme="minorHAnsi"/>
          <w:lang w:val="en-GB"/>
        </w:rPr>
      </w:pPr>
      <w:r w:rsidRPr="00E64ABA">
        <w:rPr>
          <w:rFonts w:eastAsiaTheme="minorEastAsia" w:cstheme="minorHAnsi"/>
          <w:b/>
          <w:bCs/>
          <w:lang w:val="en-GB"/>
        </w:rPr>
        <w:t>Mid</w:t>
      </w:r>
      <w:r w:rsidR="00CD32AB" w:rsidRPr="00E64ABA">
        <w:rPr>
          <w:rFonts w:eastAsiaTheme="minorEastAsia" w:cstheme="minorHAnsi"/>
          <w:b/>
          <w:bCs/>
          <w:lang w:val="en-GB"/>
        </w:rPr>
        <w:t>-Term Evaluation Report</w:t>
      </w:r>
      <w:r w:rsidRPr="00E64ABA">
        <w:rPr>
          <w:rFonts w:eastAsiaTheme="minorEastAsia" w:cstheme="minorHAnsi"/>
          <w:b/>
          <w:bCs/>
          <w:lang w:val="en-GB"/>
        </w:rPr>
        <w:t xml:space="preserve">. </w:t>
      </w:r>
      <w:r w:rsidRPr="00E64ABA">
        <w:rPr>
          <w:rFonts w:eastAsiaTheme="minorEastAsia" w:cstheme="minorHAnsi"/>
          <w:lang w:val="en-GB"/>
        </w:rPr>
        <w:t xml:space="preserve">The final report should be completed </w:t>
      </w:r>
      <w:r w:rsidRPr="00E64ABA">
        <w:rPr>
          <w:rFonts w:eastAsiaTheme="minorEastAsia" w:cstheme="minorHAnsi"/>
          <w:b/>
          <w:lang w:val="en-GB"/>
        </w:rPr>
        <w:t>1 week after receipt of consolidated comments from stakeholders</w:t>
      </w:r>
      <w:r w:rsidRPr="00E64ABA">
        <w:rPr>
          <w:rFonts w:eastAsiaTheme="minorEastAsia" w:cstheme="minorHAnsi"/>
          <w:lang w:val="en-GB"/>
        </w:rPr>
        <w:t xml:space="preserve"> and submitted to </w:t>
      </w:r>
      <w:r w:rsidR="00404D1D" w:rsidRPr="00404D1D">
        <w:rPr>
          <w:rFonts w:eastAsiaTheme="minorEastAsia" w:cstheme="minorHAnsi"/>
          <w:lang w:val="en-GB"/>
        </w:rPr>
        <w:t>MINECOFIN</w:t>
      </w:r>
      <w:r w:rsidRPr="00E64ABA">
        <w:rPr>
          <w:rFonts w:eastAsiaTheme="minorEastAsia" w:cstheme="minorHAnsi"/>
          <w:lang w:val="en-GB"/>
        </w:rPr>
        <w:t xml:space="preserve"> and UNDP.</w:t>
      </w:r>
    </w:p>
    <w:p w14:paraId="4381E17D" w14:textId="77777777" w:rsidR="00006823" w:rsidRPr="00404D1D" w:rsidRDefault="00006823" w:rsidP="00760C63">
      <w:pPr>
        <w:widowControl w:val="0"/>
        <w:overflowPunct w:val="0"/>
        <w:adjustRightInd w:val="0"/>
        <w:spacing w:after="0" w:line="276" w:lineRule="auto"/>
        <w:ind w:left="450" w:hanging="450"/>
        <w:jc w:val="both"/>
        <w:outlineLvl w:val="4"/>
        <w:rPr>
          <w:rFonts w:eastAsia="Times New Roman" w:cstheme="minorHAnsi"/>
          <w:b/>
          <w:bCs/>
          <w:iCs/>
          <w:color w:val="000000"/>
          <w:kern w:val="28"/>
          <w:lang w:val="en-US"/>
        </w:rPr>
      </w:pPr>
    </w:p>
    <w:p w14:paraId="6D82D635" w14:textId="77777777" w:rsidR="00006823" w:rsidRPr="00404D1D" w:rsidRDefault="00006823" w:rsidP="00760C63">
      <w:pPr>
        <w:widowControl w:val="0"/>
        <w:tabs>
          <w:tab w:val="left" w:pos="450"/>
        </w:tabs>
        <w:overflowPunct w:val="0"/>
        <w:adjustRightInd w:val="0"/>
        <w:spacing w:after="0" w:line="276" w:lineRule="auto"/>
        <w:ind w:left="450" w:hanging="450"/>
        <w:jc w:val="both"/>
        <w:rPr>
          <w:rFonts w:eastAsia="Times New Roman" w:cstheme="minorHAnsi"/>
          <w:b/>
          <w:bCs/>
          <w:kern w:val="28"/>
          <w:lang w:val="en-US"/>
        </w:rPr>
      </w:pPr>
      <w:r w:rsidRPr="00404D1D">
        <w:rPr>
          <w:rFonts w:eastAsia="Times New Roman" w:cstheme="minorHAnsi"/>
          <w:b/>
          <w:bCs/>
          <w:kern w:val="28"/>
          <w:lang w:val="en-US"/>
        </w:rPr>
        <w:t>E.</w:t>
      </w:r>
      <w:r w:rsidRPr="00404D1D">
        <w:rPr>
          <w:rFonts w:eastAsia="Times New Roman" w:cstheme="minorHAnsi"/>
          <w:b/>
          <w:bCs/>
          <w:kern w:val="28"/>
          <w:lang w:val="en-US"/>
        </w:rPr>
        <w:tab/>
        <w:t>Institutional Arrangement</w:t>
      </w:r>
    </w:p>
    <w:p w14:paraId="4F60AACF" w14:textId="0930B1A8" w:rsidR="00006823" w:rsidRPr="00404D1D" w:rsidRDefault="00006823" w:rsidP="00760C63">
      <w:pPr>
        <w:widowControl w:val="0"/>
        <w:autoSpaceDE w:val="0"/>
        <w:autoSpaceDN w:val="0"/>
        <w:spacing w:after="0" w:line="276" w:lineRule="auto"/>
        <w:jc w:val="both"/>
        <w:rPr>
          <w:rFonts w:eastAsia="Times New Roman" w:cstheme="minorHAnsi"/>
          <w:lang w:val="en-US"/>
        </w:rPr>
      </w:pPr>
      <w:r w:rsidRPr="00404D1D">
        <w:rPr>
          <w:rFonts w:eastAsia="Times New Roman" w:cstheme="minorHAnsi"/>
          <w:lang w:val="en-US"/>
        </w:rPr>
        <w:t>The</w:t>
      </w:r>
      <w:r w:rsidRPr="00404D1D">
        <w:rPr>
          <w:rFonts w:eastAsia="Times New Roman" w:cstheme="minorHAnsi"/>
          <w:spacing w:val="-12"/>
          <w:lang w:val="en-US"/>
        </w:rPr>
        <w:t xml:space="preserve"> </w:t>
      </w:r>
      <w:r w:rsidRPr="00404D1D">
        <w:rPr>
          <w:rFonts w:eastAsia="Times New Roman" w:cstheme="minorHAnsi"/>
          <w:lang w:val="en-US"/>
        </w:rPr>
        <w:t>consultant</w:t>
      </w:r>
      <w:r w:rsidRPr="00404D1D">
        <w:rPr>
          <w:rFonts w:eastAsia="Times New Roman" w:cstheme="minorHAnsi"/>
          <w:spacing w:val="-8"/>
          <w:lang w:val="en-US"/>
        </w:rPr>
        <w:t xml:space="preserve"> </w:t>
      </w:r>
      <w:r w:rsidRPr="00404D1D">
        <w:rPr>
          <w:rFonts w:eastAsia="Times New Roman" w:cstheme="minorHAnsi"/>
          <w:lang w:val="en-US"/>
        </w:rPr>
        <w:t>will</w:t>
      </w:r>
      <w:r w:rsidRPr="00404D1D">
        <w:rPr>
          <w:rFonts w:eastAsia="Times New Roman" w:cstheme="minorHAnsi"/>
          <w:spacing w:val="-9"/>
          <w:lang w:val="en-US"/>
        </w:rPr>
        <w:t xml:space="preserve"> </w:t>
      </w:r>
      <w:r w:rsidRPr="00404D1D">
        <w:rPr>
          <w:rFonts w:eastAsia="Times New Roman" w:cstheme="minorHAnsi"/>
          <w:lang w:val="en-US"/>
        </w:rPr>
        <w:t>work</w:t>
      </w:r>
      <w:r w:rsidRPr="00404D1D">
        <w:rPr>
          <w:rFonts w:eastAsia="Times New Roman" w:cstheme="minorHAnsi"/>
          <w:spacing w:val="-11"/>
          <w:lang w:val="en-US"/>
        </w:rPr>
        <w:t xml:space="preserve"> </w:t>
      </w:r>
      <w:r w:rsidRPr="00404D1D">
        <w:rPr>
          <w:rFonts w:eastAsia="Times New Roman" w:cstheme="minorHAnsi"/>
          <w:lang w:val="en-US"/>
        </w:rPr>
        <w:t>under</w:t>
      </w:r>
      <w:r w:rsidRPr="00404D1D">
        <w:rPr>
          <w:rFonts w:eastAsia="Times New Roman" w:cstheme="minorHAnsi"/>
          <w:spacing w:val="-8"/>
          <w:lang w:val="en-US"/>
        </w:rPr>
        <w:t xml:space="preserve"> </w:t>
      </w:r>
      <w:r w:rsidRPr="00404D1D">
        <w:rPr>
          <w:rFonts w:eastAsia="Times New Roman" w:cstheme="minorHAnsi"/>
          <w:lang w:val="en-US"/>
        </w:rPr>
        <w:t>supervision</w:t>
      </w:r>
      <w:r w:rsidRPr="00404D1D">
        <w:rPr>
          <w:rFonts w:eastAsia="Times New Roman" w:cstheme="minorHAnsi"/>
          <w:spacing w:val="-11"/>
          <w:lang w:val="en-US"/>
        </w:rPr>
        <w:t xml:space="preserve"> </w:t>
      </w:r>
      <w:r w:rsidRPr="00404D1D">
        <w:rPr>
          <w:rFonts w:eastAsia="Times New Roman" w:cstheme="minorHAnsi"/>
          <w:lang w:val="en-US"/>
        </w:rPr>
        <w:t>of</w:t>
      </w:r>
      <w:r w:rsidRPr="00404D1D">
        <w:rPr>
          <w:rFonts w:eastAsia="Times New Roman" w:cstheme="minorHAnsi"/>
          <w:spacing w:val="-11"/>
          <w:lang w:val="en-US"/>
        </w:rPr>
        <w:t xml:space="preserve"> </w:t>
      </w:r>
      <w:r w:rsidRPr="00404D1D">
        <w:rPr>
          <w:rFonts w:eastAsia="Times New Roman" w:cstheme="minorHAnsi"/>
          <w:lang w:val="en-US"/>
        </w:rPr>
        <w:t>the</w:t>
      </w:r>
      <w:r w:rsidRPr="00404D1D">
        <w:rPr>
          <w:rFonts w:eastAsia="Times New Roman" w:cstheme="minorHAnsi"/>
          <w:spacing w:val="-5"/>
          <w:lang w:val="en-US"/>
        </w:rPr>
        <w:t xml:space="preserve"> </w:t>
      </w:r>
      <w:r w:rsidRPr="00404D1D">
        <w:rPr>
          <w:rFonts w:eastAsia="Times New Roman" w:cstheme="minorHAnsi"/>
          <w:lang w:val="en-US"/>
        </w:rPr>
        <w:t>UNDP</w:t>
      </w:r>
      <w:r w:rsidRPr="00404D1D">
        <w:rPr>
          <w:rFonts w:eastAsia="Times New Roman" w:cstheme="minorHAnsi"/>
          <w:spacing w:val="-9"/>
          <w:lang w:val="en-US"/>
        </w:rPr>
        <w:t xml:space="preserve"> Head of Inclusive Green Economy Unit </w:t>
      </w:r>
      <w:r w:rsidRPr="00404D1D">
        <w:rPr>
          <w:rFonts w:eastAsia="Times New Roman" w:cstheme="minorHAnsi"/>
          <w:spacing w:val="-7"/>
          <w:lang w:val="en-US"/>
        </w:rPr>
        <w:t>with</w:t>
      </w:r>
      <w:r w:rsidRPr="00404D1D">
        <w:rPr>
          <w:rFonts w:eastAsia="Times New Roman" w:cstheme="minorHAnsi"/>
          <w:spacing w:val="-9"/>
          <w:lang w:val="en-US"/>
        </w:rPr>
        <w:t xml:space="preserve"> </w:t>
      </w:r>
      <w:r w:rsidRPr="00404D1D">
        <w:rPr>
          <w:rFonts w:eastAsia="Times New Roman" w:cstheme="minorHAnsi"/>
          <w:lang w:val="en-US"/>
        </w:rPr>
        <w:t>the</w:t>
      </w:r>
      <w:r w:rsidRPr="00404D1D">
        <w:rPr>
          <w:rFonts w:eastAsia="Times New Roman" w:cstheme="minorHAnsi"/>
          <w:spacing w:val="-9"/>
          <w:lang w:val="en-US"/>
        </w:rPr>
        <w:t xml:space="preserve"> </w:t>
      </w:r>
      <w:r w:rsidRPr="00404D1D">
        <w:rPr>
          <w:rFonts w:eastAsia="Times New Roman" w:cstheme="minorHAnsi"/>
          <w:lang w:val="en-US"/>
        </w:rPr>
        <w:t>support</w:t>
      </w:r>
      <w:r w:rsidRPr="00404D1D">
        <w:rPr>
          <w:rFonts w:eastAsia="Times New Roman" w:cstheme="minorHAnsi"/>
          <w:spacing w:val="-8"/>
          <w:lang w:val="en-US"/>
        </w:rPr>
        <w:t xml:space="preserve"> </w:t>
      </w:r>
      <w:r w:rsidRPr="00404D1D">
        <w:rPr>
          <w:rFonts w:eastAsia="Times New Roman" w:cstheme="minorHAnsi"/>
          <w:lang w:val="en-US"/>
        </w:rPr>
        <w:t>of</w:t>
      </w:r>
      <w:r w:rsidRPr="00404D1D">
        <w:rPr>
          <w:rFonts w:eastAsia="Times New Roman" w:cstheme="minorHAnsi"/>
          <w:spacing w:val="-8"/>
          <w:lang w:val="en-US"/>
        </w:rPr>
        <w:t xml:space="preserve"> technical staff</w:t>
      </w:r>
      <w:r w:rsidRPr="00404D1D">
        <w:rPr>
          <w:rFonts w:eastAsia="Times New Roman" w:cstheme="minorHAnsi"/>
          <w:spacing w:val="-3"/>
          <w:lang w:val="en-US"/>
        </w:rPr>
        <w:t xml:space="preserve"> </w:t>
      </w:r>
      <w:r w:rsidRPr="00404D1D">
        <w:rPr>
          <w:rFonts w:eastAsia="Times New Roman" w:cstheme="minorHAnsi"/>
          <w:lang w:val="en-US"/>
        </w:rPr>
        <w:t>from</w:t>
      </w:r>
      <w:r w:rsidRPr="00404D1D">
        <w:rPr>
          <w:rFonts w:eastAsia="Times New Roman" w:cstheme="minorHAnsi"/>
          <w:b/>
          <w:bCs/>
          <w:lang w:val="en-US"/>
        </w:rPr>
        <w:t xml:space="preserve"> </w:t>
      </w:r>
      <w:r w:rsidRPr="00404D1D">
        <w:rPr>
          <w:rFonts w:eastAsia="Times New Roman" w:cstheme="minorHAnsi"/>
          <w:lang w:val="en-US"/>
        </w:rPr>
        <w:t>MINECOFIN.</w:t>
      </w:r>
    </w:p>
    <w:p w14:paraId="4A85B545" w14:textId="77777777" w:rsidR="00006823" w:rsidRPr="00404D1D" w:rsidRDefault="00006823" w:rsidP="00760C63">
      <w:pPr>
        <w:widowControl w:val="0"/>
        <w:autoSpaceDE w:val="0"/>
        <w:autoSpaceDN w:val="0"/>
        <w:spacing w:after="0" w:line="276" w:lineRule="auto"/>
        <w:ind w:left="103"/>
        <w:jc w:val="both"/>
        <w:rPr>
          <w:rFonts w:eastAsia="Times New Roman" w:cstheme="minorHAnsi"/>
          <w:lang w:val="en-US"/>
        </w:rPr>
      </w:pPr>
    </w:p>
    <w:p w14:paraId="0687EB64" w14:textId="77777777" w:rsidR="00006823" w:rsidRPr="00404D1D" w:rsidRDefault="00006823" w:rsidP="00760C63">
      <w:pPr>
        <w:spacing w:line="276" w:lineRule="auto"/>
        <w:ind w:left="450" w:hanging="426"/>
        <w:jc w:val="both"/>
        <w:rPr>
          <w:rFonts w:cstheme="minorHAnsi"/>
          <w:b/>
          <w:bCs/>
        </w:rPr>
      </w:pPr>
      <w:r w:rsidRPr="00404D1D">
        <w:rPr>
          <w:rFonts w:cstheme="minorHAnsi"/>
          <w:b/>
          <w:bCs/>
        </w:rPr>
        <w:t>F.</w:t>
      </w:r>
      <w:r w:rsidRPr="00404D1D">
        <w:rPr>
          <w:rFonts w:cstheme="minorHAnsi"/>
          <w:b/>
          <w:bCs/>
        </w:rPr>
        <w:tab/>
        <w:t xml:space="preserve">Duration of the Work </w:t>
      </w:r>
    </w:p>
    <w:p w14:paraId="5E53C78A" w14:textId="04620CB2" w:rsidR="00006823" w:rsidRDefault="00006823" w:rsidP="00760C63">
      <w:pPr>
        <w:widowControl w:val="0"/>
        <w:autoSpaceDE w:val="0"/>
        <w:autoSpaceDN w:val="0"/>
        <w:spacing w:before="92" w:after="0" w:line="276" w:lineRule="auto"/>
        <w:ind w:right="294"/>
        <w:jc w:val="both"/>
        <w:rPr>
          <w:rFonts w:eastAsia="Times New Roman" w:cstheme="minorHAnsi"/>
          <w:b/>
          <w:lang w:val="en-US"/>
        </w:rPr>
      </w:pPr>
      <w:r w:rsidRPr="00404D1D">
        <w:rPr>
          <w:rFonts w:eastAsia="Malgun Gothic" w:cstheme="minorHAnsi"/>
          <w:bCs/>
          <w:lang w:val="en-GB"/>
        </w:rPr>
        <w:t xml:space="preserve">The assignment is expected to take </w:t>
      </w:r>
      <w:r w:rsidR="00404D1D" w:rsidRPr="00404D1D">
        <w:rPr>
          <w:rFonts w:eastAsia="Malgun Gothic" w:cstheme="minorHAnsi"/>
          <w:bCs/>
          <w:lang w:val="en-GB"/>
        </w:rPr>
        <w:t>3</w:t>
      </w:r>
      <w:r w:rsidRPr="00404D1D">
        <w:rPr>
          <w:rFonts w:eastAsia="Malgun Gothic" w:cstheme="minorHAnsi"/>
          <w:bCs/>
          <w:lang w:val="en-GB"/>
        </w:rPr>
        <w:t>0 working days spread over a period of 3 months.</w:t>
      </w:r>
    </w:p>
    <w:p w14:paraId="408DAC68" w14:textId="77777777" w:rsidR="00404D1D" w:rsidRPr="00404D1D" w:rsidRDefault="00404D1D" w:rsidP="00760C63">
      <w:pPr>
        <w:widowControl w:val="0"/>
        <w:autoSpaceDE w:val="0"/>
        <w:autoSpaceDN w:val="0"/>
        <w:spacing w:before="92" w:after="0" w:line="276" w:lineRule="auto"/>
        <w:ind w:right="294"/>
        <w:jc w:val="both"/>
        <w:rPr>
          <w:rFonts w:eastAsia="Times New Roman" w:cstheme="minorHAnsi"/>
          <w:b/>
          <w:lang w:val="en-US"/>
        </w:rPr>
      </w:pPr>
    </w:p>
    <w:p w14:paraId="4F1AF37D" w14:textId="77777777" w:rsidR="00006823" w:rsidRPr="00404D1D" w:rsidRDefault="00006823" w:rsidP="00760C63">
      <w:pPr>
        <w:widowControl w:val="0"/>
        <w:tabs>
          <w:tab w:val="left" w:pos="450"/>
        </w:tabs>
        <w:overflowPunct w:val="0"/>
        <w:adjustRightInd w:val="0"/>
        <w:spacing w:after="0" w:line="276" w:lineRule="auto"/>
        <w:ind w:left="450" w:hanging="450"/>
        <w:jc w:val="both"/>
        <w:outlineLvl w:val="8"/>
        <w:rPr>
          <w:rFonts w:eastAsia="Times New Roman" w:cstheme="minorHAnsi"/>
          <w:b/>
          <w:kern w:val="28"/>
          <w:lang w:val="en-US"/>
        </w:rPr>
      </w:pPr>
      <w:r w:rsidRPr="00404D1D">
        <w:rPr>
          <w:rFonts w:eastAsia="Times New Roman" w:cstheme="minorHAnsi"/>
          <w:b/>
          <w:kern w:val="28"/>
          <w:lang w:val="en-US"/>
        </w:rPr>
        <w:t>G.</w:t>
      </w:r>
      <w:r w:rsidRPr="00404D1D">
        <w:rPr>
          <w:rFonts w:eastAsia="Times New Roman" w:cstheme="minorHAnsi"/>
          <w:b/>
          <w:kern w:val="28"/>
          <w:lang w:val="en-US"/>
        </w:rPr>
        <w:tab/>
        <w:t>Duty Station</w:t>
      </w:r>
    </w:p>
    <w:p w14:paraId="57FBF400" w14:textId="3F0CC02A" w:rsidR="00006823" w:rsidRPr="00404D1D" w:rsidRDefault="00006823" w:rsidP="00760C63">
      <w:pPr>
        <w:widowControl w:val="0"/>
        <w:tabs>
          <w:tab w:val="left" w:pos="0"/>
        </w:tabs>
        <w:overflowPunct w:val="0"/>
        <w:adjustRightInd w:val="0"/>
        <w:spacing w:after="0" w:line="276" w:lineRule="auto"/>
        <w:jc w:val="both"/>
        <w:outlineLvl w:val="8"/>
        <w:rPr>
          <w:rFonts w:eastAsia="Times New Roman" w:cstheme="minorHAnsi"/>
          <w:lang w:val="en-US"/>
        </w:rPr>
      </w:pPr>
      <w:r w:rsidRPr="00404D1D">
        <w:rPr>
          <w:rFonts w:eastAsia="Times New Roman" w:cstheme="minorHAnsi"/>
          <w:lang w:val="en-US"/>
        </w:rPr>
        <w:t>The consultant will mainly work from home however</w:t>
      </w:r>
      <w:r w:rsidR="00404D1D">
        <w:rPr>
          <w:rFonts w:eastAsia="Times New Roman" w:cstheme="minorHAnsi"/>
          <w:lang w:val="en-US"/>
        </w:rPr>
        <w:t xml:space="preserve"> he</w:t>
      </w:r>
      <w:r w:rsidRPr="00404D1D">
        <w:rPr>
          <w:rFonts w:eastAsia="Times New Roman" w:cstheme="minorHAnsi"/>
          <w:lang w:val="en-US"/>
        </w:rPr>
        <w:t xml:space="preserve"> will conduct face to face consultations with key stakeholders. </w:t>
      </w:r>
    </w:p>
    <w:p w14:paraId="77CC8BEC" w14:textId="77777777" w:rsidR="00006823" w:rsidRPr="00CD32AB" w:rsidRDefault="00006823" w:rsidP="00760C63">
      <w:pPr>
        <w:widowControl w:val="0"/>
        <w:tabs>
          <w:tab w:val="left" w:pos="450"/>
        </w:tabs>
        <w:overflowPunct w:val="0"/>
        <w:adjustRightInd w:val="0"/>
        <w:spacing w:after="0" w:line="276" w:lineRule="auto"/>
        <w:ind w:left="450" w:hanging="450"/>
        <w:jc w:val="both"/>
        <w:outlineLvl w:val="8"/>
        <w:rPr>
          <w:rFonts w:eastAsia="Times New Roman" w:cstheme="minorHAnsi"/>
          <w:b/>
          <w:kern w:val="28"/>
          <w:lang w:val="en-US"/>
        </w:rPr>
      </w:pPr>
    </w:p>
    <w:p w14:paraId="7D20DA76" w14:textId="637E4B74" w:rsidR="00006823" w:rsidRPr="00CD32AB" w:rsidRDefault="00006823" w:rsidP="00760C63">
      <w:pPr>
        <w:spacing w:line="276" w:lineRule="auto"/>
        <w:ind w:left="450" w:hanging="426"/>
        <w:jc w:val="both"/>
        <w:rPr>
          <w:rFonts w:cstheme="minorHAnsi"/>
          <w:b/>
          <w:bCs/>
          <w:lang w:val="en-US"/>
        </w:rPr>
      </w:pPr>
      <w:r w:rsidRPr="00CD32AB">
        <w:rPr>
          <w:rFonts w:cstheme="minorHAnsi"/>
          <w:b/>
          <w:bCs/>
        </w:rPr>
        <w:t>H.</w:t>
      </w:r>
      <w:r w:rsidRPr="00CD32AB">
        <w:rPr>
          <w:rFonts w:cstheme="minorHAnsi"/>
          <w:b/>
          <w:bCs/>
        </w:rPr>
        <w:tab/>
        <w:t xml:space="preserve">Qualifications of the Successful </w:t>
      </w:r>
      <w:r w:rsidRPr="00CD32AB">
        <w:rPr>
          <w:rFonts w:cstheme="minorHAnsi"/>
          <w:b/>
          <w:bCs/>
          <w:lang w:val="en-US"/>
        </w:rPr>
        <w:t xml:space="preserve">Consultants </w:t>
      </w:r>
    </w:p>
    <w:p w14:paraId="15465141" w14:textId="70434C2C" w:rsidR="00404D1D" w:rsidRDefault="00404D1D" w:rsidP="00760C63">
      <w:pPr>
        <w:autoSpaceDE w:val="0"/>
        <w:autoSpaceDN w:val="0"/>
        <w:adjustRightInd w:val="0"/>
        <w:spacing w:after="0" w:line="276" w:lineRule="auto"/>
        <w:jc w:val="both"/>
        <w:rPr>
          <w:rFonts w:eastAsiaTheme="minorEastAsia" w:cs="Times-Roman"/>
          <w:lang w:val="en-GB"/>
        </w:rPr>
      </w:pPr>
      <w:r w:rsidRPr="00404D1D">
        <w:rPr>
          <w:rFonts w:eastAsiaTheme="minorEastAsia" w:cs="Times-Roman"/>
          <w:lang w:val="en-GB"/>
        </w:rPr>
        <w:t>The Individual consultant should have the following skills/competencies:</w:t>
      </w:r>
    </w:p>
    <w:p w14:paraId="679FA01D" w14:textId="77777777" w:rsidR="00E6225A" w:rsidRDefault="00E6225A" w:rsidP="00760C63">
      <w:pPr>
        <w:autoSpaceDE w:val="0"/>
        <w:autoSpaceDN w:val="0"/>
        <w:adjustRightInd w:val="0"/>
        <w:spacing w:after="0" w:line="276" w:lineRule="auto"/>
        <w:jc w:val="both"/>
        <w:rPr>
          <w:rFonts w:eastAsiaTheme="minorEastAsia" w:cs="Times-Roman"/>
          <w:b/>
          <w:bCs/>
          <w:lang w:val="en-US"/>
        </w:rPr>
      </w:pPr>
    </w:p>
    <w:p w14:paraId="0A9504EC" w14:textId="77777777" w:rsidR="00760C63" w:rsidRDefault="00760C63" w:rsidP="00760C63">
      <w:pPr>
        <w:autoSpaceDE w:val="0"/>
        <w:autoSpaceDN w:val="0"/>
        <w:adjustRightInd w:val="0"/>
        <w:spacing w:after="0" w:line="276" w:lineRule="auto"/>
        <w:jc w:val="both"/>
        <w:rPr>
          <w:rFonts w:eastAsiaTheme="minorEastAsia" w:cs="Times-Roman"/>
          <w:b/>
          <w:bCs/>
          <w:lang w:val="en-US"/>
        </w:rPr>
      </w:pPr>
    </w:p>
    <w:p w14:paraId="6B89CB5C" w14:textId="77777777" w:rsidR="00760C63" w:rsidRDefault="00760C63" w:rsidP="00760C63">
      <w:pPr>
        <w:autoSpaceDE w:val="0"/>
        <w:autoSpaceDN w:val="0"/>
        <w:adjustRightInd w:val="0"/>
        <w:spacing w:after="0" w:line="276" w:lineRule="auto"/>
        <w:jc w:val="both"/>
        <w:rPr>
          <w:rFonts w:eastAsiaTheme="minorEastAsia" w:cs="Times-Roman"/>
          <w:b/>
          <w:bCs/>
          <w:lang w:val="en-US"/>
        </w:rPr>
      </w:pPr>
    </w:p>
    <w:p w14:paraId="07FCAAF8" w14:textId="77777777" w:rsidR="00760C63" w:rsidRDefault="00760C63" w:rsidP="00760C63">
      <w:pPr>
        <w:autoSpaceDE w:val="0"/>
        <w:autoSpaceDN w:val="0"/>
        <w:adjustRightInd w:val="0"/>
        <w:spacing w:after="0" w:line="276" w:lineRule="auto"/>
        <w:jc w:val="both"/>
        <w:rPr>
          <w:rFonts w:eastAsiaTheme="minorEastAsia" w:cs="Times-Roman"/>
          <w:b/>
          <w:bCs/>
          <w:lang w:val="en-US"/>
        </w:rPr>
      </w:pPr>
    </w:p>
    <w:p w14:paraId="7CA8C5F1" w14:textId="204B68B5" w:rsidR="00E6225A" w:rsidRPr="00E6225A" w:rsidRDefault="00E6225A" w:rsidP="00760C63">
      <w:pPr>
        <w:autoSpaceDE w:val="0"/>
        <w:autoSpaceDN w:val="0"/>
        <w:adjustRightInd w:val="0"/>
        <w:spacing w:after="0" w:line="276" w:lineRule="auto"/>
        <w:jc w:val="both"/>
        <w:rPr>
          <w:rFonts w:eastAsiaTheme="minorEastAsia" w:cs="Times-Roman"/>
          <w:b/>
          <w:bCs/>
          <w:lang w:val="en-US"/>
        </w:rPr>
      </w:pPr>
      <w:r w:rsidRPr="00E6225A">
        <w:rPr>
          <w:rFonts w:eastAsiaTheme="minorEastAsia" w:cs="Times-Roman"/>
          <w:b/>
          <w:bCs/>
          <w:lang w:val="en-US"/>
        </w:rPr>
        <w:lastRenderedPageBreak/>
        <w:t>Academic Qualification</w:t>
      </w:r>
    </w:p>
    <w:p w14:paraId="45A7D83F" w14:textId="77777777" w:rsidR="00404D1D" w:rsidRPr="00404D1D" w:rsidRDefault="00404D1D" w:rsidP="00760C63">
      <w:pPr>
        <w:autoSpaceDE w:val="0"/>
        <w:autoSpaceDN w:val="0"/>
        <w:adjustRightInd w:val="0"/>
        <w:spacing w:after="0" w:line="276" w:lineRule="auto"/>
        <w:jc w:val="both"/>
        <w:rPr>
          <w:rFonts w:eastAsiaTheme="minorEastAsia" w:cs="Times-Roman"/>
          <w:lang w:val="en-GB"/>
        </w:rPr>
      </w:pPr>
    </w:p>
    <w:p w14:paraId="531FB41D" w14:textId="71CE7344" w:rsidR="00404D1D" w:rsidRPr="00E6225A" w:rsidRDefault="00404D1D" w:rsidP="00760C63">
      <w:pPr>
        <w:numPr>
          <w:ilvl w:val="0"/>
          <w:numId w:val="20"/>
        </w:numPr>
        <w:autoSpaceDE w:val="0"/>
        <w:autoSpaceDN w:val="0"/>
        <w:adjustRightInd w:val="0"/>
        <w:spacing w:after="0" w:line="276" w:lineRule="auto"/>
        <w:contextualSpacing/>
        <w:jc w:val="both"/>
        <w:rPr>
          <w:rFonts w:eastAsiaTheme="minorEastAsia" w:cs="Times-Roman"/>
          <w:lang w:val="en-GB"/>
        </w:rPr>
      </w:pPr>
      <w:r w:rsidRPr="00404D1D">
        <w:rPr>
          <w:rFonts w:eastAsiaTheme="minorEastAsia" w:cs="Times-Roman"/>
          <w:lang w:val="en-GB"/>
        </w:rPr>
        <w:t xml:space="preserve">At least master’s degree in Public Policy and Management, Public Administration, Development studies, International Development, Economics or/and </w:t>
      </w:r>
      <w:r w:rsidRPr="00404D1D">
        <w:rPr>
          <w:rFonts w:eastAsiaTheme="minorEastAsia" w:cs="Times-Roman"/>
          <w:color w:val="000000" w:themeColor="text1"/>
          <w:lang w:val="en-GB"/>
        </w:rPr>
        <w:t>Management and Business;</w:t>
      </w:r>
    </w:p>
    <w:p w14:paraId="1828E5C7" w14:textId="43D89A73" w:rsidR="00E6225A" w:rsidRDefault="00E6225A" w:rsidP="00760C63">
      <w:pPr>
        <w:autoSpaceDE w:val="0"/>
        <w:autoSpaceDN w:val="0"/>
        <w:adjustRightInd w:val="0"/>
        <w:spacing w:after="0" w:line="276" w:lineRule="auto"/>
        <w:contextualSpacing/>
        <w:jc w:val="both"/>
        <w:rPr>
          <w:rFonts w:eastAsiaTheme="minorEastAsia" w:cs="Times-Roman"/>
          <w:b/>
          <w:bCs/>
          <w:color w:val="000000" w:themeColor="text1"/>
          <w:lang w:val="en-GB"/>
        </w:rPr>
      </w:pPr>
      <w:r w:rsidRPr="00E6225A">
        <w:rPr>
          <w:rFonts w:eastAsiaTheme="minorEastAsia" w:cs="Times-Roman"/>
          <w:b/>
          <w:bCs/>
          <w:color w:val="000000" w:themeColor="text1"/>
          <w:lang w:val="en-GB"/>
        </w:rPr>
        <w:t>Experience</w:t>
      </w:r>
      <w:r>
        <w:rPr>
          <w:rFonts w:eastAsiaTheme="minorEastAsia" w:cs="Times-Roman"/>
          <w:b/>
          <w:bCs/>
          <w:color w:val="000000" w:themeColor="text1"/>
          <w:lang w:val="en-GB"/>
        </w:rPr>
        <w:t xml:space="preserve">: </w:t>
      </w:r>
    </w:p>
    <w:p w14:paraId="4FD49FE4" w14:textId="77777777" w:rsidR="00E6225A" w:rsidRPr="00404D1D" w:rsidRDefault="00E6225A" w:rsidP="00760C63">
      <w:pPr>
        <w:autoSpaceDE w:val="0"/>
        <w:autoSpaceDN w:val="0"/>
        <w:adjustRightInd w:val="0"/>
        <w:spacing w:after="0" w:line="276" w:lineRule="auto"/>
        <w:contextualSpacing/>
        <w:jc w:val="both"/>
        <w:rPr>
          <w:rFonts w:eastAsiaTheme="minorEastAsia" w:cs="Times-Roman"/>
          <w:b/>
          <w:bCs/>
          <w:lang w:val="en-GB"/>
        </w:rPr>
      </w:pPr>
    </w:p>
    <w:p w14:paraId="024DA477" w14:textId="77777777" w:rsidR="00404D1D" w:rsidRPr="00404D1D" w:rsidRDefault="00404D1D" w:rsidP="00760C63">
      <w:pPr>
        <w:numPr>
          <w:ilvl w:val="0"/>
          <w:numId w:val="20"/>
        </w:numPr>
        <w:autoSpaceDE w:val="0"/>
        <w:autoSpaceDN w:val="0"/>
        <w:adjustRightInd w:val="0"/>
        <w:spacing w:after="0" w:line="276" w:lineRule="auto"/>
        <w:contextualSpacing/>
        <w:jc w:val="both"/>
        <w:rPr>
          <w:rFonts w:eastAsiaTheme="minorEastAsia" w:cs="Times-Roman"/>
          <w:lang w:val="en-GB"/>
        </w:rPr>
      </w:pPr>
      <w:r w:rsidRPr="00404D1D">
        <w:rPr>
          <w:rFonts w:eastAsiaTheme="minorEastAsia" w:cs="Times-Roman"/>
          <w:lang w:val="en-GB"/>
        </w:rPr>
        <w:t>At least 7 years accumulated experience in project/programme evaluation.</w:t>
      </w:r>
    </w:p>
    <w:p w14:paraId="77AB1A3B" w14:textId="673BC4D4" w:rsidR="00404D1D" w:rsidRPr="00404D1D" w:rsidRDefault="00404D1D" w:rsidP="00760C63">
      <w:pPr>
        <w:numPr>
          <w:ilvl w:val="0"/>
          <w:numId w:val="20"/>
        </w:numPr>
        <w:autoSpaceDE w:val="0"/>
        <w:autoSpaceDN w:val="0"/>
        <w:adjustRightInd w:val="0"/>
        <w:spacing w:after="0" w:line="276" w:lineRule="auto"/>
        <w:contextualSpacing/>
        <w:jc w:val="both"/>
        <w:rPr>
          <w:rFonts w:eastAsiaTheme="minorEastAsia" w:cs="Times-Roman"/>
          <w:lang w:val="en-GB"/>
        </w:rPr>
      </w:pPr>
      <w:r w:rsidRPr="00404D1D">
        <w:rPr>
          <w:rFonts w:eastAsiaTheme="minorEastAsia" w:cs="Times-Roman"/>
          <w:lang w:val="en-GB"/>
        </w:rPr>
        <w:t xml:space="preserve">At least 10 years accumulated experience in programme management support, programme/project formulation, </w:t>
      </w:r>
      <w:proofErr w:type="gramStart"/>
      <w:r w:rsidRPr="00404D1D">
        <w:rPr>
          <w:rFonts w:eastAsiaTheme="minorEastAsia" w:cs="Times-Roman"/>
          <w:lang w:val="en-GB"/>
        </w:rPr>
        <w:t>monitoring</w:t>
      </w:r>
      <w:proofErr w:type="gramEnd"/>
      <w:r w:rsidRPr="00404D1D">
        <w:rPr>
          <w:rFonts w:eastAsiaTheme="minorEastAsia" w:cs="Times-Roman"/>
          <w:lang w:val="en-GB"/>
        </w:rPr>
        <w:t xml:space="preserve"> and evaluation and RBM </w:t>
      </w:r>
      <w:r w:rsidR="00E6225A" w:rsidRPr="00404D1D">
        <w:rPr>
          <w:rFonts w:eastAsiaTheme="minorEastAsia" w:cs="Times-Roman"/>
          <w:lang w:val="en-GB"/>
        </w:rPr>
        <w:t>implementation.</w:t>
      </w:r>
    </w:p>
    <w:p w14:paraId="7A1A41B1" w14:textId="1E981A2A" w:rsidR="00404D1D" w:rsidRPr="00404D1D" w:rsidRDefault="00404D1D" w:rsidP="00760C63">
      <w:pPr>
        <w:numPr>
          <w:ilvl w:val="0"/>
          <w:numId w:val="20"/>
        </w:numPr>
        <w:autoSpaceDE w:val="0"/>
        <w:autoSpaceDN w:val="0"/>
        <w:adjustRightInd w:val="0"/>
        <w:spacing w:after="0" w:line="276" w:lineRule="auto"/>
        <w:contextualSpacing/>
        <w:jc w:val="both"/>
        <w:rPr>
          <w:rFonts w:eastAsiaTheme="minorEastAsia" w:cs="Times-Roman"/>
          <w:lang w:val="en-GB"/>
        </w:rPr>
      </w:pPr>
      <w:r w:rsidRPr="00404D1D">
        <w:rPr>
          <w:rFonts w:eastAsiaTheme="minorEastAsia" w:cs="Times-Roman"/>
          <w:lang w:val="en-GB"/>
        </w:rPr>
        <w:t xml:space="preserve">Proven expertise, </w:t>
      </w:r>
      <w:proofErr w:type="gramStart"/>
      <w:r w:rsidRPr="00404D1D">
        <w:rPr>
          <w:rFonts w:eastAsiaTheme="minorEastAsia" w:cs="Times-Roman"/>
          <w:lang w:val="en-GB"/>
        </w:rPr>
        <w:t>knowledge</w:t>
      </w:r>
      <w:proofErr w:type="gramEnd"/>
      <w:r w:rsidRPr="00404D1D">
        <w:rPr>
          <w:rFonts w:eastAsiaTheme="minorEastAsia" w:cs="Times-Roman"/>
          <w:lang w:val="en-GB"/>
        </w:rPr>
        <w:t xml:space="preserve"> and experience in the field of</w:t>
      </w:r>
      <w:r w:rsidR="00E6225A">
        <w:rPr>
          <w:rFonts w:eastAsiaTheme="minorEastAsia" w:cs="Times-Roman"/>
          <w:lang w:val="en-GB"/>
        </w:rPr>
        <w:t xml:space="preserve"> innovative development programmes, SDGs, </w:t>
      </w:r>
      <w:r w:rsidR="00E6225A" w:rsidRPr="00E6225A">
        <w:rPr>
          <w:rFonts w:eastAsiaTheme="minorEastAsia" w:cs="Times-Roman"/>
          <w:bCs/>
          <w:lang w:val="en-US"/>
        </w:rPr>
        <w:t>international development and cooperation</w:t>
      </w:r>
      <w:r w:rsidR="00E6225A">
        <w:rPr>
          <w:rFonts w:eastAsiaTheme="minorEastAsia" w:cs="Times-Roman"/>
          <w:bCs/>
          <w:lang w:val="en-US"/>
        </w:rPr>
        <w:t>.</w:t>
      </w:r>
    </w:p>
    <w:p w14:paraId="5C572899" w14:textId="331D3B85" w:rsidR="00404D1D" w:rsidRPr="00404D1D" w:rsidRDefault="00CD32AB" w:rsidP="00760C63">
      <w:pPr>
        <w:numPr>
          <w:ilvl w:val="0"/>
          <w:numId w:val="20"/>
        </w:numPr>
        <w:autoSpaceDE w:val="0"/>
        <w:autoSpaceDN w:val="0"/>
        <w:adjustRightInd w:val="0"/>
        <w:spacing w:after="0" w:line="276" w:lineRule="auto"/>
        <w:contextualSpacing/>
        <w:jc w:val="both"/>
        <w:rPr>
          <w:rFonts w:eastAsiaTheme="minorEastAsia" w:cs="Times-Roman"/>
          <w:lang w:val="en-GB"/>
        </w:rPr>
      </w:pPr>
      <w:r w:rsidRPr="00CD32AB">
        <w:rPr>
          <w:rFonts w:eastAsiaTheme="minorEastAsia" w:cs="Times-Roman"/>
          <w:bCs/>
          <w:lang w:val="en-US"/>
        </w:rPr>
        <w:t xml:space="preserve">Successful track-record on producing high-quality reports, reviews, assessments or evaluations of development programmes, funds, or complex projects overall, using several sources of </w:t>
      </w:r>
      <w:proofErr w:type="gramStart"/>
      <w:r w:rsidRPr="00CD32AB">
        <w:rPr>
          <w:rFonts w:eastAsiaTheme="minorEastAsia" w:cs="Times-Roman"/>
          <w:bCs/>
          <w:lang w:val="en-US"/>
        </w:rPr>
        <w:t>information</w:t>
      </w:r>
      <w:r w:rsidR="00404D1D" w:rsidRPr="00404D1D">
        <w:rPr>
          <w:rFonts w:eastAsiaTheme="minorEastAsia" w:cs="Times-Roman"/>
          <w:lang w:val="en-GB"/>
        </w:rPr>
        <w:t>;</w:t>
      </w:r>
      <w:proofErr w:type="gramEnd"/>
      <w:r w:rsidR="00404D1D" w:rsidRPr="00404D1D">
        <w:rPr>
          <w:rFonts w:eastAsiaTheme="minorEastAsia" w:cs="Times-Roman"/>
          <w:lang w:val="en-GB"/>
        </w:rPr>
        <w:t xml:space="preserve"> </w:t>
      </w:r>
    </w:p>
    <w:p w14:paraId="16BD54D2" w14:textId="77777777" w:rsidR="00404D1D" w:rsidRPr="00404D1D" w:rsidRDefault="00404D1D" w:rsidP="00760C63">
      <w:pPr>
        <w:numPr>
          <w:ilvl w:val="0"/>
          <w:numId w:val="20"/>
        </w:numPr>
        <w:autoSpaceDE w:val="0"/>
        <w:autoSpaceDN w:val="0"/>
        <w:adjustRightInd w:val="0"/>
        <w:spacing w:after="0" w:line="276" w:lineRule="auto"/>
        <w:contextualSpacing/>
        <w:jc w:val="both"/>
        <w:rPr>
          <w:rFonts w:eastAsiaTheme="minorEastAsia" w:cs="Times-Roman"/>
          <w:lang w:val="en-GB"/>
        </w:rPr>
      </w:pPr>
      <w:r w:rsidRPr="00404D1D">
        <w:rPr>
          <w:rFonts w:eastAsiaTheme="minorEastAsia" w:cs="Times-Roman"/>
          <w:lang w:val="en-GB"/>
        </w:rPr>
        <w:t>Strong interpersonal and managerial skills, ability to work with people from different backgrounds and evidence of delivering good quality evaluation and research products in a timely manner</w:t>
      </w:r>
    </w:p>
    <w:p w14:paraId="786BAA97" w14:textId="7E8905DF" w:rsidR="00404D1D" w:rsidRDefault="00404D1D" w:rsidP="00760C63">
      <w:pPr>
        <w:numPr>
          <w:ilvl w:val="0"/>
          <w:numId w:val="20"/>
        </w:numPr>
        <w:autoSpaceDE w:val="0"/>
        <w:autoSpaceDN w:val="0"/>
        <w:adjustRightInd w:val="0"/>
        <w:spacing w:after="0" w:line="276" w:lineRule="auto"/>
        <w:contextualSpacing/>
        <w:jc w:val="both"/>
        <w:rPr>
          <w:rFonts w:eastAsiaTheme="minorEastAsia" w:cs="Times-Roman"/>
          <w:lang w:val="en-GB"/>
        </w:rPr>
      </w:pPr>
      <w:r w:rsidRPr="00404D1D">
        <w:rPr>
          <w:rFonts w:eastAsiaTheme="minorEastAsia" w:cs="Times-Roman"/>
          <w:lang w:val="en-GB"/>
        </w:rPr>
        <w:t>Proven understanding of key elements of result-based programme management in International development cooperation</w:t>
      </w:r>
    </w:p>
    <w:p w14:paraId="11AE211A" w14:textId="77777777" w:rsidR="00E6225A" w:rsidRDefault="00E6225A" w:rsidP="00760C63">
      <w:pPr>
        <w:pStyle w:val="ListParagraph"/>
        <w:numPr>
          <w:ilvl w:val="0"/>
          <w:numId w:val="20"/>
        </w:numPr>
        <w:spacing w:line="276" w:lineRule="auto"/>
        <w:jc w:val="both"/>
        <w:rPr>
          <w:rFonts w:eastAsiaTheme="minorEastAsia" w:cs="Times-Roman"/>
          <w:lang w:val="en-GB"/>
        </w:rPr>
      </w:pPr>
      <w:r w:rsidRPr="00E6225A">
        <w:rPr>
          <w:rFonts w:eastAsiaTheme="minorEastAsia" w:cs="Times-Roman"/>
          <w:lang w:val="en-GB"/>
        </w:rPr>
        <w:t>Excellent research both quantitative and qualitative, drafting and reporting skills.</w:t>
      </w:r>
    </w:p>
    <w:p w14:paraId="487E520B" w14:textId="1C63EAFE" w:rsidR="00E6225A" w:rsidRDefault="00E6225A" w:rsidP="00760C63">
      <w:pPr>
        <w:spacing w:line="276" w:lineRule="auto"/>
        <w:jc w:val="both"/>
        <w:rPr>
          <w:rFonts w:eastAsiaTheme="minorEastAsia" w:cs="Times-Roman"/>
          <w:lang w:val="en-GB"/>
        </w:rPr>
      </w:pPr>
      <w:r w:rsidRPr="00E6225A">
        <w:rPr>
          <w:rFonts w:eastAsiaTheme="minorEastAsia" w:cs="Times-Roman"/>
          <w:b/>
          <w:bCs/>
          <w:lang w:val="en-GB"/>
        </w:rPr>
        <w:t>Language Requirements</w:t>
      </w:r>
      <w:r w:rsidRPr="00E6225A">
        <w:rPr>
          <w:rFonts w:eastAsiaTheme="minorEastAsia" w:cs="Times-Roman"/>
          <w:lang w:val="en-GB"/>
        </w:rPr>
        <w:t>:</w:t>
      </w:r>
    </w:p>
    <w:p w14:paraId="7D31BEF5" w14:textId="755ECA33" w:rsidR="00CD32AB" w:rsidRPr="00760C63" w:rsidRDefault="00E6225A" w:rsidP="00760C63">
      <w:pPr>
        <w:pStyle w:val="ListParagraph"/>
        <w:numPr>
          <w:ilvl w:val="0"/>
          <w:numId w:val="21"/>
        </w:numPr>
        <w:spacing w:line="276" w:lineRule="auto"/>
        <w:jc w:val="both"/>
        <w:rPr>
          <w:rFonts w:eastAsiaTheme="minorEastAsia" w:cs="Times-Roman"/>
          <w:lang w:val="en-GB"/>
        </w:rPr>
      </w:pPr>
      <w:r w:rsidRPr="00E6225A">
        <w:rPr>
          <w:rFonts w:eastAsiaTheme="minorEastAsia" w:cs="Times-Roman"/>
          <w:lang w:val="en-GB"/>
        </w:rPr>
        <w:t>Fluency in English is required; Knowledge of French will be an asset.</w:t>
      </w:r>
    </w:p>
    <w:p w14:paraId="6903D95E" w14:textId="77777777" w:rsidR="00006823" w:rsidRPr="00CD32AB" w:rsidRDefault="00006823" w:rsidP="00760C63">
      <w:pPr>
        <w:widowControl w:val="0"/>
        <w:autoSpaceDE w:val="0"/>
        <w:autoSpaceDN w:val="0"/>
        <w:spacing w:before="92" w:after="0" w:line="276" w:lineRule="auto"/>
        <w:ind w:right="294"/>
        <w:jc w:val="both"/>
        <w:rPr>
          <w:rFonts w:eastAsia="Times New Roman" w:cstheme="minorHAnsi"/>
          <w:b/>
          <w:lang w:val="en-US"/>
        </w:rPr>
      </w:pPr>
      <w:r w:rsidRPr="00CD32AB">
        <w:rPr>
          <w:rFonts w:eastAsia="Times New Roman" w:cstheme="minorHAnsi"/>
          <w:b/>
          <w:lang w:val="en-US"/>
        </w:rPr>
        <w:t>I. Schedule of Payments</w:t>
      </w:r>
    </w:p>
    <w:tbl>
      <w:tblPr>
        <w:tblW w:w="937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3616"/>
        <w:gridCol w:w="3480"/>
      </w:tblGrid>
      <w:tr w:rsidR="00006823" w:rsidRPr="00CD32AB" w14:paraId="2E85174F" w14:textId="77777777" w:rsidTr="00437708">
        <w:trPr>
          <w:trHeight w:val="253"/>
        </w:trPr>
        <w:tc>
          <w:tcPr>
            <w:tcW w:w="2278" w:type="dxa"/>
          </w:tcPr>
          <w:p w14:paraId="53B6CEE1" w14:textId="77777777" w:rsidR="00006823" w:rsidRPr="00CD32AB" w:rsidRDefault="00006823" w:rsidP="00760C63">
            <w:pPr>
              <w:widowControl w:val="0"/>
              <w:autoSpaceDE w:val="0"/>
              <w:autoSpaceDN w:val="0"/>
              <w:spacing w:before="1" w:after="0" w:line="276" w:lineRule="auto"/>
              <w:ind w:left="107"/>
              <w:jc w:val="both"/>
              <w:rPr>
                <w:rFonts w:eastAsia="Times New Roman" w:cstheme="minorHAnsi"/>
                <w:b/>
                <w:lang w:val="en-US"/>
              </w:rPr>
            </w:pPr>
            <w:r w:rsidRPr="00CD32AB">
              <w:rPr>
                <w:rFonts w:eastAsia="Times New Roman" w:cstheme="minorHAnsi"/>
                <w:b/>
                <w:lang w:val="en-US"/>
              </w:rPr>
              <w:t>Percentage</w:t>
            </w:r>
            <w:r w:rsidRPr="00CD32AB">
              <w:rPr>
                <w:rFonts w:eastAsia="Times New Roman" w:cstheme="minorHAnsi"/>
                <w:b/>
                <w:spacing w:val="-4"/>
                <w:lang w:val="en-US"/>
              </w:rPr>
              <w:t xml:space="preserve"> </w:t>
            </w:r>
            <w:r w:rsidRPr="00CD32AB">
              <w:rPr>
                <w:rFonts w:eastAsia="Times New Roman" w:cstheme="minorHAnsi"/>
                <w:b/>
                <w:lang w:val="en-US"/>
              </w:rPr>
              <w:t>of</w:t>
            </w:r>
            <w:r w:rsidRPr="00CD32AB">
              <w:rPr>
                <w:rFonts w:eastAsia="Times New Roman" w:cstheme="minorHAnsi"/>
                <w:b/>
                <w:spacing w:val="1"/>
                <w:lang w:val="en-US"/>
              </w:rPr>
              <w:t xml:space="preserve"> </w:t>
            </w:r>
            <w:r w:rsidRPr="00CD32AB">
              <w:rPr>
                <w:rFonts w:eastAsia="Times New Roman" w:cstheme="minorHAnsi"/>
                <w:b/>
                <w:lang w:val="en-US"/>
              </w:rPr>
              <w:t>payment</w:t>
            </w:r>
          </w:p>
        </w:tc>
        <w:tc>
          <w:tcPr>
            <w:tcW w:w="3616" w:type="dxa"/>
          </w:tcPr>
          <w:p w14:paraId="272B5E83" w14:textId="77777777" w:rsidR="00006823" w:rsidRPr="00CD32AB" w:rsidRDefault="00006823" w:rsidP="00760C63">
            <w:pPr>
              <w:widowControl w:val="0"/>
              <w:autoSpaceDE w:val="0"/>
              <w:autoSpaceDN w:val="0"/>
              <w:spacing w:before="1" w:after="0" w:line="276" w:lineRule="auto"/>
              <w:ind w:left="108"/>
              <w:jc w:val="both"/>
              <w:rPr>
                <w:rFonts w:eastAsia="Times New Roman" w:cstheme="minorHAnsi"/>
                <w:b/>
                <w:lang w:val="en-US"/>
              </w:rPr>
            </w:pPr>
            <w:r w:rsidRPr="00CD32AB">
              <w:rPr>
                <w:rFonts w:eastAsia="Times New Roman" w:cstheme="minorHAnsi"/>
                <w:b/>
                <w:lang w:val="en-US"/>
              </w:rPr>
              <w:t>Description</w:t>
            </w:r>
          </w:p>
        </w:tc>
        <w:tc>
          <w:tcPr>
            <w:tcW w:w="3480" w:type="dxa"/>
          </w:tcPr>
          <w:p w14:paraId="45D59A16" w14:textId="77777777" w:rsidR="00006823" w:rsidRPr="00CD32AB" w:rsidRDefault="00006823" w:rsidP="00760C63">
            <w:pPr>
              <w:widowControl w:val="0"/>
              <w:autoSpaceDE w:val="0"/>
              <w:autoSpaceDN w:val="0"/>
              <w:spacing w:before="1" w:after="0" w:line="276" w:lineRule="auto"/>
              <w:ind w:left="108"/>
              <w:jc w:val="both"/>
              <w:rPr>
                <w:rFonts w:eastAsia="Times New Roman" w:cstheme="minorHAnsi"/>
                <w:b/>
                <w:lang w:val="en-US"/>
              </w:rPr>
            </w:pPr>
            <w:r w:rsidRPr="00CD32AB">
              <w:rPr>
                <w:rFonts w:eastAsia="Times New Roman" w:cstheme="minorHAnsi"/>
                <w:b/>
                <w:lang w:val="en-US"/>
              </w:rPr>
              <w:t>Expected</w:t>
            </w:r>
            <w:r w:rsidRPr="00CD32AB">
              <w:rPr>
                <w:rFonts w:eastAsia="Times New Roman" w:cstheme="minorHAnsi"/>
                <w:b/>
                <w:spacing w:val="-2"/>
                <w:lang w:val="en-US"/>
              </w:rPr>
              <w:t xml:space="preserve"> </w:t>
            </w:r>
            <w:r w:rsidRPr="00CD32AB">
              <w:rPr>
                <w:rFonts w:eastAsia="Times New Roman" w:cstheme="minorHAnsi"/>
                <w:b/>
                <w:lang w:val="en-US"/>
              </w:rPr>
              <w:t>timeline</w:t>
            </w:r>
          </w:p>
        </w:tc>
      </w:tr>
      <w:tr w:rsidR="00006823" w:rsidRPr="00CD32AB" w14:paraId="564D9302" w14:textId="77777777" w:rsidTr="00437708">
        <w:trPr>
          <w:trHeight w:val="585"/>
        </w:trPr>
        <w:tc>
          <w:tcPr>
            <w:tcW w:w="2278" w:type="dxa"/>
          </w:tcPr>
          <w:p w14:paraId="42DBF8F5" w14:textId="77777777" w:rsidR="00006823" w:rsidRPr="00CD32AB" w:rsidRDefault="00006823" w:rsidP="00760C63">
            <w:pPr>
              <w:widowControl w:val="0"/>
              <w:autoSpaceDE w:val="0"/>
              <w:autoSpaceDN w:val="0"/>
              <w:spacing w:after="0" w:line="276" w:lineRule="auto"/>
              <w:ind w:left="107"/>
              <w:jc w:val="both"/>
              <w:rPr>
                <w:rFonts w:eastAsia="Times New Roman" w:cstheme="minorHAnsi"/>
                <w:lang w:val="en-US"/>
              </w:rPr>
            </w:pPr>
            <w:r w:rsidRPr="00CD32AB">
              <w:rPr>
                <w:rFonts w:eastAsia="Times New Roman" w:cstheme="minorHAnsi"/>
                <w:lang w:val="en-US"/>
              </w:rPr>
              <w:t>20</w:t>
            </w:r>
            <w:r w:rsidRPr="00CD32AB">
              <w:rPr>
                <w:rFonts w:eastAsia="Times New Roman" w:cstheme="minorHAnsi"/>
                <w:spacing w:val="-1"/>
                <w:lang w:val="en-US"/>
              </w:rPr>
              <w:t xml:space="preserve"> </w:t>
            </w:r>
            <w:r w:rsidRPr="00CD32AB">
              <w:rPr>
                <w:rFonts w:eastAsia="Times New Roman" w:cstheme="minorHAnsi"/>
                <w:lang w:val="en-US"/>
              </w:rPr>
              <w:t>Percent</w:t>
            </w:r>
          </w:p>
        </w:tc>
        <w:tc>
          <w:tcPr>
            <w:tcW w:w="3616" w:type="dxa"/>
          </w:tcPr>
          <w:p w14:paraId="0BEA9EE2" w14:textId="77777777" w:rsidR="00006823" w:rsidRPr="00CD32AB" w:rsidRDefault="00006823" w:rsidP="00760C63">
            <w:pPr>
              <w:widowControl w:val="0"/>
              <w:autoSpaceDE w:val="0"/>
              <w:autoSpaceDN w:val="0"/>
              <w:spacing w:after="0" w:line="276" w:lineRule="auto"/>
              <w:ind w:left="108" w:right="86"/>
              <w:jc w:val="both"/>
              <w:rPr>
                <w:rFonts w:eastAsia="Times New Roman" w:cstheme="minorHAnsi"/>
                <w:lang w:val="en-US"/>
              </w:rPr>
            </w:pPr>
            <w:r w:rsidRPr="00CD32AB">
              <w:rPr>
                <w:rFonts w:eastAsia="Times New Roman" w:cstheme="minorHAnsi"/>
                <w:lang w:val="en-US"/>
              </w:rPr>
              <w:t xml:space="preserve">After submission and approval of the Inception Report </w:t>
            </w:r>
          </w:p>
        </w:tc>
        <w:tc>
          <w:tcPr>
            <w:tcW w:w="3480" w:type="dxa"/>
          </w:tcPr>
          <w:p w14:paraId="42DDE957" w14:textId="77777777" w:rsidR="00006823" w:rsidRPr="00CD32AB" w:rsidRDefault="00006823" w:rsidP="00760C63">
            <w:pPr>
              <w:widowControl w:val="0"/>
              <w:autoSpaceDE w:val="0"/>
              <w:autoSpaceDN w:val="0"/>
              <w:spacing w:after="0" w:line="276" w:lineRule="auto"/>
              <w:ind w:left="108"/>
              <w:jc w:val="both"/>
              <w:rPr>
                <w:rFonts w:eastAsia="Times New Roman" w:cstheme="minorHAnsi"/>
                <w:lang w:val="en-US"/>
              </w:rPr>
            </w:pPr>
            <w:r w:rsidRPr="00CD32AB">
              <w:rPr>
                <w:rFonts w:eastAsia="Times New Roman" w:cstheme="minorHAnsi"/>
                <w:lang w:val="en-US"/>
              </w:rPr>
              <w:t>1 week from</w:t>
            </w:r>
            <w:r w:rsidRPr="00CD32AB">
              <w:rPr>
                <w:rFonts w:eastAsia="Times New Roman" w:cstheme="minorHAnsi"/>
                <w:spacing w:val="-10"/>
                <w:lang w:val="en-US"/>
              </w:rPr>
              <w:t xml:space="preserve"> </w:t>
            </w:r>
            <w:r w:rsidRPr="00CD32AB">
              <w:rPr>
                <w:rFonts w:eastAsia="Times New Roman" w:cstheme="minorHAnsi"/>
                <w:lang w:val="en-US"/>
              </w:rPr>
              <w:t>the</w:t>
            </w:r>
            <w:r w:rsidRPr="00CD32AB">
              <w:rPr>
                <w:rFonts w:eastAsia="Times New Roman" w:cstheme="minorHAnsi"/>
                <w:spacing w:val="-7"/>
                <w:lang w:val="en-US"/>
              </w:rPr>
              <w:t xml:space="preserve"> </w:t>
            </w:r>
            <w:r w:rsidRPr="00CD32AB">
              <w:rPr>
                <w:rFonts w:eastAsia="Times New Roman" w:cstheme="minorHAnsi"/>
                <w:lang w:val="en-US"/>
              </w:rPr>
              <w:t>signing</w:t>
            </w:r>
            <w:r w:rsidRPr="00CD32AB">
              <w:rPr>
                <w:rFonts w:eastAsia="Times New Roman" w:cstheme="minorHAnsi"/>
                <w:spacing w:val="-8"/>
                <w:lang w:val="en-US"/>
              </w:rPr>
              <w:t xml:space="preserve"> </w:t>
            </w:r>
            <w:r w:rsidRPr="00CD32AB">
              <w:rPr>
                <w:rFonts w:eastAsia="Times New Roman" w:cstheme="minorHAnsi"/>
                <w:lang w:val="en-US"/>
              </w:rPr>
              <w:t>of</w:t>
            </w:r>
            <w:r w:rsidRPr="00CD32AB">
              <w:rPr>
                <w:rFonts w:eastAsia="Times New Roman" w:cstheme="minorHAnsi"/>
                <w:spacing w:val="-6"/>
                <w:lang w:val="en-US"/>
              </w:rPr>
              <w:t xml:space="preserve"> </w:t>
            </w:r>
            <w:r w:rsidRPr="00CD32AB">
              <w:rPr>
                <w:rFonts w:eastAsia="Times New Roman" w:cstheme="minorHAnsi"/>
                <w:lang w:val="en-US"/>
              </w:rPr>
              <w:t>the</w:t>
            </w:r>
            <w:r w:rsidRPr="00CD32AB">
              <w:rPr>
                <w:rFonts w:eastAsia="Times New Roman" w:cstheme="minorHAnsi"/>
                <w:spacing w:val="-7"/>
                <w:lang w:val="en-US"/>
              </w:rPr>
              <w:t xml:space="preserve"> </w:t>
            </w:r>
            <w:r w:rsidRPr="00CD32AB">
              <w:rPr>
                <w:rFonts w:eastAsia="Times New Roman" w:cstheme="minorHAnsi"/>
                <w:lang w:val="en-US"/>
              </w:rPr>
              <w:t>contract.</w:t>
            </w:r>
          </w:p>
        </w:tc>
      </w:tr>
      <w:tr w:rsidR="00006823" w:rsidRPr="00CD32AB" w14:paraId="6562F089" w14:textId="77777777" w:rsidTr="00437708">
        <w:trPr>
          <w:trHeight w:val="514"/>
        </w:trPr>
        <w:tc>
          <w:tcPr>
            <w:tcW w:w="2278" w:type="dxa"/>
          </w:tcPr>
          <w:p w14:paraId="790D9CD9" w14:textId="77777777" w:rsidR="00006823" w:rsidRPr="00CD32AB" w:rsidRDefault="00006823" w:rsidP="00760C63">
            <w:pPr>
              <w:widowControl w:val="0"/>
              <w:autoSpaceDE w:val="0"/>
              <w:autoSpaceDN w:val="0"/>
              <w:spacing w:after="0" w:line="276" w:lineRule="auto"/>
              <w:ind w:left="107"/>
              <w:jc w:val="both"/>
              <w:rPr>
                <w:rFonts w:eastAsia="Times New Roman" w:cstheme="minorHAnsi"/>
                <w:lang w:val="en-US"/>
              </w:rPr>
            </w:pPr>
            <w:r w:rsidRPr="00CD32AB">
              <w:rPr>
                <w:rFonts w:eastAsia="Times New Roman" w:cstheme="minorHAnsi"/>
                <w:lang w:val="en-US"/>
              </w:rPr>
              <w:t>40</w:t>
            </w:r>
            <w:r w:rsidRPr="00CD32AB">
              <w:rPr>
                <w:rFonts w:eastAsia="Times New Roman" w:cstheme="minorHAnsi"/>
                <w:spacing w:val="-1"/>
                <w:lang w:val="en-US"/>
              </w:rPr>
              <w:t xml:space="preserve"> </w:t>
            </w:r>
            <w:r w:rsidRPr="00CD32AB">
              <w:rPr>
                <w:rFonts w:eastAsia="Times New Roman" w:cstheme="minorHAnsi"/>
                <w:lang w:val="en-US"/>
              </w:rPr>
              <w:t>Percent</w:t>
            </w:r>
          </w:p>
        </w:tc>
        <w:tc>
          <w:tcPr>
            <w:tcW w:w="3616" w:type="dxa"/>
          </w:tcPr>
          <w:p w14:paraId="1A472AF8" w14:textId="77777777" w:rsidR="00006823" w:rsidRPr="00CD32AB" w:rsidRDefault="00006823" w:rsidP="00760C63">
            <w:pPr>
              <w:widowControl w:val="0"/>
              <w:autoSpaceDE w:val="0"/>
              <w:autoSpaceDN w:val="0"/>
              <w:spacing w:after="0" w:line="276" w:lineRule="auto"/>
              <w:ind w:left="108" w:right="91"/>
              <w:jc w:val="both"/>
              <w:rPr>
                <w:rFonts w:eastAsia="Times New Roman" w:cstheme="minorHAnsi"/>
                <w:lang w:val="en-US"/>
              </w:rPr>
            </w:pPr>
            <w:r w:rsidRPr="00CD32AB">
              <w:rPr>
                <w:rFonts w:eastAsia="Times New Roman" w:cstheme="minorHAnsi"/>
                <w:lang w:val="en-US"/>
              </w:rPr>
              <w:t>After</w:t>
            </w:r>
            <w:r w:rsidRPr="00CD32AB">
              <w:rPr>
                <w:rFonts w:eastAsia="Times New Roman" w:cstheme="minorHAnsi"/>
                <w:spacing w:val="5"/>
                <w:lang w:val="en-US"/>
              </w:rPr>
              <w:t xml:space="preserve"> </w:t>
            </w:r>
            <w:r w:rsidRPr="00CD32AB">
              <w:rPr>
                <w:rFonts w:eastAsia="Times New Roman" w:cstheme="minorHAnsi"/>
                <w:lang w:val="en-US"/>
              </w:rPr>
              <w:t>submission</w:t>
            </w:r>
            <w:r w:rsidRPr="00CD32AB">
              <w:rPr>
                <w:rFonts w:eastAsia="Times New Roman" w:cstheme="minorHAnsi"/>
                <w:spacing w:val="5"/>
                <w:lang w:val="en-US"/>
              </w:rPr>
              <w:t xml:space="preserve"> </w:t>
            </w:r>
            <w:r w:rsidRPr="00CD32AB">
              <w:rPr>
                <w:rFonts w:eastAsia="Times New Roman" w:cstheme="minorHAnsi"/>
                <w:lang w:val="en-US"/>
              </w:rPr>
              <w:t>and</w:t>
            </w:r>
            <w:r w:rsidRPr="00CD32AB">
              <w:rPr>
                <w:rFonts w:eastAsia="Times New Roman" w:cstheme="minorHAnsi"/>
                <w:spacing w:val="6"/>
                <w:lang w:val="en-US"/>
              </w:rPr>
              <w:t xml:space="preserve"> </w:t>
            </w:r>
            <w:r w:rsidRPr="00CD32AB">
              <w:rPr>
                <w:rFonts w:eastAsia="Times New Roman" w:cstheme="minorHAnsi"/>
                <w:lang w:val="en-US"/>
              </w:rPr>
              <w:t>approval</w:t>
            </w:r>
            <w:r w:rsidRPr="00CD32AB">
              <w:rPr>
                <w:rFonts w:eastAsia="Times New Roman" w:cstheme="minorHAnsi"/>
                <w:spacing w:val="6"/>
                <w:lang w:val="en-US"/>
              </w:rPr>
              <w:t xml:space="preserve"> </w:t>
            </w:r>
            <w:r w:rsidRPr="00CD32AB">
              <w:rPr>
                <w:rFonts w:eastAsia="Times New Roman" w:cstheme="minorHAnsi"/>
                <w:lang w:val="en-US"/>
              </w:rPr>
              <w:t>of</w:t>
            </w:r>
            <w:r w:rsidRPr="00CD32AB">
              <w:rPr>
                <w:rFonts w:eastAsia="Times New Roman" w:cstheme="minorHAnsi"/>
                <w:spacing w:val="4"/>
                <w:lang w:val="en-US"/>
              </w:rPr>
              <w:t xml:space="preserve"> </w:t>
            </w:r>
            <w:r w:rsidRPr="00CD32AB">
              <w:rPr>
                <w:rFonts w:eastAsia="Times New Roman" w:cstheme="minorHAnsi"/>
                <w:lang w:val="en-US"/>
              </w:rPr>
              <w:t>the</w:t>
            </w:r>
            <w:r w:rsidRPr="00CD32AB">
              <w:rPr>
                <w:rFonts w:eastAsia="Times New Roman" w:cstheme="minorHAnsi"/>
                <w:spacing w:val="5"/>
                <w:lang w:val="en-US"/>
              </w:rPr>
              <w:t xml:space="preserve"> </w:t>
            </w:r>
            <w:r w:rsidRPr="00CD32AB">
              <w:rPr>
                <w:rFonts w:eastAsia="Times New Roman" w:cstheme="minorHAnsi"/>
                <w:lang w:val="en-US"/>
              </w:rPr>
              <w:t>Draft Report</w:t>
            </w:r>
          </w:p>
        </w:tc>
        <w:tc>
          <w:tcPr>
            <w:tcW w:w="3480" w:type="dxa"/>
          </w:tcPr>
          <w:p w14:paraId="37482291" w14:textId="5FF61075" w:rsidR="00006823" w:rsidRPr="00CD32AB" w:rsidRDefault="00CD32AB" w:rsidP="00760C63">
            <w:pPr>
              <w:widowControl w:val="0"/>
              <w:autoSpaceDE w:val="0"/>
              <w:autoSpaceDN w:val="0"/>
              <w:spacing w:after="0" w:line="276" w:lineRule="auto"/>
              <w:ind w:left="108"/>
              <w:jc w:val="both"/>
              <w:rPr>
                <w:rFonts w:eastAsia="Times New Roman" w:cstheme="minorHAnsi"/>
                <w:lang w:val="en-US"/>
              </w:rPr>
            </w:pPr>
            <w:r>
              <w:rPr>
                <w:rFonts w:eastAsia="Times New Roman" w:cstheme="minorHAnsi"/>
                <w:lang w:val="en-US"/>
              </w:rPr>
              <w:t>2</w:t>
            </w:r>
            <w:r w:rsidR="00006823" w:rsidRPr="00CD32AB">
              <w:rPr>
                <w:rFonts w:eastAsia="Times New Roman" w:cstheme="minorHAnsi"/>
                <w:lang w:val="en-US"/>
              </w:rPr>
              <w:t xml:space="preserve"> weeks</w:t>
            </w:r>
            <w:r w:rsidR="00006823" w:rsidRPr="00CD32AB">
              <w:rPr>
                <w:rFonts w:eastAsia="Times New Roman" w:cstheme="minorHAnsi"/>
                <w:spacing w:val="7"/>
                <w:lang w:val="en-US"/>
              </w:rPr>
              <w:t xml:space="preserve"> </w:t>
            </w:r>
            <w:r w:rsidR="00006823" w:rsidRPr="00CD32AB">
              <w:rPr>
                <w:rFonts w:eastAsia="Times New Roman" w:cstheme="minorHAnsi"/>
                <w:lang w:val="en-US"/>
              </w:rPr>
              <w:t>from</w:t>
            </w:r>
            <w:r w:rsidR="00006823" w:rsidRPr="00CD32AB">
              <w:rPr>
                <w:rFonts w:eastAsia="Times New Roman" w:cstheme="minorHAnsi"/>
                <w:spacing w:val="3"/>
                <w:lang w:val="en-US"/>
              </w:rPr>
              <w:t xml:space="preserve"> </w:t>
            </w:r>
            <w:r w:rsidR="00006823" w:rsidRPr="00CD32AB">
              <w:rPr>
                <w:rFonts w:eastAsia="Times New Roman" w:cstheme="minorHAnsi"/>
                <w:lang w:val="en-US"/>
              </w:rPr>
              <w:t>the</w:t>
            </w:r>
            <w:r w:rsidR="00006823" w:rsidRPr="00CD32AB">
              <w:rPr>
                <w:rFonts w:eastAsia="Times New Roman" w:cstheme="minorHAnsi"/>
                <w:spacing w:val="7"/>
                <w:lang w:val="en-US"/>
              </w:rPr>
              <w:t xml:space="preserve"> </w:t>
            </w:r>
            <w:r w:rsidR="00006823" w:rsidRPr="00CD32AB">
              <w:rPr>
                <w:rFonts w:eastAsia="Times New Roman" w:cstheme="minorHAnsi"/>
                <w:lang w:val="en-US"/>
              </w:rPr>
              <w:t>submission</w:t>
            </w:r>
            <w:r w:rsidR="00006823" w:rsidRPr="00CD32AB">
              <w:rPr>
                <w:rFonts w:eastAsia="Times New Roman" w:cstheme="minorHAnsi"/>
                <w:spacing w:val="7"/>
                <w:lang w:val="en-US"/>
              </w:rPr>
              <w:t xml:space="preserve"> </w:t>
            </w:r>
            <w:r w:rsidR="00006823" w:rsidRPr="00CD32AB">
              <w:rPr>
                <w:rFonts w:eastAsia="Times New Roman" w:cstheme="minorHAnsi"/>
                <w:lang w:val="en-US"/>
              </w:rPr>
              <w:t>of</w:t>
            </w:r>
            <w:r w:rsidR="00006823" w:rsidRPr="00CD32AB">
              <w:rPr>
                <w:rFonts w:eastAsia="Times New Roman" w:cstheme="minorHAnsi"/>
                <w:spacing w:val="11"/>
                <w:lang w:val="en-US"/>
              </w:rPr>
              <w:t xml:space="preserve"> </w:t>
            </w:r>
            <w:r w:rsidR="00006823" w:rsidRPr="00CD32AB">
              <w:rPr>
                <w:rFonts w:eastAsia="Times New Roman" w:cstheme="minorHAnsi"/>
                <w:lang w:val="en-US"/>
              </w:rPr>
              <w:t>the</w:t>
            </w:r>
            <w:r w:rsidR="00006823" w:rsidRPr="00CD32AB">
              <w:rPr>
                <w:rFonts w:eastAsia="Times New Roman" w:cstheme="minorHAnsi"/>
                <w:spacing w:val="-52"/>
                <w:lang w:val="en-US"/>
              </w:rPr>
              <w:t xml:space="preserve"> </w:t>
            </w:r>
            <w:r w:rsidR="00006823" w:rsidRPr="00CD32AB">
              <w:rPr>
                <w:rFonts w:eastAsia="Times New Roman" w:cstheme="minorHAnsi"/>
                <w:lang w:val="en-US"/>
              </w:rPr>
              <w:t>previous</w:t>
            </w:r>
            <w:r w:rsidR="00006823" w:rsidRPr="00CD32AB">
              <w:rPr>
                <w:rFonts w:eastAsia="Times New Roman" w:cstheme="minorHAnsi"/>
                <w:spacing w:val="-2"/>
                <w:lang w:val="en-US"/>
              </w:rPr>
              <w:t xml:space="preserve"> </w:t>
            </w:r>
            <w:r w:rsidR="00006823" w:rsidRPr="00CD32AB">
              <w:rPr>
                <w:rFonts w:eastAsia="Times New Roman" w:cstheme="minorHAnsi"/>
                <w:lang w:val="en-US"/>
              </w:rPr>
              <w:t>deliverable.</w:t>
            </w:r>
          </w:p>
        </w:tc>
      </w:tr>
      <w:tr w:rsidR="00006823" w:rsidRPr="00CD32AB" w14:paraId="5986DB6D" w14:textId="77777777" w:rsidTr="00437708">
        <w:trPr>
          <w:trHeight w:val="747"/>
        </w:trPr>
        <w:tc>
          <w:tcPr>
            <w:tcW w:w="2278" w:type="dxa"/>
          </w:tcPr>
          <w:p w14:paraId="1FB2AC23" w14:textId="77777777" w:rsidR="00006823" w:rsidRPr="00CD32AB" w:rsidRDefault="00006823" w:rsidP="00760C63">
            <w:pPr>
              <w:widowControl w:val="0"/>
              <w:autoSpaceDE w:val="0"/>
              <w:autoSpaceDN w:val="0"/>
              <w:spacing w:after="0" w:line="276" w:lineRule="auto"/>
              <w:ind w:left="107"/>
              <w:jc w:val="both"/>
              <w:rPr>
                <w:rFonts w:eastAsia="Times New Roman" w:cstheme="minorHAnsi"/>
                <w:lang w:val="en-US"/>
              </w:rPr>
            </w:pPr>
            <w:r w:rsidRPr="00CD32AB">
              <w:rPr>
                <w:rFonts w:eastAsia="Times New Roman" w:cstheme="minorHAnsi"/>
                <w:lang w:val="en-US"/>
              </w:rPr>
              <w:t>40</w:t>
            </w:r>
            <w:r w:rsidRPr="00CD32AB">
              <w:rPr>
                <w:rFonts w:eastAsia="Times New Roman" w:cstheme="minorHAnsi"/>
                <w:spacing w:val="-1"/>
                <w:lang w:val="en-US"/>
              </w:rPr>
              <w:t xml:space="preserve"> </w:t>
            </w:r>
            <w:r w:rsidRPr="00CD32AB">
              <w:rPr>
                <w:rFonts w:eastAsia="Times New Roman" w:cstheme="minorHAnsi"/>
                <w:lang w:val="en-US"/>
              </w:rPr>
              <w:t>Percent</w:t>
            </w:r>
          </w:p>
        </w:tc>
        <w:tc>
          <w:tcPr>
            <w:tcW w:w="3616" w:type="dxa"/>
          </w:tcPr>
          <w:p w14:paraId="24827190" w14:textId="77777777" w:rsidR="00006823" w:rsidRPr="00CD32AB" w:rsidRDefault="00006823" w:rsidP="00760C63">
            <w:pPr>
              <w:widowControl w:val="0"/>
              <w:autoSpaceDE w:val="0"/>
              <w:autoSpaceDN w:val="0"/>
              <w:spacing w:after="0" w:line="276" w:lineRule="auto"/>
              <w:ind w:left="108" w:right="89"/>
              <w:jc w:val="both"/>
              <w:rPr>
                <w:rFonts w:eastAsia="Times New Roman" w:cstheme="minorHAnsi"/>
                <w:lang w:val="en-US"/>
              </w:rPr>
            </w:pPr>
            <w:r w:rsidRPr="00CD32AB">
              <w:rPr>
                <w:rFonts w:eastAsia="Times New Roman" w:cstheme="minorHAnsi"/>
                <w:lang w:val="en-US"/>
              </w:rPr>
              <w:t>After</w:t>
            </w:r>
            <w:r w:rsidRPr="00CD32AB">
              <w:rPr>
                <w:rFonts w:eastAsia="Times New Roman" w:cstheme="minorHAnsi"/>
                <w:spacing w:val="7"/>
                <w:lang w:val="en-US"/>
              </w:rPr>
              <w:t xml:space="preserve"> </w:t>
            </w:r>
            <w:r w:rsidRPr="00CD32AB">
              <w:rPr>
                <w:rFonts w:eastAsia="Times New Roman" w:cstheme="minorHAnsi"/>
                <w:lang w:val="en-US"/>
              </w:rPr>
              <w:t>submission</w:t>
            </w:r>
            <w:r w:rsidRPr="00CD32AB">
              <w:rPr>
                <w:rFonts w:eastAsia="Times New Roman" w:cstheme="minorHAnsi"/>
                <w:spacing w:val="5"/>
                <w:lang w:val="en-US"/>
              </w:rPr>
              <w:t xml:space="preserve"> </w:t>
            </w:r>
            <w:r w:rsidRPr="00CD32AB">
              <w:rPr>
                <w:rFonts w:eastAsia="Times New Roman" w:cstheme="minorHAnsi"/>
                <w:lang w:val="en-US"/>
              </w:rPr>
              <w:t>and</w:t>
            </w:r>
            <w:r w:rsidRPr="00CD32AB">
              <w:rPr>
                <w:rFonts w:eastAsia="Times New Roman" w:cstheme="minorHAnsi"/>
                <w:spacing w:val="6"/>
                <w:lang w:val="en-US"/>
              </w:rPr>
              <w:t xml:space="preserve"> </w:t>
            </w:r>
            <w:r w:rsidRPr="00CD32AB">
              <w:rPr>
                <w:rFonts w:eastAsia="Times New Roman" w:cstheme="minorHAnsi"/>
                <w:lang w:val="en-US"/>
              </w:rPr>
              <w:t>approval</w:t>
            </w:r>
            <w:r w:rsidRPr="00CD32AB">
              <w:rPr>
                <w:rFonts w:eastAsia="Times New Roman" w:cstheme="minorHAnsi"/>
                <w:spacing w:val="6"/>
                <w:lang w:val="en-US"/>
              </w:rPr>
              <w:t xml:space="preserve"> </w:t>
            </w:r>
            <w:r w:rsidRPr="00CD32AB">
              <w:rPr>
                <w:rFonts w:eastAsia="Times New Roman" w:cstheme="minorHAnsi"/>
                <w:lang w:val="en-US"/>
              </w:rPr>
              <w:t>of</w:t>
            </w:r>
            <w:r w:rsidRPr="00CD32AB">
              <w:rPr>
                <w:rFonts w:eastAsia="Times New Roman" w:cstheme="minorHAnsi"/>
                <w:spacing w:val="4"/>
                <w:lang w:val="en-US"/>
              </w:rPr>
              <w:t xml:space="preserve"> </w:t>
            </w:r>
            <w:r w:rsidRPr="00CD32AB">
              <w:rPr>
                <w:rFonts w:eastAsia="Times New Roman" w:cstheme="minorHAnsi"/>
                <w:lang w:val="en-US"/>
              </w:rPr>
              <w:t>the</w:t>
            </w:r>
            <w:r w:rsidRPr="00CD32AB">
              <w:rPr>
                <w:rFonts w:eastAsia="Times New Roman" w:cstheme="minorHAnsi"/>
                <w:spacing w:val="5"/>
                <w:lang w:val="en-US"/>
              </w:rPr>
              <w:t xml:space="preserve"> Final Report </w:t>
            </w:r>
          </w:p>
        </w:tc>
        <w:tc>
          <w:tcPr>
            <w:tcW w:w="3480" w:type="dxa"/>
          </w:tcPr>
          <w:p w14:paraId="3B4B79A7" w14:textId="06E73D1D" w:rsidR="00006823" w:rsidRPr="00CD32AB" w:rsidRDefault="00CD32AB" w:rsidP="00760C63">
            <w:pPr>
              <w:widowControl w:val="0"/>
              <w:autoSpaceDE w:val="0"/>
              <w:autoSpaceDN w:val="0"/>
              <w:spacing w:after="0" w:line="276" w:lineRule="auto"/>
              <w:ind w:left="108"/>
              <w:jc w:val="both"/>
              <w:rPr>
                <w:rFonts w:eastAsia="Times New Roman" w:cstheme="minorHAnsi"/>
                <w:lang w:val="en-US"/>
              </w:rPr>
            </w:pPr>
            <w:r>
              <w:rPr>
                <w:rFonts w:eastAsia="Times New Roman" w:cstheme="minorHAnsi"/>
                <w:lang w:val="en-US"/>
              </w:rPr>
              <w:t>1</w:t>
            </w:r>
            <w:r w:rsidR="00006823" w:rsidRPr="00CD32AB">
              <w:rPr>
                <w:rFonts w:eastAsia="Times New Roman" w:cstheme="minorHAnsi"/>
                <w:lang w:val="en-US"/>
              </w:rPr>
              <w:t xml:space="preserve"> week</w:t>
            </w:r>
            <w:r>
              <w:rPr>
                <w:rFonts w:eastAsia="Times New Roman" w:cstheme="minorHAnsi"/>
                <w:lang w:val="en-US"/>
              </w:rPr>
              <w:t xml:space="preserve"> </w:t>
            </w:r>
            <w:r w:rsidR="00006823" w:rsidRPr="00CD32AB">
              <w:rPr>
                <w:rFonts w:eastAsia="Times New Roman" w:cstheme="minorHAnsi"/>
                <w:lang w:val="en-US"/>
              </w:rPr>
              <w:t>from the submission of the previous deliverable.</w:t>
            </w:r>
          </w:p>
        </w:tc>
      </w:tr>
    </w:tbl>
    <w:p w14:paraId="259CC3AF" w14:textId="77777777" w:rsidR="00006823" w:rsidRPr="00232C94" w:rsidRDefault="00006823" w:rsidP="00760C63">
      <w:pPr>
        <w:widowControl w:val="0"/>
        <w:autoSpaceDE w:val="0"/>
        <w:autoSpaceDN w:val="0"/>
        <w:spacing w:before="92" w:after="0" w:line="276" w:lineRule="auto"/>
        <w:ind w:right="294"/>
        <w:jc w:val="both"/>
        <w:rPr>
          <w:rFonts w:ascii="Segoe UI Symbol" w:eastAsia="Times New Roman" w:hAnsi="Segoe UI Symbol" w:cs="Arial"/>
          <w:bCs/>
          <w:lang w:val="en-US"/>
        </w:rPr>
      </w:pPr>
    </w:p>
    <w:tbl>
      <w:tblPr>
        <w:tblW w:w="94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3"/>
        <w:gridCol w:w="1618"/>
        <w:gridCol w:w="1922"/>
      </w:tblGrid>
      <w:tr w:rsidR="00006823" w:rsidRPr="00232C94" w14:paraId="034FB729" w14:textId="77777777" w:rsidTr="00437708">
        <w:trPr>
          <w:trHeight w:val="50"/>
        </w:trPr>
        <w:tc>
          <w:tcPr>
            <w:tcW w:w="9453" w:type="dxa"/>
            <w:gridSpan w:val="3"/>
            <w:shd w:val="clear" w:color="auto" w:fill="E7E6E6"/>
          </w:tcPr>
          <w:p w14:paraId="0A0BD74F" w14:textId="77777777" w:rsidR="00006823" w:rsidRPr="00CD32AB" w:rsidRDefault="00006823" w:rsidP="00760C63">
            <w:pPr>
              <w:widowControl w:val="0"/>
              <w:autoSpaceDE w:val="0"/>
              <w:autoSpaceDN w:val="0"/>
              <w:spacing w:after="0" w:line="276" w:lineRule="auto"/>
              <w:jc w:val="both"/>
              <w:rPr>
                <w:rFonts w:eastAsia="Times New Roman" w:cstheme="minorHAnsi"/>
                <w:b/>
                <w:lang w:val="en-US"/>
              </w:rPr>
            </w:pPr>
            <w:r w:rsidRPr="00CD32AB">
              <w:rPr>
                <w:rFonts w:eastAsia="Times New Roman" w:cstheme="minorHAnsi"/>
                <w:b/>
                <w:lang w:val="en-US"/>
              </w:rPr>
              <w:t>J. Selection</w:t>
            </w:r>
            <w:r w:rsidRPr="00CD32AB">
              <w:rPr>
                <w:rFonts w:eastAsia="Times New Roman" w:cstheme="minorHAnsi"/>
                <w:b/>
                <w:spacing w:val="-2"/>
                <w:lang w:val="en-US"/>
              </w:rPr>
              <w:t xml:space="preserve"> </w:t>
            </w:r>
            <w:r w:rsidRPr="00CD32AB">
              <w:rPr>
                <w:rFonts w:eastAsia="Times New Roman" w:cstheme="minorHAnsi"/>
                <w:b/>
                <w:lang w:val="en-US"/>
              </w:rPr>
              <w:t>Criteria</w:t>
            </w:r>
          </w:p>
        </w:tc>
      </w:tr>
      <w:tr w:rsidR="00006823" w:rsidRPr="00232C94" w14:paraId="0E2BA44C" w14:textId="77777777" w:rsidTr="00CD32AB">
        <w:trPr>
          <w:trHeight w:val="290"/>
        </w:trPr>
        <w:tc>
          <w:tcPr>
            <w:tcW w:w="5913" w:type="dxa"/>
          </w:tcPr>
          <w:p w14:paraId="243261FC" w14:textId="064D7504" w:rsidR="00006823" w:rsidRPr="00CD32AB" w:rsidRDefault="00006823" w:rsidP="00760C63">
            <w:pPr>
              <w:widowControl w:val="0"/>
              <w:autoSpaceDE w:val="0"/>
              <w:autoSpaceDN w:val="0"/>
              <w:spacing w:after="0" w:line="276" w:lineRule="auto"/>
              <w:jc w:val="both"/>
              <w:rPr>
                <w:rFonts w:eastAsia="Times New Roman" w:cstheme="minorHAnsi"/>
                <w:b/>
                <w:bCs/>
                <w:lang w:val="en-US"/>
              </w:rPr>
            </w:pPr>
            <w:r w:rsidRPr="00CD32AB">
              <w:rPr>
                <w:rFonts w:eastAsia="Times New Roman" w:cstheme="minorHAnsi"/>
                <w:lang w:val="en-US"/>
              </w:rPr>
              <w:t xml:space="preserve"> </w:t>
            </w:r>
            <w:r w:rsidR="00CD32AB" w:rsidRPr="00CD32AB">
              <w:rPr>
                <w:rFonts w:eastAsia="Times New Roman" w:cstheme="minorHAnsi"/>
                <w:b/>
                <w:bCs/>
                <w:lang w:val="en-US"/>
              </w:rPr>
              <w:t xml:space="preserve">Individual </w:t>
            </w:r>
            <w:r w:rsidRPr="00CD32AB">
              <w:rPr>
                <w:rFonts w:eastAsia="Times New Roman" w:cstheme="minorHAnsi"/>
                <w:b/>
                <w:bCs/>
                <w:lang w:val="en-US"/>
              </w:rPr>
              <w:t xml:space="preserve">Consultant </w:t>
            </w:r>
          </w:p>
        </w:tc>
        <w:tc>
          <w:tcPr>
            <w:tcW w:w="1618" w:type="dxa"/>
          </w:tcPr>
          <w:p w14:paraId="3BE5BBF8" w14:textId="77777777" w:rsidR="00006823" w:rsidRPr="00CD32AB" w:rsidRDefault="00006823" w:rsidP="00760C63">
            <w:pPr>
              <w:widowControl w:val="0"/>
              <w:autoSpaceDE w:val="0"/>
              <w:autoSpaceDN w:val="0"/>
              <w:spacing w:after="0" w:line="276" w:lineRule="auto"/>
              <w:ind w:left="108"/>
              <w:jc w:val="both"/>
              <w:rPr>
                <w:rFonts w:eastAsia="Times New Roman" w:cstheme="minorHAnsi"/>
                <w:b/>
                <w:lang w:val="en-US"/>
              </w:rPr>
            </w:pPr>
            <w:r w:rsidRPr="00CD32AB">
              <w:rPr>
                <w:rFonts w:eastAsia="Times New Roman" w:cstheme="minorHAnsi"/>
                <w:b/>
                <w:lang w:val="en-US"/>
              </w:rPr>
              <w:t>Weight</w:t>
            </w:r>
          </w:p>
        </w:tc>
        <w:tc>
          <w:tcPr>
            <w:tcW w:w="1922" w:type="dxa"/>
          </w:tcPr>
          <w:p w14:paraId="7768E525" w14:textId="77777777" w:rsidR="00006823" w:rsidRPr="00CD32AB" w:rsidRDefault="00006823" w:rsidP="00760C63">
            <w:pPr>
              <w:widowControl w:val="0"/>
              <w:autoSpaceDE w:val="0"/>
              <w:autoSpaceDN w:val="0"/>
              <w:spacing w:after="0" w:line="276" w:lineRule="auto"/>
              <w:ind w:left="108"/>
              <w:jc w:val="both"/>
              <w:rPr>
                <w:rFonts w:eastAsia="Times New Roman" w:cstheme="minorHAnsi"/>
                <w:b/>
                <w:lang w:val="en-US"/>
              </w:rPr>
            </w:pPr>
            <w:r w:rsidRPr="00CD32AB">
              <w:rPr>
                <w:rFonts w:eastAsia="Times New Roman" w:cstheme="minorHAnsi"/>
                <w:b/>
                <w:lang w:val="en-US"/>
              </w:rPr>
              <w:t>Max.</w:t>
            </w:r>
            <w:r w:rsidRPr="00CD32AB">
              <w:rPr>
                <w:rFonts w:eastAsia="Times New Roman" w:cstheme="minorHAnsi"/>
                <w:b/>
                <w:spacing w:val="-1"/>
                <w:lang w:val="en-US"/>
              </w:rPr>
              <w:t xml:space="preserve"> </w:t>
            </w:r>
            <w:r w:rsidRPr="00CD32AB">
              <w:rPr>
                <w:rFonts w:eastAsia="Times New Roman" w:cstheme="minorHAnsi"/>
                <w:b/>
                <w:lang w:val="en-US"/>
              </w:rPr>
              <w:t>Point</w:t>
            </w:r>
          </w:p>
        </w:tc>
      </w:tr>
      <w:tr w:rsidR="00006823" w:rsidRPr="00232C94" w14:paraId="4676E9E3" w14:textId="77777777" w:rsidTr="00CD32AB">
        <w:trPr>
          <w:trHeight w:val="290"/>
        </w:trPr>
        <w:tc>
          <w:tcPr>
            <w:tcW w:w="5913" w:type="dxa"/>
          </w:tcPr>
          <w:p w14:paraId="3B4AA1CB" w14:textId="77777777" w:rsidR="00006823" w:rsidRPr="00CD32AB" w:rsidRDefault="00006823" w:rsidP="00760C63">
            <w:pPr>
              <w:widowControl w:val="0"/>
              <w:autoSpaceDE w:val="0"/>
              <w:autoSpaceDN w:val="0"/>
              <w:spacing w:after="0" w:line="276" w:lineRule="auto"/>
              <w:ind w:left="107"/>
              <w:jc w:val="both"/>
              <w:rPr>
                <w:rFonts w:eastAsia="Times New Roman" w:cstheme="minorHAnsi"/>
                <w:lang w:val="en-US"/>
              </w:rPr>
            </w:pPr>
            <w:r w:rsidRPr="00CD32AB">
              <w:rPr>
                <w:rFonts w:eastAsia="Times New Roman" w:cstheme="minorHAnsi"/>
                <w:lang w:val="en-US"/>
              </w:rPr>
              <w:t>Academic</w:t>
            </w:r>
            <w:r w:rsidRPr="00CD32AB">
              <w:rPr>
                <w:rFonts w:eastAsia="Times New Roman" w:cstheme="minorHAnsi"/>
                <w:spacing w:val="-3"/>
                <w:lang w:val="en-US"/>
              </w:rPr>
              <w:t xml:space="preserve"> </w:t>
            </w:r>
            <w:r w:rsidRPr="00CD32AB">
              <w:rPr>
                <w:rFonts w:eastAsia="Times New Roman" w:cstheme="minorHAnsi"/>
                <w:lang w:val="en-US"/>
              </w:rPr>
              <w:t>Qualification</w:t>
            </w:r>
          </w:p>
        </w:tc>
        <w:tc>
          <w:tcPr>
            <w:tcW w:w="1618" w:type="dxa"/>
          </w:tcPr>
          <w:p w14:paraId="392DCCB4" w14:textId="77777777" w:rsidR="00006823" w:rsidRPr="00CD32AB" w:rsidRDefault="00006823" w:rsidP="00760C63">
            <w:pPr>
              <w:widowControl w:val="0"/>
              <w:autoSpaceDE w:val="0"/>
              <w:autoSpaceDN w:val="0"/>
              <w:spacing w:after="0" w:line="276" w:lineRule="auto"/>
              <w:ind w:left="108"/>
              <w:jc w:val="both"/>
              <w:rPr>
                <w:rFonts w:eastAsia="Times New Roman" w:cstheme="minorHAnsi"/>
                <w:lang w:val="en-US"/>
              </w:rPr>
            </w:pPr>
            <w:r w:rsidRPr="00CD32AB">
              <w:rPr>
                <w:rFonts w:eastAsia="Times New Roman" w:cstheme="minorHAnsi"/>
                <w:lang w:val="en-US"/>
              </w:rPr>
              <w:t>10%</w:t>
            </w:r>
          </w:p>
        </w:tc>
        <w:tc>
          <w:tcPr>
            <w:tcW w:w="1922" w:type="dxa"/>
          </w:tcPr>
          <w:p w14:paraId="2D12D4B5" w14:textId="77777777" w:rsidR="00006823" w:rsidRPr="00CD32AB" w:rsidRDefault="00006823" w:rsidP="00760C63">
            <w:pPr>
              <w:widowControl w:val="0"/>
              <w:autoSpaceDE w:val="0"/>
              <w:autoSpaceDN w:val="0"/>
              <w:spacing w:after="0" w:line="276" w:lineRule="auto"/>
              <w:ind w:left="108"/>
              <w:jc w:val="both"/>
              <w:rPr>
                <w:rFonts w:eastAsia="Times New Roman" w:cstheme="minorHAnsi"/>
                <w:lang w:val="en-US"/>
              </w:rPr>
            </w:pPr>
            <w:r w:rsidRPr="00CD32AB">
              <w:rPr>
                <w:rFonts w:eastAsia="Times New Roman" w:cstheme="minorHAnsi"/>
                <w:lang w:val="en-US"/>
              </w:rPr>
              <w:t>10</w:t>
            </w:r>
          </w:p>
        </w:tc>
      </w:tr>
      <w:tr w:rsidR="00006823" w:rsidRPr="00232C94" w14:paraId="77443DBE" w14:textId="77777777" w:rsidTr="00CD32AB">
        <w:trPr>
          <w:trHeight w:val="292"/>
        </w:trPr>
        <w:tc>
          <w:tcPr>
            <w:tcW w:w="5913" w:type="dxa"/>
          </w:tcPr>
          <w:p w14:paraId="5AF783E7" w14:textId="77777777" w:rsidR="00006823" w:rsidRPr="00CD32AB" w:rsidRDefault="00006823" w:rsidP="00760C63">
            <w:pPr>
              <w:widowControl w:val="0"/>
              <w:autoSpaceDE w:val="0"/>
              <w:autoSpaceDN w:val="0"/>
              <w:spacing w:after="0" w:line="276" w:lineRule="auto"/>
              <w:ind w:left="107"/>
              <w:jc w:val="both"/>
              <w:rPr>
                <w:rFonts w:eastAsia="Times New Roman" w:cstheme="minorHAnsi"/>
                <w:lang w:val="en-US"/>
              </w:rPr>
            </w:pPr>
            <w:r w:rsidRPr="00CD32AB">
              <w:rPr>
                <w:rFonts w:eastAsia="Times New Roman" w:cstheme="minorHAnsi"/>
                <w:lang w:val="en-US"/>
              </w:rPr>
              <w:t>Excellent</w:t>
            </w:r>
            <w:r w:rsidRPr="00CD32AB">
              <w:rPr>
                <w:rFonts w:eastAsia="Times New Roman" w:cstheme="minorHAnsi"/>
                <w:spacing w:val="-10"/>
                <w:lang w:val="en-US"/>
              </w:rPr>
              <w:t xml:space="preserve"> </w:t>
            </w:r>
            <w:r w:rsidRPr="00CD32AB">
              <w:rPr>
                <w:rFonts w:eastAsia="Times New Roman" w:cstheme="minorHAnsi"/>
                <w:lang w:val="en-US"/>
              </w:rPr>
              <w:t>proposed</w:t>
            </w:r>
            <w:r w:rsidRPr="00CD32AB">
              <w:rPr>
                <w:rFonts w:eastAsia="Times New Roman" w:cstheme="minorHAnsi"/>
                <w:spacing w:val="-11"/>
                <w:lang w:val="en-US"/>
              </w:rPr>
              <w:t xml:space="preserve"> </w:t>
            </w:r>
            <w:r w:rsidRPr="00CD32AB">
              <w:rPr>
                <w:rFonts w:eastAsia="Times New Roman" w:cstheme="minorHAnsi"/>
                <w:lang w:val="en-US"/>
              </w:rPr>
              <w:t>methodology</w:t>
            </w:r>
            <w:r w:rsidRPr="00CD32AB">
              <w:rPr>
                <w:rFonts w:eastAsia="Times New Roman" w:cstheme="minorHAnsi"/>
                <w:spacing w:val="-9"/>
                <w:lang w:val="en-US"/>
              </w:rPr>
              <w:t xml:space="preserve"> </w:t>
            </w:r>
            <w:r w:rsidRPr="00CD32AB">
              <w:rPr>
                <w:rFonts w:eastAsia="Times New Roman" w:cstheme="minorHAnsi"/>
                <w:lang w:val="en-US"/>
              </w:rPr>
              <w:t>for</w:t>
            </w:r>
            <w:r w:rsidRPr="00CD32AB">
              <w:rPr>
                <w:rFonts w:eastAsia="Times New Roman" w:cstheme="minorHAnsi"/>
                <w:spacing w:val="-10"/>
                <w:lang w:val="en-US"/>
              </w:rPr>
              <w:t xml:space="preserve"> </w:t>
            </w:r>
            <w:r w:rsidRPr="00CD32AB">
              <w:rPr>
                <w:rFonts w:eastAsia="Times New Roman" w:cstheme="minorHAnsi"/>
                <w:lang w:val="en-US"/>
              </w:rPr>
              <w:t>accomplishing</w:t>
            </w:r>
            <w:r w:rsidRPr="00CD32AB">
              <w:rPr>
                <w:rFonts w:eastAsia="Times New Roman" w:cstheme="minorHAnsi"/>
                <w:spacing w:val="-12"/>
                <w:lang w:val="en-US"/>
              </w:rPr>
              <w:t xml:space="preserve"> </w:t>
            </w:r>
            <w:r w:rsidRPr="00CD32AB">
              <w:rPr>
                <w:rFonts w:eastAsia="Times New Roman" w:cstheme="minorHAnsi"/>
                <w:lang w:val="en-US"/>
              </w:rPr>
              <w:t>the</w:t>
            </w:r>
            <w:r w:rsidRPr="00CD32AB">
              <w:rPr>
                <w:rFonts w:eastAsia="Times New Roman" w:cstheme="minorHAnsi"/>
                <w:spacing w:val="-12"/>
                <w:lang w:val="en-US"/>
              </w:rPr>
              <w:t xml:space="preserve"> </w:t>
            </w:r>
            <w:r w:rsidRPr="00CD32AB">
              <w:rPr>
                <w:rFonts w:eastAsia="Times New Roman" w:cstheme="minorHAnsi"/>
                <w:lang w:val="en-US"/>
              </w:rPr>
              <w:t>assignment</w:t>
            </w:r>
          </w:p>
        </w:tc>
        <w:tc>
          <w:tcPr>
            <w:tcW w:w="1618" w:type="dxa"/>
          </w:tcPr>
          <w:p w14:paraId="648C17F9" w14:textId="77777777" w:rsidR="00006823" w:rsidRPr="00CD32AB" w:rsidRDefault="00006823" w:rsidP="00760C63">
            <w:pPr>
              <w:widowControl w:val="0"/>
              <w:autoSpaceDE w:val="0"/>
              <w:autoSpaceDN w:val="0"/>
              <w:spacing w:after="0" w:line="276" w:lineRule="auto"/>
              <w:ind w:left="108"/>
              <w:jc w:val="both"/>
              <w:rPr>
                <w:rFonts w:eastAsia="Times New Roman" w:cstheme="minorHAnsi"/>
                <w:lang w:val="en-US"/>
              </w:rPr>
            </w:pPr>
            <w:r w:rsidRPr="00CD32AB">
              <w:rPr>
                <w:rFonts w:eastAsia="Times New Roman" w:cstheme="minorHAnsi"/>
                <w:lang w:val="en-US"/>
              </w:rPr>
              <w:t>25%</w:t>
            </w:r>
          </w:p>
        </w:tc>
        <w:tc>
          <w:tcPr>
            <w:tcW w:w="1922" w:type="dxa"/>
          </w:tcPr>
          <w:p w14:paraId="6D808A3D" w14:textId="77777777" w:rsidR="00006823" w:rsidRPr="00CD32AB" w:rsidRDefault="00006823" w:rsidP="00760C63">
            <w:pPr>
              <w:widowControl w:val="0"/>
              <w:autoSpaceDE w:val="0"/>
              <w:autoSpaceDN w:val="0"/>
              <w:spacing w:after="0" w:line="276" w:lineRule="auto"/>
              <w:ind w:left="108"/>
              <w:jc w:val="both"/>
              <w:rPr>
                <w:rFonts w:eastAsia="Times New Roman" w:cstheme="minorHAnsi"/>
                <w:lang w:val="en-US"/>
              </w:rPr>
            </w:pPr>
            <w:r w:rsidRPr="00CD32AB">
              <w:rPr>
                <w:rFonts w:eastAsia="Times New Roman" w:cstheme="minorHAnsi"/>
                <w:lang w:val="en-US"/>
              </w:rPr>
              <w:t>25</w:t>
            </w:r>
          </w:p>
        </w:tc>
      </w:tr>
      <w:tr w:rsidR="00006823" w:rsidRPr="00232C94" w14:paraId="4E080251" w14:textId="77777777" w:rsidTr="00CD32AB">
        <w:trPr>
          <w:trHeight w:val="1163"/>
        </w:trPr>
        <w:tc>
          <w:tcPr>
            <w:tcW w:w="5913" w:type="dxa"/>
          </w:tcPr>
          <w:p w14:paraId="1F270EE8" w14:textId="77777777" w:rsidR="00CD32AB" w:rsidRPr="00CD32AB" w:rsidRDefault="00CD32AB" w:rsidP="00760C63">
            <w:pPr>
              <w:widowControl w:val="0"/>
              <w:numPr>
                <w:ilvl w:val="0"/>
                <w:numId w:val="3"/>
              </w:numPr>
              <w:autoSpaceDE w:val="0"/>
              <w:autoSpaceDN w:val="0"/>
              <w:spacing w:before="92" w:after="0" w:line="276" w:lineRule="auto"/>
              <w:ind w:right="294"/>
              <w:jc w:val="both"/>
              <w:rPr>
                <w:rFonts w:eastAsia="Times New Roman" w:cstheme="minorHAnsi"/>
                <w:bCs/>
                <w:lang w:val="en-US"/>
              </w:rPr>
            </w:pPr>
            <w:r w:rsidRPr="00CD32AB">
              <w:rPr>
                <w:rFonts w:eastAsia="Times New Roman" w:cstheme="minorHAnsi"/>
                <w:bCs/>
                <w:lang w:val="en-US"/>
              </w:rPr>
              <w:t>At least 7 years accumulated experience in project/programme evaluation.</w:t>
            </w:r>
          </w:p>
          <w:p w14:paraId="3873A18A" w14:textId="77777777" w:rsidR="00CD32AB" w:rsidRPr="00CD32AB" w:rsidRDefault="00CD32AB" w:rsidP="00760C63">
            <w:pPr>
              <w:widowControl w:val="0"/>
              <w:numPr>
                <w:ilvl w:val="0"/>
                <w:numId w:val="3"/>
              </w:numPr>
              <w:autoSpaceDE w:val="0"/>
              <w:autoSpaceDN w:val="0"/>
              <w:spacing w:before="92" w:after="0" w:line="276" w:lineRule="auto"/>
              <w:ind w:right="294"/>
              <w:jc w:val="both"/>
              <w:rPr>
                <w:rFonts w:eastAsia="Times New Roman" w:cstheme="minorHAnsi"/>
                <w:bCs/>
                <w:lang w:val="en-US"/>
              </w:rPr>
            </w:pPr>
            <w:r w:rsidRPr="00CD32AB">
              <w:rPr>
                <w:rFonts w:eastAsia="Times New Roman" w:cstheme="minorHAnsi"/>
                <w:bCs/>
                <w:lang w:val="en-US"/>
              </w:rPr>
              <w:t xml:space="preserve">At least 10 years accumulated experience in programme management support, programme/project </w:t>
            </w:r>
            <w:r w:rsidRPr="00CD32AB">
              <w:rPr>
                <w:rFonts w:eastAsia="Times New Roman" w:cstheme="minorHAnsi"/>
                <w:bCs/>
                <w:lang w:val="en-US"/>
              </w:rPr>
              <w:lastRenderedPageBreak/>
              <w:t xml:space="preserve">formulation, </w:t>
            </w:r>
            <w:proofErr w:type="gramStart"/>
            <w:r w:rsidRPr="00CD32AB">
              <w:rPr>
                <w:rFonts w:eastAsia="Times New Roman" w:cstheme="minorHAnsi"/>
                <w:bCs/>
                <w:lang w:val="en-US"/>
              </w:rPr>
              <w:t>monitoring</w:t>
            </w:r>
            <w:proofErr w:type="gramEnd"/>
            <w:r w:rsidRPr="00CD32AB">
              <w:rPr>
                <w:rFonts w:eastAsia="Times New Roman" w:cstheme="minorHAnsi"/>
                <w:bCs/>
                <w:lang w:val="en-US"/>
              </w:rPr>
              <w:t xml:space="preserve"> and evaluation and RBM implementation.</w:t>
            </w:r>
          </w:p>
          <w:p w14:paraId="4708FB02" w14:textId="77777777" w:rsidR="00CD32AB" w:rsidRPr="00CD32AB" w:rsidRDefault="00CD32AB" w:rsidP="00760C63">
            <w:pPr>
              <w:widowControl w:val="0"/>
              <w:numPr>
                <w:ilvl w:val="0"/>
                <w:numId w:val="3"/>
              </w:numPr>
              <w:autoSpaceDE w:val="0"/>
              <w:autoSpaceDN w:val="0"/>
              <w:spacing w:before="92" w:after="0" w:line="276" w:lineRule="auto"/>
              <w:ind w:right="294"/>
              <w:jc w:val="both"/>
              <w:rPr>
                <w:rFonts w:eastAsia="Times New Roman" w:cstheme="minorHAnsi"/>
                <w:bCs/>
                <w:lang w:val="en-US"/>
              </w:rPr>
            </w:pPr>
            <w:r w:rsidRPr="00CD32AB">
              <w:rPr>
                <w:rFonts w:eastAsia="Times New Roman" w:cstheme="minorHAnsi"/>
                <w:bCs/>
                <w:lang w:val="en-US"/>
              </w:rPr>
              <w:t xml:space="preserve">Proven expertise, </w:t>
            </w:r>
            <w:proofErr w:type="gramStart"/>
            <w:r w:rsidRPr="00CD32AB">
              <w:rPr>
                <w:rFonts w:eastAsia="Times New Roman" w:cstheme="minorHAnsi"/>
                <w:bCs/>
                <w:lang w:val="en-US"/>
              </w:rPr>
              <w:t>knowledge</w:t>
            </w:r>
            <w:proofErr w:type="gramEnd"/>
            <w:r w:rsidRPr="00CD32AB">
              <w:rPr>
                <w:rFonts w:eastAsia="Times New Roman" w:cstheme="minorHAnsi"/>
                <w:bCs/>
                <w:lang w:val="en-US"/>
              </w:rPr>
              <w:t xml:space="preserve"> and experience in the field of innovative development programmes, SDGs, international development and cooperation.</w:t>
            </w:r>
          </w:p>
          <w:p w14:paraId="60DD1BF8" w14:textId="77777777" w:rsidR="00006823" w:rsidRPr="00CD32AB" w:rsidRDefault="00006823" w:rsidP="00760C63">
            <w:pPr>
              <w:widowControl w:val="0"/>
              <w:numPr>
                <w:ilvl w:val="0"/>
                <w:numId w:val="3"/>
              </w:numPr>
              <w:autoSpaceDE w:val="0"/>
              <w:autoSpaceDN w:val="0"/>
              <w:spacing w:before="92" w:after="0" w:line="276" w:lineRule="auto"/>
              <w:ind w:right="294"/>
              <w:jc w:val="both"/>
              <w:rPr>
                <w:rFonts w:eastAsia="Times New Roman" w:cstheme="minorHAnsi"/>
                <w:bCs/>
                <w:lang w:val="en-US"/>
              </w:rPr>
            </w:pPr>
          </w:p>
        </w:tc>
        <w:tc>
          <w:tcPr>
            <w:tcW w:w="1618" w:type="dxa"/>
          </w:tcPr>
          <w:p w14:paraId="1D86D615" w14:textId="77777777" w:rsidR="00006823" w:rsidRPr="00CD32AB" w:rsidRDefault="00006823" w:rsidP="00760C63">
            <w:pPr>
              <w:widowControl w:val="0"/>
              <w:autoSpaceDE w:val="0"/>
              <w:autoSpaceDN w:val="0"/>
              <w:spacing w:after="0" w:line="276" w:lineRule="auto"/>
              <w:jc w:val="both"/>
              <w:rPr>
                <w:rFonts w:eastAsia="Times New Roman" w:cstheme="minorHAnsi"/>
                <w:b/>
                <w:lang w:val="en-US"/>
              </w:rPr>
            </w:pPr>
          </w:p>
          <w:p w14:paraId="58CFA710" w14:textId="77777777" w:rsidR="00006823" w:rsidRPr="00CD32AB" w:rsidRDefault="00006823" w:rsidP="00760C63">
            <w:pPr>
              <w:widowControl w:val="0"/>
              <w:autoSpaceDE w:val="0"/>
              <w:autoSpaceDN w:val="0"/>
              <w:spacing w:before="154" w:after="0" w:line="276" w:lineRule="auto"/>
              <w:ind w:left="108"/>
              <w:jc w:val="both"/>
              <w:rPr>
                <w:rFonts w:eastAsia="Times New Roman" w:cstheme="minorHAnsi"/>
                <w:lang w:val="en-US"/>
              </w:rPr>
            </w:pPr>
            <w:r w:rsidRPr="00CD32AB">
              <w:rPr>
                <w:rFonts w:eastAsia="Times New Roman" w:cstheme="minorHAnsi"/>
                <w:lang w:val="en-US"/>
              </w:rPr>
              <w:t>25%</w:t>
            </w:r>
          </w:p>
        </w:tc>
        <w:tc>
          <w:tcPr>
            <w:tcW w:w="1922" w:type="dxa"/>
          </w:tcPr>
          <w:p w14:paraId="3148FCEF" w14:textId="77777777" w:rsidR="00006823" w:rsidRPr="00CD32AB" w:rsidRDefault="00006823" w:rsidP="00760C63">
            <w:pPr>
              <w:widowControl w:val="0"/>
              <w:autoSpaceDE w:val="0"/>
              <w:autoSpaceDN w:val="0"/>
              <w:spacing w:after="0" w:line="276" w:lineRule="auto"/>
              <w:jc w:val="both"/>
              <w:rPr>
                <w:rFonts w:eastAsia="Times New Roman" w:cstheme="minorHAnsi"/>
                <w:b/>
                <w:lang w:val="en-US"/>
              </w:rPr>
            </w:pPr>
          </w:p>
          <w:p w14:paraId="581C3AC8" w14:textId="77777777" w:rsidR="00006823" w:rsidRPr="00CD32AB" w:rsidRDefault="00006823" w:rsidP="00760C63">
            <w:pPr>
              <w:widowControl w:val="0"/>
              <w:autoSpaceDE w:val="0"/>
              <w:autoSpaceDN w:val="0"/>
              <w:spacing w:before="154" w:after="0" w:line="276" w:lineRule="auto"/>
              <w:ind w:left="108"/>
              <w:jc w:val="both"/>
              <w:rPr>
                <w:rFonts w:eastAsia="Times New Roman" w:cstheme="minorHAnsi"/>
                <w:lang w:val="en-US"/>
              </w:rPr>
            </w:pPr>
            <w:r w:rsidRPr="00CD32AB">
              <w:rPr>
                <w:rFonts w:eastAsia="Times New Roman" w:cstheme="minorHAnsi"/>
                <w:lang w:val="en-US"/>
              </w:rPr>
              <w:t>25</w:t>
            </w:r>
          </w:p>
        </w:tc>
      </w:tr>
      <w:tr w:rsidR="00006823" w:rsidRPr="00232C94" w14:paraId="673E5E1C" w14:textId="77777777" w:rsidTr="00CD32AB">
        <w:trPr>
          <w:trHeight w:val="873"/>
        </w:trPr>
        <w:tc>
          <w:tcPr>
            <w:tcW w:w="5913" w:type="dxa"/>
          </w:tcPr>
          <w:p w14:paraId="244DBA57" w14:textId="77777777" w:rsidR="00006823" w:rsidRPr="00CD32AB" w:rsidRDefault="00006823" w:rsidP="00760C63">
            <w:pPr>
              <w:widowControl w:val="0"/>
              <w:numPr>
                <w:ilvl w:val="0"/>
                <w:numId w:val="3"/>
              </w:numPr>
              <w:autoSpaceDE w:val="0"/>
              <w:autoSpaceDN w:val="0"/>
              <w:spacing w:before="92" w:after="0" w:line="276" w:lineRule="auto"/>
              <w:ind w:right="294"/>
              <w:jc w:val="both"/>
              <w:rPr>
                <w:rFonts w:eastAsia="Times New Roman" w:cstheme="minorHAnsi"/>
                <w:bCs/>
                <w:lang w:val="en-US"/>
              </w:rPr>
            </w:pPr>
            <w:r w:rsidRPr="00CD32AB">
              <w:rPr>
                <w:rFonts w:eastAsia="Times New Roman" w:cstheme="minorHAnsi"/>
                <w:bCs/>
                <w:lang w:val="en-US"/>
              </w:rPr>
              <w:t>Expertise in Result-Based Management (or Result-Oriented Management).</w:t>
            </w:r>
          </w:p>
          <w:p w14:paraId="54F25812" w14:textId="53D2317F" w:rsidR="00006823" w:rsidRPr="00CD32AB" w:rsidRDefault="00CD32AB" w:rsidP="00760C63">
            <w:pPr>
              <w:widowControl w:val="0"/>
              <w:numPr>
                <w:ilvl w:val="0"/>
                <w:numId w:val="3"/>
              </w:numPr>
              <w:autoSpaceDE w:val="0"/>
              <w:autoSpaceDN w:val="0"/>
              <w:spacing w:before="92" w:after="0" w:line="276" w:lineRule="auto"/>
              <w:ind w:right="294"/>
              <w:jc w:val="both"/>
              <w:rPr>
                <w:rFonts w:eastAsia="Times New Roman" w:cstheme="minorHAnsi"/>
                <w:lang w:val="en-US"/>
              </w:rPr>
            </w:pPr>
            <w:r w:rsidRPr="00CD32AB">
              <w:rPr>
                <w:rFonts w:eastAsia="Times New Roman" w:cstheme="minorHAnsi"/>
                <w:lang w:val="en-GB"/>
              </w:rPr>
              <w:t>Excellent research both quantitative and qualitative, drafting and reporting skills</w:t>
            </w:r>
          </w:p>
        </w:tc>
        <w:tc>
          <w:tcPr>
            <w:tcW w:w="1618" w:type="dxa"/>
          </w:tcPr>
          <w:p w14:paraId="70299AC7" w14:textId="77777777" w:rsidR="00006823" w:rsidRPr="00CD32AB" w:rsidRDefault="00006823" w:rsidP="00760C63">
            <w:pPr>
              <w:widowControl w:val="0"/>
              <w:autoSpaceDE w:val="0"/>
              <w:autoSpaceDN w:val="0"/>
              <w:spacing w:before="8" w:after="0" w:line="276" w:lineRule="auto"/>
              <w:jc w:val="both"/>
              <w:rPr>
                <w:rFonts w:eastAsia="Times New Roman" w:cstheme="minorHAnsi"/>
                <w:b/>
                <w:lang w:val="en-US"/>
              </w:rPr>
            </w:pPr>
          </w:p>
          <w:p w14:paraId="0723C83F" w14:textId="77777777" w:rsidR="00006823" w:rsidRPr="00CD32AB" w:rsidRDefault="00006823" w:rsidP="00760C63">
            <w:pPr>
              <w:widowControl w:val="0"/>
              <w:autoSpaceDE w:val="0"/>
              <w:autoSpaceDN w:val="0"/>
              <w:spacing w:after="0" w:line="276" w:lineRule="auto"/>
              <w:ind w:left="108"/>
              <w:jc w:val="both"/>
              <w:rPr>
                <w:rFonts w:eastAsia="Times New Roman" w:cstheme="minorHAnsi"/>
                <w:lang w:val="en-US"/>
              </w:rPr>
            </w:pPr>
            <w:r w:rsidRPr="00CD32AB">
              <w:rPr>
                <w:rFonts w:eastAsia="Times New Roman" w:cstheme="minorHAnsi"/>
                <w:lang w:val="en-US"/>
              </w:rPr>
              <w:t>30%</w:t>
            </w:r>
          </w:p>
        </w:tc>
        <w:tc>
          <w:tcPr>
            <w:tcW w:w="1922" w:type="dxa"/>
          </w:tcPr>
          <w:p w14:paraId="02C5C76C" w14:textId="77777777" w:rsidR="00006823" w:rsidRPr="00CD32AB" w:rsidRDefault="00006823" w:rsidP="00760C63">
            <w:pPr>
              <w:widowControl w:val="0"/>
              <w:autoSpaceDE w:val="0"/>
              <w:autoSpaceDN w:val="0"/>
              <w:spacing w:before="8" w:after="0" w:line="276" w:lineRule="auto"/>
              <w:jc w:val="both"/>
              <w:rPr>
                <w:rFonts w:eastAsia="Times New Roman" w:cstheme="minorHAnsi"/>
                <w:b/>
                <w:lang w:val="en-US"/>
              </w:rPr>
            </w:pPr>
          </w:p>
          <w:p w14:paraId="788025FD" w14:textId="77777777" w:rsidR="00006823" w:rsidRPr="00CD32AB" w:rsidRDefault="00006823" w:rsidP="00760C63">
            <w:pPr>
              <w:widowControl w:val="0"/>
              <w:autoSpaceDE w:val="0"/>
              <w:autoSpaceDN w:val="0"/>
              <w:spacing w:after="0" w:line="276" w:lineRule="auto"/>
              <w:ind w:left="108"/>
              <w:jc w:val="both"/>
              <w:rPr>
                <w:rFonts w:eastAsia="Times New Roman" w:cstheme="minorHAnsi"/>
                <w:lang w:val="en-US"/>
              </w:rPr>
            </w:pPr>
            <w:r w:rsidRPr="00CD32AB">
              <w:rPr>
                <w:rFonts w:eastAsia="Times New Roman" w:cstheme="minorHAnsi"/>
                <w:lang w:val="en-US"/>
              </w:rPr>
              <w:t>30</w:t>
            </w:r>
          </w:p>
        </w:tc>
      </w:tr>
      <w:tr w:rsidR="00006823" w:rsidRPr="00232C94" w14:paraId="6AE2C088" w14:textId="77777777" w:rsidTr="00CD32AB">
        <w:trPr>
          <w:trHeight w:val="871"/>
        </w:trPr>
        <w:tc>
          <w:tcPr>
            <w:tcW w:w="5913" w:type="dxa"/>
          </w:tcPr>
          <w:p w14:paraId="5EAD4B09" w14:textId="77777777" w:rsidR="00006823" w:rsidRPr="00CD32AB" w:rsidRDefault="00006823" w:rsidP="00760C63">
            <w:pPr>
              <w:widowControl w:val="0"/>
              <w:autoSpaceDE w:val="0"/>
              <w:autoSpaceDN w:val="0"/>
              <w:spacing w:before="92" w:after="0" w:line="276" w:lineRule="auto"/>
              <w:ind w:right="294"/>
              <w:jc w:val="both"/>
              <w:rPr>
                <w:rFonts w:eastAsia="Times New Roman" w:cstheme="minorHAnsi"/>
                <w:lang w:val="en-US"/>
              </w:rPr>
            </w:pPr>
            <w:r w:rsidRPr="00CD32AB">
              <w:rPr>
                <w:rFonts w:eastAsia="Times New Roman" w:cstheme="minorHAnsi"/>
                <w:bCs/>
                <w:lang w:val="en-US"/>
              </w:rPr>
              <w:t xml:space="preserve">Additional competences </w:t>
            </w:r>
          </w:p>
        </w:tc>
        <w:tc>
          <w:tcPr>
            <w:tcW w:w="1618" w:type="dxa"/>
          </w:tcPr>
          <w:p w14:paraId="39248391" w14:textId="77777777" w:rsidR="00006823" w:rsidRPr="00CD32AB" w:rsidRDefault="00006823" w:rsidP="00760C63">
            <w:pPr>
              <w:widowControl w:val="0"/>
              <w:autoSpaceDE w:val="0"/>
              <w:autoSpaceDN w:val="0"/>
              <w:spacing w:before="8" w:after="0" w:line="276" w:lineRule="auto"/>
              <w:jc w:val="both"/>
              <w:rPr>
                <w:rFonts w:eastAsia="Times New Roman" w:cstheme="minorHAnsi"/>
                <w:b/>
                <w:lang w:val="en-US"/>
              </w:rPr>
            </w:pPr>
          </w:p>
          <w:p w14:paraId="48D82FB6" w14:textId="77777777" w:rsidR="00006823" w:rsidRPr="00CD32AB" w:rsidRDefault="00006823" w:rsidP="00760C63">
            <w:pPr>
              <w:widowControl w:val="0"/>
              <w:autoSpaceDE w:val="0"/>
              <w:autoSpaceDN w:val="0"/>
              <w:spacing w:after="0" w:line="276" w:lineRule="auto"/>
              <w:ind w:left="108"/>
              <w:jc w:val="both"/>
              <w:rPr>
                <w:rFonts w:eastAsia="Times New Roman" w:cstheme="minorHAnsi"/>
                <w:lang w:val="en-US"/>
              </w:rPr>
            </w:pPr>
            <w:r w:rsidRPr="00CD32AB">
              <w:rPr>
                <w:rFonts w:eastAsia="Times New Roman" w:cstheme="minorHAnsi"/>
                <w:lang w:val="en-US"/>
              </w:rPr>
              <w:t>10%</w:t>
            </w:r>
          </w:p>
        </w:tc>
        <w:tc>
          <w:tcPr>
            <w:tcW w:w="1922" w:type="dxa"/>
          </w:tcPr>
          <w:p w14:paraId="28AB3162" w14:textId="77777777" w:rsidR="00006823" w:rsidRPr="00CD32AB" w:rsidRDefault="00006823" w:rsidP="00760C63">
            <w:pPr>
              <w:widowControl w:val="0"/>
              <w:autoSpaceDE w:val="0"/>
              <w:autoSpaceDN w:val="0"/>
              <w:spacing w:before="8" w:after="0" w:line="276" w:lineRule="auto"/>
              <w:jc w:val="both"/>
              <w:rPr>
                <w:rFonts w:eastAsia="Times New Roman" w:cstheme="minorHAnsi"/>
                <w:b/>
                <w:lang w:val="en-US"/>
              </w:rPr>
            </w:pPr>
          </w:p>
          <w:p w14:paraId="4A925564" w14:textId="77777777" w:rsidR="00006823" w:rsidRPr="00CD32AB" w:rsidRDefault="00006823" w:rsidP="00760C63">
            <w:pPr>
              <w:widowControl w:val="0"/>
              <w:autoSpaceDE w:val="0"/>
              <w:autoSpaceDN w:val="0"/>
              <w:spacing w:after="0" w:line="276" w:lineRule="auto"/>
              <w:ind w:left="108"/>
              <w:jc w:val="both"/>
              <w:rPr>
                <w:rFonts w:eastAsia="Times New Roman" w:cstheme="minorHAnsi"/>
                <w:lang w:val="en-US"/>
              </w:rPr>
            </w:pPr>
            <w:r w:rsidRPr="00CD32AB">
              <w:rPr>
                <w:rFonts w:eastAsia="Times New Roman" w:cstheme="minorHAnsi"/>
                <w:lang w:val="en-US"/>
              </w:rPr>
              <w:t>10</w:t>
            </w:r>
          </w:p>
        </w:tc>
      </w:tr>
      <w:tr w:rsidR="00006823" w:rsidRPr="00232C94" w14:paraId="48CDB8F8" w14:textId="77777777" w:rsidTr="00CD32AB">
        <w:trPr>
          <w:trHeight w:val="292"/>
        </w:trPr>
        <w:tc>
          <w:tcPr>
            <w:tcW w:w="5913" w:type="dxa"/>
          </w:tcPr>
          <w:p w14:paraId="18010E21" w14:textId="77777777" w:rsidR="00006823" w:rsidRPr="00CD32AB" w:rsidRDefault="00006823" w:rsidP="00760C63">
            <w:pPr>
              <w:widowControl w:val="0"/>
              <w:autoSpaceDE w:val="0"/>
              <w:autoSpaceDN w:val="0"/>
              <w:spacing w:before="1" w:after="0" w:line="276" w:lineRule="auto"/>
              <w:ind w:left="107"/>
              <w:jc w:val="both"/>
              <w:rPr>
                <w:rFonts w:eastAsia="Times New Roman" w:cstheme="minorHAnsi"/>
                <w:b/>
                <w:lang w:val="en-US"/>
              </w:rPr>
            </w:pPr>
            <w:r w:rsidRPr="00CD32AB">
              <w:rPr>
                <w:rFonts w:eastAsia="Times New Roman" w:cstheme="minorHAnsi"/>
                <w:b/>
                <w:lang w:val="en-US"/>
              </w:rPr>
              <w:t>Total</w:t>
            </w:r>
          </w:p>
        </w:tc>
        <w:tc>
          <w:tcPr>
            <w:tcW w:w="1618" w:type="dxa"/>
          </w:tcPr>
          <w:p w14:paraId="7B87D10A" w14:textId="77777777" w:rsidR="00006823" w:rsidRPr="00CD32AB" w:rsidRDefault="00006823" w:rsidP="00760C63">
            <w:pPr>
              <w:widowControl w:val="0"/>
              <w:autoSpaceDE w:val="0"/>
              <w:autoSpaceDN w:val="0"/>
              <w:spacing w:after="0" w:line="276" w:lineRule="auto"/>
              <w:ind w:left="108"/>
              <w:jc w:val="both"/>
              <w:rPr>
                <w:rFonts w:eastAsia="Times New Roman" w:cstheme="minorHAnsi"/>
                <w:lang w:val="en-US"/>
              </w:rPr>
            </w:pPr>
            <w:r w:rsidRPr="00CD32AB">
              <w:rPr>
                <w:rFonts w:eastAsia="Times New Roman" w:cstheme="minorHAnsi"/>
                <w:lang w:val="en-US"/>
              </w:rPr>
              <w:t>100%</w:t>
            </w:r>
          </w:p>
        </w:tc>
        <w:tc>
          <w:tcPr>
            <w:tcW w:w="1922" w:type="dxa"/>
          </w:tcPr>
          <w:p w14:paraId="246B70A9" w14:textId="77777777" w:rsidR="00006823" w:rsidRPr="00CD32AB" w:rsidRDefault="00006823" w:rsidP="00760C63">
            <w:pPr>
              <w:widowControl w:val="0"/>
              <w:autoSpaceDE w:val="0"/>
              <w:autoSpaceDN w:val="0"/>
              <w:spacing w:after="0" w:line="276" w:lineRule="auto"/>
              <w:ind w:left="108"/>
              <w:jc w:val="both"/>
              <w:rPr>
                <w:rFonts w:eastAsia="Times New Roman" w:cstheme="minorHAnsi"/>
                <w:lang w:val="en-US"/>
              </w:rPr>
            </w:pPr>
            <w:r w:rsidRPr="00CD32AB">
              <w:rPr>
                <w:rFonts w:eastAsia="Times New Roman" w:cstheme="minorHAnsi"/>
                <w:lang w:val="en-US"/>
              </w:rPr>
              <w:t>100</w:t>
            </w:r>
          </w:p>
        </w:tc>
      </w:tr>
    </w:tbl>
    <w:p w14:paraId="292994D4" w14:textId="77777777" w:rsidR="00CD32AB" w:rsidRDefault="00CD32AB" w:rsidP="00760C63">
      <w:pPr>
        <w:widowControl w:val="0"/>
        <w:autoSpaceDE w:val="0"/>
        <w:autoSpaceDN w:val="0"/>
        <w:spacing w:before="92" w:after="0" w:line="276" w:lineRule="auto"/>
        <w:ind w:right="294"/>
        <w:jc w:val="both"/>
        <w:rPr>
          <w:rFonts w:ascii="Segoe UI Symbol" w:eastAsia="Times New Roman" w:hAnsi="Segoe UI Symbol" w:cs="Arial"/>
          <w:b/>
          <w:bCs/>
          <w:snapToGrid w:val="0"/>
          <w:lang w:val="en-US"/>
        </w:rPr>
      </w:pPr>
    </w:p>
    <w:p w14:paraId="20760927" w14:textId="375174D3" w:rsidR="00006823" w:rsidRPr="00CD32AB" w:rsidRDefault="00CD32AB" w:rsidP="00760C63">
      <w:pPr>
        <w:widowControl w:val="0"/>
        <w:autoSpaceDE w:val="0"/>
        <w:autoSpaceDN w:val="0"/>
        <w:spacing w:before="92" w:after="0" w:line="276" w:lineRule="auto"/>
        <w:ind w:right="294"/>
        <w:jc w:val="both"/>
        <w:rPr>
          <w:rFonts w:eastAsia="Times New Roman" w:cstheme="minorHAnsi"/>
          <w:b/>
          <w:lang w:val="en-US"/>
        </w:rPr>
      </w:pPr>
      <w:r w:rsidRPr="00CD32AB">
        <w:rPr>
          <w:rFonts w:eastAsia="Times New Roman" w:cstheme="minorHAnsi"/>
          <w:b/>
          <w:bCs/>
          <w:snapToGrid w:val="0"/>
          <w:lang w:val="en-US"/>
        </w:rPr>
        <w:t>K.</w:t>
      </w:r>
      <w:r w:rsidR="00006823" w:rsidRPr="00CD32AB">
        <w:rPr>
          <w:rFonts w:eastAsia="Times New Roman" w:cstheme="minorHAnsi"/>
          <w:b/>
          <w:bCs/>
          <w:snapToGrid w:val="0"/>
          <w:lang w:val="en-US"/>
        </w:rPr>
        <w:t xml:space="preserve"> How to apply </w:t>
      </w:r>
    </w:p>
    <w:p w14:paraId="6B49E672" w14:textId="77777777" w:rsidR="00006823" w:rsidRPr="00CD32AB" w:rsidRDefault="00006823" w:rsidP="00760C63">
      <w:pPr>
        <w:widowControl w:val="0"/>
        <w:autoSpaceDE w:val="0"/>
        <w:autoSpaceDN w:val="0"/>
        <w:spacing w:before="92" w:after="0" w:line="276" w:lineRule="auto"/>
        <w:ind w:right="294"/>
        <w:jc w:val="both"/>
        <w:rPr>
          <w:rFonts w:eastAsia="Times New Roman" w:cstheme="minorHAnsi"/>
          <w:b/>
          <w:lang w:val="en-US"/>
        </w:rPr>
      </w:pPr>
    </w:p>
    <w:p w14:paraId="0D1A95FC" w14:textId="77777777" w:rsidR="00006823" w:rsidRPr="00CD32AB" w:rsidRDefault="00006823" w:rsidP="00760C63">
      <w:pPr>
        <w:widowControl w:val="0"/>
        <w:numPr>
          <w:ilvl w:val="0"/>
          <w:numId w:val="1"/>
        </w:numPr>
        <w:autoSpaceDE w:val="0"/>
        <w:autoSpaceDN w:val="0"/>
        <w:spacing w:after="200" w:line="276" w:lineRule="auto"/>
        <w:contextualSpacing/>
        <w:jc w:val="both"/>
        <w:rPr>
          <w:rFonts w:eastAsia="Malgun Gothic" w:cstheme="minorHAnsi"/>
          <w:color w:val="FF0000"/>
          <w:lang w:val="en-US" w:eastAsia="ko-KR"/>
        </w:rPr>
      </w:pPr>
      <w:r w:rsidRPr="00CD32AB">
        <w:rPr>
          <w:rFonts w:eastAsia="Malgun Gothic" w:cstheme="minorHAnsi"/>
          <w:b/>
          <w:lang w:val="en-US" w:eastAsia="ko-KR"/>
        </w:rPr>
        <w:t>Letter of Confirmation of Interest and Availability</w:t>
      </w:r>
      <w:r w:rsidRPr="00CD32AB">
        <w:rPr>
          <w:rFonts w:eastAsia="Malgun Gothic" w:cstheme="minorHAnsi"/>
          <w:lang w:val="en-US" w:eastAsia="ko-KR"/>
        </w:rPr>
        <w:t xml:space="preserve"> using the template provided by </w:t>
      </w:r>
      <w:proofErr w:type="gramStart"/>
      <w:r w:rsidRPr="00CD32AB">
        <w:rPr>
          <w:rFonts w:eastAsia="Malgun Gothic" w:cstheme="minorHAnsi"/>
          <w:lang w:val="en-US" w:eastAsia="ko-KR"/>
        </w:rPr>
        <w:t>UNDP;</w:t>
      </w:r>
      <w:proofErr w:type="gramEnd"/>
    </w:p>
    <w:p w14:paraId="4FF88DAF" w14:textId="77777777" w:rsidR="00006823" w:rsidRPr="00CD32AB" w:rsidRDefault="00006823" w:rsidP="00760C63">
      <w:pPr>
        <w:widowControl w:val="0"/>
        <w:numPr>
          <w:ilvl w:val="0"/>
          <w:numId w:val="1"/>
        </w:numPr>
        <w:autoSpaceDE w:val="0"/>
        <w:autoSpaceDN w:val="0"/>
        <w:spacing w:after="200" w:line="276" w:lineRule="auto"/>
        <w:contextualSpacing/>
        <w:jc w:val="both"/>
        <w:rPr>
          <w:rFonts w:eastAsia="Malgun Gothic" w:cstheme="minorHAnsi"/>
          <w:lang w:val="en-US" w:eastAsia="ko-KR"/>
        </w:rPr>
      </w:pPr>
      <w:r w:rsidRPr="00CD32AB">
        <w:rPr>
          <w:rFonts w:eastAsia="Malgun Gothic" w:cstheme="minorHAnsi"/>
          <w:b/>
          <w:lang w:val="en-US" w:eastAsia="ko-KR"/>
        </w:rPr>
        <w:t>Personal CV or P11</w:t>
      </w:r>
      <w:r w:rsidRPr="00CD32AB">
        <w:rPr>
          <w:rFonts w:eastAsia="Malgun Gothic" w:cstheme="minorHAnsi"/>
          <w:lang w:val="en-US" w:eastAsia="ko-KR"/>
        </w:rPr>
        <w:t xml:space="preserve">, indicating all </w:t>
      </w:r>
      <w:proofErr w:type="gramStart"/>
      <w:r w:rsidRPr="00CD32AB">
        <w:rPr>
          <w:rFonts w:eastAsia="Malgun Gothic" w:cstheme="minorHAnsi"/>
          <w:lang w:val="en-US" w:eastAsia="ko-KR"/>
        </w:rPr>
        <w:t>past experience</w:t>
      </w:r>
      <w:proofErr w:type="gramEnd"/>
      <w:r w:rsidRPr="00CD32AB">
        <w:rPr>
          <w:rFonts w:eastAsia="Malgun Gothic" w:cstheme="minorHAnsi"/>
          <w:lang w:val="en-US" w:eastAsia="ko-KR"/>
        </w:rPr>
        <w:t xml:space="preserve"> from similar projects as well as the contact details (e-mail and telephone number) of the candidate and at least three (3) professional references; </w:t>
      </w:r>
    </w:p>
    <w:p w14:paraId="0D6041B4" w14:textId="77777777" w:rsidR="00006823" w:rsidRPr="00CD32AB" w:rsidRDefault="00006823" w:rsidP="00760C63">
      <w:pPr>
        <w:widowControl w:val="0"/>
        <w:numPr>
          <w:ilvl w:val="0"/>
          <w:numId w:val="1"/>
        </w:numPr>
        <w:autoSpaceDE w:val="0"/>
        <w:autoSpaceDN w:val="0"/>
        <w:spacing w:after="200" w:line="276" w:lineRule="auto"/>
        <w:contextualSpacing/>
        <w:jc w:val="both"/>
        <w:rPr>
          <w:rFonts w:eastAsia="Malgun Gothic" w:cstheme="minorHAnsi"/>
          <w:lang w:val="en-US" w:eastAsia="ko-KR"/>
        </w:rPr>
      </w:pPr>
      <w:r w:rsidRPr="00CD32AB">
        <w:rPr>
          <w:rFonts w:eastAsia="Malgun Gothic" w:cstheme="minorHAnsi"/>
          <w:b/>
          <w:lang w:val="en-US" w:eastAsia="ko-KR"/>
        </w:rPr>
        <w:t xml:space="preserve">Detailed technical proposal </w:t>
      </w:r>
      <w:r w:rsidRPr="00CD32AB">
        <w:rPr>
          <w:rFonts w:eastAsia="Malgun Gothic" w:cstheme="minorHAnsi"/>
          <w:lang w:val="en-US" w:eastAsia="ko-KR"/>
        </w:rPr>
        <w:t>of why the individual considers him/herself as the most suitable for the assignment and a methodology to be applied by the team of consultants and the implementation plan.</w:t>
      </w:r>
    </w:p>
    <w:p w14:paraId="40C542AC" w14:textId="77777777" w:rsidR="00006823" w:rsidRPr="00CD32AB" w:rsidRDefault="00006823" w:rsidP="00760C63">
      <w:pPr>
        <w:widowControl w:val="0"/>
        <w:numPr>
          <w:ilvl w:val="0"/>
          <w:numId w:val="1"/>
        </w:numPr>
        <w:autoSpaceDE w:val="0"/>
        <w:autoSpaceDN w:val="0"/>
        <w:spacing w:after="200" w:line="276" w:lineRule="auto"/>
        <w:contextualSpacing/>
        <w:jc w:val="both"/>
        <w:rPr>
          <w:rFonts w:eastAsia="Malgun Gothic" w:cstheme="minorHAnsi"/>
          <w:lang w:val="en-US" w:eastAsia="ko-KR"/>
        </w:rPr>
      </w:pPr>
      <w:r w:rsidRPr="00CD32AB">
        <w:rPr>
          <w:rFonts w:eastAsia="Malgun Gothic" w:cstheme="minorHAnsi"/>
          <w:b/>
          <w:lang w:val="en-US" w:eastAsia="ko-KR"/>
        </w:rPr>
        <w:t>Financial Proposal</w:t>
      </w:r>
      <w:r w:rsidRPr="00CD32AB">
        <w:rPr>
          <w:rFonts w:eastAsia="Malgun Gothic" w:cstheme="minorHAnsi"/>
          <w:lang w:val="en-US" w:eastAsia="ko-KR"/>
        </w:rPr>
        <w:t xml:space="preserve"> that indicates the all-inclusive fixed total contract price supported by a breakdown of costs, as per template provided</w:t>
      </w:r>
    </w:p>
    <w:p w14:paraId="6A9BA7BC" w14:textId="77777777" w:rsidR="00006823" w:rsidRPr="00CD32AB" w:rsidRDefault="00006823" w:rsidP="00760C63">
      <w:pPr>
        <w:widowControl w:val="0"/>
        <w:autoSpaceDE w:val="0"/>
        <w:autoSpaceDN w:val="0"/>
        <w:spacing w:before="92" w:after="0" w:line="276" w:lineRule="auto"/>
        <w:ind w:left="1061" w:right="294"/>
        <w:jc w:val="both"/>
        <w:rPr>
          <w:rFonts w:eastAsia="Times New Roman" w:cstheme="minorHAnsi"/>
          <w:b/>
          <w:lang w:val="en-US"/>
        </w:rPr>
      </w:pPr>
    </w:p>
    <w:p w14:paraId="707EBCAC" w14:textId="77777777" w:rsidR="00006823" w:rsidRPr="00CD32AB" w:rsidRDefault="00006823" w:rsidP="00760C63">
      <w:pPr>
        <w:spacing w:line="276" w:lineRule="auto"/>
        <w:jc w:val="both"/>
        <w:rPr>
          <w:rFonts w:eastAsia="Malgun Gothic" w:cstheme="minorHAnsi"/>
          <w:b/>
          <w:lang w:val="en-GB" w:eastAsia="ko-KR"/>
        </w:rPr>
      </w:pPr>
      <w:r w:rsidRPr="00CD32AB">
        <w:rPr>
          <w:rFonts w:eastAsia="Malgun Gothic" w:cstheme="minorHAnsi"/>
          <w:b/>
          <w:lang w:val="en-GB" w:eastAsia="ko-KR"/>
        </w:rPr>
        <w:t xml:space="preserve">UNDP is committed to achieving workforce diversity in terms of gender, </w:t>
      </w:r>
      <w:proofErr w:type="gramStart"/>
      <w:r w:rsidRPr="00CD32AB">
        <w:rPr>
          <w:rFonts w:eastAsia="Malgun Gothic" w:cstheme="minorHAnsi"/>
          <w:b/>
          <w:lang w:val="en-GB" w:eastAsia="ko-KR"/>
        </w:rPr>
        <w:t>nationality</w:t>
      </w:r>
      <w:proofErr w:type="gramEnd"/>
      <w:r w:rsidRPr="00CD32AB">
        <w:rPr>
          <w:rFonts w:eastAsia="Malgun Gothic" w:cstheme="minorHAnsi"/>
          <w:b/>
          <w:lang w:val="en-GB" w:eastAsia="ko-KR"/>
        </w:rPr>
        <w:t xml:space="preserve"> and culture. Individuals from minority groups, indigenous groups and person with disabilities are equality encouraged to apply. All applicants will be treated with the strictest confidence. </w:t>
      </w:r>
    </w:p>
    <w:p w14:paraId="49190978" w14:textId="77777777" w:rsidR="00006823" w:rsidRPr="00CD32AB" w:rsidRDefault="00006823" w:rsidP="00760C63">
      <w:pPr>
        <w:widowControl w:val="0"/>
        <w:autoSpaceDE w:val="0"/>
        <w:autoSpaceDN w:val="0"/>
        <w:spacing w:before="92" w:after="0" w:line="276" w:lineRule="auto"/>
        <w:ind w:left="1061" w:right="294"/>
        <w:jc w:val="both"/>
        <w:rPr>
          <w:rFonts w:eastAsia="Times New Roman" w:cstheme="minorHAnsi"/>
          <w:b/>
          <w:lang w:val="en-US"/>
        </w:rPr>
      </w:pPr>
    </w:p>
    <w:p w14:paraId="608D2B84" w14:textId="77777777" w:rsidR="00006823" w:rsidRPr="00CD32AB" w:rsidRDefault="00006823" w:rsidP="00760C63">
      <w:pPr>
        <w:widowControl w:val="0"/>
        <w:autoSpaceDE w:val="0"/>
        <w:autoSpaceDN w:val="0"/>
        <w:spacing w:before="92" w:after="0" w:line="276" w:lineRule="auto"/>
        <w:ind w:right="294"/>
        <w:jc w:val="both"/>
        <w:rPr>
          <w:rFonts w:eastAsia="Times New Roman" w:cstheme="minorHAnsi"/>
          <w:bCs/>
          <w:lang w:val="en-US"/>
        </w:rPr>
      </w:pPr>
      <w:r w:rsidRPr="00CD32AB">
        <w:rPr>
          <w:rFonts w:eastAsia="Times New Roman" w:cstheme="minorHAnsi"/>
          <w:bCs/>
          <w:lang w:val="en-US"/>
        </w:rPr>
        <w:t xml:space="preserve">Prepared by: Alexis Ndayisaba, Programme Analyst </w:t>
      </w:r>
    </w:p>
    <w:p w14:paraId="22CB4883" w14:textId="77777777" w:rsidR="00006823" w:rsidRPr="00CD32AB" w:rsidRDefault="00006823" w:rsidP="00760C63">
      <w:pPr>
        <w:widowControl w:val="0"/>
        <w:autoSpaceDE w:val="0"/>
        <w:autoSpaceDN w:val="0"/>
        <w:spacing w:before="92" w:after="0" w:line="276" w:lineRule="auto"/>
        <w:ind w:right="294"/>
        <w:jc w:val="both"/>
        <w:rPr>
          <w:rFonts w:eastAsia="Times New Roman" w:cstheme="minorHAnsi"/>
          <w:bCs/>
          <w:lang w:val="en-US"/>
        </w:rPr>
      </w:pPr>
      <w:r w:rsidRPr="00CD32AB">
        <w:rPr>
          <w:rFonts w:eastAsia="Times New Roman" w:cstheme="minorHAnsi"/>
          <w:bCs/>
          <w:lang w:val="en-US"/>
        </w:rPr>
        <w:t>Signature:</w:t>
      </w:r>
    </w:p>
    <w:p w14:paraId="6BA99018" w14:textId="77777777" w:rsidR="00006823" w:rsidRPr="00CD32AB" w:rsidRDefault="00006823" w:rsidP="00760C63">
      <w:pPr>
        <w:widowControl w:val="0"/>
        <w:autoSpaceDE w:val="0"/>
        <w:autoSpaceDN w:val="0"/>
        <w:spacing w:before="92" w:after="0" w:line="276" w:lineRule="auto"/>
        <w:ind w:right="294"/>
        <w:jc w:val="both"/>
        <w:rPr>
          <w:rFonts w:eastAsia="Times New Roman" w:cstheme="minorHAnsi"/>
          <w:bCs/>
          <w:lang w:val="en-US"/>
        </w:rPr>
      </w:pPr>
      <w:r w:rsidRPr="00CD32AB">
        <w:rPr>
          <w:rFonts w:eastAsia="Times New Roman" w:cstheme="minorHAnsi"/>
          <w:bCs/>
          <w:lang w:val="en-US"/>
        </w:rPr>
        <w:t>Reviewed and cleared by: Osten Chulu, Head of Unit</w:t>
      </w:r>
    </w:p>
    <w:p w14:paraId="6309E5FF" w14:textId="77777777" w:rsidR="00006823" w:rsidRPr="00CD32AB" w:rsidRDefault="00006823" w:rsidP="00760C63">
      <w:pPr>
        <w:widowControl w:val="0"/>
        <w:autoSpaceDE w:val="0"/>
        <w:autoSpaceDN w:val="0"/>
        <w:spacing w:before="92" w:after="0" w:line="276" w:lineRule="auto"/>
        <w:ind w:right="294"/>
        <w:jc w:val="both"/>
        <w:rPr>
          <w:rFonts w:eastAsia="Times New Roman" w:cstheme="minorHAnsi"/>
          <w:bCs/>
          <w:lang w:val="en-US"/>
        </w:rPr>
      </w:pPr>
      <w:r w:rsidRPr="00CD32AB">
        <w:rPr>
          <w:rFonts w:eastAsia="Times New Roman" w:cstheme="minorHAnsi"/>
          <w:bCs/>
          <w:lang w:val="en-US"/>
        </w:rPr>
        <w:t xml:space="preserve"> Signature:</w:t>
      </w:r>
    </w:p>
    <w:p w14:paraId="0DC95C74" w14:textId="77777777" w:rsidR="00006823" w:rsidRPr="00CD32AB" w:rsidRDefault="00006823" w:rsidP="00760C63">
      <w:pPr>
        <w:widowControl w:val="0"/>
        <w:autoSpaceDE w:val="0"/>
        <w:autoSpaceDN w:val="0"/>
        <w:spacing w:before="92" w:after="0" w:line="276" w:lineRule="auto"/>
        <w:ind w:right="294"/>
        <w:jc w:val="both"/>
        <w:rPr>
          <w:rFonts w:eastAsia="Times New Roman" w:cstheme="minorHAnsi"/>
          <w:bCs/>
          <w:lang w:val="en-US"/>
        </w:rPr>
      </w:pPr>
      <w:r w:rsidRPr="00CD32AB">
        <w:rPr>
          <w:rFonts w:eastAsia="Times New Roman" w:cstheme="minorHAnsi"/>
          <w:bCs/>
          <w:lang w:val="en-US"/>
        </w:rPr>
        <w:t>Approved by: Varsha Redkar-Palepu, DRR</w:t>
      </w:r>
    </w:p>
    <w:p w14:paraId="00EC8870" w14:textId="77777777" w:rsidR="00006823" w:rsidRPr="00CD32AB" w:rsidRDefault="00006823" w:rsidP="00760C63">
      <w:pPr>
        <w:widowControl w:val="0"/>
        <w:autoSpaceDE w:val="0"/>
        <w:autoSpaceDN w:val="0"/>
        <w:spacing w:before="92" w:after="0" w:line="276" w:lineRule="auto"/>
        <w:ind w:right="294"/>
        <w:jc w:val="both"/>
        <w:rPr>
          <w:rFonts w:eastAsia="Times New Roman" w:cstheme="minorHAnsi"/>
          <w:bCs/>
          <w:lang w:val="en-US"/>
        </w:rPr>
      </w:pPr>
      <w:r w:rsidRPr="00CD32AB">
        <w:rPr>
          <w:rFonts w:eastAsia="Times New Roman" w:cstheme="minorHAnsi"/>
          <w:bCs/>
          <w:lang w:val="en-US"/>
        </w:rPr>
        <w:t xml:space="preserve"> Signature</w:t>
      </w:r>
    </w:p>
    <w:p w14:paraId="0D3AF04E" w14:textId="77777777" w:rsidR="00006823" w:rsidRPr="00CD32AB" w:rsidRDefault="00006823" w:rsidP="00760C63">
      <w:pPr>
        <w:widowControl w:val="0"/>
        <w:autoSpaceDE w:val="0"/>
        <w:autoSpaceDN w:val="0"/>
        <w:spacing w:before="92" w:after="0" w:line="273" w:lineRule="auto"/>
        <w:ind w:right="294"/>
        <w:jc w:val="both"/>
        <w:rPr>
          <w:rFonts w:eastAsia="Times New Roman" w:cstheme="minorHAnsi"/>
          <w:b/>
          <w:lang w:val="en-US"/>
        </w:rPr>
      </w:pPr>
    </w:p>
    <w:p w14:paraId="072AE0CD" w14:textId="12FEBCD1" w:rsidR="00335018" w:rsidRDefault="00335018" w:rsidP="00760C63">
      <w:pPr>
        <w:jc w:val="both"/>
      </w:pPr>
    </w:p>
    <w:p w14:paraId="519E5512" w14:textId="77777777" w:rsidR="00335018" w:rsidRDefault="00335018" w:rsidP="00760C63">
      <w:pPr>
        <w:jc w:val="both"/>
      </w:pPr>
    </w:p>
    <w:sectPr w:rsidR="0033501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30F0" w14:textId="77777777" w:rsidR="00E64ABA" w:rsidRDefault="00E64ABA" w:rsidP="00E64ABA">
      <w:pPr>
        <w:spacing w:after="0" w:line="240" w:lineRule="auto"/>
      </w:pPr>
      <w:r>
        <w:separator/>
      </w:r>
    </w:p>
  </w:endnote>
  <w:endnote w:type="continuationSeparator" w:id="0">
    <w:p w14:paraId="71F0B4D4" w14:textId="77777777" w:rsidR="00E64ABA" w:rsidRDefault="00E64ABA" w:rsidP="00E6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ACaslon-Regular">
    <w:panose1 w:val="00000000000000000000"/>
    <w:charset w:val="00"/>
    <w:family w:val="roman"/>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57313"/>
      <w:docPartObj>
        <w:docPartGallery w:val="Page Numbers (Bottom of Page)"/>
        <w:docPartUnique/>
      </w:docPartObj>
    </w:sdtPr>
    <w:sdtEndPr>
      <w:rPr>
        <w:noProof/>
      </w:rPr>
    </w:sdtEndPr>
    <w:sdtContent>
      <w:p w14:paraId="50271BF8" w14:textId="5E0EAE5D" w:rsidR="00760C63" w:rsidRDefault="00760C63">
        <w:pPr>
          <w:pStyle w:val="Footer"/>
        </w:pPr>
        <w:r>
          <w:fldChar w:fldCharType="begin"/>
        </w:r>
        <w:r>
          <w:instrText xml:space="preserve"> PAGE   \* MERGEFORMAT </w:instrText>
        </w:r>
        <w:r>
          <w:fldChar w:fldCharType="separate"/>
        </w:r>
        <w:r>
          <w:rPr>
            <w:noProof/>
          </w:rPr>
          <w:t>2</w:t>
        </w:r>
        <w:r>
          <w:rPr>
            <w:noProof/>
          </w:rPr>
          <w:fldChar w:fldCharType="end"/>
        </w:r>
      </w:p>
    </w:sdtContent>
  </w:sdt>
  <w:p w14:paraId="00AEFC43" w14:textId="77777777" w:rsidR="00760C63" w:rsidRDefault="00760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D4099" w14:textId="77777777" w:rsidR="00E64ABA" w:rsidRDefault="00E64ABA" w:rsidP="00E64ABA">
      <w:pPr>
        <w:spacing w:after="0" w:line="240" w:lineRule="auto"/>
      </w:pPr>
      <w:r>
        <w:separator/>
      </w:r>
    </w:p>
  </w:footnote>
  <w:footnote w:type="continuationSeparator" w:id="0">
    <w:p w14:paraId="4A0F3873" w14:textId="77777777" w:rsidR="00E64ABA" w:rsidRDefault="00E64ABA" w:rsidP="00E64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AF3DD5"/>
    <w:multiLevelType w:val="hybridMultilevel"/>
    <w:tmpl w:val="3CBF138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A5F62"/>
    <w:multiLevelType w:val="multilevel"/>
    <w:tmpl w:val="1760312E"/>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CA3136"/>
    <w:multiLevelType w:val="hybridMultilevel"/>
    <w:tmpl w:val="5A6C5EB4"/>
    <w:lvl w:ilvl="0" w:tplc="20000005">
      <w:start w:val="1"/>
      <w:numFmt w:val="bullet"/>
      <w:lvlText w:val=""/>
      <w:lvlJc w:val="left"/>
      <w:pPr>
        <w:ind w:left="780" w:hanging="360"/>
      </w:pPr>
      <w:rPr>
        <w:rFonts w:ascii="Wingdings" w:hAnsi="Wingdings"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 w15:restartNumberingAfterBreak="0">
    <w:nsid w:val="102F133E"/>
    <w:multiLevelType w:val="hybridMultilevel"/>
    <w:tmpl w:val="64F80A40"/>
    <w:lvl w:ilvl="0" w:tplc="9DD43C08">
      <w:start w:val="1"/>
      <w:numFmt w:val="decimal"/>
      <w:lvlText w:val="%1."/>
      <w:lvlJc w:val="left"/>
      <w:pPr>
        <w:ind w:left="927" w:hanging="360"/>
      </w:pPr>
      <w:rPr>
        <w:rFonts w:hint="default"/>
        <w:b/>
        <w:bCs/>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15:restartNumberingAfterBreak="0">
    <w:nsid w:val="1C650CDC"/>
    <w:multiLevelType w:val="hybridMultilevel"/>
    <w:tmpl w:val="0200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4201E"/>
    <w:multiLevelType w:val="hybridMultilevel"/>
    <w:tmpl w:val="22AECA06"/>
    <w:lvl w:ilvl="0" w:tplc="5DB68D6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30A4D"/>
    <w:multiLevelType w:val="hybridMultilevel"/>
    <w:tmpl w:val="75F81B6E"/>
    <w:lvl w:ilvl="0" w:tplc="19FE9ACE">
      <w:start w:val="30"/>
      <w:numFmt w:val="decimal"/>
      <w:lvlText w:val="%1"/>
      <w:lvlJc w:val="left"/>
      <w:pPr>
        <w:ind w:left="420" w:hanging="360"/>
      </w:pPr>
      <w:rPr>
        <w:rFonts w:eastAsia="Times New Roman" w:hint="default"/>
        <w:color w:val="auto"/>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7" w15:restartNumberingAfterBreak="0">
    <w:nsid w:val="25172B0C"/>
    <w:multiLevelType w:val="hybridMultilevel"/>
    <w:tmpl w:val="48DC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B6547"/>
    <w:multiLevelType w:val="hybridMultilevel"/>
    <w:tmpl w:val="5C905232"/>
    <w:lvl w:ilvl="0" w:tplc="2000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5786ED4"/>
    <w:multiLevelType w:val="hybridMultilevel"/>
    <w:tmpl w:val="9134DB16"/>
    <w:lvl w:ilvl="0" w:tplc="200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C788F"/>
    <w:multiLevelType w:val="hybridMultilevel"/>
    <w:tmpl w:val="514A05E2"/>
    <w:lvl w:ilvl="0" w:tplc="200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708EC"/>
    <w:multiLevelType w:val="hybridMultilevel"/>
    <w:tmpl w:val="4164F272"/>
    <w:lvl w:ilvl="0" w:tplc="26DC2FFC">
      <w:start w:val="40"/>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2" w15:restartNumberingAfterBreak="0">
    <w:nsid w:val="43F8320D"/>
    <w:multiLevelType w:val="hybridMultilevel"/>
    <w:tmpl w:val="DCD4734C"/>
    <w:lvl w:ilvl="0" w:tplc="C99047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3D0BD2"/>
    <w:multiLevelType w:val="hybridMultilevel"/>
    <w:tmpl w:val="6914BDCA"/>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4" w15:restartNumberingAfterBreak="0">
    <w:nsid w:val="48B62E2C"/>
    <w:multiLevelType w:val="hybridMultilevel"/>
    <w:tmpl w:val="2D54796C"/>
    <w:lvl w:ilvl="0" w:tplc="AAF64C2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F72FDF"/>
    <w:multiLevelType w:val="hybridMultilevel"/>
    <w:tmpl w:val="67FCBA44"/>
    <w:lvl w:ilvl="0" w:tplc="200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A613FA"/>
    <w:multiLevelType w:val="hybridMultilevel"/>
    <w:tmpl w:val="479C9C34"/>
    <w:lvl w:ilvl="0" w:tplc="20000005">
      <w:start w:val="1"/>
      <w:numFmt w:val="bullet"/>
      <w:lvlText w:val=""/>
      <w:lvlJc w:val="left"/>
      <w:pPr>
        <w:ind w:left="744" w:hanging="360"/>
      </w:pPr>
      <w:rPr>
        <w:rFonts w:ascii="Wingdings" w:hAnsi="Wingdings" w:hint="default"/>
      </w:rPr>
    </w:lvl>
    <w:lvl w:ilvl="1" w:tplc="20000003" w:tentative="1">
      <w:start w:val="1"/>
      <w:numFmt w:val="bullet"/>
      <w:lvlText w:val="o"/>
      <w:lvlJc w:val="left"/>
      <w:pPr>
        <w:ind w:left="1464" w:hanging="360"/>
      </w:pPr>
      <w:rPr>
        <w:rFonts w:ascii="Courier New" w:hAnsi="Courier New" w:cs="Courier New" w:hint="default"/>
      </w:rPr>
    </w:lvl>
    <w:lvl w:ilvl="2" w:tplc="20000005" w:tentative="1">
      <w:start w:val="1"/>
      <w:numFmt w:val="bullet"/>
      <w:lvlText w:val=""/>
      <w:lvlJc w:val="left"/>
      <w:pPr>
        <w:ind w:left="2184" w:hanging="360"/>
      </w:pPr>
      <w:rPr>
        <w:rFonts w:ascii="Wingdings" w:hAnsi="Wingdings" w:hint="default"/>
      </w:rPr>
    </w:lvl>
    <w:lvl w:ilvl="3" w:tplc="20000001" w:tentative="1">
      <w:start w:val="1"/>
      <w:numFmt w:val="bullet"/>
      <w:lvlText w:val=""/>
      <w:lvlJc w:val="left"/>
      <w:pPr>
        <w:ind w:left="2904" w:hanging="360"/>
      </w:pPr>
      <w:rPr>
        <w:rFonts w:ascii="Symbol" w:hAnsi="Symbol" w:hint="default"/>
      </w:rPr>
    </w:lvl>
    <w:lvl w:ilvl="4" w:tplc="20000003" w:tentative="1">
      <w:start w:val="1"/>
      <w:numFmt w:val="bullet"/>
      <w:lvlText w:val="o"/>
      <w:lvlJc w:val="left"/>
      <w:pPr>
        <w:ind w:left="3624" w:hanging="360"/>
      </w:pPr>
      <w:rPr>
        <w:rFonts w:ascii="Courier New" w:hAnsi="Courier New" w:cs="Courier New" w:hint="default"/>
      </w:rPr>
    </w:lvl>
    <w:lvl w:ilvl="5" w:tplc="20000005" w:tentative="1">
      <w:start w:val="1"/>
      <w:numFmt w:val="bullet"/>
      <w:lvlText w:val=""/>
      <w:lvlJc w:val="left"/>
      <w:pPr>
        <w:ind w:left="4344" w:hanging="360"/>
      </w:pPr>
      <w:rPr>
        <w:rFonts w:ascii="Wingdings" w:hAnsi="Wingdings" w:hint="default"/>
      </w:rPr>
    </w:lvl>
    <w:lvl w:ilvl="6" w:tplc="20000001" w:tentative="1">
      <w:start w:val="1"/>
      <w:numFmt w:val="bullet"/>
      <w:lvlText w:val=""/>
      <w:lvlJc w:val="left"/>
      <w:pPr>
        <w:ind w:left="5064" w:hanging="360"/>
      </w:pPr>
      <w:rPr>
        <w:rFonts w:ascii="Symbol" w:hAnsi="Symbol" w:hint="default"/>
      </w:rPr>
    </w:lvl>
    <w:lvl w:ilvl="7" w:tplc="20000003" w:tentative="1">
      <w:start w:val="1"/>
      <w:numFmt w:val="bullet"/>
      <w:lvlText w:val="o"/>
      <w:lvlJc w:val="left"/>
      <w:pPr>
        <w:ind w:left="5784" w:hanging="360"/>
      </w:pPr>
      <w:rPr>
        <w:rFonts w:ascii="Courier New" w:hAnsi="Courier New" w:cs="Courier New" w:hint="default"/>
      </w:rPr>
    </w:lvl>
    <w:lvl w:ilvl="8" w:tplc="20000005" w:tentative="1">
      <w:start w:val="1"/>
      <w:numFmt w:val="bullet"/>
      <w:lvlText w:val=""/>
      <w:lvlJc w:val="left"/>
      <w:pPr>
        <w:ind w:left="6504" w:hanging="360"/>
      </w:pPr>
      <w:rPr>
        <w:rFonts w:ascii="Wingdings" w:hAnsi="Wingdings" w:hint="default"/>
      </w:rPr>
    </w:lvl>
  </w:abstractNum>
  <w:abstractNum w:abstractNumId="17" w15:restartNumberingAfterBreak="0">
    <w:nsid w:val="5F0E5D80"/>
    <w:multiLevelType w:val="multilevel"/>
    <w:tmpl w:val="8DA0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A62B05"/>
    <w:multiLevelType w:val="hybridMultilevel"/>
    <w:tmpl w:val="5B16B8F0"/>
    <w:lvl w:ilvl="0" w:tplc="20000005">
      <w:start w:val="1"/>
      <w:numFmt w:val="bullet"/>
      <w:lvlText w:val=""/>
      <w:lvlJc w:val="left"/>
      <w:pPr>
        <w:ind w:left="643" w:hanging="360"/>
      </w:pPr>
      <w:rPr>
        <w:rFonts w:ascii="Wingdings" w:hAnsi="Wingdings"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9" w15:restartNumberingAfterBreak="0">
    <w:nsid w:val="7D2968BF"/>
    <w:multiLevelType w:val="hybridMultilevel"/>
    <w:tmpl w:val="9D1A79D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E1D743D"/>
    <w:multiLevelType w:val="multilevel"/>
    <w:tmpl w:val="323EE398"/>
    <w:lvl w:ilvl="0">
      <w:start w:val="1"/>
      <w:numFmt w:val="bullet"/>
      <w:lvlText w:val=""/>
      <w:lvlJc w:val="left"/>
      <w:pPr>
        <w:ind w:left="360" w:hanging="360"/>
      </w:pPr>
      <w:rPr>
        <w:rFonts w:ascii="Wingdings" w:hAnsi="Wingding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1"/>
  </w:num>
  <w:num w:numId="3">
    <w:abstractNumId w:val="17"/>
  </w:num>
  <w:num w:numId="4">
    <w:abstractNumId w:val="3"/>
  </w:num>
  <w:num w:numId="5">
    <w:abstractNumId w:val="20"/>
  </w:num>
  <w:num w:numId="6">
    <w:abstractNumId w:val="16"/>
  </w:num>
  <w:num w:numId="7">
    <w:abstractNumId w:val="13"/>
  </w:num>
  <w:num w:numId="8">
    <w:abstractNumId w:val="0"/>
  </w:num>
  <w:num w:numId="9">
    <w:abstractNumId w:val="1"/>
  </w:num>
  <w:num w:numId="10">
    <w:abstractNumId w:val="6"/>
  </w:num>
  <w:num w:numId="11">
    <w:abstractNumId w:val="2"/>
  </w:num>
  <w:num w:numId="12">
    <w:abstractNumId w:val="8"/>
  </w:num>
  <w:num w:numId="13">
    <w:abstractNumId w:val="9"/>
  </w:num>
  <w:num w:numId="14">
    <w:abstractNumId w:val="5"/>
  </w:num>
  <w:num w:numId="15">
    <w:abstractNumId w:val="18"/>
  </w:num>
  <w:num w:numId="16">
    <w:abstractNumId w:val="4"/>
  </w:num>
  <w:num w:numId="17">
    <w:abstractNumId w:val="7"/>
  </w:num>
  <w:num w:numId="18">
    <w:abstractNumId w:val="12"/>
  </w:num>
  <w:num w:numId="19">
    <w:abstractNumId w:val="15"/>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18"/>
    <w:rsid w:val="00006823"/>
    <w:rsid w:val="00071DDE"/>
    <w:rsid w:val="0019308B"/>
    <w:rsid w:val="0021114C"/>
    <w:rsid w:val="00335018"/>
    <w:rsid w:val="00404D1D"/>
    <w:rsid w:val="00663539"/>
    <w:rsid w:val="00760C63"/>
    <w:rsid w:val="00B3423B"/>
    <w:rsid w:val="00CD32AB"/>
    <w:rsid w:val="00D50F4A"/>
    <w:rsid w:val="00E6225A"/>
    <w:rsid w:val="00E64ABA"/>
    <w:rsid w:val="00FA0AB1"/>
  </w:rsids>
  <m:mathPr>
    <m:mathFont m:val="Cambria Math"/>
    <m:brkBin m:val="before"/>
    <m:brkBinSub m:val="--"/>
    <m:smallFrac m:val="0"/>
    <m:dispDef/>
    <m:lMargin m:val="0"/>
    <m:rMargin m:val="0"/>
    <m:defJc m:val="centerGroup"/>
    <m:wrapIndent m:val="1440"/>
    <m:intLim m:val="subSup"/>
    <m:naryLim m:val="undOvr"/>
  </m:mathPr>
  <w:themeFontLang w:val="en-R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4397"/>
  <w15:chartTrackingRefBased/>
  <w15:docId w15:val="{A5B54287-8078-4CB6-B05F-A1246574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R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8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823"/>
    <w:rPr>
      <w:color w:val="0563C1" w:themeColor="hyperlink"/>
      <w:u w:val="single"/>
    </w:rPr>
  </w:style>
  <w:style w:type="character" w:styleId="UnresolvedMention">
    <w:name w:val="Unresolved Mention"/>
    <w:basedOn w:val="DefaultParagraphFont"/>
    <w:uiPriority w:val="99"/>
    <w:semiHidden/>
    <w:unhideWhenUsed/>
    <w:rsid w:val="00006823"/>
    <w:rPr>
      <w:color w:val="605E5C"/>
      <w:shd w:val="clear" w:color="auto" w:fill="E1DFDD"/>
    </w:rPr>
  </w:style>
  <w:style w:type="table" w:customStyle="1" w:styleId="TableGrid1">
    <w:name w:val="Table Grid1"/>
    <w:basedOn w:val="TableNormal"/>
    <w:next w:val="TableGrid"/>
    <w:uiPriority w:val="39"/>
    <w:rsid w:val="00006823"/>
    <w:pPr>
      <w:spacing w:after="0" w:line="240" w:lineRule="auto"/>
    </w:pPr>
    <w:rPr>
      <w:rFonts w:eastAsia="Malgun Gothic"/>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Bullets,Heading,Cuadrícula clara - Énfasis 31,List_Paragraph,Multilevel para_II,Lapis Bulleted List,Dot pt,F5 List Paragraph,List Paragraph Char Char Char,Indicator Text,Numbered Para 1,Bullet 1,Ha,Heading3"/>
    <w:basedOn w:val="Normal"/>
    <w:link w:val="ListParagraphChar"/>
    <w:uiPriority w:val="34"/>
    <w:qFormat/>
    <w:rsid w:val="00006823"/>
    <w:pPr>
      <w:ind w:left="720"/>
      <w:contextualSpacing/>
    </w:pPr>
  </w:style>
  <w:style w:type="character" w:customStyle="1" w:styleId="ListParagraphChar">
    <w:name w:val="List Paragraph Char"/>
    <w:aliases w:val="List Paragraph1 Char,Bullets Char,Heading Char,Cuadrícula clara - Énfasis 31 Char,List_Paragraph Char,Multilevel para_II Char,Lapis Bulleted List Char,Dot pt Char,F5 List Paragraph Char,List Paragraph Char Char Char Char,Ha Char"/>
    <w:link w:val="ListParagraph"/>
    <w:uiPriority w:val="34"/>
    <w:rsid w:val="00006823"/>
  </w:style>
  <w:style w:type="paragraph" w:customStyle="1" w:styleId="Default">
    <w:name w:val="Default"/>
    <w:rsid w:val="0000682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0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64A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ABA"/>
    <w:rPr>
      <w:sz w:val="20"/>
      <w:szCs w:val="20"/>
    </w:rPr>
  </w:style>
  <w:style w:type="character" w:styleId="FootnoteReference">
    <w:name w:val="footnote reference"/>
    <w:aliases w:val="Ref,de nota al pie,16 Point,Superscript 6 Point,ftref,BVI fnr,fr,Used by Word for Help footnote symbols,Знак сноски 1,Normal + Font:9 Point,Superscript 3 Point Times, BVI fnr,Footnote"/>
    <w:basedOn w:val="DefaultParagraphFont"/>
    <w:uiPriority w:val="99"/>
    <w:unhideWhenUsed/>
    <w:rsid w:val="00E64ABA"/>
    <w:rPr>
      <w:vertAlign w:val="superscript"/>
    </w:rPr>
  </w:style>
  <w:style w:type="paragraph" w:styleId="Header">
    <w:name w:val="header"/>
    <w:basedOn w:val="Normal"/>
    <w:link w:val="HeaderChar"/>
    <w:uiPriority w:val="99"/>
    <w:unhideWhenUsed/>
    <w:rsid w:val="00760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C63"/>
  </w:style>
  <w:style w:type="paragraph" w:styleId="Footer">
    <w:name w:val="footer"/>
    <w:basedOn w:val="Normal"/>
    <w:link w:val="FooterChar"/>
    <w:uiPriority w:val="99"/>
    <w:unhideWhenUsed/>
    <w:rsid w:val="00760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3309</Words>
  <Characters>18866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Ndayisaba</dc:creator>
  <cp:keywords/>
  <dc:description/>
  <cp:lastModifiedBy>Alexis Ndayisaba</cp:lastModifiedBy>
  <cp:revision>1</cp:revision>
  <dcterms:created xsi:type="dcterms:W3CDTF">2022-10-04T07:34:00Z</dcterms:created>
  <dcterms:modified xsi:type="dcterms:W3CDTF">2022-10-04T10:06:00Z</dcterms:modified>
</cp:coreProperties>
</file>