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42" w:type="dxa"/>
        <w:tblLook w:val="04A0" w:firstRow="1" w:lastRow="0" w:firstColumn="1" w:lastColumn="0" w:noHBand="0" w:noVBand="1"/>
      </w:tblPr>
      <w:tblGrid>
        <w:gridCol w:w="9356"/>
      </w:tblGrid>
      <w:tr w:rsidR="00DC024C" w:rsidRPr="00DC024C" w14:paraId="31E4AAB6" w14:textId="77777777" w:rsidTr="00414038">
        <w:trPr>
          <w:cantSplit/>
          <w:trHeight w:val="52"/>
        </w:trPr>
        <w:tc>
          <w:tcPr>
            <w:tcW w:w="9356" w:type="dxa"/>
          </w:tcPr>
          <w:p w14:paraId="19C83D4E" w14:textId="77777777" w:rsidR="00DC024C" w:rsidRPr="00D21139" w:rsidRDefault="00DC024C" w:rsidP="00D21139">
            <w:pPr>
              <w:shd w:val="clear" w:color="auto" w:fill="FBE4D5" w:themeFill="accent2" w:themeFillTint="33"/>
              <w:autoSpaceDE w:val="0"/>
              <w:autoSpaceDN w:val="0"/>
              <w:adjustRightInd w:val="0"/>
              <w:spacing w:before="120" w:after="100" w:afterAutospacing="1" w:line="240" w:lineRule="auto"/>
              <w:jc w:val="center"/>
              <w:rPr>
                <w:rFonts w:ascii="Gill Sans MT" w:hAnsi="Gill Sans MT"/>
                <w:b/>
                <w:bCs/>
                <w:color w:val="000000"/>
                <w:sz w:val="36"/>
                <w:szCs w:val="36"/>
              </w:rPr>
            </w:pPr>
            <w:bookmarkStart w:id="0" w:name="_Toc135121117"/>
          </w:p>
        </w:tc>
      </w:tr>
    </w:tbl>
    <w:p w14:paraId="2C75DCA3" w14:textId="6776C0B5" w:rsidR="00DC024C" w:rsidRPr="007107C6" w:rsidRDefault="00DC024C" w:rsidP="007107C6">
      <w:pPr>
        <w:shd w:val="clear" w:color="auto" w:fill="FBE4D5" w:themeFill="accent2" w:themeFillTint="33"/>
        <w:autoSpaceDE w:val="0"/>
        <w:autoSpaceDN w:val="0"/>
        <w:adjustRightInd w:val="0"/>
        <w:spacing w:before="120" w:after="100" w:afterAutospacing="1" w:line="240" w:lineRule="auto"/>
        <w:jc w:val="center"/>
        <w:rPr>
          <w:rFonts w:ascii="Gill Sans MT" w:hAnsi="Gill Sans MT"/>
          <w:b/>
          <w:bCs/>
          <w:color w:val="000000"/>
          <w:sz w:val="36"/>
          <w:szCs w:val="36"/>
        </w:rPr>
      </w:pPr>
      <w:r w:rsidRPr="007107C6">
        <w:rPr>
          <w:rFonts w:ascii="Gill Sans MT" w:hAnsi="Gill Sans MT"/>
          <w:b/>
          <w:bCs/>
          <w:color w:val="000000"/>
          <w:sz w:val="36"/>
          <w:szCs w:val="36"/>
        </w:rPr>
        <w:t>Final Report</w:t>
      </w:r>
    </w:p>
    <w:p w14:paraId="0F787901" w14:textId="77777777" w:rsidR="00DC024C" w:rsidRPr="007107C6" w:rsidRDefault="00DC024C" w:rsidP="007107C6">
      <w:pPr>
        <w:shd w:val="clear" w:color="auto" w:fill="FBE4D5" w:themeFill="accent2" w:themeFillTint="33"/>
        <w:autoSpaceDE w:val="0"/>
        <w:autoSpaceDN w:val="0"/>
        <w:adjustRightInd w:val="0"/>
        <w:spacing w:before="120" w:after="100" w:afterAutospacing="1" w:line="240" w:lineRule="auto"/>
        <w:jc w:val="center"/>
        <w:rPr>
          <w:rFonts w:ascii="Gill Sans MT" w:hAnsi="Gill Sans MT"/>
          <w:b/>
          <w:bCs/>
          <w:color w:val="000000"/>
          <w:sz w:val="36"/>
          <w:szCs w:val="36"/>
        </w:rPr>
      </w:pPr>
      <w:r w:rsidRPr="007107C6">
        <w:rPr>
          <w:rFonts w:ascii="Gill Sans MT" w:hAnsi="Gill Sans MT"/>
          <w:b/>
          <w:bCs/>
          <w:color w:val="000000"/>
          <w:sz w:val="36"/>
          <w:szCs w:val="36"/>
        </w:rPr>
        <w:t>On</w:t>
      </w:r>
    </w:p>
    <w:p w14:paraId="1BC6CEFE" w14:textId="77777777" w:rsidR="00DC024C" w:rsidRPr="007107C6" w:rsidRDefault="00DC024C" w:rsidP="007107C6">
      <w:pPr>
        <w:shd w:val="clear" w:color="auto" w:fill="FBE4D5" w:themeFill="accent2" w:themeFillTint="33"/>
        <w:autoSpaceDE w:val="0"/>
        <w:autoSpaceDN w:val="0"/>
        <w:adjustRightInd w:val="0"/>
        <w:spacing w:before="120" w:after="100" w:afterAutospacing="1" w:line="240" w:lineRule="auto"/>
        <w:jc w:val="center"/>
        <w:rPr>
          <w:rFonts w:ascii="Gill Sans MT" w:hAnsi="Gill Sans MT"/>
          <w:b/>
          <w:bCs/>
          <w:color w:val="000000"/>
          <w:sz w:val="36"/>
          <w:szCs w:val="36"/>
        </w:rPr>
      </w:pPr>
      <w:r w:rsidRPr="007107C6">
        <w:rPr>
          <w:rFonts w:ascii="Gill Sans MT" w:hAnsi="Gill Sans MT"/>
          <w:b/>
          <w:bCs/>
          <w:color w:val="000000"/>
          <w:sz w:val="36"/>
          <w:szCs w:val="36"/>
        </w:rPr>
        <w:t>Terminal Evaluation of The Institutional Strengthening for Catalyzing Forest Sector Development Project</w:t>
      </w:r>
    </w:p>
    <w:p w14:paraId="34FF9F85" w14:textId="2228088A" w:rsidR="00DC024C" w:rsidRPr="007107C6" w:rsidRDefault="00DC024C" w:rsidP="007107C6">
      <w:pPr>
        <w:shd w:val="clear" w:color="auto" w:fill="FBE4D5" w:themeFill="accent2" w:themeFillTint="33"/>
        <w:autoSpaceDE w:val="0"/>
        <w:autoSpaceDN w:val="0"/>
        <w:adjustRightInd w:val="0"/>
        <w:spacing w:before="120" w:after="100" w:afterAutospacing="1" w:line="240" w:lineRule="auto"/>
        <w:jc w:val="center"/>
        <w:rPr>
          <w:rFonts w:ascii="Gill Sans MT" w:hAnsi="Gill Sans MT"/>
          <w:b/>
          <w:bCs/>
          <w:color w:val="000000"/>
          <w:sz w:val="36"/>
          <w:szCs w:val="36"/>
        </w:rPr>
      </w:pPr>
      <w:r w:rsidRPr="007107C6">
        <w:rPr>
          <w:rFonts w:ascii="Gill Sans MT" w:hAnsi="Gill Sans MT"/>
          <w:b/>
          <w:bCs/>
          <w:color w:val="000000"/>
          <w:sz w:val="36"/>
          <w:szCs w:val="36"/>
        </w:rPr>
        <w:t>(ETH10 - ETH4051</w:t>
      </w:r>
      <w:r w:rsidR="00FB2D90">
        <w:rPr>
          <w:rFonts w:ascii="Gill Sans MT" w:hAnsi="Gill Sans MT"/>
          <w:b/>
          <w:bCs/>
          <w:color w:val="000000"/>
          <w:sz w:val="36"/>
          <w:szCs w:val="36"/>
        </w:rPr>
        <w:t>)</w:t>
      </w:r>
    </w:p>
    <w:p w14:paraId="4D978277" w14:textId="77777777" w:rsidR="00DC024C" w:rsidRPr="007107C6" w:rsidRDefault="00DC024C" w:rsidP="007107C6">
      <w:pPr>
        <w:shd w:val="clear" w:color="auto" w:fill="FBE4D5" w:themeFill="accent2" w:themeFillTint="33"/>
        <w:autoSpaceDE w:val="0"/>
        <w:autoSpaceDN w:val="0"/>
        <w:adjustRightInd w:val="0"/>
        <w:spacing w:before="120" w:after="100" w:afterAutospacing="1" w:line="240" w:lineRule="auto"/>
        <w:jc w:val="center"/>
        <w:rPr>
          <w:rFonts w:ascii="Gill Sans MT" w:hAnsi="Gill Sans MT"/>
          <w:b/>
          <w:bCs/>
          <w:color w:val="000000"/>
          <w:sz w:val="36"/>
          <w:szCs w:val="36"/>
        </w:rPr>
      </w:pPr>
    </w:p>
    <w:p w14:paraId="731B20D2" w14:textId="77777777" w:rsidR="00D21139" w:rsidRDefault="00D21139" w:rsidP="007107C6">
      <w:pPr>
        <w:shd w:val="clear" w:color="auto" w:fill="FBE4D5" w:themeFill="accent2" w:themeFillTint="33"/>
        <w:autoSpaceDE w:val="0"/>
        <w:autoSpaceDN w:val="0"/>
        <w:adjustRightInd w:val="0"/>
        <w:spacing w:before="120" w:after="100" w:afterAutospacing="1" w:line="240" w:lineRule="auto"/>
        <w:jc w:val="center"/>
        <w:rPr>
          <w:rFonts w:ascii="Gill Sans MT" w:hAnsi="Gill Sans MT"/>
          <w:b/>
          <w:bCs/>
          <w:color w:val="000000"/>
          <w:sz w:val="36"/>
          <w:szCs w:val="36"/>
        </w:rPr>
      </w:pPr>
    </w:p>
    <w:p w14:paraId="523DDBDC" w14:textId="7C2D5B79" w:rsidR="00DC024C" w:rsidRPr="007107C6" w:rsidRDefault="00DC024C" w:rsidP="007107C6">
      <w:pPr>
        <w:shd w:val="clear" w:color="auto" w:fill="FBE4D5" w:themeFill="accent2" w:themeFillTint="33"/>
        <w:autoSpaceDE w:val="0"/>
        <w:autoSpaceDN w:val="0"/>
        <w:adjustRightInd w:val="0"/>
        <w:spacing w:before="120" w:after="100" w:afterAutospacing="1" w:line="240" w:lineRule="auto"/>
        <w:jc w:val="center"/>
        <w:rPr>
          <w:rFonts w:ascii="Gill Sans MT" w:hAnsi="Gill Sans MT"/>
          <w:b/>
          <w:bCs/>
          <w:color w:val="000000"/>
          <w:sz w:val="36"/>
          <w:szCs w:val="36"/>
        </w:rPr>
      </w:pPr>
      <w:r w:rsidRPr="007107C6">
        <w:rPr>
          <w:rFonts w:ascii="Gill Sans MT" w:hAnsi="Gill Sans MT"/>
          <w:b/>
          <w:bCs/>
          <w:color w:val="000000"/>
          <w:sz w:val="36"/>
          <w:szCs w:val="36"/>
        </w:rPr>
        <w:t xml:space="preserve">Submitted to: </w:t>
      </w:r>
    </w:p>
    <w:p w14:paraId="2A286B8D" w14:textId="77777777" w:rsidR="00DC024C" w:rsidRPr="007107C6" w:rsidRDefault="00DC024C" w:rsidP="007107C6">
      <w:pPr>
        <w:shd w:val="clear" w:color="auto" w:fill="FBE4D5" w:themeFill="accent2" w:themeFillTint="33"/>
        <w:autoSpaceDE w:val="0"/>
        <w:autoSpaceDN w:val="0"/>
        <w:adjustRightInd w:val="0"/>
        <w:spacing w:before="120" w:after="100" w:afterAutospacing="1" w:line="240" w:lineRule="auto"/>
        <w:jc w:val="center"/>
        <w:rPr>
          <w:rFonts w:ascii="Gill Sans MT" w:hAnsi="Gill Sans MT"/>
          <w:b/>
          <w:bCs/>
          <w:color w:val="000000"/>
          <w:sz w:val="36"/>
          <w:szCs w:val="36"/>
        </w:rPr>
      </w:pPr>
      <w:r w:rsidRPr="007107C6">
        <w:rPr>
          <w:rFonts w:ascii="Gill Sans MT" w:hAnsi="Gill Sans MT"/>
          <w:b/>
          <w:bCs/>
          <w:color w:val="000000"/>
          <w:sz w:val="36"/>
          <w:szCs w:val="36"/>
        </w:rPr>
        <w:t>United Nations Development Programme (UNDP)</w:t>
      </w:r>
    </w:p>
    <w:p w14:paraId="6BB2D7E3" w14:textId="77777777" w:rsidR="00DC024C" w:rsidRPr="007107C6" w:rsidRDefault="00DC024C" w:rsidP="007107C6">
      <w:pPr>
        <w:shd w:val="clear" w:color="auto" w:fill="FBE4D5" w:themeFill="accent2" w:themeFillTint="33"/>
        <w:autoSpaceDE w:val="0"/>
        <w:autoSpaceDN w:val="0"/>
        <w:adjustRightInd w:val="0"/>
        <w:spacing w:before="120" w:after="100" w:afterAutospacing="1" w:line="240" w:lineRule="auto"/>
        <w:jc w:val="center"/>
        <w:rPr>
          <w:rFonts w:ascii="Gill Sans MT" w:hAnsi="Gill Sans MT"/>
          <w:b/>
          <w:bCs/>
          <w:color w:val="000000"/>
          <w:sz w:val="36"/>
          <w:szCs w:val="36"/>
        </w:rPr>
      </w:pPr>
      <w:r w:rsidRPr="007107C6">
        <w:rPr>
          <w:rFonts w:ascii="Gill Sans MT" w:hAnsi="Gill Sans MT"/>
          <w:b/>
          <w:bCs/>
          <w:color w:val="000000"/>
          <w:sz w:val="36"/>
          <w:szCs w:val="36"/>
        </w:rPr>
        <w:t xml:space="preserve">Addis Ababa, Ethiopia </w:t>
      </w:r>
    </w:p>
    <w:p w14:paraId="743594AE" w14:textId="77777777" w:rsidR="00DC024C" w:rsidRPr="007107C6" w:rsidRDefault="00DC024C" w:rsidP="007107C6">
      <w:pPr>
        <w:shd w:val="clear" w:color="auto" w:fill="FBE4D5" w:themeFill="accent2" w:themeFillTint="33"/>
        <w:autoSpaceDE w:val="0"/>
        <w:autoSpaceDN w:val="0"/>
        <w:adjustRightInd w:val="0"/>
        <w:spacing w:before="120" w:after="100" w:afterAutospacing="1" w:line="240" w:lineRule="auto"/>
        <w:jc w:val="center"/>
        <w:rPr>
          <w:rFonts w:ascii="Gill Sans MT" w:hAnsi="Gill Sans MT"/>
          <w:b/>
          <w:bCs/>
          <w:color w:val="000000"/>
          <w:sz w:val="36"/>
          <w:szCs w:val="36"/>
        </w:rPr>
      </w:pPr>
    </w:p>
    <w:p w14:paraId="05E2DCC8" w14:textId="77777777" w:rsidR="001510A9" w:rsidRDefault="001510A9" w:rsidP="007107C6">
      <w:pPr>
        <w:shd w:val="clear" w:color="auto" w:fill="FBE4D5" w:themeFill="accent2" w:themeFillTint="33"/>
        <w:autoSpaceDE w:val="0"/>
        <w:autoSpaceDN w:val="0"/>
        <w:adjustRightInd w:val="0"/>
        <w:spacing w:before="120" w:after="100" w:afterAutospacing="1" w:line="240" w:lineRule="auto"/>
        <w:jc w:val="center"/>
        <w:rPr>
          <w:rFonts w:ascii="Gill Sans MT" w:hAnsi="Gill Sans MT"/>
          <w:b/>
          <w:bCs/>
          <w:color w:val="000000"/>
          <w:sz w:val="36"/>
          <w:szCs w:val="36"/>
        </w:rPr>
      </w:pPr>
      <w:bookmarkStart w:id="1" w:name="_Hlk132064436"/>
    </w:p>
    <w:p w14:paraId="0CB99824" w14:textId="77777777" w:rsidR="001510A9" w:rsidRDefault="001510A9" w:rsidP="007107C6">
      <w:pPr>
        <w:shd w:val="clear" w:color="auto" w:fill="FBE4D5" w:themeFill="accent2" w:themeFillTint="33"/>
        <w:autoSpaceDE w:val="0"/>
        <w:autoSpaceDN w:val="0"/>
        <w:adjustRightInd w:val="0"/>
        <w:spacing w:before="120" w:after="100" w:afterAutospacing="1" w:line="240" w:lineRule="auto"/>
        <w:jc w:val="center"/>
        <w:rPr>
          <w:rFonts w:ascii="Gill Sans MT" w:hAnsi="Gill Sans MT"/>
          <w:b/>
          <w:bCs/>
          <w:color w:val="000000"/>
          <w:sz w:val="36"/>
          <w:szCs w:val="36"/>
        </w:rPr>
      </w:pPr>
    </w:p>
    <w:p w14:paraId="4695C7E7" w14:textId="6B3C8B51" w:rsidR="00DC024C" w:rsidRPr="007107C6" w:rsidRDefault="00DC024C" w:rsidP="007107C6">
      <w:pPr>
        <w:shd w:val="clear" w:color="auto" w:fill="FBE4D5" w:themeFill="accent2" w:themeFillTint="33"/>
        <w:autoSpaceDE w:val="0"/>
        <w:autoSpaceDN w:val="0"/>
        <w:adjustRightInd w:val="0"/>
        <w:spacing w:before="120" w:after="100" w:afterAutospacing="1" w:line="240" w:lineRule="auto"/>
        <w:jc w:val="center"/>
        <w:rPr>
          <w:rFonts w:ascii="Gill Sans MT" w:hAnsi="Gill Sans MT"/>
          <w:b/>
          <w:bCs/>
          <w:color w:val="000000"/>
          <w:sz w:val="36"/>
          <w:szCs w:val="36"/>
        </w:rPr>
      </w:pPr>
      <w:r w:rsidRPr="007107C6">
        <w:rPr>
          <w:rFonts w:ascii="Gill Sans MT" w:hAnsi="Gill Sans MT"/>
          <w:b/>
          <w:bCs/>
          <w:color w:val="000000"/>
          <w:sz w:val="36"/>
          <w:szCs w:val="36"/>
        </w:rPr>
        <w:t>by:</w:t>
      </w:r>
    </w:p>
    <w:p w14:paraId="00AA51BD" w14:textId="77777777" w:rsidR="00DC024C" w:rsidRPr="007107C6" w:rsidRDefault="00DC024C" w:rsidP="007107C6">
      <w:pPr>
        <w:shd w:val="clear" w:color="auto" w:fill="FBE4D5" w:themeFill="accent2" w:themeFillTint="33"/>
        <w:autoSpaceDE w:val="0"/>
        <w:autoSpaceDN w:val="0"/>
        <w:adjustRightInd w:val="0"/>
        <w:spacing w:before="120" w:after="100" w:afterAutospacing="1" w:line="240" w:lineRule="auto"/>
        <w:jc w:val="center"/>
        <w:rPr>
          <w:rFonts w:ascii="Gill Sans MT" w:hAnsi="Gill Sans MT"/>
          <w:b/>
          <w:bCs/>
          <w:color w:val="000000"/>
          <w:sz w:val="32"/>
          <w:szCs w:val="32"/>
        </w:rPr>
      </w:pPr>
      <w:r w:rsidRPr="007107C6">
        <w:rPr>
          <w:rFonts w:ascii="Gill Sans MT" w:hAnsi="Gill Sans MT"/>
          <w:b/>
          <w:bCs/>
          <w:color w:val="000000"/>
          <w:sz w:val="32"/>
          <w:szCs w:val="32"/>
        </w:rPr>
        <w:t xml:space="preserve">Azene Bekele-Tesemma (PhD)   (International Consultant) </w:t>
      </w:r>
    </w:p>
    <w:p w14:paraId="210E66DA" w14:textId="77777777" w:rsidR="00DC024C" w:rsidRPr="007107C6" w:rsidRDefault="00DC024C" w:rsidP="007107C6">
      <w:pPr>
        <w:shd w:val="clear" w:color="auto" w:fill="FBE4D5" w:themeFill="accent2" w:themeFillTint="33"/>
        <w:autoSpaceDE w:val="0"/>
        <w:autoSpaceDN w:val="0"/>
        <w:adjustRightInd w:val="0"/>
        <w:spacing w:before="120" w:after="100" w:afterAutospacing="1" w:line="240" w:lineRule="auto"/>
        <w:jc w:val="center"/>
        <w:rPr>
          <w:rFonts w:ascii="Gill Sans MT" w:hAnsi="Gill Sans MT"/>
          <w:b/>
          <w:bCs/>
          <w:iCs/>
          <w:color w:val="000000"/>
          <w:sz w:val="24"/>
          <w:szCs w:val="24"/>
        </w:rPr>
      </w:pPr>
      <w:r w:rsidRPr="007107C6">
        <w:rPr>
          <w:rFonts w:ascii="Gill Sans MT" w:hAnsi="Gill Sans MT"/>
          <w:b/>
          <w:bCs/>
          <w:iCs/>
          <w:color w:val="000000"/>
          <w:sz w:val="24"/>
          <w:szCs w:val="24"/>
        </w:rPr>
        <w:t xml:space="preserve">Email: </w:t>
      </w:r>
      <w:hyperlink r:id="rId8" w:history="1">
        <w:r w:rsidRPr="007107C6">
          <w:rPr>
            <w:rFonts w:ascii="Gill Sans MT" w:hAnsi="Gill Sans MT"/>
            <w:b/>
            <w:bCs/>
            <w:iCs/>
            <w:color w:val="0563C1" w:themeColor="hyperlink"/>
            <w:sz w:val="24"/>
            <w:szCs w:val="24"/>
            <w:u w:val="single"/>
          </w:rPr>
          <w:t>abt.pcs@gmail.com</w:t>
        </w:r>
      </w:hyperlink>
      <w:r w:rsidRPr="007107C6">
        <w:rPr>
          <w:rFonts w:ascii="Gill Sans MT" w:hAnsi="Gill Sans MT"/>
          <w:b/>
          <w:bCs/>
          <w:iCs/>
          <w:color w:val="000000"/>
          <w:sz w:val="24"/>
          <w:szCs w:val="24"/>
        </w:rPr>
        <w:t>,   Mob. Phone:  +251 911 20 62 78</w:t>
      </w:r>
    </w:p>
    <w:p w14:paraId="662EFFC9" w14:textId="77777777" w:rsidR="00DC024C" w:rsidRPr="007107C6" w:rsidRDefault="00DC024C" w:rsidP="007107C6">
      <w:pPr>
        <w:shd w:val="clear" w:color="auto" w:fill="FBE4D5" w:themeFill="accent2" w:themeFillTint="33"/>
        <w:autoSpaceDE w:val="0"/>
        <w:autoSpaceDN w:val="0"/>
        <w:adjustRightInd w:val="0"/>
        <w:spacing w:before="120" w:after="100" w:afterAutospacing="1" w:line="240" w:lineRule="auto"/>
        <w:jc w:val="center"/>
        <w:rPr>
          <w:rFonts w:ascii="Gill Sans MT" w:hAnsi="Gill Sans MT"/>
          <w:b/>
          <w:bCs/>
          <w:iCs/>
          <w:color w:val="000000"/>
          <w:sz w:val="32"/>
          <w:szCs w:val="32"/>
        </w:rPr>
      </w:pPr>
      <w:r w:rsidRPr="007107C6">
        <w:rPr>
          <w:rFonts w:ascii="Gill Sans MT" w:hAnsi="Gill Sans MT"/>
          <w:b/>
          <w:bCs/>
          <w:iCs/>
          <w:color w:val="000000"/>
          <w:sz w:val="32"/>
          <w:szCs w:val="32"/>
        </w:rPr>
        <w:t>and</w:t>
      </w:r>
    </w:p>
    <w:p w14:paraId="0B8358EA" w14:textId="77777777" w:rsidR="00DC024C" w:rsidRPr="007107C6" w:rsidRDefault="00DC024C" w:rsidP="007107C6">
      <w:pPr>
        <w:shd w:val="clear" w:color="auto" w:fill="FBE4D5" w:themeFill="accent2" w:themeFillTint="33"/>
        <w:autoSpaceDE w:val="0"/>
        <w:autoSpaceDN w:val="0"/>
        <w:adjustRightInd w:val="0"/>
        <w:spacing w:before="120" w:after="100" w:afterAutospacing="1" w:line="240" w:lineRule="auto"/>
        <w:jc w:val="center"/>
        <w:rPr>
          <w:rFonts w:ascii="Gill Sans MT" w:hAnsi="Gill Sans MT"/>
          <w:b/>
          <w:bCs/>
          <w:color w:val="000000"/>
          <w:sz w:val="32"/>
          <w:szCs w:val="32"/>
        </w:rPr>
      </w:pPr>
      <w:r w:rsidRPr="007107C6">
        <w:rPr>
          <w:rFonts w:ascii="Gill Sans MT" w:hAnsi="Gill Sans MT"/>
          <w:b/>
          <w:bCs/>
          <w:color w:val="000000"/>
          <w:sz w:val="32"/>
          <w:szCs w:val="32"/>
        </w:rPr>
        <w:t>Busha Teshome (PhD) (National Consultant)</w:t>
      </w:r>
    </w:p>
    <w:p w14:paraId="48F6AFD2" w14:textId="77777777" w:rsidR="00DC024C" w:rsidRPr="007107C6" w:rsidRDefault="00DC024C" w:rsidP="007107C6">
      <w:pPr>
        <w:shd w:val="clear" w:color="auto" w:fill="FBE4D5" w:themeFill="accent2" w:themeFillTint="33"/>
        <w:autoSpaceDE w:val="0"/>
        <w:autoSpaceDN w:val="0"/>
        <w:adjustRightInd w:val="0"/>
        <w:spacing w:before="120" w:after="100" w:afterAutospacing="1" w:line="240" w:lineRule="auto"/>
        <w:jc w:val="center"/>
        <w:rPr>
          <w:rFonts w:ascii="Gill Sans MT" w:hAnsi="Gill Sans MT"/>
          <w:b/>
          <w:bCs/>
          <w:color w:val="000000"/>
          <w:sz w:val="24"/>
          <w:szCs w:val="24"/>
        </w:rPr>
      </w:pPr>
      <w:r w:rsidRPr="007107C6">
        <w:rPr>
          <w:rFonts w:ascii="Gill Sans MT" w:hAnsi="Gill Sans MT"/>
          <w:b/>
          <w:bCs/>
          <w:color w:val="000000"/>
          <w:sz w:val="24"/>
          <w:szCs w:val="24"/>
        </w:rPr>
        <w:t xml:space="preserve"> Email:  </w:t>
      </w:r>
      <w:hyperlink r:id="rId9" w:history="1">
        <w:r w:rsidRPr="007107C6">
          <w:rPr>
            <w:rFonts w:ascii="Gill Sans MT" w:hAnsi="Gill Sans MT"/>
            <w:b/>
            <w:bCs/>
            <w:color w:val="0563C1" w:themeColor="hyperlink"/>
            <w:sz w:val="24"/>
            <w:szCs w:val="24"/>
            <w:u w:val="single"/>
          </w:rPr>
          <w:t>bayush051@yahoo.com</w:t>
        </w:r>
      </w:hyperlink>
      <w:r w:rsidRPr="007107C6">
        <w:rPr>
          <w:rFonts w:ascii="Gill Sans MT" w:hAnsi="Gill Sans MT"/>
          <w:b/>
          <w:bCs/>
          <w:color w:val="000000"/>
          <w:sz w:val="24"/>
          <w:szCs w:val="24"/>
        </w:rPr>
        <w:t>, Mob. Phone: +251911 93 45 84</w:t>
      </w:r>
    </w:p>
    <w:p w14:paraId="3A6BAD06" w14:textId="77777777" w:rsidR="001510A9" w:rsidRDefault="00DC024C" w:rsidP="007107C6">
      <w:pPr>
        <w:shd w:val="clear" w:color="auto" w:fill="FBE4D5" w:themeFill="accent2" w:themeFillTint="33"/>
        <w:autoSpaceDE w:val="0"/>
        <w:autoSpaceDN w:val="0"/>
        <w:adjustRightInd w:val="0"/>
        <w:spacing w:before="120" w:after="100" w:afterAutospacing="1" w:line="240" w:lineRule="auto"/>
        <w:jc w:val="center"/>
        <w:rPr>
          <w:rFonts w:ascii="Gill Sans MT" w:hAnsi="Gill Sans MT"/>
          <w:b/>
          <w:bCs/>
          <w:color w:val="000000"/>
          <w:sz w:val="24"/>
          <w:szCs w:val="24"/>
        </w:rPr>
      </w:pPr>
      <w:r w:rsidRPr="007107C6">
        <w:rPr>
          <w:rFonts w:ascii="Gill Sans MT" w:hAnsi="Gill Sans MT"/>
          <w:b/>
          <w:bCs/>
          <w:color w:val="000000"/>
          <w:sz w:val="24"/>
          <w:szCs w:val="24"/>
        </w:rPr>
        <w:t xml:space="preserve">                                                                       </w:t>
      </w:r>
    </w:p>
    <w:p w14:paraId="04EBE693" w14:textId="465A7836" w:rsidR="00DC024C" w:rsidRPr="007107C6" w:rsidRDefault="00DC024C" w:rsidP="007107C6">
      <w:pPr>
        <w:shd w:val="clear" w:color="auto" w:fill="FBE4D5" w:themeFill="accent2" w:themeFillTint="33"/>
        <w:autoSpaceDE w:val="0"/>
        <w:autoSpaceDN w:val="0"/>
        <w:adjustRightInd w:val="0"/>
        <w:spacing w:before="120" w:after="100" w:afterAutospacing="1" w:line="240" w:lineRule="auto"/>
        <w:jc w:val="center"/>
        <w:rPr>
          <w:rFonts w:ascii="Gill Sans MT" w:hAnsi="Gill Sans MT"/>
          <w:b/>
          <w:bCs/>
          <w:color w:val="000000"/>
          <w:sz w:val="24"/>
          <w:szCs w:val="24"/>
        </w:rPr>
      </w:pPr>
      <w:r w:rsidRPr="007107C6">
        <w:rPr>
          <w:rFonts w:ascii="Gill Sans MT" w:hAnsi="Gill Sans MT"/>
          <w:b/>
          <w:bCs/>
          <w:color w:val="000000"/>
          <w:sz w:val="24"/>
          <w:szCs w:val="24"/>
        </w:rPr>
        <w:t xml:space="preserve">          </w:t>
      </w:r>
      <w:r w:rsidR="000B2D6F">
        <w:rPr>
          <w:rFonts w:ascii="Gill Sans MT" w:hAnsi="Gill Sans MT"/>
          <w:b/>
          <w:bCs/>
          <w:color w:val="000000"/>
          <w:sz w:val="32"/>
          <w:szCs w:val="24"/>
        </w:rPr>
        <w:t xml:space="preserve">8 </w:t>
      </w:r>
      <w:r w:rsidR="0064542F">
        <w:rPr>
          <w:rFonts w:ascii="Gill Sans MT" w:hAnsi="Gill Sans MT"/>
          <w:b/>
          <w:bCs/>
          <w:color w:val="000000"/>
          <w:sz w:val="32"/>
          <w:szCs w:val="24"/>
        </w:rPr>
        <w:t xml:space="preserve">AUGUST </w:t>
      </w:r>
      <w:r w:rsidRPr="007107C6">
        <w:rPr>
          <w:rFonts w:ascii="Gill Sans MT" w:hAnsi="Gill Sans MT"/>
          <w:b/>
          <w:bCs/>
          <w:color w:val="000000"/>
          <w:sz w:val="32"/>
          <w:szCs w:val="24"/>
        </w:rPr>
        <w:t>June 2023</w:t>
      </w:r>
    </w:p>
    <w:bookmarkEnd w:id="1"/>
    <w:p w14:paraId="28BBDA00" w14:textId="7254F2A4" w:rsidR="00414038" w:rsidRPr="00522752" w:rsidRDefault="00522752" w:rsidP="007107C6">
      <w:pPr>
        <w:spacing w:before="120" w:after="100" w:afterAutospacing="1" w:line="240" w:lineRule="auto"/>
        <w:rPr>
          <w:rFonts w:ascii="Gill Sans MT" w:hAnsi="Gill Sans MT"/>
          <w:b/>
          <w:bCs/>
          <w:color w:val="000000"/>
          <w:sz w:val="24"/>
          <w:szCs w:val="24"/>
        </w:rPr>
      </w:pPr>
      <w:r w:rsidRPr="00522752">
        <w:rPr>
          <w:rFonts w:ascii="Gill Sans MT" w:hAnsi="Gill Sans MT"/>
          <w:b/>
          <w:bCs/>
          <w:color w:val="000000"/>
          <w:sz w:val="24"/>
          <w:szCs w:val="24"/>
        </w:rPr>
        <w:lastRenderedPageBreak/>
        <w:t>Table of Content</w:t>
      </w:r>
    </w:p>
    <w:sdt>
      <w:sdtPr>
        <w:rPr>
          <w:rFonts w:ascii="Gill Sans MT" w:eastAsia="Times New Roman" w:hAnsi="Gill Sans MT" w:cs="Times New Roman"/>
          <w:color w:val="auto"/>
          <w:sz w:val="22"/>
          <w:szCs w:val="22"/>
        </w:rPr>
        <w:id w:val="898254401"/>
        <w:docPartObj>
          <w:docPartGallery w:val="Table of Contents"/>
          <w:docPartUnique/>
        </w:docPartObj>
      </w:sdtPr>
      <w:sdtEndPr>
        <w:rPr>
          <w:bCs/>
          <w:noProof/>
          <w:color w:val="000000" w:themeColor="text1"/>
          <w:sz w:val="24"/>
          <w:szCs w:val="24"/>
        </w:rPr>
      </w:sdtEndPr>
      <w:sdtContent>
        <w:p w14:paraId="4AAF1951" w14:textId="4DFCCFD5" w:rsidR="00D21139" w:rsidRDefault="00C824A8" w:rsidP="00E975C8">
          <w:pPr>
            <w:pStyle w:val="TOCHeading"/>
            <w:spacing w:before="120" w:line="240" w:lineRule="auto"/>
            <w:rPr>
              <w:rFonts w:eastAsiaTheme="minorEastAsia" w:cstheme="minorBidi"/>
              <w:noProof/>
              <w:kern w:val="2"/>
              <w14:ligatures w14:val="standardContextual"/>
            </w:rPr>
          </w:pPr>
          <w:r w:rsidRPr="007107C6">
            <w:rPr>
              <w:rFonts w:ascii="Gill Sans MT" w:hAnsi="Gill Sans MT"/>
              <w:color w:val="000000" w:themeColor="text1"/>
              <w:sz w:val="24"/>
              <w:szCs w:val="24"/>
            </w:rPr>
            <w:fldChar w:fldCharType="begin"/>
          </w:r>
          <w:r w:rsidRPr="007107C6">
            <w:rPr>
              <w:rFonts w:ascii="Gill Sans MT" w:hAnsi="Gill Sans MT"/>
              <w:color w:val="000000" w:themeColor="text1"/>
              <w:sz w:val="24"/>
              <w:szCs w:val="24"/>
            </w:rPr>
            <w:instrText xml:space="preserve"> TOC \o "1-3" \h \z \u </w:instrText>
          </w:r>
          <w:r w:rsidRPr="007107C6">
            <w:rPr>
              <w:rFonts w:ascii="Gill Sans MT" w:hAnsi="Gill Sans MT"/>
              <w:color w:val="000000" w:themeColor="text1"/>
              <w:sz w:val="24"/>
              <w:szCs w:val="24"/>
            </w:rPr>
            <w:fldChar w:fldCharType="separate"/>
          </w:r>
        </w:p>
        <w:p w14:paraId="3A6B0561" w14:textId="72AF2311" w:rsidR="00D21139" w:rsidRDefault="00000000">
          <w:pPr>
            <w:pStyle w:val="TOC1"/>
            <w:tabs>
              <w:tab w:val="right" w:leader="dot" w:pos="9182"/>
            </w:tabs>
            <w:rPr>
              <w:rFonts w:eastAsiaTheme="minorEastAsia" w:cstheme="minorBidi"/>
              <w:noProof/>
              <w:kern w:val="2"/>
              <w14:ligatures w14:val="standardContextual"/>
            </w:rPr>
          </w:pPr>
          <w:hyperlink w:anchor="_Toc138181813" w:history="1">
            <w:r w:rsidR="00D21139" w:rsidRPr="006D3786">
              <w:rPr>
                <w:rStyle w:val="Hyperlink"/>
                <w:rFonts w:ascii="Gill Sans MT" w:hAnsi="Gill Sans MT"/>
                <w:b/>
                <w:noProof/>
              </w:rPr>
              <w:t>Acronyms and abbreviations</w:t>
            </w:r>
            <w:r w:rsidR="00D21139">
              <w:rPr>
                <w:noProof/>
                <w:webHidden/>
              </w:rPr>
              <w:tab/>
            </w:r>
            <w:r w:rsidR="00D21139">
              <w:rPr>
                <w:noProof/>
                <w:webHidden/>
              </w:rPr>
              <w:fldChar w:fldCharType="begin"/>
            </w:r>
            <w:r w:rsidR="00D21139">
              <w:rPr>
                <w:noProof/>
                <w:webHidden/>
              </w:rPr>
              <w:instrText xml:space="preserve"> PAGEREF _Toc138181813 \h </w:instrText>
            </w:r>
            <w:r w:rsidR="00D21139">
              <w:rPr>
                <w:noProof/>
                <w:webHidden/>
              </w:rPr>
            </w:r>
            <w:r w:rsidR="00D21139">
              <w:rPr>
                <w:noProof/>
                <w:webHidden/>
              </w:rPr>
              <w:fldChar w:fldCharType="separate"/>
            </w:r>
            <w:r w:rsidR="00D21139">
              <w:rPr>
                <w:noProof/>
                <w:webHidden/>
              </w:rPr>
              <w:t>i</w:t>
            </w:r>
            <w:r w:rsidR="00D21139">
              <w:rPr>
                <w:noProof/>
                <w:webHidden/>
              </w:rPr>
              <w:fldChar w:fldCharType="end"/>
            </w:r>
          </w:hyperlink>
        </w:p>
        <w:p w14:paraId="36BA229F" w14:textId="406B3B67" w:rsidR="00D21139" w:rsidRDefault="00000000">
          <w:pPr>
            <w:pStyle w:val="TOC1"/>
            <w:tabs>
              <w:tab w:val="right" w:leader="dot" w:pos="9182"/>
            </w:tabs>
            <w:rPr>
              <w:rFonts w:eastAsiaTheme="minorEastAsia" w:cstheme="minorBidi"/>
              <w:noProof/>
              <w:kern w:val="2"/>
              <w14:ligatures w14:val="standardContextual"/>
            </w:rPr>
          </w:pPr>
          <w:hyperlink w:anchor="_Toc138181814" w:history="1">
            <w:r w:rsidR="00D21139" w:rsidRPr="006D3786">
              <w:rPr>
                <w:rStyle w:val="Hyperlink"/>
                <w:rFonts w:ascii="Gill Sans MT" w:hAnsi="Gill Sans MT"/>
                <w:b/>
                <w:bCs/>
                <w:noProof/>
              </w:rPr>
              <w:t>Executive Summary</w:t>
            </w:r>
            <w:r w:rsidR="00D21139">
              <w:rPr>
                <w:noProof/>
                <w:webHidden/>
              </w:rPr>
              <w:tab/>
            </w:r>
            <w:r w:rsidR="00D21139">
              <w:rPr>
                <w:noProof/>
                <w:webHidden/>
              </w:rPr>
              <w:fldChar w:fldCharType="begin"/>
            </w:r>
            <w:r w:rsidR="00D21139">
              <w:rPr>
                <w:noProof/>
                <w:webHidden/>
              </w:rPr>
              <w:instrText xml:space="preserve"> PAGEREF _Toc138181814 \h </w:instrText>
            </w:r>
            <w:r w:rsidR="00D21139">
              <w:rPr>
                <w:noProof/>
                <w:webHidden/>
              </w:rPr>
            </w:r>
            <w:r w:rsidR="00D21139">
              <w:rPr>
                <w:noProof/>
                <w:webHidden/>
              </w:rPr>
              <w:fldChar w:fldCharType="separate"/>
            </w:r>
            <w:r w:rsidR="00D21139">
              <w:rPr>
                <w:noProof/>
                <w:webHidden/>
              </w:rPr>
              <w:t>iii</w:t>
            </w:r>
            <w:r w:rsidR="00D21139">
              <w:rPr>
                <w:noProof/>
                <w:webHidden/>
              </w:rPr>
              <w:fldChar w:fldCharType="end"/>
            </w:r>
          </w:hyperlink>
        </w:p>
        <w:p w14:paraId="1DCEF313" w14:textId="6F985227" w:rsidR="00D21139" w:rsidRDefault="00000000">
          <w:pPr>
            <w:pStyle w:val="TOC1"/>
            <w:tabs>
              <w:tab w:val="left" w:pos="440"/>
              <w:tab w:val="right" w:leader="dot" w:pos="9182"/>
            </w:tabs>
            <w:rPr>
              <w:rFonts w:eastAsiaTheme="minorEastAsia" w:cstheme="minorBidi"/>
              <w:noProof/>
              <w:kern w:val="2"/>
              <w14:ligatures w14:val="standardContextual"/>
            </w:rPr>
          </w:pPr>
          <w:hyperlink w:anchor="_Toc138181815" w:history="1">
            <w:r w:rsidR="00D21139" w:rsidRPr="006D3786">
              <w:rPr>
                <w:rStyle w:val="Hyperlink"/>
                <w:rFonts w:ascii="Gill Sans MT" w:hAnsi="Gill Sans MT"/>
                <w:b/>
                <w:noProof/>
              </w:rPr>
              <w:t>1.</w:t>
            </w:r>
            <w:r w:rsidR="00D21139">
              <w:rPr>
                <w:rFonts w:eastAsiaTheme="minorEastAsia" w:cstheme="minorBidi"/>
                <w:noProof/>
                <w:kern w:val="2"/>
                <w14:ligatures w14:val="standardContextual"/>
              </w:rPr>
              <w:tab/>
            </w:r>
            <w:r w:rsidR="00D21139" w:rsidRPr="006D3786">
              <w:rPr>
                <w:rStyle w:val="Hyperlink"/>
                <w:rFonts w:ascii="Gill Sans MT" w:hAnsi="Gill Sans MT"/>
                <w:b/>
                <w:noProof/>
              </w:rPr>
              <w:t>Introduction and overview</w:t>
            </w:r>
            <w:r w:rsidR="00D21139">
              <w:rPr>
                <w:noProof/>
                <w:webHidden/>
              </w:rPr>
              <w:tab/>
            </w:r>
            <w:r w:rsidR="00D21139">
              <w:rPr>
                <w:noProof/>
                <w:webHidden/>
              </w:rPr>
              <w:fldChar w:fldCharType="begin"/>
            </w:r>
            <w:r w:rsidR="00D21139">
              <w:rPr>
                <w:noProof/>
                <w:webHidden/>
              </w:rPr>
              <w:instrText xml:space="preserve"> PAGEREF _Toc138181815 \h </w:instrText>
            </w:r>
            <w:r w:rsidR="00D21139">
              <w:rPr>
                <w:noProof/>
                <w:webHidden/>
              </w:rPr>
            </w:r>
            <w:r w:rsidR="00D21139">
              <w:rPr>
                <w:noProof/>
                <w:webHidden/>
              </w:rPr>
              <w:fldChar w:fldCharType="separate"/>
            </w:r>
            <w:r w:rsidR="00D21139">
              <w:rPr>
                <w:noProof/>
                <w:webHidden/>
              </w:rPr>
              <w:t>1</w:t>
            </w:r>
            <w:r w:rsidR="00D21139">
              <w:rPr>
                <w:noProof/>
                <w:webHidden/>
              </w:rPr>
              <w:fldChar w:fldCharType="end"/>
            </w:r>
          </w:hyperlink>
        </w:p>
        <w:p w14:paraId="274FD40E" w14:textId="03883C81" w:rsidR="00D21139" w:rsidRDefault="00000000" w:rsidP="004063B2">
          <w:pPr>
            <w:pStyle w:val="TOC2"/>
            <w:rPr>
              <w:rFonts w:eastAsiaTheme="minorEastAsia" w:cstheme="minorBidi"/>
              <w:noProof/>
              <w:kern w:val="2"/>
              <w14:ligatures w14:val="standardContextual"/>
            </w:rPr>
          </w:pPr>
          <w:hyperlink w:anchor="_Toc138181816" w:history="1">
            <w:r w:rsidR="00D21139" w:rsidRPr="006D3786">
              <w:rPr>
                <w:rStyle w:val="Hyperlink"/>
                <w:rFonts w:ascii="Gill Sans MT" w:hAnsi="Gill Sans MT"/>
                <w:b/>
                <w:noProof/>
              </w:rPr>
              <w:t>1.1.</w:t>
            </w:r>
            <w:r w:rsidR="00D21139">
              <w:rPr>
                <w:rFonts w:eastAsiaTheme="minorEastAsia" w:cstheme="minorBidi"/>
                <w:noProof/>
                <w:kern w:val="2"/>
                <w14:ligatures w14:val="standardContextual"/>
              </w:rPr>
              <w:tab/>
            </w:r>
            <w:r w:rsidR="00D21139" w:rsidRPr="006D3786">
              <w:rPr>
                <w:rStyle w:val="Hyperlink"/>
                <w:rFonts w:ascii="Gill Sans MT" w:hAnsi="Gill Sans MT"/>
                <w:b/>
                <w:noProof/>
              </w:rPr>
              <w:t>What is evaluated?</w:t>
            </w:r>
            <w:r w:rsidR="00D21139">
              <w:rPr>
                <w:noProof/>
                <w:webHidden/>
              </w:rPr>
              <w:tab/>
            </w:r>
            <w:r w:rsidR="00D21139">
              <w:rPr>
                <w:noProof/>
                <w:webHidden/>
              </w:rPr>
              <w:fldChar w:fldCharType="begin"/>
            </w:r>
            <w:r w:rsidR="00D21139">
              <w:rPr>
                <w:noProof/>
                <w:webHidden/>
              </w:rPr>
              <w:instrText xml:space="preserve"> PAGEREF _Toc138181816 \h </w:instrText>
            </w:r>
            <w:r w:rsidR="00D21139">
              <w:rPr>
                <w:noProof/>
                <w:webHidden/>
              </w:rPr>
            </w:r>
            <w:r w:rsidR="00D21139">
              <w:rPr>
                <w:noProof/>
                <w:webHidden/>
              </w:rPr>
              <w:fldChar w:fldCharType="separate"/>
            </w:r>
            <w:r w:rsidR="00D21139">
              <w:rPr>
                <w:noProof/>
                <w:webHidden/>
              </w:rPr>
              <w:t>1</w:t>
            </w:r>
            <w:r w:rsidR="00D21139">
              <w:rPr>
                <w:noProof/>
                <w:webHidden/>
              </w:rPr>
              <w:fldChar w:fldCharType="end"/>
            </w:r>
          </w:hyperlink>
        </w:p>
        <w:p w14:paraId="3C86E0BF" w14:textId="30311070" w:rsidR="00D21139" w:rsidRDefault="00000000" w:rsidP="004063B2">
          <w:pPr>
            <w:pStyle w:val="TOC2"/>
            <w:rPr>
              <w:rFonts w:eastAsiaTheme="minorEastAsia" w:cstheme="minorBidi"/>
              <w:noProof/>
              <w:kern w:val="2"/>
              <w14:ligatures w14:val="standardContextual"/>
            </w:rPr>
          </w:pPr>
          <w:hyperlink w:anchor="_Toc138181817" w:history="1">
            <w:r w:rsidR="00D21139" w:rsidRPr="006D3786">
              <w:rPr>
                <w:rStyle w:val="Hyperlink"/>
                <w:rFonts w:ascii="Gill Sans MT" w:hAnsi="Gill Sans MT"/>
                <w:b/>
                <w:noProof/>
              </w:rPr>
              <w:t>1.2.</w:t>
            </w:r>
            <w:r w:rsidR="00D21139">
              <w:rPr>
                <w:rFonts w:eastAsiaTheme="minorEastAsia" w:cstheme="minorBidi"/>
                <w:noProof/>
                <w:kern w:val="2"/>
                <w14:ligatures w14:val="standardContextual"/>
              </w:rPr>
              <w:tab/>
            </w:r>
            <w:r w:rsidR="00D21139" w:rsidRPr="006D3786">
              <w:rPr>
                <w:rStyle w:val="Hyperlink"/>
                <w:rFonts w:ascii="Gill Sans MT" w:hAnsi="Gill Sans MT"/>
                <w:b/>
                <w:noProof/>
              </w:rPr>
              <w:t>Objective and Outcomes of the project</w:t>
            </w:r>
            <w:r w:rsidR="00D21139">
              <w:rPr>
                <w:noProof/>
                <w:webHidden/>
              </w:rPr>
              <w:tab/>
            </w:r>
            <w:r w:rsidR="00D21139">
              <w:rPr>
                <w:noProof/>
                <w:webHidden/>
              </w:rPr>
              <w:fldChar w:fldCharType="begin"/>
            </w:r>
            <w:r w:rsidR="00D21139">
              <w:rPr>
                <w:noProof/>
                <w:webHidden/>
              </w:rPr>
              <w:instrText xml:space="preserve"> PAGEREF _Toc138181817 \h </w:instrText>
            </w:r>
            <w:r w:rsidR="00D21139">
              <w:rPr>
                <w:noProof/>
                <w:webHidden/>
              </w:rPr>
            </w:r>
            <w:r w:rsidR="00D21139">
              <w:rPr>
                <w:noProof/>
                <w:webHidden/>
              </w:rPr>
              <w:fldChar w:fldCharType="separate"/>
            </w:r>
            <w:r w:rsidR="00D21139">
              <w:rPr>
                <w:noProof/>
                <w:webHidden/>
              </w:rPr>
              <w:t>2</w:t>
            </w:r>
            <w:r w:rsidR="00D21139">
              <w:rPr>
                <w:noProof/>
                <w:webHidden/>
              </w:rPr>
              <w:fldChar w:fldCharType="end"/>
            </w:r>
          </w:hyperlink>
        </w:p>
        <w:p w14:paraId="1D68DA0D" w14:textId="30D91014" w:rsidR="00D21139" w:rsidRDefault="00000000" w:rsidP="004063B2">
          <w:pPr>
            <w:pStyle w:val="TOC2"/>
            <w:rPr>
              <w:rFonts w:eastAsiaTheme="minorEastAsia" w:cstheme="minorBidi"/>
              <w:noProof/>
              <w:kern w:val="2"/>
              <w14:ligatures w14:val="standardContextual"/>
            </w:rPr>
          </w:pPr>
          <w:hyperlink w:anchor="_Toc138181818" w:history="1">
            <w:r w:rsidR="00D21139" w:rsidRPr="006D3786">
              <w:rPr>
                <w:rStyle w:val="Hyperlink"/>
                <w:rFonts w:ascii="Gill Sans MT" w:hAnsi="Gill Sans MT"/>
                <w:b/>
                <w:noProof/>
              </w:rPr>
              <w:t>1.3.</w:t>
            </w:r>
            <w:r w:rsidR="00D21139">
              <w:rPr>
                <w:rFonts w:eastAsiaTheme="minorEastAsia" w:cstheme="minorBidi"/>
                <w:noProof/>
                <w:kern w:val="2"/>
                <w14:ligatures w14:val="standardContextual"/>
              </w:rPr>
              <w:tab/>
            </w:r>
            <w:r w:rsidR="00D21139" w:rsidRPr="006D3786">
              <w:rPr>
                <w:rStyle w:val="Hyperlink"/>
                <w:rFonts w:ascii="Gill Sans MT" w:hAnsi="Gill Sans MT"/>
                <w:b/>
                <w:noProof/>
              </w:rPr>
              <w:t>Main stakeholders</w:t>
            </w:r>
            <w:r w:rsidR="00D21139">
              <w:rPr>
                <w:noProof/>
                <w:webHidden/>
              </w:rPr>
              <w:tab/>
            </w:r>
            <w:r w:rsidR="00D21139">
              <w:rPr>
                <w:noProof/>
                <w:webHidden/>
              </w:rPr>
              <w:fldChar w:fldCharType="begin"/>
            </w:r>
            <w:r w:rsidR="00D21139">
              <w:rPr>
                <w:noProof/>
                <w:webHidden/>
              </w:rPr>
              <w:instrText xml:space="preserve"> PAGEREF _Toc138181818 \h </w:instrText>
            </w:r>
            <w:r w:rsidR="00D21139">
              <w:rPr>
                <w:noProof/>
                <w:webHidden/>
              </w:rPr>
            </w:r>
            <w:r w:rsidR="00D21139">
              <w:rPr>
                <w:noProof/>
                <w:webHidden/>
              </w:rPr>
              <w:fldChar w:fldCharType="separate"/>
            </w:r>
            <w:r w:rsidR="00D21139">
              <w:rPr>
                <w:noProof/>
                <w:webHidden/>
              </w:rPr>
              <w:t>2</w:t>
            </w:r>
            <w:r w:rsidR="00D21139">
              <w:rPr>
                <w:noProof/>
                <w:webHidden/>
              </w:rPr>
              <w:fldChar w:fldCharType="end"/>
            </w:r>
          </w:hyperlink>
        </w:p>
        <w:p w14:paraId="5A81F651" w14:textId="58DEFA06" w:rsidR="00D21139" w:rsidRDefault="00000000" w:rsidP="004063B2">
          <w:pPr>
            <w:pStyle w:val="TOC2"/>
            <w:rPr>
              <w:rFonts w:eastAsiaTheme="minorEastAsia" w:cstheme="minorBidi"/>
              <w:noProof/>
              <w:kern w:val="2"/>
              <w14:ligatures w14:val="standardContextual"/>
            </w:rPr>
          </w:pPr>
          <w:hyperlink w:anchor="_Toc138181819" w:history="1">
            <w:r w:rsidR="00D21139" w:rsidRPr="006D3786">
              <w:rPr>
                <w:rStyle w:val="Hyperlink"/>
                <w:rFonts w:ascii="Gill Sans MT" w:hAnsi="Gill Sans MT"/>
                <w:b/>
                <w:noProof/>
              </w:rPr>
              <w:t>1.4.</w:t>
            </w:r>
            <w:r w:rsidR="00D21139">
              <w:rPr>
                <w:rFonts w:eastAsiaTheme="minorEastAsia" w:cstheme="minorBidi"/>
                <w:noProof/>
                <w:kern w:val="2"/>
                <w14:ligatures w14:val="standardContextual"/>
              </w:rPr>
              <w:tab/>
            </w:r>
            <w:r w:rsidR="00D21139" w:rsidRPr="006D3786">
              <w:rPr>
                <w:rStyle w:val="Hyperlink"/>
                <w:rFonts w:ascii="Gill Sans MT" w:hAnsi="Gill Sans MT"/>
                <w:b/>
                <w:noProof/>
              </w:rPr>
              <w:t>The reason why the project is evaluated</w:t>
            </w:r>
            <w:r w:rsidR="00D21139">
              <w:rPr>
                <w:noProof/>
                <w:webHidden/>
              </w:rPr>
              <w:tab/>
            </w:r>
            <w:r w:rsidR="00D21139">
              <w:rPr>
                <w:noProof/>
                <w:webHidden/>
              </w:rPr>
              <w:fldChar w:fldCharType="begin"/>
            </w:r>
            <w:r w:rsidR="00D21139">
              <w:rPr>
                <w:noProof/>
                <w:webHidden/>
              </w:rPr>
              <w:instrText xml:space="preserve"> PAGEREF _Toc138181819 \h </w:instrText>
            </w:r>
            <w:r w:rsidR="00D21139">
              <w:rPr>
                <w:noProof/>
                <w:webHidden/>
              </w:rPr>
            </w:r>
            <w:r w:rsidR="00D21139">
              <w:rPr>
                <w:noProof/>
                <w:webHidden/>
              </w:rPr>
              <w:fldChar w:fldCharType="separate"/>
            </w:r>
            <w:r w:rsidR="00D21139">
              <w:rPr>
                <w:noProof/>
                <w:webHidden/>
              </w:rPr>
              <w:t>2</w:t>
            </w:r>
            <w:r w:rsidR="00D21139">
              <w:rPr>
                <w:noProof/>
                <w:webHidden/>
              </w:rPr>
              <w:fldChar w:fldCharType="end"/>
            </w:r>
          </w:hyperlink>
        </w:p>
        <w:p w14:paraId="46D37A36" w14:textId="3B6F46B0" w:rsidR="00D21139" w:rsidRDefault="00000000">
          <w:pPr>
            <w:pStyle w:val="TOC1"/>
            <w:tabs>
              <w:tab w:val="left" w:pos="440"/>
              <w:tab w:val="right" w:leader="dot" w:pos="9182"/>
            </w:tabs>
            <w:rPr>
              <w:rFonts w:eastAsiaTheme="minorEastAsia" w:cstheme="minorBidi"/>
              <w:noProof/>
              <w:kern w:val="2"/>
              <w14:ligatures w14:val="standardContextual"/>
            </w:rPr>
          </w:pPr>
          <w:hyperlink w:anchor="_Toc138181820" w:history="1">
            <w:r w:rsidR="00D21139" w:rsidRPr="006D3786">
              <w:rPr>
                <w:rStyle w:val="Hyperlink"/>
                <w:rFonts w:ascii="Gill Sans MT" w:hAnsi="Gill Sans MT"/>
                <w:b/>
                <w:noProof/>
              </w:rPr>
              <w:t>2.</w:t>
            </w:r>
            <w:r w:rsidR="00D21139">
              <w:rPr>
                <w:rFonts w:eastAsiaTheme="minorEastAsia" w:cstheme="minorBidi"/>
                <w:noProof/>
                <w:kern w:val="2"/>
                <w14:ligatures w14:val="standardContextual"/>
              </w:rPr>
              <w:tab/>
            </w:r>
            <w:r w:rsidR="00D21139" w:rsidRPr="006D3786">
              <w:rPr>
                <w:rStyle w:val="Hyperlink"/>
                <w:rFonts w:ascii="Gill Sans MT" w:hAnsi="Gill Sans MT"/>
                <w:b/>
                <w:noProof/>
              </w:rPr>
              <w:t>Description of the interventions evaluated</w:t>
            </w:r>
            <w:r w:rsidR="00D21139">
              <w:rPr>
                <w:noProof/>
                <w:webHidden/>
              </w:rPr>
              <w:tab/>
            </w:r>
            <w:r w:rsidR="00D21139">
              <w:rPr>
                <w:noProof/>
                <w:webHidden/>
              </w:rPr>
              <w:fldChar w:fldCharType="begin"/>
            </w:r>
            <w:r w:rsidR="00D21139">
              <w:rPr>
                <w:noProof/>
                <w:webHidden/>
              </w:rPr>
              <w:instrText xml:space="preserve"> PAGEREF _Toc138181820 \h </w:instrText>
            </w:r>
            <w:r w:rsidR="00D21139">
              <w:rPr>
                <w:noProof/>
                <w:webHidden/>
              </w:rPr>
            </w:r>
            <w:r w:rsidR="00D21139">
              <w:rPr>
                <w:noProof/>
                <w:webHidden/>
              </w:rPr>
              <w:fldChar w:fldCharType="separate"/>
            </w:r>
            <w:r w:rsidR="00D21139">
              <w:rPr>
                <w:noProof/>
                <w:webHidden/>
              </w:rPr>
              <w:t>3</w:t>
            </w:r>
            <w:r w:rsidR="00D21139">
              <w:rPr>
                <w:noProof/>
                <w:webHidden/>
              </w:rPr>
              <w:fldChar w:fldCharType="end"/>
            </w:r>
          </w:hyperlink>
        </w:p>
        <w:p w14:paraId="3A043BF7" w14:textId="3E7C5BE1" w:rsidR="00D21139" w:rsidRDefault="00000000">
          <w:pPr>
            <w:pStyle w:val="TOC1"/>
            <w:tabs>
              <w:tab w:val="left" w:pos="440"/>
              <w:tab w:val="right" w:leader="dot" w:pos="9182"/>
            </w:tabs>
            <w:rPr>
              <w:rFonts w:eastAsiaTheme="minorEastAsia" w:cstheme="minorBidi"/>
              <w:noProof/>
              <w:kern w:val="2"/>
              <w14:ligatures w14:val="standardContextual"/>
            </w:rPr>
          </w:pPr>
          <w:hyperlink w:anchor="_Toc138181821" w:history="1">
            <w:r w:rsidR="00D21139" w:rsidRPr="006D3786">
              <w:rPr>
                <w:rStyle w:val="Hyperlink"/>
                <w:rFonts w:ascii="Gill Sans MT" w:hAnsi="Gill Sans MT"/>
                <w:b/>
                <w:noProof/>
              </w:rPr>
              <w:t>3.</w:t>
            </w:r>
            <w:r w:rsidR="00D21139">
              <w:rPr>
                <w:rFonts w:eastAsiaTheme="minorEastAsia" w:cstheme="minorBidi"/>
                <w:noProof/>
                <w:kern w:val="2"/>
                <w14:ligatures w14:val="standardContextual"/>
              </w:rPr>
              <w:tab/>
            </w:r>
            <w:r w:rsidR="00D21139" w:rsidRPr="006D3786">
              <w:rPr>
                <w:rStyle w:val="Hyperlink"/>
                <w:rFonts w:ascii="Gill Sans MT" w:hAnsi="Gill Sans MT"/>
                <w:b/>
                <w:noProof/>
              </w:rPr>
              <w:t>Evaluation Scope and objectives</w:t>
            </w:r>
            <w:r w:rsidR="00D21139">
              <w:rPr>
                <w:noProof/>
                <w:webHidden/>
              </w:rPr>
              <w:tab/>
            </w:r>
            <w:r w:rsidR="00D21139">
              <w:rPr>
                <w:noProof/>
                <w:webHidden/>
              </w:rPr>
              <w:fldChar w:fldCharType="begin"/>
            </w:r>
            <w:r w:rsidR="00D21139">
              <w:rPr>
                <w:noProof/>
                <w:webHidden/>
              </w:rPr>
              <w:instrText xml:space="preserve"> PAGEREF _Toc138181821 \h </w:instrText>
            </w:r>
            <w:r w:rsidR="00D21139">
              <w:rPr>
                <w:noProof/>
                <w:webHidden/>
              </w:rPr>
            </w:r>
            <w:r w:rsidR="00D21139">
              <w:rPr>
                <w:noProof/>
                <w:webHidden/>
              </w:rPr>
              <w:fldChar w:fldCharType="separate"/>
            </w:r>
            <w:r w:rsidR="00D21139">
              <w:rPr>
                <w:noProof/>
                <w:webHidden/>
              </w:rPr>
              <w:t>4</w:t>
            </w:r>
            <w:r w:rsidR="00D21139">
              <w:rPr>
                <w:noProof/>
                <w:webHidden/>
              </w:rPr>
              <w:fldChar w:fldCharType="end"/>
            </w:r>
          </w:hyperlink>
        </w:p>
        <w:p w14:paraId="4F7D3E1C" w14:textId="022D23DF" w:rsidR="00D21139" w:rsidRDefault="00000000">
          <w:pPr>
            <w:pStyle w:val="TOC1"/>
            <w:tabs>
              <w:tab w:val="left" w:pos="440"/>
              <w:tab w:val="right" w:leader="dot" w:pos="9182"/>
            </w:tabs>
            <w:rPr>
              <w:rFonts w:eastAsiaTheme="minorEastAsia" w:cstheme="minorBidi"/>
              <w:noProof/>
              <w:kern w:val="2"/>
              <w14:ligatures w14:val="standardContextual"/>
            </w:rPr>
          </w:pPr>
          <w:hyperlink w:anchor="_Toc138181822" w:history="1">
            <w:r w:rsidR="00D21139" w:rsidRPr="006D3786">
              <w:rPr>
                <w:rStyle w:val="Hyperlink"/>
                <w:rFonts w:ascii="Gill Sans MT" w:hAnsi="Gill Sans MT"/>
                <w:b/>
                <w:noProof/>
              </w:rPr>
              <w:t>4.</w:t>
            </w:r>
            <w:r w:rsidR="00D21139">
              <w:rPr>
                <w:rFonts w:eastAsiaTheme="minorEastAsia" w:cstheme="minorBidi"/>
                <w:noProof/>
                <w:kern w:val="2"/>
                <w14:ligatures w14:val="standardContextual"/>
              </w:rPr>
              <w:tab/>
            </w:r>
            <w:r w:rsidR="00D21139" w:rsidRPr="006D3786">
              <w:rPr>
                <w:rStyle w:val="Hyperlink"/>
                <w:rFonts w:ascii="Gill Sans MT" w:hAnsi="Gill Sans MT"/>
                <w:b/>
                <w:noProof/>
              </w:rPr>
              <w:t>Evaluation approaches and methods</w:t>
            </w:r>
            <w:r w:rsidR="00D21139">
              <w:rPr>
                <w:noProof/>
                <w:webHidden/>
              </w:rPr>
              <w:tab/>
            </w:r>
            <w:r w:rsidR="00D21139">
              <w:rPr>
                <w:noProof/>
                <w:webHidden/>
              </w:rPr>
              <w:fldChar w:fldCharType="begin"/>
            </w:r>
            <w:r w:rsidR="00D21139">
              <w:rPr>
                <w:noProof/>
                <w:webHidden/>
              </w:rPr>
              <w:instrText xml:space="preserve"> PAGEREF _Toc138181822 \h </w:instrText>
            </w:r>
            <w:r w:rsidR="00D21139">
              <w:rPr>
                <w:noProof/>
                <w:webHidden/>
              </w:rPr>
            </w:r>
            <w:r w:rsidR="00D21139">
              <w:rPr>
                <w:noProof/>
                <w:webHidden/>
              </w:rPr>
              <w:fldChar w:fldCharType="separate"/>
            </w:r>
            <w:r w:rsidR="00D21139">
              <w:rPr>
                <w:noProof/>
                <w:webHidden/>
              </w:rPr>
              <w:t>9</w:t>
            </w:r>
            <w:r w:rsidR="00D21139">
              <w:rPr>
                <w:noProof/>
                <w:webHidden/>
              </w:rPr>
              <w:fldChar w:fldCharType="end"/>
            </w:r>
          </w:hyperlink>
        </w:p>
        <w:p w14:paraId="12C487AD" w14:textId="098D18E0" w:rsidR="00D21139" w:rsidRDefault="00000000" w:rsidP="004063B2">
          <w:pPr>
            <w:pStyle w:val="TOC2"/>
            <w:rPr>
              <w:rFonts w:eastAsiaTheme="minorEastAsia" w:cstheme="minorBidi"/>
              <w:noProof/>
              <w:kern w:val="2"/>
              <w14:ligatures w14:val="standardContextual"/>
            </w:rPr>
          </w:pPr>
          <w:hyperlink w:anchor="_Toc138181823" w:history="1">
            <w:r w:rsidR="00D21139" w:rsidRPr="006D3786">
              <w:rPr>
                <w:rStyle w:val="Hyperlink"/>
                <w:rFonts w:ascii="Gill Sans MT" w:hAnsi="Gill Sans MT"/>
                <w:b/>
                <w:noProof/>
              </w:rPr>
              <w:t>4.1.</w:t>
            </w:r>
            <w:r w:rsidR="00D21139">
              <w:rPr>
                <w:rFonts w:eastAsiaTheme="minorEastAsia" w:cstheme="minorBidi"/>
                <w:noProof/>
                <w:kern w:val="2"/>
                <w14:ligatures w14:val="standardContextual"/>
              </w:rPr>
              <w:tab/>
            </w:r>
            <w:r w:rsidR="00D21139" w:rsidRPr="006D3786">
              <w:rPr>
                <w:rStyle w:val="Hyperlink"/>
                <w:rFonts w:ascii="Gill Sans MT" w:hAnsi="Gill Sans MT"/>
                <w:b/>
                <w:noProof/>
              </w:rPr>
              <w:t>Evaluation approach used</w:t>
            </w:r>
            <w:r w:rsidR="00D21139">
              <w:rPr>
                <w:noProof/>
                <w:webHidden/>
              </w:rPr>
              <w:tab/>
            </w:r>
            <w:r w:rsidR="00D21139">
              <w:rPr>
                <w:noProof/>
                <w:webHidden/>
              </w:rPr>
              <w:fldChar w:fldCharType="begin"/>
            </w:r>
            <w:r w:rsidR="00D21139">
              <w:rPr>
                <w:noProof/>
                <w:webHidden/>
              </w:rPr>
              <w:instrText xml:space="preserve"> PAGEREF _Toc138181823 \h </w:instrText>
            </w:r>
            <w:r w:rsidR="00D21139">
              <w:rPr>
                <w:noProof/>
                <w:webHidden/>
              </w:rPr>
            </w:r>
            <w:r w:rsidR="00D21139">
              <w:rPr>
                <w:noProof/>
                <w:webHidden/>
              </w:rPr>
              <w:fldChar w:fldCharType="separate"/>
            </w:r>
            <w:r w:rsidR="00D21139">
              <w:rPr>
                <w:noProof/>
                <w:webHidden/>
              </w:rPr>
              <w:t>9</w:t>
            </w:r>
            <w:r w:rsidR="00D21139">
              <w:rPr>
                <w:noProof/>
                <w:webHidden/>
              </w:rPr>
              <w:fldChar w:fldCharType="end"/>
            </w:r>
          </w:hyperlink>
        </w:p>
        <w:p w14:paraId="1895A09D" w14:textId="348E5E6C" w:rsidR="00D21139" w:rsidRDefault="00000000" w:rsidP="004063B2">
          <w:pPr>
            <w:pStyle w:val="TOC2"/>
            <w:rPr>
              <w:rFonts w:eastAsiaTheme="minorEastAsia" w:cstheme="minorBidi"/>
              <w:noProof/>
              <w:kern w:val="2"/>
              <w14:ligatures w14:val="standardContextual"/>
            </w:rPr>
          </w:pPr>
          <w:hyperlink w:anchor="_Toc138181824" w:history="1">
            <w:r w:rsidR="00D21139" w:rsidRPr="006D3786">
              <w:rPr>
                <w:rStyle w:val="Hyperlink"/>
                <w:rFonts w:ascii="Gill Sans MT" w:hAnsi="Gill Sans MT"/>
                <w:b/>
                <w:noProof/>
              </w:rPr>
              <w:t>4.2.</w:t>
            </w:r>
            <w:r w:rsidR="00D21139">
              <w:rPr>
                <w:rFonts w:eastAsiaTheme="minorEastAsia" w:cstheme="minorBidi"/>
                <w:noProof/>
                <w:kern w:val="2"/>
                <w14:ligatures w14:val="standardContextual"/>
              </w:rPr>
              <w:tab/>
            </w:r>
            <w:r w:rsidR="00D21139" w:rsidRPr="006D3786">
              <w:rPr>
                <w:rStyle w:val="Hyperlink"/>
                <w:rFonts w:ascii="Gill Sans MT" w:hAnsi="Gill Sans MT"/>
                <w:b/>
                <w:noProof/>
              </w:rPr>
              <w:t>Target woredas considered in the evaluation assessment</w:t>
            </w:r>
            <w:r w:rsidR="00D21139">
              <w:rPr>
                <w:noProof/>
                <w:webHidden/>
              </w:rPr>
              <w:tab/>
            </w:r>
            <w:r w:rsidR="00D21139">
              <w:rPr>
                <w:noProof/>
                <w:webHidden/>
              </w:rPr>
              <w:fldChar w:fldCharType="begin"/>
            </w:r>
            <w:r w:rsidR="00D21139">
              <w:rPr>
                <w:noProof/>
                <w:webHidden/>
              </w:rPr>
              <w:instrText xml:space="preserve"> PAGEREF _Toc138181824 \h </w:instrText>
            </w:r>
            <w:r w:rsidR="00D21139">
              <w:rPr>
                <w:noProof/>
                <w:webHidden/>
              </w:rPr>
            </w:r>
            <w:r w:rsidR="00D21139">
              <w:rPr>
                <w:noProof/>
                <w:webHidden/>
              </w:rPr>
              <w:fldChar w:fldCharType="separate"/>
            </w:r>
            <w:r w:rsidR="00D21139">
              <w:rPr>
                <w:noProof/>
                <w:webHidden/>
              </w:rPr>
              <w:t>9</w:t>
            </w:r>
            <w:r w:rsidR="00D21139">
              <w:rPr>
                <w:noProof/>
                <w:webHidden/>
              </w:rPr>
              <w:fldChar w:fldCharType="end"/>
            </w:r>
          </w:hyperlink>
        </w:p>
        <w:p w14:paraId="7B6C31AC" w14:textId="34F2E0C4" w:rsidR="00D21139" w:rsidRDefault="00000000" w:rsidP="004063B2">
          <w:pPr>
            <w:pStyle w:val="TOC2"/>
            <w:rPr>
              <w:rFonts w:eastAsiaTheme="minorEastAsia" w:cstheme="minorBidi"/>
              <w:noProof/>
              <w:kern w:val="2"/>
              <w14:ligatures w14:val="standardContextual"/>
            </w:rPr>
          </w:pPr>
          <w:hyperlink w:anchor="_Toc138181826" w:history="1">
            <w:r w:rsidR="00D21139" w:rsidRPr="006D3786">
              <w:rPr>
                <w:rStyle w:val="Hyperlink"/>
                <w:rFonts w:ascii="Gill Sans MT" w:hAnsi="Gill Sans MT"/>
                <w:b/>
                <w:noProof/>
              </w:rPr>
              <w:t>4.3.</w:t>
            </w:r>
            <w:r w:rsidR="00D21139">
              <w:rPr>
                <w:rFonts w:eastAsiaTheme="minorEastAsia" w:cstheme="minorBidi"/>
                <w:noProof/>
                <w:kern w:val="2"/>
                <w14:ligatures w14:val="standardContextual"/>
              </w:rPr>
              <w:tab/>
            </w:r>
            <w:r w:rsidR="00D21139" w:rsidRPr="006D3786">
              <w:rPr>
                <w:rStyle w:val="Hyperlink"/>
                <w:rFonts w:ascii="Gill Sans MT" w:hAnsi="Gill Sans MT"/>
                <w:b/>
                <w:noProof/>
              </w:rPr>
              <w:t>Types of data gathered and data collection methods</w:t>
            </w:r>
            <w:r w:rsidR="00D21139">
              <w:rPr>
                <w:noProof/>
                <w:webHidden/>
              </w:rPr>
              <w:tab/>
            </w:r>
            <w:r w:rsidR="00D21139">
              <w:rPr>
                <w:noProof/>
                <w:webHidden/>
              </w:rPr>
              <w:fldChar w:fldCharType="begin"/>
            </w:r>
            <w:r w:rsidR="00D21139">
              <w:rPr>
                <w:noProof/>
                <w:webHidden/>
              </w:rPr>
              <w:instrText xml:space="preserve"> PAGEREF _Toc138181826 \h </w:instrText>
            </w:r>
            <w:r w:rsidR="00D21139">
              <w:rPr>
                <w:noProof/>
                <w:webHidden/>
              </w:rPr>
            </w:r>
            <w:r w:rsidR="00D21139">
              <w:rPr>
                <w:noProof/>
                <w:webHidden/>
              </w:rPr>
              <w:fldChar w:fldCharType="separate"/>
            </w:r>
            <w:r w:rsidR="00D21139">
              <w:rPr>
                <w:noProof/>
                <w:webHidden/>
              </w:rPr>
              <w:t>9</w:t>
            </w:r>
            <w:r w:rsidR="00D21139">
              <w:rPr>
                <w:noProof/>
                <w:webHidden/>
              </w:rPr>
              <w:fldChar w:fldCharType="end"/>
            </w:r>
          </w:hyperlink>
        </w:p>
        <w:p w14:paraId="00BA9F3B" w14:textId="57546F2F" w:rsidR="00D21139" w:rsidRDefault="00000000">
          <w:pPr>
            <w:pStyle w:val="TOC3"/>
            <w:tabs>
              <w:tab w:val="right" w:leader="dot" w:pos="9182"/>
            </w:tabs>
            <w:rPr>
              <w:rFonts w:eastAsiaTheme="minorEastAsia" w:cstheme="minorBidi"/>
              <w:noProof/>
              <w:kern w:val="2"/>
              <w14:ligatures w14:val="standardContextual"/>
            </w:rPr>
          </w:pPr>
          <w:hyperlink w:anchor="_Toc138181827" w:history="1">
            <w:r w:rsidR="00D21139" w:rsidRPr="006D3786">
              <w:rPr>
                <w:rStyle w:val="Hyperlink"/>
                <w:rFonts w:ascii="Gill Sans MT" w:hAnsi="Gill Sans MT"/>
                <w:b/>
                <w:noProof/>
              </w:rPr>
              <w:t>4.3.1</w:t>
            </w:r>
            <w:r w:rsidR="00D21139" w:rsidRPr="006D3786">
              <w:rPr>
                <w:rStyle w:val="Hyperlink"/>
                <w:rFonts w:ascii="Gill Sans MT" w:hAnsi="Gill Sans MT"/>
                <w:noProof/>
              </w:rPr>
              <w:t xml:space="preserve"> </w:t>
            </w:r>
            <w:r w:rsidR="00D21139" w:rsidRPr="006D3786">
              <w:rPr>
                <w:rStyle w:val="Hyperlink"/>
                <w:rFonts w:ascii="Gill Sans MT" w:hAnsi="Gill Sans MT"/>
                <w:b/>
                <w:noProof/>
              </w:rPr>
              <w:t>Document review</w:t>
            </w:r>
            <w:r w:rsidR="00D21139">
              <w:rPr>
                <w:noProof/>
                <w:webHidden/>
              </w:rPr>
              <w:tab/>
            </w:r>
            <w:r w:rsidR="00D21139">
              <w:rPr>
                <w:noProof/>
                <w:webHidden/>
              </w:rPr>
              <w:fldChar w:fldCharType="begin"/>
            </w:r>
            <w:r w:rsidR="00D21139">
              <w:rPr>
                <w:noProof/>
                <w:webHidden/>
              </w:rPr>
              <w:instrText xml:space="preserve"> PAGEREF _Toc138181827 \h </w:instrText>
            </w:r>
            <w:r w:rsidR="00D21139">
              <w:rPr>
                <w:noProof/>
                <w:webHidden/>
              </w:rPr>
            </w:r>
            <w:r w:rsidR="00D21139">
              <w:rPr>
                <w:noProof/>
                <w:webHidden/>
              </w:rPr>
              <w:fldChar w:fldCharType="separate"/>
            </w:r>
            <w:r w:rsidR="00D21139">
              <w:rPr>
                <w:noProof/>
                <w:webHidden/>
              </w:rPr>
              <w:t>9</w:t>
            </w:r>
            <w:r w:rsidR="00D21139">
              <w:rPr>
                <w:noProof/>
                <w:webHidden/>
              </w:rPr>
              <w:fldChar w:fldCharType="end"/>
            </w:r>
          </w:hyperlink>
        </w:p>
        <w:p w14:paraId="127B44C5" w14:textId="5C803901" w:rsidR="00D21139" w:rsidRDefault="00000000">
          <w:pPr>
            <w:pStyle w:val="TOC3"/>
            <w:tabs>
              <w:tab w:val="right" w:leader="dot" w:pos="9182"/>
            </w:tabs>
            <w:rPr>
              <w:rFonts w:eastAsiaTheme="minorEastAsia" w:cstheme="minorBidi"/>
              <w:noProof/>
              <w:kern w:val="2"/>
              <w14:ligatures w14:val="standardContextual"/>
            </w:rPr>
          </w:pPr>
          <w:hyperlink w:anchor="_Toc138181828" w:history="1">
            <w:r w:rsidR="00D21139" w:rsidRPr="006D3786">
              <w:rPr>
                <w:rStyle w:val="Hyperlink"/>
                <w:rFonts w:ascii="Gill Sans MT" w:hAnsi="Gill Sans MT"/>
                <w:b/>
                <w:noProof/>
              </w:rPr>
              <w:t>4.3.2 Collection of primary data using appropriate tools</w:t>
            </w:r>
            <w:r w:rsidR="00D21139">
              <w:rPr>
                <w:noProof/>
                <w:webHidden/>
              </w:rPr>
              <w:tab/>
            </w:r>
            <w:r w:rsidR="00D21139">
              <w:rPr>
                <w:noProof/>
                <w:webHidden/>
              </w:rPr>
              <w:fldChar w:fldCharType="begin"/>
            </w:r>
            <w:r w:rsidR="00D21139">
              <w:rPr>
                <w:noProof/>
                <w:webHidden/>
              </w:rPr>
              <w:instrText xml:space="preserve"> PAGEREF _Toc138181828 \h </w:instrText>
            </w:r>
            <w:r w:rsidR="00D21139">
              <w:rPr>
                <w:noProof/>
                <w:webHidden/>
              </w:rPr>
            </w:r>
            <w:r w:rsidR="00D21139">
              <w:rPr>
                <w:noProof/>
                <w:webHidden/>
              </w:rPr>
              <w:fldChar w:fldCharType="separate"/>
            </w:r>
            <w:r w:rsidR="00D21139">
              <w:rPr>
                <w:noProof/>
                <w:webHidden/>
              </w:rPr>
              <w:t>10</w:t>
            </w:r>
            <w:r w:rsidR="00D21139">
              <w:rPr>
                <w:noProof/>
                <w:webHidden/>
              </w:rPr>
              <w:fldChar w:fldCharType="end"/>
            </w:r>
          </w:hyperlink>
        </w:p>
        <w:p w14:paraId="1E0A0519" w14:textId="2D5FD29D" w:rsidR="00D21139" w:rsidRDefault="00000000" w:rsidP="004063B2">
          <w:pPr>
            <w:pStyle w:val="TOC2"/>
            <w:rPr>
              <w:rFonts w:eastAsiaTheme="minorEastAsia" w:cstheme="minorBidi"/>
              <w:noProof/>
              <w:kern w:val="2"/>
              <w14:ligatures w14:val="standardContextual"/>
            </w:rPr>
          </w:pPr>
          <w:hyperlink w:anchor="_Toc138181829" w:history="1">
            <w:r w:rsidR="00D21139" w:rsidRPr="006D3786">
              <w:rPr>
                <w:rStyle w:val="Hyperlink"/>
                <w:rFonts w:ascii="Gill Sans MT" w:hAnsi="Gill Sans MT"/>
                <w:b/>
                <w:noProof/>
              </w:rPr>
              <w:t>4.4.</w:t>
            </w:r>
            <w:r w:rsidR="00D21139">
              <w:rPr>
                <w:rFonts w:eastAsiaTheme="minorEastAsia" w:cstheme="minorBidi"/>
                <w:noProof/>
                <w:kern w:val="2"/>
                <w14:ligatures w14:val="standardContextual"/>
              </w:rPr>
              <w:tab/>
            </w:r>
            <w:r w:rsidR="00D21139" w:rsidRPr="006D3786">
              <w:rPr>
                <w:rStyle w:val="Hyperlink"/>
                <w:rFonts w:ascii="Gill Sans MT" w:hAnsi="Gill Sans MT"/>
                <w:b/>
                <w:noProof/>
              </w:rPr>
              <w:t>Data analysis</w:t>
            </w:r>
            <w:r w:rsidR="00D21139">
              <w:rPr>
                <w:noProof/>
                <w:webHidden/>
              </w:rPr>
              <w:tab/>
            </w:r>
            <w:r w:rsidR="00D21139">
              <w:rPr>
                <w:noProof/>
                <w:webHidden/>
              </w:rPr>
              <w:fldChar w:fldCharType="begin"/>
            </w:r>
            <w:r w:rsidR="00D21139">
              <w:rPr>
                <w:noProof/>
                <w:webHidden/>
              </w:rPr>
              <w:instrText xml:space="preserve"> PAGEREF _Toc138181829 \h </w:instrText>
            </w:r>
            <w:r w:rsidR="00D21139">
              <w:rPr>
                <w:noProof/>
                <w:webHidden/>
              </w:rPr>
            </w:r>
            <w:r w:rsidR="00D21139">
              <w:rPr>
                <w:noProof/>
                <w:webHidden/>
              </w:rPr>
              <w:fldChar w:fldCharType="separate"/>
            </w:r>
            <w:r w:rsidR="00D21139">
              <w:rPr>
                <w:noProof/>
                <w:webHidden/>
              </w:rPr>
              <w:t>10</w:t>
            </w:r>
            <w:r w:rsidR="00D21139">
              <w:rPr>
                <w:noProof/>
                <w:webHidden/>
              </w:rPr>
              <w:fldChar w:fldCharType="end"/>
            </w:r>
          </w:hyperlink>
        </w:p>
        <w:p w14:paraId="017252A9" w14:textId="0D483D3A" w:rsidR="00D21139" w:rsidRDefault="00000000">
          <w:pPr>
            <w:pStyle w:val="TOC1"/>
            <w:tabs>
              <w:tab w:val="left" w:pos="440"/>
              <w:tab w:val="right" w:leader="dot" w:pos="9182"/>
            </w:tabs>
            <w:rPr>
              <w:rFonts w:eastAsiaTheme="minorEastAsia" w:cstheme="minorBidi"/>
              <w:noProof/>
              <w:kern w:val="2"/>
              <w14:ligatures w14:val="standardContextual"/>
            </w:rPr>
          </w:pPr>
          <w:hyperlink w:anchor="_Toc138181830" w:history="1">
            <w:r w:rsidR="00D21139" w:rsidRPr="006D3786">
              <w:rPr>
                <w:rStyle w:val="Hyperlink"/>
                <w:rFonts w:ascii="Gill Sans MT" w:hAnsi="Gill Sans MT"/>
                <w:b/>
                <w:noProof/>
              </w:rPr>
              <w:t>5.</w:t>
            </w:r>
            <w:r w:rsidR="00D21139">
              <w:rPr>
                <w:rFonts w:eastAsiaTheme="minorEastAsia" w:cstheme="minorBidi"/>
                <w:noProof/>
                <w:kern w:val="2"/>
                <w14:ligatures w14:val="standardContextual"/>
              </w:rPr>
              <w:tab/>
            </w:r>
            <w:r w:rsidR="00D21139" w:rsidRPr="006D3786">
              <w:rPr>
                <w:rStyle w:val="Hyperlink"/>
                <w:rFonts w:ascii="Gill Sans MT" w:hAnsi="Gill Sans MT"/>
                <w:b/>
                <w:noProof/>
              </w:rPr>
              <w:t>Findings</w:t>
            </w:r>
            <w:r w:rsidR="00D21139">
              <w:rPr>
                <w:noProof/>
                <w:webHidden/>
              </w:rPr>
              <w:tab/>
            </w:r>
            <w:r w:rsidR="00D21139">
              <w:rPr>
                <w:noProof/>
                <w:webHidden/>
              </w:rPr>
              <w:fldChar w:fldCharType="begin"/>
            </w:r>
            <w:r w:rsidR="00D21139">
              <w:rPr>
                <w:noProof/>
                <w:webHidden/>
              </w:rPr>
              <w:instrText xml:space="preserve"> PAGEREF _Toc138181830 \h </w:instrText>
            </w:r>
            <w:r w:rsidR="00D21139">
              <w:rPr>
                <w:noProof/>
                <w:webHidden/>
              </w:rPr>
            </w:r>
            <w:r w:rsidR="00D21139">
              <w:rPr>
                <w:noProof/>
                <w:webHidden/>
              </w:rPr>
              <w:fldChar w:fldCharType="separate"/>
            </w:r>
            <w:r w:rsidR="00D21139">
              <w:rPr>
                <w:noProof/>
                <w:webHidden/>
              </w:rPr>
              <w:t>11</w:t>
            </w:r>
            <w:r w:rsidR="00D21139">
              <w:rPr>
                <w:noProof/>
                <w:webHidden/>
              </w:rPr>
              <w:fldChar w:fldCharType="end"/>
            </w:r>
          </w:hyperlink>
        </w:p>
        <w:p w14:paraId="19D9CC91" w14:textId="51C6072A" w:rsidR="00D21139" w:rsidRDefault="00000000" w:rsidP="004063B2">
          <w:pPr>
            <w:pStyle w:val="TOC2"/>
            <w:rPr>
              <w:rFonts w:eastAsiaTheme="minorEastAsia" w:cstheme="minorBidi"/>
              <w:noProof/>
              <w:kern w:val="2"/>
              <w14:ligatures w14:val="standardContextual"/>
            </w:rPr>
          </w:pPr>
          <w:hyperlink w:anchor="_Toc138181831" w:history="1">
            <w:r w:rsidR="00D21139" w:rsidRPr="006D3786">
              <w:rPr>
                <w:rStyle w:val="Hyperlink"/>
                <w:rFonts w:ascii="Gill Sans MT" w:hAnsi="Gill Sans MT"/>
                <w:b/>
                <w:noProof/>
              </w:rPr>
              <w:t>5.1.</w:t>
            </w:r>
            <w:r w:rsidR="00D21139">
              <w:rPr>
                <w:rFonts w:eastAsiaTheme="minorEastAsia" w:cstheme="minorBidi"/>
                <w:noProof/>
                <w:kern w:val="2"/>
                <w14:ligatures w14:val="standardContextual"/>
              </w:rPr>
              <w:tab/>
            </w:r>
            <w:r w:rsidR="00D21139" w:rsidRPr="006D3786">
              <w:rPr>
                <w:rStyle w:val="Hyperlink"/>
                <w:rFonts w:ascii="Gill Sans MT" w:hAnsi="Gill Sans MT"/>
                <w:b/>
                <w:noProof/>
              </w:rPr>
              <w:t>Relevance of the project</w:t>
            </w:r>
            <w:r w:rsidR="00D21139">
              <w:rPr>
                <w:noProof/>
                <w:webHidden/>
              </w:rPr>
              <w:tab/>
            </w:r>
            <w:r w:rsidR="00D21139">
              <w:rPr>
                <w:noProof/>
                <w:webHidden/>
              </w:rPr>
              <w:fldChar w:fldCharType="begin"/>
            </w:r>
            <w:r w:rsidR="00D21139">
              <w:rPr>
                <w:noProof/>
                <w:webHidden/>
              </w:rPr>
              <w:instrText xml:space="preserve"> PAGEREF _Toc138181831 \h </w:instrText>
            </w:r>
            <w:r w:rsidR="00D21139">
              <w:rPr>
                <w:noProof/>
                <w:webHidden/>
              </w:rPr>
            </w:r>
            <w:r w:rsidR="00D21139">
              <w:rPr>
                <w:noProof/>
                <w:webHidden/>
              </w:rPr>
              <w:fldChar w:fldCharType="separate"/>
            </w:r>
            <w:r w:rsidR="00D21139">
              <w:rPr>
                <w:noProof/>
                <w:webHidden/>
              </w:rPr>
              <w:t>11</w:t>
            </w:r>
            <w:r w:rsidR="00D21139">
              <w:rPr>
                <w:noProof/>
                <w:webHidden/>
              </w:rPr>
              <w:fldChar w:fldCharType="end"/>
            </w:r>
          </w:hyperlink>
        </w:p>
        <w:p w14:paraId="5389841F" w14:textId="4E3BA158" w:rsidR="00D21139" w:rsidRDefault="00000000" w:rsidP="004063B2">
          <w:pPr>
            <w:pStyle w:val="TOC2"/>
            <w:rPr>
              <w:rFonts w:eastAsiaTheme="minorEastAsia" w:cstheme="minorBidi"/>
              <w:noProof/>
              <w:kern w:val="2"/>
              <w14:ligatures w14:val="standardContextual"/>
            </w:rPr>
          </w:pPr>
          <w:hyperlink w:anchor="_Toc138181832" w:history="1">
            <w:r w:rsidR="00D21139" w:rsidRPr="006D3786">
              <w:rPr>
                <w:rStyle w:val="Hyperlink"/>
                <w:rFonts w:ascii="Gill Sans MT" w:hAnsi="Gill Sans MT"/>
                <w:b/>
                <w:noProof/>
              </w:rPr>
              <w:t>5.2.</w:t>
            </w:r>
            <w:r w:rsidR="00D21139">
              <w:rPr>
                <w:rFonts w:eastAsiaTheme="minorEastAsia" w:cstheme="minorBidi"/>
                <w:noProof/>
                <w:kern w:val="2"/>
                <w14:ligatures w14:val="standardContextual"/>
              </w:rPr>
              <w:tab/>
            </w:r>
            <w:r w:rsidR="00D21139" w:rsidRPr="006D3786">
              <w:rPr>
                <w:rStyle w:val="Hyperlink"/>
                <w:rFonts w:ascii="Gill Sans MT" w:hAnsi="Gill Sans MT"/>
                <w:b/>
                <w:noProof/>
              </w:rPr>
              <w:t>Effectiveness</w:t>
            </w:r>
            <w:r w:rsidR="00D21139">
              <w:rPr>
                <w:noProof/>
                <w:webHidden/>
              </w:rPr>
              <w:tab/>
            </w:r>
            <w:r w:rsidR="00D21139">
              <w:rPr>
                <w:noProof/>
                <w:webHidden/>
              </w:rPr>
              <w:fldChar w:fldCharType="begin"/>
            </w:r>
            <w:r w:rsidR="00D21139">
              <w:rPr>
                <w:noProof/>
                <w:webHidden/>
              </w:rPr>
              <w:instrText xml:space="preserve"> PAGEREF _Toc138181832 \h </w:instrText>
            </w:r>
            <w:r w:rsidR="00D21139">
              <w:rPr>
                <w:noProof/>
                <w:webHidden/>
              </w:rPr>
            </w:r>
            <w:r w:rsidR="00D21139">
              <w:rPr>
                <w:noProof/>
                <w:webHidden/>
              </w:rPr>
              <w:fldChar w:fldCharType="separate"/>
            </w:r>
            <w:r w:rsidR="00D21139">
              <w:rPr>
                <w:noProof/>
                <w:webHidden/>
              </w:rPr>
              <w:t>12</w:t>
            </w:r>
            <w:r w:rsidR="00D21139">
              <w:rPr>
                <w:noProof/>
                <w:webHidden/>
              </w:rPr>
              <w:fldChar w:fldCharType="end"/>
            </w:r>
          </w:hyperlink>
        </w:p>
        <w:p w14:paraId="5D9E71C0" w14:textId="224E6248" w:rsidR="00D21139" w:rsidRDefault="00000000" w:rsidP="004063B2">
          <w:pPr>
            <w:pStyle w:val="TOC2"/>
            <w:rPr>
              <w:rFonts w:eastAsiaTheme="minorEastAsia" w:cstheme="minorBidi"/>
              <w:noProof/>
              <w:kern w:val="2"/>
              <w14:ligatures w14:val="standardContextual"/>
            </w:rPr>
          </w:pPr>
          <w:hyperlink w:anchor="_Toc138181833" w:history="1">
            <w:r w:rsidR="00D21139" w:rsidRPr="006D3786">
              <w:rPr>
                <w:rStyle w:val="Hyperlink"/>
                <w:rFonts w:ascii="Gill Sans MT" w:hAnsi="Gill Sans MT"/>
                <w:b/>
                <w:noProof/>
              </w:rPr>
              <w:t>5.3.</w:t>
            </w:r>
            <w:r w:rsidR="00D21139">
              <w:rPr>
                <w:rFonts w:eastAsiaTheme="minorEastAsia" w:cstheme="minorBidi"/>
                <w:noProof/>
                <w:kern w:val="2"/>
                <w14:ligatures w14:val="standardContextual"/>
              </w:rPr>
              <w:tab/>
            </w:r>
            <w:r w:rsidR="00D21139" w:rsidRPr="006D3786">
              <w:rPr>
                <w:rStyle w:val="Hyperlink"/>
                <w:rFonts w:ascii="Gill Sans MT" w:hAnsi="Gill Sans MT"/>
                <w:b/>
                <w:noProof/>
              </w:rPr>
              <w:t>Efficiency</w:t>
            </w:r>
            <w:r w:rsidR="00D21139">
              <w:rPr>
                <w:noProof/>
                <w:webHidden/>
              </w:rPr>
              <w:tab/>
            </w:r>
            <w:r w:rsidR="00D21139">
              <w:rPr>
                <w:noProof/>
                <w:webHidden/>
              </w:rPr>
              <w:fldChar w:fldCharType="begin"/>
            </w:r>
            <w:r w:rsidR="00D21139">
              <w:rPr>
                <w:noProof/>
                <w:webHidden/>
              </w:rPr>
              <w:instrText xml:space="preserve"> PAGEREF _Toc138181833 \h </w:instrText>
            </w:r>
            <w:r w:rsidR="00D21139">
              <w:rPr>
                <w:noProof/>
                <w:webHidden/>
              </w:rPr>
            </w:r>
            <w:r w:rsidR="00D21139">
              <w:rPr>
                <w:noProof/>
                <w:webHidden/>
              </w:rPr>
              <w:fldChar w:fldCharType="separate"/>
            </w:r>
            <w:r w:rsidR="00D21139">
              <w:rPr>
                <w:noProof/>
                <w:webHidden/>
              </w:rPr>
              <w:t>15</w:t>
            </w:r>
            <w:r w:rsidR="00D21139">
              <w:rPr>
                <w:noProof/>
                <w:webHidden/>
              </w:rPr>
              <w:fldChar w:fldCharType="end"/>
            </w:r>
          </w:hyperlink>
        </w:p>
        <w:p w14:paraId="227EC072" w14:textId="5F5E6967" w:rsidR="00D21139" w:rsidRDefault="00000000" w:rsidP="004063B2">
          <w:pPr>
            <w:pStyle w:val="TOC2"/>
            <w:rPr>
              <w:rFonts w:eastAsiaTheme="minorEastAsia" w:cstheme="minorBidi"/>
              <w:noProof/>
              <w:kern w:val="2"/>
              <w14:ligatures w14:val="standardContextual"/>
            </w:rPr>
          </w:pPr>
          <w:hyperlink w:anchor="_Toc138181834" w:history="1">
            <w:r w:rsidR="00D21139" w:rsidRPr="006D3786">
              <w:rPr>
                <w:rStyle w:val="Hyperlink"/>
                <w:rFonts w:ascii="Gill Sans MT" w:hAnsi="Gill Sans MT"/>
                <w:b/>
                <w:noProof/>
              </w:rPr>
              <w:t>5.4.</w:t>
            </w:r>
            <w:r w:rsidR="00D21139">
              <w:rPr>
                <w:rFonts w:eastAsiaTheme="minorEastAsia" w:cstheme="minorBidi"/>
                <w:noProof/>
                <w:kern w:val="2"/>
                <w14:ligatures w14:val="standardContextual"/>
              </w:rPr>
              <w:tab/>
            </w:r>
            <w:r w:rsidR="00D21139" w:rsidRPr="006D3786">
              <w:rPr>
                <w:rStyle w:val="Hyperlink"/>
                <w:rFonts w:ascii="Gill Sans MT" w:hAnsi="Gill Sans MT"/>
                <w:b/>
                <w:noProof/>
              </w:rPr>
              <w:t>Sustainability of project outcomes</w:t>
            </w:r>
            <w:r w:rsidR="00D21139">
              <w:rPr>
                <w:noProof/>
                <w:webHidden/>
              </w:rPr>
              <w:tab/>
            </w:r>
            <w:r w:rsidR="00D21139">
              <w:rPr>
                <w:noProof/>
                <w:webHidden/>
              </w:rPr>
              <w:fldChar w:fldCharType="begin"/>
            </w:r>
            <w:r w:rsidR="00D21139">
              <w:rPr>
                <w:noProof/>
                <w:webHidden/>
              </w:rPr>
              <w:instrText xml:space="preserve"> PAGEREF _Toc138181834 \h </w:instrText>
            </w:r>
            <w:r w:rsidR="00D21139">
              <w:rPr>
                <w:noProof/>
                <w:webHidden/>
              </w:rPr>
            </w:r>
            <w:r w:rsidR="00D21139">
              <w:rPr>
                <w:noProof/>
                <w:webHidden/>
              </w:rPr>
              <w:fldChar w:fldCharType="separate"/>
            </w:r>
            <w:r w:rsidR="00D21139">
              <w:rPr>
                <w:noProof/>
                <w:webHidden/>
              </w:rPr>
              <w:t>16</w:t>
            </w:r>
            <w:r w:rsidR="00D21139">
              <w:rPr>
                <w:noProof/>
                <w:webHidden/>
              </w:rPr>
              <w:fldChar w:fldCharType="end"/>
            </w:r>
          </w:hyperlink>
        </w:p>
        <w:p w14:paraId="73A9AC41" w14:textId="05B0794A" w:rsidR="00D21139" w:rsidRDefault="00000000" w:rsidP="004063B2">
          <w:pPr>
            <w:pStyle w:val="TOC2"/>
            <w:rPr>
              <w:rFonts w:eastAsiaTheme="minorEastAsia" w:cstheme="minorBidi"/>
              <w:noProof/>
              <w:kern w:val="2"/>
              <w14:ligatures w14:val="standardContextual"/>
            </w:rPr>
          </w:pPr>
          <w:hyperlink w:anchor="_Toc138181835" w:history="1">
            <w:r w:rsidR="00D21139" w:rsidRPr="006D3786">
              <w:rPr>
                <w:rStyle w:val="Hyperlink"/>
                <w:rFonts w:ascii="Gill Sans MT" w:hAnsi="Gill Sans MT"/>
                <w:b/>
                <w:noProof/>
              </w:rPr>
              <w:t>5.5.</w:t>
            </w:r>
            <w:r w:rsidR="00D21139">
              <w:rPr>
                <w:rFonts w:eastAsiaTheme="minorEastAsia" w:cstheme="minorBidi"/>
                <w:noProof/>
                <w:kern w:val="2"/>
                <w14:ligatures w14:val="standardContextual"/>
              </w:rPr>
              <w:tab/>
            </w:r>
            <w:r w:rsidR="00D21139" w:rsidRPr="006D3786">
              <w:rPr>
                <w:rStyle w:val="Hyperlink"/>
                <w:rFonts w:ascii="Gill Sans MT" w:hAnsi="Gill Sans MT"/>
                <w:b/>
                <w:noProof/>
              </w:rPr>
              <w:t>Impact of the projects</w:t>
            </w:r>
            <w:r w:rsidR="00D21139">
              <w:rPr>
                <w:noProof/>
                <w:webHidden/>
              </w:rPr>
              <w:tab/>
            </w:r>
            <w:r w:rsidR="00D21139">
              <w:rPr>
                <w:noProof/>
                <w:webHidden/>
              </w:rPr>
              <w:fldChar w:fldCharType="begin"/>
            </w:r>
            <w:r w:rsidR="00D21139">
              <w:rPr>
                <w:noProof/>
                <w:webHidden/>
              </w:rPr>
              <w:instrText xml:space="preserve"> PAGEREF _Toc138181835 \h </w:instrText>
            </w:r>
            <w:r w:rsidR="00D21139">
              <w:rPr>
                <w:noProof/>
                <w:webHidden/>
              </w:rPr>
            </w:r>
            <w:r w:rsidR="00D21139">
              <w:rPr>
                <w:noProof/>
                <w:webHidden/>
              </w:rPr>
              <w:fldChar w:fldCharType="separate"/>
            </w:r>
            <w:r w:rsidR="00D21139">
              <w:rPr>
                <w:noProof/>
                <w:webHidden/>
              </w:rPr>
              <w:t>18</w:t>
            </w:r>
            <w:r w:rsidR="00D21139">
              <w:rPr>
                <w:noProof/>
                <w:webHidden/>
              </w:rPr>
              <w:fldChar w:fldCharType="end"/>
            </w:r>
          </w:hyperlink>
        </w:p>
        <w:p w14:paraId="4F422775" w14:textId="7AF58608" w:rsidR="00D21139" w:rsidRDefault="00000000" w:rsidP="004063B2">
          <w:pPr>
            <w:pStyle w:val="TOC2"/>
            <w:rPr>
              <w:rFonts w:eastAsiaTheme="minorEastAsia" w:cstheme="minorBidi"/>
              <w:noProof/>
              <w:kern w:val="2"/>
              <w14:ligatures w14:val="standardContextual"/>
            </w:rPr>
          </w:pPr>
          <w:hyperlink w:anchor="_Toc138181836" w:history="1">
            <w:r w:rsidR="00D21139" w:rsidRPr="006D3786">
              <w:rPr>
                <w:rStyle w:val="Hyperlink"/>
                <w:rFonts w:ascii="Gill Sans MT" w:hAnsi="Gill Sans MT"/>
                <w:b/>
                <w:noProof/>
              </w:rPr>
              <w:t>5.6.</w:t>
            </w:r>
            <w:r w:rsidR="00D21139">
              <w:rPr>
                <w:rFonts w:eastAsiaTheme="minorEastAsia" w:cstheme="minorBidi"/>
                <w:noProof/>
                <w:kern w:val="2"/>
                <w14:ligatures w14:val="standardContextual"/>
              </w:rPr>
              <w:tab/>
            </w:r>
            <w:r w:rsidR="00D21139" w:rsidRPr="006D3786">
              <w:rPr>
                <w:rStyle w:val="Hyperlink"/>
                <w:rFonts w:ascii="Gill Sans MT" w:hAnsi="Gill Sans MT"/>
                <w:b/>
                <w:noProof/>
              </w:rPr>
              <w:t>Project response gender issues</w:t>
            </w:r>
            <w:r w:rsidR="00D21139">
              <w:rPr>
                <w:noProof/>
                <w:webHidden/>
              </w:rPr>
              <w:tab/>
            </w:r>
            <w:r w:rsidR="00D21139">
              <w:rPr>
                <w:noProof/>
                <w:webHidden/>
              </w:rPr>
              <w:fldChar w:fldCharType="begin"/>
            </w:r>
            <w:r w:rsidR="00D21139">
              <w:rPr>
                <w:noProof/>
                <w:webHidden/>
              </w:rPr>
              <w:instrText xml:space="preserve"> PAGEREF _Toc138181836 \h </w:instrText>
            </w:r>
            <w:r w:rsidR="00D21139">
              <w:rPr>
                <w:noProof/>
                <w:webHidden/>
              </w:rPr>
            </w:r>
            <w:r w:rsidR="00D21139">
              <w:rPr>
                <w:noProof/>
                <w:webHidden/>
              </w:rPr>
              <w:fldChar w:fldCharType="separate"/>
            </w:r>
            <w:r w:rsidR="00D21139">
              <w:rPr>
                <w:noProof/>
                <w:webHidden/>
              </w:rPr>
              <w:t>21</w:t>
            </w:r>
            <w:r w:rsidR="00D21139">
              <w:rPr>
                <w:noProof/>
                <w:webHidden/>
              </w:rPr>
              <w:fldChar w:fldCharType="end"/>
            </w:r>
          </w:hyperlink>
        </w:p>
        <w:p w14:paraId="37F0986F" w14:textId="31CCF84C" w:rsidR="00D21139" w:rsidRDefault="00000000" w:rsidP="004063B2">
          <w:pPr>
            <w:pStyle w:val="TOC2"/>
            <w:rPr>
              <w:rFonts w:eastAsiaTheme="minorEastAsia" w:cstheme="minorBidi"/>
              <w:noProof/>
              <w:kern w:val="2"/>
              <w14:ligatures w14:val="standardContextual"/>
            </w:rPr>
          </w:pPr>
          <w:hyperlink w:anchor="_Toc138181837" w:history="1">
            <w:r w:rsidR="00D21139" w:rsidRPr="006D3786">
              <w:rPr>
                <w:rStyle w:val="Hyperlink"/>
                <w:rFonts w:ascii="Gill Sans MT" w:hAnsi="Gill Sans MT"/>
                <w:b/>
                <w:noProof/>
              </w:rPr>
              <w:t>5.7.</w:t>
            </w:r>
            <w:r w:rsidR="00D21139">
              <w:rPr>
                <w:rFonts w:eastAsiaTheme="minorEastAsia" w:cstheme="minorBidi"/>
                <w:noProof/>
                <w:kern w:val="2"/>
                <w14:ligatures w14:val="standardContextual"/>
              </w:rPr>
              <w:tab/>
            </w:r>
            <w:r w:rsidR="00D21139" w:rsidRPr="006D3786">
              <w:rPr>
                <w:rStyle w:val="Hyperlink"/>
                <w:rFonts w:ascii="Gill Sans MT" w:hAnsi="Gill Sans MT"/>
                <w:b/>
                <w:noProof/>
              </w:rPr>
              <w:t>Findings on the overall performance of the project</w:t>
            </w:r>
            <w:r w:rsidR="00D21139">
              <w:rPr>
                <w:noProof/>
                <w:webHidden/>
              </w:rPr>
              <w:tab/>
            </w:r>
            <w:r w:rsidR="00D21139">
              <w:rPr>
                <w:noProof/>
                <w:webHidden/>
              </w:rPr>
              <w:fldChar w:fldCharType="begin"/>
            </w:r>
            <w:r w:rsidR="00D21139">
              <w:rPr>
                <w:noProof/>
                <w:webHidden/>
              </w:rPr>
              <w:instrText xml:space="preserve"> PAGEREF _Toc138181837 \h </w:instrText>
            </w:r>
            <w:r w:rsidR="00D21139">
              <w:rPr>
                <w:noProof/>
                <w:webHidden/>
              </w:rPr>
            </w:r>
            <w:r w:rsidR="00D21139">
              <w:rPr>
                <w:noProof/>
                <w:webHidden/>
              </w:rPr>
              <w:fldChar w:fldCharType="separate"/>
            </w:r>
            <w:r w:rsidR="00D21139">
              <w:rPr>
                <w:noProof/>
                <w:webHidden/>
              </w:rPr>
              <w:t>22</w:t>
            </w:r>
            <w:r w:rsidR="00D21139">
              <w:rPr>
                <w:noProof/>
                <w:webHidden/>
              </w:rPr>
              <w:fldChar w:fldCharType="end"/>
            </w:r>
          </w:hyperlink>
        </w:p>
        <w:p w14:paraId="2414A781" w14:textId="0EB688F0" w:rsidR="00D21139" w:rsidRDefault="00000000" w:rsidP="004063B2">
          <w:pPr>
            <w:pStyle w:val="TOC2"/>
            <w:rPr>
              <w:rFonts w:eastAsiaTheme="minorEastAsia" w:cstheme="minorBidi"/>
              <w:noProof/>
              <w:kern w:val="2"/>
              <w14:ligatures w14:val="standardContextual"/>
            </w:rPr>
          </w:pPr>
          <w:hyperlink w:anchor="_Toc138181838" w:history="1">
            <w:r w:rsidR="00D21139" w:rsidRPr="006D3786">
              <w:rPr>
                <w:rStyle w:val="Hyperlink"/>
                <w:rFonts w:ascii="Gill Sans MT" w:hAnsi="Gill Sans MT"/>
                <w:b/>
                <w:noProof/>
              </w:rPr>
              <w:t>5.8.</w:t>
            </w:r>
            <w:r w:rsidR="00D21139">
              <w:rPr>
                <w:rFonts w:eastAsiaTheme="minorEastAsia" w:cstheme="minorBidi"/>
                <w:noProof/>
                <w:kern w:val="2"/>
                <w14:ligatures w14:val="standardContextual"/>
              </w:rPr>
              <w:tab/>
            </w:r>
            <w:r w:rsidR="00D21139" w:rsidRPr="006D3786">
              <w:rPr>
                <w:rStyle w:val="Hyperlink"/>
                <w:rFonts w:ascii="Gill Sans MT" w:hAnsi="Gill Sans MT"/>
                <w:b/>
                <w:noProof/>
              </w:rPr>
              <w:t>Assessment of monitoring and evaluation systems</w:t>
            </w:r>
            <w:r w:rsidR="00D21139">
              <w:rPr>
                <w:noProof/>
                <w:webHidden/>
              </w:rPr>
              <w:tab/>
            </w:r>
            <w:r w:rsidR="00D21139">
              <w:rPr>
                <w:noProof/>
                <w:webHidden/>
              </w:rPr>
              <w:fldChar w:fldCharType="begin"/>
            </w:r>
            <w:r w:rsidR="00D21139">
              <w:rPr>
                <w:noProof/>
                <w:webHidden/>
              </w:rPr>
              <w:instrText xml:space="preserve"> PAGEREF _Toc138181838 \h </w:instrText>
            </w:r>
            <w:r w:rsidR="00D21139">
              <w:rPr>
                <w:noProof/>
                <w:webHidden/>
              </w:rPr>
            </w:r>
            <w:r w:rsidR="00D21139">
              <w:rPr>
                <w:noProof/>
                <w:webHidden/>
              </w:rPr>
              <w:fldChar w:fldCharType="separate"/>
            </w:r>
            <w:r w:rsidR="00D21139">
              <w:rPr>
                <w:noProof/>
                <w:webHidden/>
              </w:rPr>
              <w:t>24</w:t>
            </w:r>
            <w:r w:rsidR="00D21139">
              <w:rPr>
                <w:noProof/>
                <w:webHidden/>
              </w:rPr>
              <w:fldChar w:fldCharType="end"/>
            </w:r>
          </w:hyperlink>
        </w:p>
        <w:p w14:paraId="476AB6C9" w14:textId="5B4A1819" w:rsidR="00D21139" w:rsidRDefault="00000000" w:rsidP="004063B2">
          <w:pPr>
            <w:pStyle w:val="TOC2"/>
            <w:rPr>
              <w:rFonts w:eastAsiaTheme="minorEastAsia" w:cstheme="minorBidi"/>
              <w:noProof/>
              <w:kern w:val="2"/>
              <w14:ligatures w14:val="standardContextual"/>
            </w:rPr>
          </w:pPr>
          <w:hyperlink w:anchor="_Toc138181839" w:history="1">
            <w:r w:rsidR="00D21139" w:rsidRPr="006D3786">
              <w:rPr>
                <w:rStyle w:val="Hyperlink"/>
                <w:rFonts w:ascii="Gill Sans MT" w:hAnsi="Gill Sans MT"/>
                <w:b/>
                <w:noProof/>
              </w:rPr>
              <w:t>5.9.</w:t>
            </w:r>
            <w:r w:rsidR="00D21139">
              <w:rPr>
                <w:rFonts w:eastAsiaTheme="minorEastAsia" w:cstheme="minorBidi"/>
                <w:noProof/>
                <w:kern w:val="2"/>
                <w14:ligatures w14:val="standardContextual"/>
              </w:rPr>
              <w:tab/>
            </w:r>
            <w:r w:rsidR="00D21139" w:rsidRPr="006D3786">
              <w:rPr>
                <w:rStyle w:val="Hyperlink"/>
                <w:rFonts w:ascii="Gill Sans MT" w:hAnsi="Gill Sans MT"/>
                <w:b/>
                <w:noProof/>
              </w:rPr>
              <w:t>Catalytic facilitation works and achievements</w:t>
            </w:r>
            <w:r w:rsidR="00D21139">
              <w:rPr>
                <w:noProof/>
                <w:webHidden/>
              </w:rPr>
              <w:tab/>
            </w:r>
            <w:r w:rsidR="00D21139">
              <w:rPr>
                <w:noProof/>
                <w:webHidden/>
              </w:rPr>
              <w:fldChar w:fldCharType="begin"/>
            </w:r>
            <w:r w:rsidR="00D21139">
              <w:rPr>
                <w:noProof/>
                <w:webHidden/>
              </w:rPr>
              <w:instrText xml:space="preserve"> PAGEREF _Toc138181839 \h </w:instrText>
            </w:r>
            <w:r w:rsidR="00D21139">
              <w:rPr>
                <w:noProof/>
                <w:webHidden/>
              </w:rPr>
            </w:r>
            <w:r w:rsidR="00D21139">
              <w:rPr>
                <w:noProof/>
                <w:webHidden/>
              </w:rPr>
              <w:fldChar w:fldCharType="separate"/>
            </w:r>
            <w:r w:rsidR="00D21139">
              <w:rPr>
                <w:noProof/>
                <w:webHidden/>
              </w:rPr>
              <w:t>24</w:t>
            </w:r>
            <w:r w:rsidR="00D21139">
              <w:rPr>
                <w:noProof/>
                <w:webHidden/>
              </w:rPr>
              <w:fldChar w:fldCharType="end"/>
            </w:r>
          </w:hyperlink>
        </w:p>
        <w:p w14:paraId="63F31C54" w14:textId="3E804FC7" w:rsidR="00D21139" w:rsidRDefault="00000000" w:rsidP="004063B2">
          <w:pPr>
            <w:pStyle w:val="TOC2"/>
            <w:rPr>
              <w:rFonts w:eastAsiaTheme="minorEastAsia" w:cstheme="minorBidi"/>
              <w:noProof/>
              <w:kern w:val="2"/>
              <w14:ligatures w14:val="standardContextual"/>
            </w:rPr>
          </w:pPr>
          <w:hyperlink w:anchor="_Toc138181840" w:history="1">
            <w:r w:rsidR="00D21139" w:rsidRPr="006D3786">
              <w:rPr>
                <w:rStyle w:val="Hyperlink"/>
                <w:rFonts w:ascii="Gill Sans MT" w:hAnsi="Gill Sans MT"/>
                <w:b/>
                <w:noProof/>
              </w:rPr>
              <w:t>5.10.</w:t>
            </w:r>
            <w:r w:rsidR="00D21139">
              <w:rPr>
                <w:rFonts w:eastAsiaTheme="minorEastAsia" w:cstheme="minorBidi"/>
                <w:noProof/>
                <w:kern w:val="2"/>
                <w14:ligatures w14:val="standardContextual"/>
              </w:rPr>
              <w:tab/>
            </w:r>
            <w:r w:rsidR="00D21139" w:rsidRPr="006D3786">
              <w:rPr>
                <w:rStyle w:val="Hyperlink"/>
                <w:rFonts w:ascii="Gill Sans MT" w:hAnsi="Gill Sans MT"/>
                <w:b/>
                <w:noProof/>
              </w:rPr>
              <w:t>Status of the stakeholder’s involvement in the implementation of the project</w:t>
            </w:r>
            <w:r w:rsidR="00D21139">
              <w:rPr>
                <w:noProof/>
                <w:webHidden/>
              </w:rPr>
              <w:tab/>
            </w:r>
            <w:r w:rsidR="00D21139">
              <w:rPr>
                <w:noProof/>
                <w:webHidden/>
              </w:rPr>
              <w:fldChar w:fldCharType="begin"/>
            </w:r>
            <w:r w:rsidR="00D21139">
              <w:rPr>
                <w:noProof/>
                <w:webHidden/>
              </w:rPr>
              <w:instrText xml:space="preserve"> PAGEREF _Toc138181840 \h </w:instrText>
            </w:r>
            <w:r w:rsidR="00D21139">
              <w:rPr>
                <w:noProof/>
                <w:webHidden/>
              </w:rPr>
            </w:r>
            <w:r w:rsidR="00D21139">
              <w:rPr>
                <w:noProof/>
                <w:webHidden/>
              </w:rPr>
              <w:fldChar w:fldCharType="separate"/>
            </w:r>
            <w:r w:rsidR="00D21139">
              <w:rPr>
                <w:noProof/>
                <w:webHidden/>
              </w:rPr>
              <w:t>24</w:t>
            </w:r>
            <w:r w:rsidR="00D21139">
              <w:rPr>
                <w:noProof/>
                <w:webHidden/>
              </w:rPr>
              <w:fldChar w:fldCharType="end"/>
            </w:r>
          </w:hyperlink>
        </w:p>
        <w:p w14:paraId="00929E28" w14:textId="2D37D77B" w:rsidR="00D21139" w:rsidRDefault="00000000" w:rsidP="004063B2">
          <w:pPr>
            <w:pStyle w:val="TOC2"/>
            <w:rPr>
              <w:rFonts w:eastAsiaTheme="minorEastAsia" w:cstheme="minorBidi"/>
              <w:noProof/>
              <w:kern w:val="2"/>
              <w14:ligatures w14:val="standardContextual"/>
            </w:rPr>
          </w:pPr>
          <w:hyperlink w:anchor="_Toc138181841" w:history="1">
            <w:r w:rsidR="00D21139" w:rsidRPr="006D3786">
              <w:rPr>
                <w:rStyle w:val="Hyperlink"/>
                <w:rFonts w:ascii="Gill Sans MT" w:hAnsi="Gill Sans MT"/>
                <w:b/>
                <w:noProof/>
              </w:rPr>
              <w:t>5.11.</w:t>
            </w:r>
            <w:r w:rsidR="00D21139">
              <w:rPr>
                <w:rFonts w:eastAsiaTheme="minorEastAsia" w:cstheme="minorBidi"/>
                <w:noProof/>
                <w:kern w:val="2"/>
                <w14:ligatures w14:val="standardContextual"/>
              </w:rPr>
              <w:tab/>
            </w:r>
            <w:r w:rsidR="00D21139" w:rsidRPr="006D3786">
              <w:rPr>
                <w:rStyle w:val="Hyperlink"/>
                <w:rFonts w:ascii="Gill Sans MT" w:hAnsi="Gill Sans MT"/>
                <w:b/>
                <w:noProof/>
              </w:rPr>
              <w:t>The main challenges of the project</w:t>
            </w:r>
            <w:r w:rsidR="00D21139">
              <w:rPr>
                <w:noProof/>
                <w:webHidden/>
              </w:rPr>
              <w:tab/>
            </w:r>
            <w:r w:rsidR="00D21139">
              <w:rPr>
                <w:noProof/>
                <w:webHidden/>
              </w:rPr>
              <w:fldChar w:fldCharType="begin"/>
            </w:r>
            <w:r w:rsidR="00D21139">
              <w:rPr>
                <w:noProof/>
                <w:webHidden/>
              </w:rPr>
              <w:instrText xml:space="preserve"> PAGEREF _Toc138181841 \h </w:instrText>
            </w:r>
            <w:r w:rsidR="00D21139">
              <w:rPr>
                <w:noProof/>
                <w:webHidden/>
              </w:rPr>
            </w:r>
            <w:r w:rsidR="00D21139">
              <w:rPr>
                <w:noProof/>
                <w:webHidden/>
              </w:rPr>
              <w:fldChar w:fldCharType="separate"/>
            </w:r>
            <w:r w:rsidR="00D21139">
              <w:rPr>
                <w:noProof/>
                <w:webHidden/>
              </w:rPr>
              <w:t>25</w:t>
            </w:r>
            <w:r w:rsidR="00D21139">
              <w:rPr>
                <w:noProof/>
                <w:webHidden/>
              </w:rPr>
              <w:fldChar w:fldCharType="end"/>
            </w:r>
          </w:hyperlink>
        </w:p>
        <w:p w14:paraId="13CA1DA1" w14:textId="40DD54A5" w:rsidR="00D21139" w:rsidRDefault="00000000" w:rsidP="004063B2">
          <w:pPr>
            <w:pStyle w:val="TOC2"/>
            <w:rPr>
              <w:rFonts w:eastAsiaTheme="minorEastAsia" w:cstheme="minorBidi"/>
              <w:noProof/>
              <w:kern w:val="2"/>
              <w14:ligatures w14:val="standardContextual"/>
            </w:rPr>
          </w:pPr>
          <w:hyperlink w:anchor="_Toc138181842" w:history="1">
            <w:r w:rsidR="00D21139" w:rsidRPr="006D3786">
              <w:rPr>
                <w:rStyle w:val="Hyperlink"/>
                <w:rFonts w:ascii="Gill Sans MT" w:hAnsi="Gill Sans MT"/>
                <w:b/>
                <w:noProof/>
              </w:rPr>
              <w:t>5.12.</w:t>
            </w:r>
            <w:r w:rsidR="00D21139">
              <w:rPr>
                <w:rFonts w:eastAsiaTheme="minorEastAsia" w:cstheme="minorBidi"/>
                <w:noProof/>
                <w:kern w:val="2"/>
                <w14:ligatures w14:val="standardContextual"/>
              </w:rPr>
              <w:tab/>
            </w:r>
            <w:r w:rsidR="00D21139" w:rsidRPr="006D3786">
              <w:rPr>
                <w:rStyle w:val="Hyperlink"/>
                <w:rFonts w:ascii="Gill Sans MT" w:hAnsi="Gill Sans MT"/>
                <w:b/>
                <w:noProof/>
              </w:rPr>
              <w:t>The negative impact of the project intervention in the community?</w:t>
            </w:r>
            <w:r w:rsidR="00D21139">
              <w:rPr>
                <w:noProof/>
                <w:webHidden/>
              </w:rPr>
              <w:tab/>
            </w:r>
            <w:r w:rsidR="00D21139">
              <w:rPr>
                <w:noProof/>
                <w:webHidden/>
              </w:rPr>
              <w:fldChar w:fldCharType="begin"/>
            </w:r>
            <w:r w:rsidR="00D21139">
              <w:rPr>
                <w:noProof/>
                <w:webHidden/>
              </w:rPr>
              <w:instrText xml:space="preserve"> PAGEREF _Toc138181842 \h </w:instrText>
            </w:r>
            <w:r w:rsidR="00D21139">
              <w:rPr>
                <w:noProof/>
                <w:webHidden/>
              </w:rPr>
            </w:r>
            <w:r w:rsidR="00D21139">
              <w:rPr>
                <w:noProof/>
                <w:webHidden/>
              </w:rPr>
              <w:fldChar w:fldCharType="separate"/>
            </w:r>
            <w:r w:rsidR="00D21139">
              <w:rPr>
                <w:noProof/>
                <w:webHidden/>
              </w:rPr>
              <w:t>25</w:t>
            </w:r>
            <w:r w:rsidR="00D21139">
              <w:rPr>
                <w:noProof/>
                <w:webHidden/>
              </w:rPr>
              <w:fldChar w:fldCharType="end"/>
            </w:r>
          </w:hyperlink>
        </w:p>
        <w:p w14:paraId="4BDF6CB3" w14:textId="2E4417A9" w:rsidR="00D21139" w:rsidRDefault="00000000">
          <w:pPr>
            <w:pStyle w:val="TOC1"/>
            <w:tabs>
              <w:tab w:val="left" w:pos="440"/>
              <w:tab w:val="right" w:leader="dot" w:pos="9182"/>
            </w:tabs>
            <w:rPr>
              <w:rFonts w:eastAsiaTheme="minorEastAsia" w:cstheme="minorBidi"/>
              <w:noProof/>
              <w:kern w:val="2"/>
              <w14:ligatures w14:val="standardContextual"/>
            </w:rPr>
          </w:pPr>
          <w:hyperlink w:anchor="_Toc138181843" w:history="1">
            <w:r w:rsidR="00D21139" w:rsidRPr="006D3786">
              <w:rPr>
                <w:rStyle w:val="Hyperlink"/>
                <w:rFonts w:ascii="Gill Sans MT" w:hAnsi="Gill Sans MT"/>
                <w:b/>
                <w:noProof/>
              </w:rPr>
              <w:t>6.</w:t>
            </w:r>
            <w:r w:rsidR="00D21139">
              <w:rPr>
                <w:rFonts w:eastAsiaTheme="minorEastAsia" w:cstheme="minorBidi"/>
                <w:noProof/>
                <w:kern w:val="2"/>
                <w14:ligatures w14:val="standardContextual"/>
              </w:rPr>
              <w:tab/>
            </w:r>
            <w:r w:rsidR="00D21139" w:rsidRPr="006D3786">
              <w:rPr>
                <w:rStyle w:val="Hyperlink"/>
                <w:rFonts w:ascii="Gill Sans MT" w:hAnsi="Gill Sans MT"/>
                <w:b/>
                <w:noProof/>
              </w:rPr>
              <w:t>Conclusions, recommendations and lessons learned</w:t>
            </w:r>
            <w:r w:rsidR="00D21139">
              <w:rPr>
                <w:noProof/>
                <w:webHidden/>
              </w:rPr>
              <w:tab/>
            </w:r>
            <w:r w:rsidR="00D21139">
              <w:rPr>
                <w:noProof/>
                <w:webHidden/>
              </w:rPr>
              <w:fldChar w:fldCharType="begin"/>
            </w:r>
            <w:r w:rsidR="00D21139">
              <w:rPr>
                <w:noProof/>
                <w:webHidden/>
              </w:rPr>
              <w:instrText xml:space="preserve"> PAGEREF _Toc138181843 \h </w:instrText>
            </w:r>
            <w:r w:rsidR="00D21139">
              <w:rPr>
                <w:noProof/>
                <w:webHidden/>
              </w:rPr>
            </w:r>
            <w:r w:rsidR="00D21139">
              <w:rPr>
                <w:noProof/>
                <w:webHidden/>
              </w:rPr>
              <w:fldChar w:fldCharType="separate"/>
            </w:r>
            <w:r w:rsidR="00D21139">
              <w:rPr>
                <w:noProof/>
                <w:webHidden/>
              </w:rPr>
              <w:t>26</w:t>
            </w:r>
            <w:r w:rsidR="00D21139">
              <w:rPr>
                <w:noProof/>
                <w:webHidden/>
              </w:rPr>
              <w:fldChar w:fldCharType="end"/>
            </w:r>
          </w:hyperlink>
        </w:p>
        <w:p w14:paraId="5559F1BF" w14:textId="3E6B1CC4" w:rsidR="00D21139" w:rsidRDefault="00000000" w:rsidP="004063B2">
          <w:pPr>
            <w:pStyle w:val="TOC2"/>
            <w:rPr>
              <w:rFonts w:eastAsiaTheme="minorEastAsia" w:cstheme="minorBidi"/>
              <w:noProof/>
              <w:kern w:val="2"/>
              <w14:ligatures w14:val="standardContextual"/>
            </w:rPr>
          </w:pPr>
          <w:hyperlink w:anchor="_Toc138181844" w:history="1">
            <w:r w:rsidR="00D21139" w:rsidRPr="006D3786">
              <w:rPr>
                <w:rStyle w:val="Hyperlink"/>
                <w:rFonts w:ascii="Gill Sans MT" w:hAnsi="Gill Sans MT"/>
                <w:b/>
                <w:noProof/>
              </w:rPr>
              <w:t>6.1.</w:t>
            </w:r>
            <w:r w:rsidR="00D21139">
              <w:rPr>
                <w:rFonts w:eastAsiaTheme="minorEastAsia" w:cstheme="minorBidi"/>
                <w:noProof/>
                <w:kern w:val="2"/>
                <w14:ligatures w14:val="standardContextual"/>
              </w:rPr>
              <w:tab/>
            </w:r>
            <w:r w:rsidR="00D21139" w:rsidRPr="006D3786">
              <w:rPr>
                <w:rStyle w:val="Hyperlink"/>
                <w:rFonts w:ascii="Gill Sans MT" w:hAnsi="Gill Sans MT"/>
                <w:b/>
                <w:noProof/>
              </w:rPr>
              <w:t>Conclusions</w:t>
            </w:r>
            <w:r w:rsidR="00D21139">
              <w:rPr>
                <w:noProof/>
                <w:webHidden/>
              </w:rPr>
              <w:tab/>
            </w:r>
            <w:r w:rsidR="00D21139">
              <w:rPr>
                <w:noProof/>
                <w:webHidden/>
              </w:rPr>
              <w:fldChar w:fldCharType="begin"/>
            </w:r>
            <w:r w:rsidR="00D21139">
              <w:rPr>
                <w:noProof/>
                <w:webHidden/>
              </w:rPr>
              <w:instrText xml:space="preserve"> PAGEREF _Toc138181844 \h </w:instrText>
            </w:r>
            <w:r w:rsidR="00D21139">
              <w:rPr>
                <w:noProof/>
                <w:webHidden/>
              </w:rPr>
            </w:r>
            <w:r w:rsidR="00D21139">
              <w:rPr>
                <w:noProof/>
                <w:webHidden/>
              </w:rPr>
              <w:fldChar w:fldCharType="separate"/>
            </w:r>
            <w:r w:rsidR="00D21139">
              <w:rPr>
                <w:noProof/>
                <w:webHidden/>
              </w:rPr>
              <w:t>26</w:t>
            </w:r>
            <w:r w:rsidR="00D21139">
              <w:rPr>
                <w:noProof/>
                <w:webHidden/>
              </w:rPr>
              <w:fldChar w:fldCharType="end"/>
            </w:r>
          </w:hyperlink>
        </w:p>
        <w:p w14:paraId="769BFEF4" w14:textId="78676460" w:rsidR="00D21139" w:rsidRDefault="00000000" w:rsidP="004063B2">
          <w:pPr>
            <w:pStyle w:val="TOC2"/>
            <w:rPr>
              <w:rFonts w:eastAsiaTheme="minorEastAsia" w:cstheme="minorBidi"/>
              <w:noProof/>
              <w:kern w:val="2"/>
              <w14:ligatures w14:val="standardContextual"/>
            </w:rPr>
          </w:pPr>
          <w:hyperlink w:anchor="_Toc138181845" w:history="1">
            <w:r w:rsidR="00D21139" w:rsidRPr="006D3786">
              <w:rPr>
                <w:rStyle w:val="Hyperlink"/>
                <w:rFonts w:ascii="Gill Sans MT" w:hAnsi="Gill Sans MT"/>
                <w:b/>
                <w:noProof/>
              </w:rPr>
              <w:t>6.2.</w:t>
            </w:r>
            <w:r w:rsidR="00D21139">
              <w:rPr>
                <w:rFonts w:eastAsiaTheme="minorEastAsia" w:cstheme="minorBidi"/>
                <w:noProof/>
                <w:kern w:val="2"/>
                <w14:ligatures w14:val="standardContextual"/>
              </w:rPr>
              <w:tab/>
            </w:r>
            <w:r w:rsidR="00D21139" w:rsidRPr="006D3786">
              <w:rPr>
                <w:rStyle w:val="Hyperlink"/>
                <w:rFonts w:ascii="Gill Sans MT" w:hAnsi="Gill Sans MT"/>
                <w:b/>
                <w:noProof/>
              </w:rPr>
              <w:t>Recommendations</w:t>
            </w:r>
            <w:r w:rsidR="00D21139">
              <w:rPr>
                <w:noProof/>
                <w:webHidden/>
              </w:rPr>
              <w:tab/>
            </w:r>
            <w:r w:rsidR="00D21139">
              <w:rPr>
                <w:noProof/>
                <w:webHidden/>
              </w:rPr>
              <w:fldChar w:fldCharType="begin"/>
            </w:r>
            <w:r w:rsidR="00D21139">
              <w:rPr>
                <w:noProof/>
                <w:webHidden/>
              </w:rPr>
              <w:instrText xml:space="preserve"> PAGEREF _Toc138181845 \h </w:instrText>
            </w:r>
            <w:r w:rsidR="00D21139">
              <w:rPr>
                <w:noProof/>
                <w:webHidden/>
              </w:rPr>
            </w:r>
            <w:r w:rsidR="00D21139">
              <w:rPr>
                <w:noProof/>
                <w:webHidden/>
              </w:rPr>
              <w:fldChar w:fldCharType="separate"/>
            </w:r>
            <w:r w:rsidR="00D21139">
              <w:rPr>
                <w:noProof/>
                <w:webHidden/>
              </w:rPr>
              <w:t>27</w:t>
            </w:r>
            <w:r w:rsidR="00D21139">
              <w:rPr>
                <w:noProof/>
                <w:webHidden/>
              </w:rPr>
              <w:fldChar w:fldCharType="end"/>
            </w:r>
          </w:hyperlink>
        </w:p>
        <w:p w14:paraId="5990DD49" w14:textId="3EF130B0" w:rsidR="00D21139" w:rsidRDefault="00000000" w:rsidP="004063B2">
          <w:pPr>
            <w:pStyle w:val="TOC2"/>
            <w:rPr>
              <w:rFonts w:eastAsiaTheme="minorEastAsia" w:cstheme="minorBidi"/>
              <w:noProof/>
              <w:kern w:val="2"/>
              <w14:ligatures w14:val="standardContextual"/>
            </w:rPr>
          </w:pPr>
          <w:hyperlink w:anchor="_Toc138181846" w:history="1">
            <w:r w:rsidR="00D21139" w:rsidRPr="006D3786">
              <w:rPr>
                <w:rStyle w:val="Hyperlink"/>
                <w:rFonts w:ascii="Gill Sans MT" w:hAnsi="Gill Sans MT"/>
                <w:b/>
                <w:noProof/>
              </w:rPr>
              <w:t>6.3.</w:t>
            </w:r>
            <w:r w:rsidR="00D21139">
              <w:rPr>
                <w:rFonts w:eastAsiaTheme="minorEastAsia" w:cstheme="minorBidi"/>
                <w:noProof/>
                <w:kern w:val="2"/>
                <w14:ligatures w14:val="standardContextual"/>
              </w:rPr>
              <w:tab/>
            </w:r>
            <w:r w:rsidR="00D21139" w:rsidRPr="006D3786">
              <w:rPr>
                <w:rStyle w:val="Hyperlink"/>
                <w:rFonts w:ascii="Gill Sans MT" w:hAnsi="Gill Sans MT"/>
                <w:b/>
                <w:noProof/>
              </w:rPr>
              <w:t>Lessons learned</w:t>
            </w:r>
            <w:r w:rsidR="00D21139">
              <w:rPr>
                <w:noProof/>
                <w:webHidden/>
              </w:rPr>
              <w:tab/>
            </w:r>
            <w:r w:rsidR="00D21139">
              <w:rPr>
                <w:noProof/>
                <w:webHidden/>
              </w:rPr>
              <w:fldChar w:fldCharType="begin"/>
            </w:r>
            <w:r w:rsidR="00D21139">
              <w:rPr>
                <w:noProof/>
                <w:webHidden/>
              </w:rPr>
              <w:instrText xml:space="preserve"> PAGEREF _Toc138181846 \h </w:instrText>
            </w:r>
            <w:r w:rsidR="00D21139">
              <w:rPr>
                <w:noProof/>
                <w:webHidden/>
              </w:rPr>
            </w:r>
            <w:r w:rsidR="00D21139">
              <w:rPr>
                <w:noProof/>
                <w:webHidden/>
              </w:rPr>
              <w:fldChar w:fldCharType="separate"/>
            </w:r>
            <w:r w:rsidR="00D21139">
              <w:rPr>
                <w:noProof/>
                <w:webHidden/>
              </w:rPr>
              <w:t>28</w:t>
            </w:r>
            <w:r w:rsidR="00D21139">
              <w:rPr>
                <w:noProof/>
                <w:webHidden/>
              </w:rPr>
              <w:fldChar w:fldCharType="end"/>
            </w:r>
          </w:hyperlink>
        </w:p>
        <w:p w14:paraId="25862318" w14:textId="6433619F" w:rsidR="00D21139" w:rsidRDefault="00000000">
          <w:pPr>
            <w:pStyle w:val="TOC1"/>
            <w:tabs>
              <w:tab w:val="left" w:pos="440"/>
              <w:tab w:val="right" w:leader="dot" w:pos="9182"/>
            </w:tabs>
            <w:rPr>
              <w:rFonts w:eastAsiaTheme="minorEastAsia" w:cstheme="minorBidi"/>
              <w:noProof/>
              <w:kern w:val="2"/>
              <w14:ligatures w14:val="standardContextual"/>
            </w:rPr>
          </w:pPr>
          <w:hyperlink w:anchor="_Toc138181847" w:history="1">
            <w:r w:rsidR="00D21139" w:rsidRPr="006D3786">
              <w:rPr>
                <w:rStyle w:val="Hyperlink"/>
                <w:rFonts w:ascii="Gill Sans MT" w:hAnsi="Gill Sans MT"/>
                <w:b/>
                <w:noProof/>
              </w:rPr>
              <w:t>7.</w:t>
            </w:r>
            <w:r w:rsidR="00D21139">
              <w:rPr>
                <w:rFonts w:eastAsiaTheme="minorEastAsia" w:cstheme="minorBidi"/>
                <w:noProof/>
                <w:kern w:val="2"/>
                <w14:ligatures w14:val="standardContextual"/>
              </w:rPr>
              <w:tab/>
            </w:r>
            <w:r w:rsidR="00D21139" w:rsidRPr="00D21139">
              <w:rPr>
                <w:rFonts w:eastAsiaTheme="minorEastAsia" w:cstheme="minorBidi"/>
                <w:b/>
                <w:bCs/>
                <w:noProof/>
                <w:kern w:val="2"/>
                <w14:ligatures w14:val="standardContextual"/>
              </w:rPr>
              <w:t xml:space="preserve">List of </w:t>
            </w:r>
            <w:r w:rsidR="00D21139" w:rsidRPr="006D3786">
              <w:rPr>
                <w:rStyle w:val="Hyperlink"/>
                <w:rFonts w:ascii="Gill Sans MT" w:hAnsi="Gill Sans MT"/>
                <w:b/>
                <w:noProof/>
              </w:rPr>
              <w:t>Annexes:</w:t>
            </w:r>
            <w:r w:rsidR="00D21139">
              <w:rPr>
                <w:noProof/>
                <w:webHidden/>
              </w:rPr>
              <w:tab/>
            </w:r>
            <w:r w:rsidR="00D21139">
              <w:rPr>
                <w:noProof/>
                <w:webHidden/>
              </w:rPr>
              <w:fldChar w:fldCharType="begin"/>
            </w:r>
            <w:r w:rsidR="00D21139">
              <w:rPr>
                <w:noProof/>
                <w:webHidden/>
              </w:rPr>
              <w:instrText xml:space="preserve"> PAGEREF _Toc138181847 \h </w:instrText>
            </w:r>
            <w:r w:rsidR="00D21139">
              <w:rPr>
                <w:noProof/>
                <w:webHidden/>
              </w:rPr>
            </w:r>
            <w:r w:rsidR="00D21139">
              <w:rPr>
                <w:noProof/>
                <w:webHidden/>
              </w:rPr>
              <w:fldChar w:fldCharType="separate"/>
            </w:r>
            <w:r w:rsidR="00D21139">
              <w:rPr>
                <w:noProof/>
                <w:webHidden/>
              </w:rPr>
              <w:t>29</w:t>
            </w:r>
            <w:r w:rsidR="00D21139">
              <w:rPr>
                <w:noProof/>
                <w:webHidden/>
              </w:rPr>
              <w:fldChar w:fldCharType="end"/>
            </w:r>
          </w:hyperlink>
        </w:p>
        <w:p w14:paraId="4100DF25" w14:textId="77777777" w:rsidR="009A642A" w:rsidRPr="005F4A6D" w:rsidRDefault="009A642A" w:rsidP="009A642A">
          <w:pPr>
            <w:pStyle w:val="Heading1"/>
            <w:rPr>
              <w:rFonts w:ascii="Times New Roman" w:hAnsi="Times New Roman"/>
              <w:b/>
              <w:color w:val="000000" w:themeColor="text1"/>
              <w:sz w:val="28"/>
            </w:rPr>
          </w:pPr>
          <w:bookmarkStart w:id="2" w:name="_Toc138014830"/>
          <w:r w:rsidRPr="005F4A6D">
            <w:rPr>
              <w:rFonts w:ascii="Times New Roman" w:hAnsi="Times New Roman"/>
              <w:b/>
              <w:color w:val="000000" w:themeColor="text1"/>
              <w:sz w:val="28"/>
            </w:rPr>
            <w:lastRenderedPageBreak/>
            <w:t>List of Tables:</w:t>
          </w:r>
          <w:bookmarkEnd w:id="2"/>
        </w:p>
        <w:p w14:paraId="597D63B5" w14:textId="77777777" w:rsidR="009A642A" w:rsidRPr="009532EC" w:rsidRDefault="009A642A" w:rsidP="009A642A">
          <w:pPr>
            <w:rPr>
              <w:rFonts w:ascii="Gill Sans MT" w:hAnsi="Gill Sans MT"/>
              <w:sz w:val="20"/>
              <w:szCs w:val="20"/>
            </w:rPr>
          </w:pPr>
        </w:p>
        <w:p w14:paraId="3A670BB8" w14:textId="2F4BD866" w:rsidR="009A642A" w:rsidRPr="009532EC" w:rsidRDefault="009A642A" w:rsidP="00607716">
          <w:pPr>
            <w:pStyle w:val="TableofFigures"/>
            <w:tabs>
              <w:tab w:val="right" w:leader="dot" w:pos="9214"/>
            </w:tabs>
            <w:spacing w:before="120" w:after="120" w:line="240" w:lineRule="auto"/>
            <w:ind w:left="993" w:hanging="993"/>
            <w:rPr>
              <w:rFonts w:ascii="Gill Sans MT" w:hAnsi="Gill Sans MT"/>
              <w:b/>
              <w:bCs/>
              <w:noProof/>
              <w:sz w:val="20"/>
              <w:szCs w:val="20"/>
            </w:rPr>
          </w:pPr>
          <w:r w:rsidRPr="009532EC">
            <w:rPr>
              <w:rFonts w:ascii="Gill Sans MT" w:hAnsi="Gill Sans MT"/>
              <w:b/>
              <w:bCs/>
              <w:color w:val="000000"/>
              <w:sz w:val="20"/>
              <w:szCs w:val="20"/>
            </w:rPr>
            <w:fldChar w:fldCharType="begin"/>
          </w:r>
          <w:r w:rsidRPr="009532EC">
            <w:rPr>
              <w:rFonts w:ascii="Gill Sans MT" w:hAnsi="Gill Sans MT"/>
              <w:b/>
              <w:bCs/>
              <w:color w:val="000000"/>
              <w:sz w:val="20"/>
              <w:szCs w:val="20"/>
            </w:rPr>
            <w:instrText xml:space="preserve"> TOC \h \z \c "Table" </w:instrText>
          </w:r>
          <w:r w:rsidRPr="009532EC">
            <w:rPr>
              <w:rFonts w:ascii="Gill Sans MT" w:hAnsi="Gill Sans MT"/>
              <w:b/>
              <w:bCs/>
              <w:color w:val="000000"/>
              <w:sz w:val="20"/>
              <w:szCs w:val="20"/>
            </w:rPr>
            <w:fldChar w:fldCharType="separate"/>
          </w:r>
          <w:hyperlink w:anchor="_Toc138011509" w:history="1">
            <w:r w:rsidRPr="009532EC">
              <w:rPr>
                <w:rStyle w:val="Hyperlink"/>
                <w:rFonts w:ascii="Gill Sans MT" w:hAnsi="Gill Sans MT"/>
                <w:b/>
                <w:bCs/>
                <w:noProof/>
                <w:sz w:val="20"/>
                <w:szCs w:val="20"/>
              </w:rPr>
              <w:t>Table 1: Project performance measurement criteria</w:t>
            </w:r>
            <w:r w:rsidRPr="009532EC">
              <w:rPr>
                <w:rFonts w:ascii="Gill Sans MT" w:hAnsi="Gill Sans MT"/>
                <w:b/>
                <w:bCs/>
                <w:noProof/>
                <w:webHidden/>
                <w:sz w:val="20"/>
                <w:szCs w:val="20"/>
              </w:rPr>
              <w:tab/>
            </w:r>
            <w:r w:rsidR="00607716" w:rsidRPr="009532EC">
              <w:rPr>
                <w:rFonts w:ascii="Gill Sans MT" w:hAnsi="Gill Sans MT"/>
                <w:b/>
                <w:bCs/>
                <w:noProof/>
                <w:webHidden/>
                <w:sz w:val="20"/>
                <w:szCs w:val="20"/>
              </w:rPr>
              <w:t>…. ……………</w:t>
            </w:r>
            <w:r w:rsidRPr="009532EC">
              <w:rPr>
                <w:rFonts w:ascii="Gill Sans MT" w:hAnsi="Gill Sans MT"/>
                <w:b/>
                <w:bCs/>
                <w:noProof/>
                <w:webHidden/>
                <w:sz w:val="20"/>
                <w:szCs w:val="20"/>
              </w:rPr>
              <w:fldChar w:fldCharType="begin"/>
            </w:r>
            <w:r w:rsidRPr="009532EC">
              <w:rPr>
                <w:rFonts w:ascii="Gill Sans MT" w:hAnsi="Gill Sans MT"/>
                <w:b/>
                <w:bCs/>
                <w:noProof/>
                <w:webHidden/>
                <w:sz w:val="20"/>
                <w:szCs w:val="20"/>
              </w:rPr>
              <w:instrText xml:space="preserve"> PAGEREF _Toc138011509 \h </w:instrText>
            </w:r>
            <w:r w:rsidRPr="009532EC">
              <w:rPr>
                <w:rFonts w:ascii="Gill Sans MT" w:hAnsi="Gill Sans MT"/>
                <w:b/>
                <w:bCs/>
                <w:noProof/>
                <w:webHidden/>
                <w:sz w:val="20"/>
                <w:szCs w:val="20"/>
              </w:rPr>
            </w:r>
            <w:r w:rsidRPr="009532EC">
              <w:rPr>
                <w:rFonts w:ascii="Gill Sans MT" w:hAnsi="Gill Sans MT"/>
                <w:b/>
                <w:bCs/>
                <w:noProof/>
                <w:webHidden/>
                <w:sz w:val="20"/>
                <w:szCs w:val="20"/>
              </w:rPr>
              <w:fldChar w:fldCharType="separate"/>
            </w:r>
            <w:r w:rsidRPr="009532EC">
              <w:rPr>
                <w:rFonts w:ascii="Gill Sans MT" w:hAnsi="Gill Sans MT"/>
                <w:b/>
                <w:bCs/>
                <w:noProof/>
                <w:webHidden/>
                <w:sz w:val="20"/>
                <w:szCs w:val="20"/>
              </w:rPr>
              <w:t>vii</w:t>
            </w:r>
            <w:r w:rsidRPr="009532EC">
              <w:rPr>
                <w:rFonts w:ascii="Gill Sans MT" w:hAnsi="Gill Sans MT"/>
                <w:b/>
                <w:bCs/>
                <w:noProof/>
                <w:webHidden/>
                <w:sz w:val="20"/>
                <w:szCs w:val="20"/>
              </w:rPr>
              <w:fldChar w:fldCharType="end"/>
            </w:r>
          </w:hyperlink>
        </w:p>
        <w:p w14:paraId="1E395A14" w14:textId="77777777" w:rsidR="009A642A" w:rsidRPr="009532EC" w:rsidRDefault="00000000" w:rsidP="00607716">
          <w:pPr>
            <w:pStyle w:val="TableofFigures"/>
            <w:tabs>
              <w:tab w:val="right" w:leader="dot" w:pos="9214"/>
            </w:tabs>
            <w:spacing w:before="120" w:after="120" w:line="240" w:lineRule="auto"/>
            <w:ind w:left="993" w:hanging="993"/>
            <w:rPr>
              <w:rFonts w:ascii="Gill Sans MT" w:hAnsi="Gill Sans MT"/>
              <w:b/>
              <w:bCs/>
              <w:noProof/>
              <w:sz w:val="20"/>
              <w:szCs w:val="20"/>
            </w:rPr>
          </w:pPr>
          <w:hyperlink w:anchor="_Toc138011510" w:history="1">
            <w:r w:rsidR="009A642A" w:rsidRPr="009532EC">
              <w:rPr>
                <w:rFonts w:ascii="Gill Sans MT" w:hAnsi="Gill Sans MT"/>
                <w:sz w:val="20"/>
                <w:szCs w:val="20"/>
              </w:rPr>
              <w:t>Table 2 Evaluation Matrix</w:t>
            </w:r>
            <w:r w:rsidR="009A642A" w:rsidRPr="009532EC">
              <w:rPr>
                <w:rFonts w:ascii="Gill Sans MT" w:hAnsi="Gill Sans MT"/>
                <w:b/>
                <w:bCs/>
                <w:noProof/>
                <w:webHidden/>
                <w:sz w:val="20"/>
                <w:szCs w:val="20"/>
              </w:rPr>
              <w:tab/>
            </w:r>
            <w:r w:rsidR="009A642A" w:rsidRPr="009532EC">
              <w:rPr>
                <w:rFonts w:ascii="Gill Sans MT" w:hAnsi="Gill Sans MT"/>
                <w:b/>
                <w:bCs/>
                <w:noProof/>
                <w:webHidden/>
                <w:sz w:val="20"/>
                <w:szCs w:val="20"/>
              </w:rPr>
              <w:fldChar w:fldCharType="begin"/>
            </w:r>
            <w:r w:rsidR="009A642A" w:rsidRPr="009532EC">
              <w:rPr>
                <w:rFonts w:ascii="Gill Sans MT" w:hAnsi="Gill Sans MT"/>
                <w:b/>
                <w:bCs/>
                <w:noProof/>
                <w:webHidden/>
                <w:sz w:val="20"/>
                <w:szCs w:val="20"/>
              </w:rPr>
              <w:instrText xml:space="preserve"> PAGEREF _Toc138011510 \h </w:instrText>
            </w:r>
            <w:r w:rsidR="009A642A" w:rsidRPr="009532EC">
              <w:rPr>
                <w:rFonts w:ascii="Gill Sans MT" w:hAnsi="Gill Sans MT"/>
                <w:b/>
                <w:bCs/>
                <w:noProof/>
                <w:webHidden/>
                <w:sz w:val="20"/>
                <w:szCs w:val="20"/>
              </w:rPr>
            </w:r>
            <w:r w:rsidR="009A642A" w:rsidRPr="009532EC">
              <w:rPr>
                <w:rFonts w:ascii="Gill Sans MT" w:hAnsi="Gill Sans MT"/>
                <w:b/>
                <w:bCs/>
                <w:noProof/>
                <w:webHidden/>
                <w:sz w:val="20"/>
                <w:szCs w:val="20"/>
              </w:rPr>
              <w:fldChar w:fldCharType="separate"/>
            </w:r>
            <w:r w:rsidR="009A642A" w:rsidRPr="009532EC">
              <w:rPr>
                <w:rFonts w:ascii="Gill Sans MT" w:hAnsi="Gill Sans MT"/>
                <w:b/>
                <w:bCs/>
                <w:noProof/>
                <w:webHidden/>
                <w:sz w:val="20"/>
                <w:szCs w:val="20"/>
              </w:rPr>
              <w:t>5</w:t>
            </w:r>
            <w:r w:rsidR="009A642A" w:rsidRPr="009532EC">
              <w:rPr>
                <w:rFonts w:ascii="Gill Sans MT" w:hAnsi="Gill Sans MT"/>
                <w:b/>
                <w:bCs/>
                <w:noProof/>
                <w:webHidden/>
                <w:sz w:val="20"/>
                <w:szCs w:val="20"/>
              </w:rPr>
              <w:fldChar w:fldCharType="end"/>
            </w:r>
          </w:hyperlink>
        </w:p>
        <w:p w14:paraId="194168A4" w14:textId="77777777" w:rsidR="009A642A" w:rsidRPr="009532EC" w:rsidRDefault="00000000" w:rsidP="00607716">
          <w:pPr>
            <w:pStyle w:val="TableofFigures"/>
            <w:tabs>
              <w:tab w:val="right" w:leader="dot" w:pos="9214"/>
            </w:tabs>
            <w:spacing w:before="120" w:after="120" w:line="240" w:lineRule="auto"/>
            <w:ind w:left="993" w:hanging="993"/>
            <w:rPr>
              <w:rFonts w:ascii="Gill Sans MT" w:hAnsi="Gill Sans MT"/>
              <w:b/>
              <w:bCs/>
              <w:noProof/>
              <w:sz w:val="20"/>
              <w:szCs w:val="20"/>
            </w:rPr>
          </w:pPr>
          <w:hyperlink w:anchor="_Toc138011511" w:history="1">
            <w:r w:rsidR="009A642A" w:rsidRPr="009532EC">
              <w:rPr>
                <w:rFonts w:ascii="Gill Sans MT" w:hAnsi="Gill Sans MT"/>
                <w:sz w:val="20"/>
                <w:szCs w:val="20"/>
              </w:rPr>
              <w:t>Table 3: Number of KII, FGD and Case Stories</w:t>
            </w:r>
            <w:r w:rsidR="009A642A" w:rsidRPr="009532EC">
              <w:rPr>
                <w:rFonts w:ascii="Gill Sans MT" w:hAnsi="Gill Sans MT"/>
                <w:b/>
                <w:bCs/>
                <w:noProof/>
                <w:webHidden/>
                <w:sz w:val="20"/>
                <w:szCs w:val="20"/>
              </w:rPr>
              <w:tab/>
            </w:r>
            <w:r w:rsidR="009A642A" w:rsidRPr="009532EC">
              <w:rPr>
                <w:rFonts w:ascii="Gill Sans MT" w:hAnsi="Gill Sans MT"/>
                <w:b/>
                <w:bCs/>
                <w:noProof/>
                <w:webHidden/>
                <w:sz w:val="20"/>
                <w:szCs w:val="20"/>
              </w:rPr>
              <w:fldChar w:fldCharType="begin"/>
            </w:r>
            <w:r w:rsidR="009A642A" w:rsidRPr="009532EC">
              <w:rPr>
                <w:rFonts w:ascii="Gill Sans MT" w:hAnsi="Gill Sans MT"/>
                <w:b/>
                <w:bCs/>
                <w:noProof/>
                <w:webHidden/>
                <w:sz w:val="20"/>
                <w:szCs w:val="20"/>
              </w:rPr>
              <w:instrText xml:space="preserve"> PAGEREF _Toc138011511 \h </w:instrText>
            </w:r>
            <w:r w:rsidR="009A642A" w:rsidRPr="009532EC">
              <w:rPr>
                <w:rFonts w:ascii="Gill Sans MT" w:hAnsi="Gill Sans MT"/>
                <w:b/>
                <w:bCs/>
                <w:noProof/>
                <w:webHidden/>
                <w:sz w:val="20"/>
                <w:szCs w:val="20"/>
              </w:rPr>
            </w:r>
            <w:r w:rsidR="009A642A" w:rsidRPr="009532EC">
              <w:rPr>
                <w:rFonts w:ascii="Gill Sans MT" w:hAnsi="Gill Sans MT"/>
                <w:b/>
                <w:bCs/>
                <w:noProof/>
                <w:webHidden/>
                <w:sz w:val="20"/>
                <w:szCs w:val="20"/>
              </w:rPr>
              <w:fldChar w:fldCharType="separate"/>
            </w:r>
            <w:r w:rsidR="009A642A" w:rsidRPr="009532EC">
              <w:rPr>
                <w:rFonts w:ascii="Gill Sans MT" w:hAnsi="Gill Sans MT"/>
                <w:b/>
                <w:bCs/>
                <w:noProof/>
                <w:webHidden/>
                <w:sz w:val="20"/>
                <w:szCs w:val="20"/>
              </w:rPr>
              <w:t>11</w:t>
            </w:r>
            <w:r w:rsidR="009A642A" w:rsidRPr="009532EC">
              <w:rPr>
                <w:rFonts w:ascii="Gill Sans MT" w:hAnsi="Gill Sans MT"/>
                <w:b/>
                <w:bCs/>
                <w:noProof/>
                <w:webHidden/>
                <w:sz w:val="20"/>
                <w:szCs w:val="20"/>
              </w:rPr>
              <w:fldChar w:fldCharType="end"/>
            </w:r>
          </w:hyperlink>
        </w:p>
        <w:p w14:paraId="7D5817F8" w14:textId="77777777" w:rsidR="009A642A" w:rsidRPr="009532EC" w:rsidRDefault="00000000" w:rsidP="00607716">
          <w:pPr>
            <w:pStyle w:val="TableofFigures"/>
            <w:tabs>
              <w:tab w:val="right" w:leader="dot" w:pos="9214"/>
            </w:tabs>
            <w:spacing w:before="120" w:after="120" w:line="240" w:lineRule="auto"/>
            <w:ind w:left="993" w:hanging="993"/>
            <w:rPr>
              <w:rFonts w:ascii="Gill Sans MT" w:hAnsi="Gill Sans MT"/>
              <w:b/>
              <w:bCs/>
              <w:noProof/>
              <w:sz w:val="20"/>
              <w:szCs w:val="20"/>
            </w:rPr>
          </w:pPr>
          <w:hyperlink w:anchor="_Toc138011512" w:history="1">
            <w:r w:rsidR="009A642A" w:rsidRPr="009532EC">
              <w:rPr>
                <w:rFonts w:ascii="Gill Sans MT" w:hAnsi="Gill Sans MT"/>
                <w:sz w:val="20"/>
                <w:szCs w:val="20"/>
              </w:rPr>
              <w:t>Table 4: Project Relevance to the beneficiaries</w:t>
            </w:r>
            <w:r w:rsidR="009A642A" w:rsidRPr="009532EC">
              <w:rPr>
                <w:rFonts w:ascii="Gill Sans MT" w:hAnsi="Gill Sans MT"/>
                <w:b/>
                <w:bCs/>
                <w:noProof/>
                <w:webHidden/>
                <w:sz w:val="20"/>
                <w:szCs w:val="20"/>
              </w:rPr>
              <w:tab/>
            </w:r>
            <w:r w:rsidR="009A642A" w:rsidRPr="009532EC">
              <w:rPr>
                <w:rFonts w:ascii="Gill Sans MT" w:hAnsi="Gill Sans MT"/>
                <w:b/>
                <w:bCs/>
                <w:noProof/>
                <w:webHidden/>
                <w:sz w:val="20"/>
                <w:szCs w:val="20"/>
              </w:rPr>
              <w:fldChar w:fldCharType="begin"/>
            </w:r>
            <w:r w:rsidR="009A642A" w:rsidRPr="009532EC">
              <w:rPr>
                <w:rFonts w:ascii="Gill Sans MT" w:hAnsi="Gill Sans MT"/>
                <w:b/>
                <w:bCs/>
                <w:noProof/>
                <w:webHidden/>
                <w:sz w:val="20"/>
                <w:szCs w:val="20"/>
              </w:rPr>
              <w:instrText xml:space="preserve"> PAGEREF _Toc138011512 \h </w:instrText>
            </w:r>
            <w:r w:rsidR="009A642A" w:rsidRPr="009532EC">
              <w:rPr>
                <w:rFonts w:ascii="Gill Sans MT" w:hAnsi="Gill Sans MT"/>
                <w:b/>
                <w:bCs/>
                <w:noProof/>
                <w:webHidden/>
                <w:sz w:val="20"/>
                <w:szCs w:val="20"/>
              </w:rPr>
            </w:r>
            <w:r w:rsidR="009A642A" w:rsidRPr="009532EC">
              <w:rPr>
                <w:rFonts w:ascii="Gill Sans MT" w:hAnsi="Gill Sans MT"/>
                <w:b/>
                <w:bCs/>
                <w:noProof/>
                <w:webHidden/>
                <w:sz w:val="20"/>
                <w:szCs w:val="20"/>
              </w:rPr>
              <w:fldChar w:fldCharType="separate"/>
            </w:r>
            <w:r w:rsidR="009A642A" w:rsidRPr="009532EC">
              <w:rPr>
                <w:rFonts w:ascii="Gill Sans MT" w:hAnsi="Gill Sans MT"/>
                <w:b/>
                <w:bCs/>
                <w:noProof/>
                <w:webHidden/>
                <w:sz w:val="20"/>
                <w:szCs w:val="20"/>
              </w:rPr>
              <w:t>13</w:t>
            </w:r>
            <w:r w:rsidR="009A642A" w:rsidRPr="009532EC">
              <w:rPr>
                <w:rFonts w:ascii="Gill Sans MT" w:hAnsi="Gill Sans MT"/>
                <w:b/>
                <w:bCs/>
                <w:noProof/>
                <w:webHidden/>
                <w:sz w:val="20"/>
                <w:szCs w:val="20"/>
              </w:rPr>
              <w:fldChar w:fldCharType="end"/>
            </w:r>
          </w:hyperlink>
        </w:p>
        <w:p w14:paraId="1F81F8B3" w14:textId="5100622E" w:rsidR="0077447B" w:rsidRPr="009532EC" w:rsidRDefault="009F3E00" w:rsidP="00607716">
          <w:pPr>
            <w:pStyle w:val="TableofFigures"/>
            <w:tabs>
              <w:tab w:val="right" w:leader="dot" w:pos="9214"/>
            </w:tabs>
            <w:spacing w:before="120" w:after="120" w:line="240" w:lineRule="auto"/>
            <w:ind w:left="993" w:hanging="993"/>
            <w:rPr>
              <w:rFonts w:ascii="Gill Sans MT" w:hAnsi="Gill Sans MT"/>
              <w:b/>
              <w:bCs/>
              <w:noProof/>
              <w:sz w:val="20"/>
              <w:szCs w:val="20"/>
            </w:rPr>
          </w:pPr>
          <w:r w:rsidRPr="009532EC">
            <w:rPr>
              <w:rFonts w:ascii="Gill Sans MT" w:hAnsi="Gill Sans MT"/>
              <w:b/>
              <w:bCs/>
              <w:noProof/>
              <w:sz w:val="20"/>
              <w:szCs w:val="20"/>
            </w:rPr>
            <w:t>Ta</w:t>
          </w:r>
          <w:r w:rsidR="00607716" w:rsidRPr="009532EC">
            <w:rPr>
              <w:rFonts w:ascii="Gill Sans MT" w:hAnsi="Gill Sans MT"/>
              <w:b/>
              <w:bCs/>
              <w:noProof/>
              <w:sz w:val="20"/>
              <w:szCs w:val="20"/>
            </w:rPr>
            <w:t>b</w:t>
          </w:r>
          <w:r w:rsidRPr="009532EC">
            <w:rPr>
              <w:rFonts w:ascii="Gill Sans MT" w:hAnsi="Gill Sans MT"/>
              <w:b/>
              <w:bCs/>
              <w:noProof/>
              <w:sz w:val="20"/>
              <w:szCs w:val="20"/>
            </w:rPr>
            <w:t xml:space="preserve">le 5. </w:t>
          </w:r>
          <w:r w:rsidRPr="009532EC">
            <w:rPr>
              <w:rFonts w:ascii="Gill Sans MT" w:hAnsi="Gill Sans MT"/>
              <w:b/>
              <w:bCs/>
              <w:noProof/>
              <w:sz w:val="20"/>
              <w:szCs w:val="20"/>
            </w:rPr>
            <w:tab/>
            <w:t xml:space="preserve"> Contributions of outcome 1.1 – 1.3 indicated abov</w:t>
          </w:r>
          <w:r w:rsidRPr="009532EC">
            <w:rPr>
              <w:rFonts w:ascii="Gill Sans MT" w:hAnsi="Gill Sans MT"/>
              <w:b/>
              <w:bCs/>
              <w:noProof/>
              <w:sz w:val="20"/>
              <w:szCs w:val="20"/>
            </w:rPr>
            <w:tab/>
            <w:t>.14</w:t>
          </w:r>
        </w:p>
        <w:p w14:paraId="5C671C73" w14:textId="5B276BCF" w:rsidR="00044DD2" w:rsidRPr="009532EC" w:rsidRDefault="00044DD2" w:rsidP="00607716">
          <w:pPr>
            <w:pStyle w:val="TableofFigures"/>
            <w:tabs>
              <w:tab w:val="right" w:leader="dot" w:pos="9016"/>
            </w:tabs>
            <w:spacing w:before="120" w:after="120" w:line="240" w:lineRule="auto"/>
            <w:ind w:left="993" w:hanging="993"/>
            <w:rPr>
              <w:rStyle w:val="Hyperlink"/>
              <w:rFonts w:ascii="Gill Sans MT" w:hAnsi="Gill Sans MT"/>
              <w:b/>
              <w:bCs/>
              <w:noProof/>
              <w:color w:val="auto"/>
              <w:sz w:val="20"/>
              <w:szCs w:val="20"/>
            </w:rPr>
          </w:pPr>
          <w:r w:rsidRPr="009532EC">
            <w:rPr>
              <w:rStyle w:val="Hyperlink"/>
              <w:rFonts w:ascii="Gill Sans MT" w:hAnsi="Gill Sans MT"/>
              <w:b/>
              <w:bCs/>
              <w:noProof/>
              <w:sz w:val="20"/>
              <w:szCs w:val="20"/>
            </w:rPr>
            <w:t xml:space="preserve">Table </w:t>
          </w:r>
          <w:r w:rsidRPr="009532EC">
            <w:rPr>
              <w:rStyle w:val="Hyperlink"/>
              <w:rFonts w:ascii="Gill Sans MT" w:hAnsi="Gill Sans MT"/>
              <w:b/>
              <w:bCs/>
              <w:noProof/>
              <w:color w:val="auto"/>
              <w:sz w:val="20"/>
              <w:szCs w:val="20"/>
            </w:rPr>
            <w:t>6.  Output 1: Enabling Environment for Strong Forest Sector Delivery Enhanced</w:t>
          </w:r>
          <w:r w:rsidR="00607716" w:rsidRPr="009532EC">
            <w:rPr>
              <w:rStyle w:val="Hyperlink"/>
              <w:rFonts w:ascii="Gill Sans MT" w:hAnsi="Gill Sans MT"/>
              <w:b/>
              <w:bCs/>
              <w:noProof/>
              <w:color w:val="auto"/>
              <w:sz w:val="20"/>
              <w:szCs w:val="20"/>
            </w:rPr>
            <w:t xml:space="preserve"> ………………………………………………………………………………………………</w:t>
          </w:r>
          <w:r w:rsidR="009532EC">
            <w:rPr>
              <w:rStyle w:val="Hyperlink"/>
              <w:rFonts w:ascii="Gill Sans MT" w:hAnsi="Gill Sans MT"/>
              <w:b/>
              <w:bCs/>
              <w:noProof/>
              <w:color w:val="auto"/>
              <w:sz w:val="20"/>
              <w:szCs w:val="20"/>
            </w:rPr>
            <w:t>…………</w:t>
          </w:r>
          <w:r w:rsidR="00607716" w:rsidRPr="009532EC">
            <w:rPr>
              <w:rStyle w:val="Hyperlink"/>
              <w:rFonts w:ascii="Gill Sans MT" w:hAnsi="Gill Sans MT"/>
              <w:b/>
              <w:bCs/>
              <w:noProof/>
              <w:color w:val="auto"/>
              <w:sz w:val="20"/>
              <w:szCs w:val="20"/>
            </w:rPr>
            <w:t>14</w:t>
          </w:r>
        </w:p>
        <w:p w14:paraId="43FFA94B" w14:textId="070AF2CA" w:rsidR="00044DD2" w:rsidRPr="009532EC" w:rsidRDefault="00044DD2" w:rsidP="00607716">
          <w:pPr>
            <w:pStyle w:val="TableofFigures"/>
            <w:tabs>
              <w:tab w:val="right" w:leader="dot" w:pos="9016"/>
            </w:tabs>
            <w:spacing w:before="120" w:after="120" w:line="240" w:lineRule="auto"/>
            <w:ind w:left="993" w:hanging="993"/>
            <w:rPr>
              <w:rStyle w:val="Hyperlink"/>
              <w:rFonts w:ascii="Gill Sans MT" w:hAnsi="Gill Sans MT"/>
              <w:b/>
              <w:bCs/>
              <w:noProof/>
              <w:color w:val="auto"/>
              <w:sz w:val="20"/>
              <w:szCs w:val="20"/>
            </w:rPr>
          </w:pPr>
          <w:r w:rsidRPr="009532EC">
            <w:rPr>
              <w:rStyle w:val="Hyperlink"/>
              <w:rFonts w:ascii="Gill Sans MT" w:hAnsi="Gill Sans MT"/>
              <w:b/>
              <w:bCs/>
              <w:noProof/>
              <w:color w:val="auto"/>
              <w:sz w:val="20"/>
              <w:szCs w:val="20"/>
            </w:rPr>
            <w:t>Table 7.  Output 2.  Promoting Sustainable Forest Produ</w:t>
          </w:r>
          <w:r w:rsidR="00607716" w:rsidRPr="009532EC">
            <w:rPr>
              <w:rStyle w:val="Hyperlink"/>
              <w:rFonts w:ascii="Gill Sans MT" w:hAnsi="Gill Sans MT"/>
              <w:b/>
              <w:bCs/>
              <w:noProof/>
              <w:color w:val="auto"/>
              <w:sz w:val="20"/>
              <w:szCs w:val="20"/>
            </w:rPr>
            <w:t>……………………………………</w:t>
          </w:r>
          <w:r w:rsidR="009532EC">
            <w:rPr>
              <w:rStyle w:val="Hyperlink"/>
              <w:rFonts w:ascii="Gill Sans MT" w:hAnsi="Gill Sans MT"/>
              <w:b/>
              <w:bCs/>
              <w:noProof/>
              <w:color w:val="auto"/>
              <w:sz w:val="20"/>
              <w:szCs w:val="20"/>
            </w:rPr>
            <w:t>………….</w:t>
          </w:r>
          <w:r w:rsidR="00607716" w:rsidRPr="009532EC">
            <w:rPr>
              <w:rStyle w:val="Hyperlink"/>
              <w:rFonts w:ascii="Gill Sans MT" w:hAnsi="Gill Sans MT"/>
              <w:b/>
              <w:bCs/>
              <w:noProof/>
              <w:color w:val="auto"/>
              <w:sz w:val="20"/>
              <w:szCs w:val="20"/>
            </w:rPr>
            <w:t>15</w:t>
          </w:r>
          <w:r w:rsidRPr="009532EC">
            <w:rPr>
              <w:rStyle w:val="Hyperlink"/>
              <w:rFonts w:ascii="Gill Sans MT" w:hAnsi="Gill Sans MT"/>
              <w:b/>
              <w:bCs/>
              <w:noProof/>
              <w:color w:val="auto"/>
              <w:sz w:val="20"/>
              <w:szCs w:val="20"/>
            </w:rPr>
            <w:t xml:space="preserve"> </w:t>
          </w:r>
        </w:p>
        <w:p w14:paraId="766146F3" w14:textId="512FBF51" w:rsidR="0077447B" w:rsidRPr="009532EC" w:rsidRDefault="0077447B" w:rsidP="00607716">
          <w:pPr>
            <w:pStyle w:val="TableofFigures"/>
            <w:tabs>
              <w:tab w:val="right" w:leader="dot" w:pos="9016"/>
            </w:tabs>
            <w:spacing w:before="120" w:after="120" w:line="240" w:lineRule="auto"/>
            <w:ind w:left="993" w:hanging="993"/>
            <w:rPr>
              <w:rStyle w:val="Hyperlink"/>
              <w:rFonts w:ascii="Gill Sans MT" w:hAnsi="Gill Sans MT"/>
              <w:b/>
              <w:bCs/>
              <w:noProof/>
              <w:sz w:val="20"/>
              <w:szCs w:val="20"/>
            </w:rPr>
          </w:pPr>
          <w:r w:rsidRPr="009532EC">
            <w:rPr>
              <w:rStyle w:val="Hyperlink"/>
              <w:rFonts w:ascii="Gill Sans MT" w:hAnsi="Gill Sans MT"/>
              <w:b/>
              <w:bCs/>
              <w:noProof/>
              <w:color w:val="auto"/>
              <w:sz w:val="20"/>
              <w:szCs w:val="20"/>
            </w:rPr>
            <w:t>Table 8.  Output 3. Forest Ecosystem Serv</w:t>
          </w:r>
          <w:r w:rsidRPr="009532EC">
            <w:rPr>
              <w:rStyle w:val="Hyperlink"/>
              <w:rFonts w:ascii="Gill Sans MT" w:hAnsi="Gill Sans MT"/>
              <w:b/>
              <w:bCs/>
              <w:noProof/>
              <w:sz w:val="20"/>
              <w:szCs w:val="20"/>
            </w:rPr>
            <w:t>ices Enhanced</w:t>
          </w:r>
          <w:r w:rsidR="00607716" w:rsidRPr="009532EC">
            <w:rPr>
              <w:rStyle w:val="Hyperlink"/>
              <w:rFonts w:ascii="Gill Sans MT" w:hAnsi="Gill Sans MT"/>
              <w:b/>
              <w:bCs/>
              <w:noProof/>
              <w:sz w:val="20"/>
              <w:szCs w:val="20"/>
            </w:rPr>
            <w:t>……………………………</w:t>
          </w:r>
          <w:r w:rsidR="009532EC">
            <w:rPr>
              <w:rStyle w:val="Hyperlink"/>
              <w:rFonts w:ascii="Gill Sans MT" w:hAnsi="Gill Sans MT"/>
              <w:b/>
              <w:bCs/>
              <w:noProof/>
              <w:sz w:val="20"/>
              <w:szCs w:val="20"/>
            </w:rPr>
            <w:t>………………….</w:t>
          </w:r>
          <w:r w:rsidR="00607716" w:rsidRPr="009532EC">
            <w:rPr>
              <w:rStyle w:val="Hyperlink"/>
              <w:rFonts w:ascii="Gill Sans MT" w:hAnsi="Gill Sans MT"/>
              <w:b/>
              <w:bCs/>
              <w:noProof/>
              <w:sz w:val="20"/>
              <w:szCs w:val="20"/>
            </w:rPr>
            <w:t>19</w:t>
          </w:r>
        </w:p>
        <w:p w14:paraId="368934F7" w14:textId="49AB823E" w:rsidR="0077447B" w:rsidRPr="009532EC" w:rsidRDefault="00000000" w:rsidP="00607716">
          <w:pPr>
            <w:spacing w:before="120" w:after="120" w:line="240" w:lineRule="auto"/>
            <w:ind w:left="993" w:hanging="993"/>
            <w:jc w:val="both"/>
            <w:rPr>
              <w:rFonts w:ascii="Gill Sans MT" w:hAnsi="Gill Sans MT"/>
              <w:b/>
              <w:bCs/>
              <w:noProof/>
              <w:sz w:val="20"/>
              <w:szCs w:val="20"/>
            </w:rPr>
          </w:pPr>
          <w:hyperlink w:anchor="_Toc138011513" w:history="1">
            <w:r w:rsidR="0077447B" w:rsidRPr="009532EC">
              <w:rPr>
                <w:rStyle w:val="Hyperlink"/>
                <w:rFonts w:ascii="Gill Sans MT" w:hAnsi="Gill Sans MT"/>
                <w:b/>
                <w:bCs/>
                <w:noProof/>
                <w:sz w:val="20"/>
                <w:szCs w:val="20"/>
              </w:rPr>
              <w:t xml:space="preserve">Table </w:t>
            </w:r>
            <w:r w:rsidR="00607716" w:rsidRPr="009532EC">
              <w:rPr>
                <w:rStyle w:val="Hyperlink"/>
                <w:rFonts w:ascii="Gill Sans MT" w:hAnsi="Gill Sans MT"/>
                <w:b/>
                <w:bCs/>
                <w:noProof/>
                <w:sz w:val="20"/>
                <w:szCs w:val="20"/>
              </w:rPr>
              <w:t>9</w:t>
            </w:r>
            <w:r w:rsidR="0077447B" w:rsidRPr="009532EC">
              <w:rPr>
                <w:rStyle w:val="Hyperlink"/>
                <w:rFonts w:ascii="Gill Sans MT" w:hAnsi="Gill Sans MT"/>
                <w:b/>
                <w:bCs/>
                <w:noProof/>
                <w:sz w:val="20"/>
                <w:szCs w:val="20"/>
              </w:rPr>
              <w:t xml:space="preserve">: </w:t>
            </w:r>
            <w:r w:rsidR="0077447B" w:rsidRPr="009532EC">
              <w:rPr>
                <w:rStyle w:val="Hyperlink"/>
                <w:rFonts w:ascii="Gill Sans MT" w:hAnsi="Gill Sans MT"/>
                <w:b/>
                <w:bCs/>
                <w:noProof/>
                <w:sz w:val="20"/>
                <w:szCs w:val="20"/>
              </w:rPr>
              <w:tab/>
              <w:t>Effectiveness measure of the project</w:t>
            </w:r>
            <w:r w:rsidR="00607716" w:rsidRPr="009532EC">
              <w:rPr>
                <w:rStyle w:val="Hyperlink"/>
                <w:rFonts w:ascii="Gill Sans MT" w:hAnsi="Gill Sans MT"/>
                <w:b/>
                <w:bCs/>
                <w:noProof/>
                <w:sz w:val="20"/>
                <w:szCs w:val="20"/>
              </w:rPr>
              <w:t xml:space="preserve"> </w:t>
            </w:r>
            <w:r w:rsidR="0077447B" w:rsidRPr="009532EC">
              <w:rPr>
                <w:rFonts w:ascii="Gill Sans MT" w:hAnsi="Gill Sans MT"/>
                <w:b/>
                <w:bCs/>
                <w:noProof/>
                <w:webHidden/>
                <w:sz w:val="20"/>
                <w:szCs w:val="20"/>
              </w:rPr>
              <w:t>…………………………………………</w:t>
            </w:r>
            <w:r w:rsidR="009532EC">
              <w:rPr>
                <w:rFonts w:ascii="Gill Sans MT" w:hAnsi="Gill Sans MT"/>
                <w:b/>
                <w:bCs/>
                <w:noProof/>
                <w:webHidden/>
                <w:sz w:val="20"/>
                <w:szCs w:val="20"/>
              </w:rPr>
              <w:t>……………….</w:t>
            </w:r>
            <w:r w:rsidR="00607716" w:rsidRPr="009532EC">
              <w:rPr>
                <w:rFonts w:ascii="Gill Sans MT" w:hAnsi="Gill Sans MT"/>
                <w:b/>
                <w:bCs/>
                <w:noProof/>
                <w:webHidden/>
                <w:sz w:val="20"/>
                <w:szCs w:val="20"/>
              </w:rPr>
              <w:t>20</w:t>
            </w:r>
          </w:hyperlink>
        </w:p>
        <w:p w14:paraId="228A9377" w14:textId="4EB0D087" w:rsidR="0077447B" w:rsidRPr="009532EC" w:rsidRDefault="0077447B" w:rsidP="00607716">
          <w:pPr>
            <w:spacing w:before="120" w:after="120"/>
            <w:rPr>
              <w:rFonts w:ascii="Gill Sans MT" w:eastAsiaTheme="minorEastAsia" w:hAnsi="Gill Sans MT"/>
              <w:b/>
              <w:bCs/>
              <w:sz w:val="20"/>
              <w:szCs w:val="20"/>
              <w14:ligatures w14:val="standardContextual"/>
            </w:rPr>
          </w:pPr>
          <w:r w:rsidRPr="009532EC">
            <w:rPr>
              <w:rFonts w:ascii="Gill Sans MT" w:eastAsiaTheme="minorEastAsia" w:hAnsi="Gill Sans MT"/>
              <w:b/>
              <w:bCs/>
              <w:sz w:val="20"/>
              <w:szCs w:val="20"/>
              <w14:ligatures w14:val="standardContextual"/>
            </w:rPr>
            <w:t xml:space="preserve">Table </w:t>
          </w:r>
          <w:r w:rsidR="00607716" w:rsidRPr="009532EC">
            <w:rPr>
              <w:rFonts w:ascii="Gill Sans MT" w:eastAsiaTheme="minorEastAsia" w:hAnsi="Gill Sans MT"/>
              <w:b/>
              <w:bCs/>
              <w:sz w:val="20"/>
              <w:szCs w:val="20"/>
              <w14:ligatures w14:val="standardContextual"/>
            </w:rPr>
            <w:t>10</w:t>
          </w:r>
          <w:r w:rsidRPr="009532EC">
            <w:rPr>
              <w:rFonts w:ascii="Gill Sans MT" w:eastAsiaTheme="minorEastAsia" w:hAnsi="Gill Sans MT"/>
              <w:b/>
              <w:bCs/>
              <w:sz w:val="20"/>
              <w:szCs w:val="20"/>
              <w14:ligatures w14:val="standardContextual"/>
            </w:rPr>
            <w:t xml:space="preserve">.  Output 4. </w:t>
          </w:r>
          <w:r w:rsidRPr="009532EC">
            <w:rPr>
              <w:rFonts w:ascii="Gill Sans MT" w:eastAsiaTheme="minorEastAsia" w:hAnsi="Gill Sans MT"/>
              <w:b/>
              <w:bCs/>
              <w:sz w:val="20"/>
              <w:szCs w:val="20"/>
            </w:rPr>
            <w:t>Model Environmental Stewardship Fostered in Selected Urban Areas</w:t>
          </w:r>
          <w:r w:rsidR="00607716" w:rsidRPr="009532EC">
            <w:rPr>
              <w:rFonts w:ascii="Gill Sans MT" w:eastAsiaTheme="minorEastAsia" w:hAnsi="Gill Sans MT"/>
              <w:b/>
              <w:bCs/>
              <w:sz w:val="20"/>
              <w:szCs w:val="20"/>
            </w:rPr>
            <w:t xml:space="preserve"> …… 21</w:t>
          </w:r>
        </w:p>
        <w:p w14:paraId="68CCF23A" w14:textId="1AE442C2" w:rsidR="009F3E00" w:rsidRPr="009532EC" w:rsidRDefault="009F3E00" w:rsidP="00607716">
          <w:pPr>
            <w:spacing w:before="120" w:after="120" w:line="240" w:lineRule="auto"/>
            <w:ind w:left="993" w:hanging="993"/>
            <w:jc w:val="both"/>
            <w:rPr>
              <w:rFonts w:ascii="Gill Sans MT" w:hAnsi="Gill Sans MT"/>
              <w:b/>
              <w:bCs/>
              <w:color w:val="000000"/>
              <w:sz w:val="20"/>
              <w:szCs w:val="20"/>
            </w:rPr>
          </w:pPr>
          <w:r w:rsidRPr="009532EC">
            <w:rPr>
              <w:rFonts w:ascii="Gill Sans MT" w:hAnsi="Gill Sans MT"/>
              <w:b/>
              <w:bCs/>
              <w:color w:val="000000"/>
              <w:sz w:val="20"/>
              <w:szCs w:val="20"/>
            </w:rPr>
            <w:t xml:space="preserve">Table </w:t>
          </w:r>
          <w:r w:rsidR="00607716" w:rsidRPr="009532EC">
            <w:rPr>
              <w:rFonts w:ascii="Gill Sans MT" w:hAnsi="Gill Sans MT"/>
              <w:b/>
              <w:bCs/>
              <w:color w:val="000000"/>
              <w:sz w:val="20"/>
              <w:szCs w:val="20"/>
            </w:rPr>
            <w:t>11</w:t>
          </w:r>
          <w:r w:rsidRPr="009532EC">
            <w:rPr>
              <w:rFonts w:ascii="Gill Sans MT" w:hAnsi="Gill Sans MT"/>
              <w:b/>
              <w:bCs/>
              <w:color w:val="000000"/>
              <w:sz w:val="20"/>
              <w:szCs w:val="20"/>
            </w:rPr>
            <w:t xml:space="preserve">.  </w:t>
          </w:r>
          <w:r w:rsidRPr="009532EC">
            <w:rPr>
              <w:rFonts w:ascii="Gill Sans MT" w:hAnsi="Gill Sans MT"/>
              <w:b/>
              <w:bCs/>
              <w:color w:val="000000"/>
              <w:sz w:val="20"/>
              <w:szCs w:val="20"/>
            </w:rPr>
            <w:tab/>
            <w:t>Financial summary metrics and additional time and budget sharing cause. …………</w:t>
          </w:r>
          <w:r w:rsidR="00607716" w:rsidRPr="009532EC">
            <w:rPr>
              <w:rFonts w:ascii="Gill Sans MT" w:hAnsi="Gill Sans MT"/>
              <w:b/>
              <w:bCs/>
              <w:color w:val="000000"/>
              <w:sz w:val="20"/>
              <w:szCs w:val="20"/>
            </w:rPr>
            <w:t>…22</w:t>
          </w:r>
          <w:r w:rsidRPr="009532EC">
            <w:rPr>
              <w:rFonts w:ascii="Gill Sans MT" w:hAnsi="Gill Sans MT"/>
              <w:b/>
              <w:bCs/>
              <w:color w:val="000000"/>
              <w:sz w:val="20"/>
              <w:szCs w:val="20"/>
            </w:rPr>
            <w:t xml:space="preserve"> </w:t>
          </w:r>
        </w:p>
        <w:p w14:paraId="0742EDEF" w14:textId="32AD6A1A" w:rsidR="009A642A" w:rsidRPr="009532EC" w:rsidRDefault="00000000" w:rsidP="00607716">
          <w:pPr>
            <w:pStyle w:val="TableofFigures"/>
            <w:tabs>
              <w:tab w:val="right" w:leader="dot" w:pos="9016"/>
            </w:tabs>
            <w:spacing w:before="120" w:after="120" w:line="240" w:lineRule="auto"/>
            <w:ind w:left="993" w:hanging="993"/>
            <w:rPr>
              <w:rFonts w:ascii="Gill Sans MT" w:hAnsi="Gill Sans MT"/>
              <w:b/>
              <w:bCs/>
              <w:noProof/>
              <w:sz w:val="20"/>
              <w:szCs w:val="20"/>
            </w:rPr>
          </w:pPr>
          <w:hyperlink w:anchor="_Toc138011514" w:history="1">
            <w:r w:rsidR="009A642A" w:rsidRPr="009532EC">
              <w:rPr>
                <w:rStyle w:val="Hyperlink"/>
                <w:rFonts w:ascii="Gill Sans MT" w:hAnsi="Gill Sans MT"/>
                <w:b/>
                <w:bCs/>
                <w:noProof/>
                <w:sz w:val="20"/>
                <w:szCs w:val="20"/>
              </w:rPr>
              <w:t xml:space="preserve">Table </w:t>
            </w:r>
            <w:r w:rsidR="00607716" w:rsidRPr="009532EC">
              <w:rPr>
                <w:rStyle w:val="Hyperlink"/>
                <w:rFonts w:ascii="Gill Sans MT" w:hAnsi="Gill Sans MT"/>
                <w:b/>
                <w:bCs/>
                <w:noProof/>
                <w:sz w:val="20"/>
                <w:szCs w:val="20"/>
              </w:rPr>
              <w:t>12</w:t>
            </w:r>
            <w:r w:rsidR="009A642A" w:rsidRPr="009532EC">
              <w:rPr>
                <w:rStyle w:val="Hyperlink"/>
                <w:rFonts w:ascii="Gill Sans MT" w:hAnsi="Gill Sans MT"/>
                <w:b/>
                <w:bCs/>
                <w:noProof/>
                <w:sz w:val="20"/>
                <w:szCs w:val="20"/>
              </w:rPr>
              <w:t xml:space="preserve">: </w:t>
            </w:r>
            <w:r w:rsidR="009F3E00" w:rsidRPr="009532EC">
              <w:rPr>
                <w:rStyle w:val="Hyperlink"/>
                <w:rFonts w:ascii="Gill Sans MT" w:hAnsi="Gill Sans MT"/>
                <w:b/>
                <w:bCs/>
                <w:noProof/>
                <w:sz w:val="20"/>
                <w:szCs w:val="20"/>
              </w:rPr>
              <w:tab/>
            </w:r>
            <w:r w:rsidR="009A642A" w:rsidRPr="009532EC">
              <w:rPr>
                <w:rStyle w:val="Hyperlink"/>
                <w:rFonts w:ascii="Gill Sans MT" w:hAnsi="Gill Sans MT"/>
                <w:b/>
                <w:bCs/>
                <w:noProof/>
                <w:sz w:val="20"/>
                <w:szCs w:val="20"/>
              </w:rPr>
              <w:t>Performance of the project in performing with expected efficiency</w:t>
            </w:r>
            <w:r w:rsidR="009A642A" w:rsidRPr="009532EC">
              <w:rPr>
                <w:rFonts w:ascii="Gill Sans MT" w:hAnsi="Gill Sans MT"/>
                <w:b/>
                <w:bCs/>
                <w:noProof/>
                <w:webHidden/>
                <w:sz w:val="20"/>
                <w:szCs w:val="20"/>
              </w:rPr>
              <w:tab/>
            </w:r>
            <w:r w:rsidR="009532EC">
              <w:rPr>
                <w:rFonts w:ascii="Gill Sans MT" w:hAnsi="Gill Sans MT"/>
                <w:b/>
                <w:bCs/>
                <w:noProof/>
                <w:webHidden/>
                <w:sz w:val="20"/>
                <w:szCs w:val="20"/>
              </w:rPr>
              <w:t>..</w:t>
            </w:r>
            <w:r w:rsidR="00607716" w:rsidRPr="009532EC">
              <w:rPr>
                <w:rFonts w:ascii="Gill Sans MT" w:hAnsi="Gill Sans MT"/>
                <w:b/>
                <w:bCs/>
                <w:noProof/>
                <w:webHidden/>
                <w:sz w:val="20"/>
                <w:szCs w:val="20"/>
              </w:rPr>
              <w:t>.23</w:t>
            </w:r>
          </w:hyperlink>
        </w:p>
        <w:p w14:paraId="2DAE9EE0" w14:textId="4FD2F0DD" w:rsidR="009A642A" w:rsidRPr="009532EC" w:rsidRDefault="00000000" w:rsidP="00607716">
          <w:pPr>
            <w:pStyle w:val="TableofFigures"/>
            <w:tabs>
              <w:tab w:val="right" w:leader="dot" w:pos="9016"/>
            </w:tabs>
            <w:spacing w:before="120" w:after="120" w:line="240" w:lineRule="auto"/>
            <w:ind w:left="993" w:hanging="993"/>
            <w:rPr>
              <w:rFonts w:ascii="Gill Sans MT" w:hAnsi="Gill Sans MT"/>
              <w:b/>
              <w:bCs/>
              <w:noProof/>
              <w:sz w:val="20"/>
              <w:szCs w:val="20"/>
            </w:rPr>
          </w:pPr>
          <w:hyperlink w:anchor="_Toc138011515" w:history="1">
            <w:r w:rsidR="009A642A" w:rsidRPr="009532EC">
              <w:rPr>
                <w:rStyle w:val="Hyperlink"/>
                <w:rFonts w:ascii="Gill Sans MT" w:hAnsi="Gill Sans MT"/>
                <w:b/>
                <w:bCs/>
                <w:noProof/>
                <w:sz w:val="20"/>
                <w:szCs w:val="20"/>
              </w:rPr>
              <w:t xml:space="preserve">Table </w:t>
            </w:r>
            <w:r w:rsidR="00607716" w:rsidRPr="009532EC">
              <w:rPr>
                <w:rStyle w:val="Hyperlink"/>
                <w:rFonts w:ascii="Gill Sans MT" w:hAnsi="Gill Sans MT"/>
                <w:b/>
                <w:bCs/>
                <w:noProof/>
                <w:sz w:val="20"/>
                <w:szCs w:val="20"/>
              </w:rPr>
              <w:t>13</w:t>
            </w:r>
            <w:r w:rsidR="009A642A" w:rsidRPr="009532EC">
              <w:rPr>
                <w:rStyle w:val="Hyperlink"/>
                <w:rFonts w:ascii="Gill Sans MT" w:hAnsi="Gill Sans MT"/>
                <w:b/>
                <w:bCs/>
                <w:noProof/>
                <w:sz w:val="20"/>
                <w:szCs w:val="20"/>
              </w:rPr>
              <w:t xml:space="preserve">: </w:t>
            </w:r>
            <w:r w:rsidR="009F3E00" w:rsidRPr="009532EC">
              <w:rPr>
                <w:rStyle w:val="Hyperlink"/>
                <w:rFonts w:ascii="Gill Sans MT" w:hAnsi="Gill Sans MT"/>
                <w:b/>
                <w:bCs/>
                <w:noProof/>
                <w:sz w:val="20"/>
                <w:szCs w:val="20"/>
              </w:rPr>
              <w:tab/>
            </w:r>
            <w:r w:rsidR="009A642A" w:rsidRPr="009532EC">
              <w:rPr>
                <w:rStyle w:val="Hyperlink"/>
                <w:rFonts w:ascii="Gill Sans MT" w:hAnsi="Gill Sans MT"/>
                <w:b/>
                <w:bCs/>
                <w:noProof/>
                <w:sz w:val="20"/>
                <w:szCs w:val="20"/>
              </w:rPr>
              <w:t>Table that depicts the sustainability of the project</w:t>
            </w:r>
            <w:r w:rsidR="009A642A" w:rsidRPr="009532EC">
              <w:rPr>
                <w:rFonts w:ascii="Gill Sans MT" w:hAnsi="Gill Sans MT"/>
                <w:b/>
                <w:bCs/>
                <w:noProof/>
                <w:webHidden/>
                <w:sz w:val="20"/>
                <w:szCs w:val="20"/>
              </w:rPr>
              <w:tab/>
            </w:r>
            <w:r w:rsidR="009532EC">
              <w:rPr>
                <w:rFonts w:ascii="Gill Sans MT" w:hAnsi="Gill Sans MT"/>
                <w:b/>
                <w:bCs/>
                <w:noProof/>
                <w:webHidden/>
                <w:sz w:val="20"/>
                <w:szCs w:val="20"/>
              </w:rPr>
              <w:t xml:space="preserve">..  </w:t>
            </w:r>
            <w:r w:rsidR="00607716" w:rsidRPr="009532EC">
              <w:rPr>
                <w:rFonts w:ascii="Gill Sans MT" w:hAnsi="Gill Sans MT"/>
                <w:b/>
                <w:bCs/>
                <w:noProof/>
                <w:webHidden/>
                <w:sz w:val="20"/>
                <w:szCs w:val="20"/>
              </w:rPr>
              <w:t>23</w:t>
            </w:r>
          </w:hyperlink>
        </w:p>
        <w:p w14:paraId="0749970A" w14:textId="379310E7" w:rsidR="009A642A" w:rsidRPr="009532EC" w:rsidRDefault="00000000" w:rsidP="00607716">
          <w:pPr>
            <w:pStyle w:val="TableofFigures"/>
            <w:tabs>
              <w:tab w:val="right" w:leader="dot" w:pos="9016"/>
            </w:tabs>
            <w:spacing w:before="120" w:after="120" w:line="240" w:lineRule="auto"/>
            <w:ind w:left="993" w:right="142" w:hanging="993"/>
            <w:rPr>
              <w:rFonts w:ascii="Gill Sans MT" w:hAnsi="Gill Sans MT"/>
              <w:b/>
              <w:bCs/>
              <w:noProof/>
              <w:sz w:val="20"/>
              <w:szCs w:val="20"/>
            </w:rPr>
          </w:pPr>
          <w:hyperlink w:anchor="_Toc138011516" w:history="1">
            <w:r w:rsidR="009A642A" w:rsidRPr="009532EC">
              <w:rPr>
                <w:rStyle w:val="Hyperlink"/>
                <w:rFonts w:ascii="Gill Sans MT" w:hAnsi="Gill Sans MT"/>
                <w:b/>
                <w:bCs/>
                <w:noProof/>
                <w:sz w:val="20"/>
                <w:szCs w:val="20"/>
              </w:rPr>
              <w:t xml:space="preserve">Table </w:t>
            </w:r>
            <w:r w:rsidR="009F3E00" w:rsidRPr="009532EC">
              <w:rPr>
                <w:rStyle w:val="Hyperlink"/>
                <w:rFonts w:ascii="Gill Sans MT" w:hAnsi="Gill Sans MT"/>
                <w:b/>
                <w:bCs/>
                <w:noProof/>
                <w:sz w:val="20"/>
                <w:szCs w:val="20"/>
              </w:rPr>
              <w:t>1</w:t>
            </w:r>
            <w:r w:rsidR="00607716" w:rsidRPr="009532EC">
              <w:rPr>
                <w:rStyle w:val="Hyperlink"/>
                <w:rFonts w:ascii="Gill Sans MT" w:hAnsi="Gill Sans MT"/>
                <w:b/>
                <w:bCs/>
                <w:noProof/>
                <w:sz w:val="20"/>
                <w:szCs w:val="20"/>
              </w:rPr>
              <w:t>4</w:t>
            </w:r>
            <w:r w:rsidR="009A642A" w:rsidRPr="009532EC">
              <w:rPr>
                <w:rStyle w:val="Hyperlink"/>
                <w:rFonts w:ascii="Gill Sans MT" w:hAnsi="Gill Sans MT"/>
                <w:b/>
                <w:bCs/>
                <w:noProof/>
                <w:sz w:val="20"/>
                <w:szCs w:val="20"/>
              </w:rPr>
              <w:t>: Table that depicts the impact of the project</w:t>
            </w:r>
            <w:r w:rsidR="009A642A" w:rsidRPr="009532EC">
              <w:rPr>
                <w:rFonts w:ascii="Gill Sans MT" w:hAnsi="Gill Sans MT"/>
                <w:b/>
                <w:bCs/>
                <w:noProof/>
                <w:webHidden/>
                <w:sz w:val="20"/>
                <w:szCs w:val="20"/>
              </w:rPr>
              <w:tab/>
            </w:r>
            <w:r w:rsidR="009A642A" w:rsidRPr="009532EC">
              <w:rPr>
                <w:rFonts w:ascii="Gill Sans MT" w:hAnsi="Gill Sans MT"/>
                <w:b/>
                <w:bCs/>
                <w:noProof/>
                <w:webHidden/>
                <w:sz w:val="20"/>
                <w:szCs w:val="20"/>
              </w:rPr>
              <w:fldChar w:fldCharType="begin"/>
            </w:r>
            <w:r w:rsidR="009A642A" w:rsidRPr="009532EC">
              <w:rPr>
                <w:rFonts w:ascii="Gill Sans MT" w:hAnsi="Gill Sans MT"/>
                <w:b/>
                <w:bCs/>
                <w:noProof/>
                <w:webHidden/>
                <w:sz w:val="20"/>
                <w:szCs w:val="20"/>
              </w:rPr>
              <w:instrText xml:space="preserve"> PAGEREF _Toc138011516 \h </w:instrText>
            </w:r>
            <w:r w:rsidR="009A642A" w:rsidRPr="009532EC">
              <w:rPr>
                <w:rFonts w:ascii="Gill Sans MT" w:hAnsi="Gill Sans MT"/>
                <w:b/>
                <w:bCs/>
                <w:noProof/>
                <w:webHidden/>
                <w:sz w:val="20"/>
                <w:szCs w:val="20"/>
              </w:rPr>
            </w:r>
            <w:r w:rsidR="009A642A" w:rsidRPr="009532EC">
              <w:rPr>
                <w:rFonts w:ascii="Gill Sans MT" w:hAnsi="Gill Sans MT"/>
                <w:b/>
                <w:bCs/>
                <w:noProof/>
                <w:webHidden/>
                <w:sz w:val="20"/>
                <w:szCs w:val="20"/>
              </w:rPr>
              <w:fldChar w:fldCharType="separate"/>
            </w:r>
            <w:r w:rsidR="009A642A" w:rsidRPr="009532EC">
              <w:rPr>
                <w:rFonts w:ascii="Gill Sans MT" w:hAnsi="Gill Sans MT"/>
                <w:b/>
                <w:bCs/>
                <w:noProof/>
                <w:webHidden/>
                <w:sz w:val="20"/>
                <w:szCs w:val="20"/>
              </w:rPr>
              <w:t>20</w:t>
            </w:r>
            <w:r w:rsidR="009A642A" w:rsidRPr="009532EC">
              <w:rPr>
                <w:rFonts w:ascii="Gill Sans MT" w:hAnsi="Gill Sans MT"/>
                <w:b/>
                <w:bCs/>
                <w:noProof/>
                <w:webHidden/>
                <w:sz w:val="20"/>
                <w:szCs w:val="20"/>
              </w:rPr>
              <w:fldChar w:fldCharType="end"/>
            </w:r>
          </w:hyperlink>
          <w:r w:rsidR="00607716" w:rsidRPr="009532EC">
            <w:rPr>
              <w:rFonts w:ascii="Gill Sans MT" w:hAnsi="Gill Sans MT"/>
              <w:b/>
              <w:bCs/>
              <w:noProof/>
              <w:sz w:val="20"/>
              <w:szCs w:val="20"/>
            </w:rPr>
            <w:t>4</w:t>
          </w:r>
          <w:hyperlink w:anchor="_Toc138011517" w:history="1">
            <w:r w:rsidR="009A642A" w:rsidRPr="009532EC">
              <w:rPr>
                <w:rStyle w:val="Hyperlink"/>
                <w:rFonts w:ascii="Gill Sans MT" w:hAnsi="Gill Sans MT"/>
                <w:b/>
                <w:bCs/>
                <w:noProof/>
                <w:sz w:val="20"/>
                <w:szCs w:val="20"/>
              </w:rPr>
              <w:t xml:space="preserve">Table </w:t>
            </w:r>
            <w:r w:rsidR="009F3E00" w:rsidRPr="009532EC">
              <w:rPr>
                <w:rStyle w:val="Hyperlink"/>
                <w:rFonts w:ascii="Gill Sans MT" w:hAnsi="Gill Sans MT"/>
                <w:b/>
                <w:bCs/>
                <w:noProof/>
                <w:sz w:val="20"/>
                <w:szCs w:val="20"/>
              </w:rPr>
              <w:t>1</w:t>
            </w:r>
            <w:r w:rsidR="00607716" w:rsidRPr="009532EC">
              <w:rPr>
                <w:rStyle w:val="Hyperlink"/>
                <w:rFonts w:ascii="Gill Sans MT" w:hAnsi="Gill Sans MT"/>
                <w:b/>
                <w:bCs/>
                <w:noProof/>
                <w:sz w:val="20"/>
                <w:szCs w:val="20"/>
              </w:rPr>
              <w:t>5</w:t>
            </w:r>
            <w:r w:rsidR="009A642A" w:rsidRPr="009532EC">
              <w:rPr>
                <w:rStyle w:val="Hyperlink"/>
                <w:rFonts w:ascii="Gill Sans MT" w:hAnsi="Gill Sans MT"/>
                <w:b/>
                <w:bCs/>
                <w:noProof/>
                <w:sz w:val="20"/>
                <w:szCs w:val="20"/>
              </w:rPr>
              <w:t>: Sub-variables considered in judging the project performance in addressing gender</w:t>
            </w:r>
            <w:r w:rsidR="00607716" w:rsidRPr="009532EC">
              <w:rPr>
                <w:rStyle w:val="Hyperlink"/>
                <w:rFonts w:ascii="Gill Sans MT" w:hAnsi="Gill Sans MT"/>
                <w:b/>
                <w:bCs/>
                <w:noProof/>
                <w:sz w:val="20"/>
                <w:szCs w:val="20"/>
              </w:rPr>
              <w:t xml:space="preserve"> </w:t>
            </w:r>
            <w:r w:rsidR="009A642A" w:rsidRPr="009532EC">
              <w:rPr>
                <w:rStyle w:val="Hyperlink"/>
                <w:rFonts w:ascii="Gill Sans MT" w:hAnsi="Gill Sans MT"/>
                <w:b/>
                <w:bCs/>
                <w:noProof/>
                <w:sz w:val="20"/>
                <w:szCs w:val="20"/>
              </w:rPr>
              <w:t>project</w:t>
            </w:r>
            <w:r w:rsidR="009A642A" w:rsidRPr="009532EC">
              <w:rPr>
                <w:rFonts w:ascii="Gill Sans MT" w:hAnsi="Gill Sans MT"/>
                <w:b/>
                <w:bCs/>
                <w:noProof/>
                <w:webHidden/>
                <w:sz w:val="20"/>
                <w:szCs w:val="20"/>
              </w:rPr>
              <w:tab/>
            </w:r>
            <w:r w:rsidR="00607716" w:rsidRPr="009532EC">
              <w:rPr>
                <w:rFonts w:ascii="Gill Sans MT" w:hAnsi="Gill Sans MT"/>
                <w:b/>
                <w:bCs/>
                <w:noProof/>
                <w:webHidden/>
                <w:sz w:val="20"/>
                <w:szCs w:val="20"/>
              </w:rPr>
              <w:t>..  ..</w:t>
            </w:r>
            <w:r w:rsidR="009A642A" w:rsidRPr="009532EC">
              <w:rPr>
                <w:rFonts w:ascii="Gill Sans MT" w:hAnsi="Gill Sans MT"/>
                <w:b/>
                <w:bCs/>
                <w:noProof/>
                <w:webHidden/>
                <w:sz w:val="20"/>
                <w:szCs w:val="20"/>
              </w:rPr>
              <w:fldChar w:fldCharType="begin"/>
            </w:r>
            <w:r w:rsidR="009A642A" w:rsidRPr="009532EC">
              <w:rPr>
                <w:rFonts w:ascii="Gill Sans MT" w:hAnsi="Gill Sans MT"/>
                <w:b/>
                <w:bCs/>
                <w:noProof/>
                <w:webHidden/>
                <w:sz w:val="20"/>
                <w:szCs w:val="20"/>
              </w:rPr>
              <w:instrText xml:space="preserve"> PAGEREF _Toc138011517 \h </w:instrText>
            </w:r>
            <w:r w:rsidR="009A642A" w:rsidRPr="009532EC">
              <w:rPr>
                <w:rFonts w:ascii="Gill Sans MT" w:hAnsi="Gill Sans MT"/>
                <w:b/>
                <w:bCs/>
                <w:noProof/>
                <w:webHidden/>
                <w:sz w:val="20"/>
                <w:szCs w:val="20"/>
              </w:rPr>
            </w:r>
            <w:r w:rsidR="009A642A" w:rsidRPr="009532EC">
              <w:rPr>
                <w:rFonts w:ascii="Gill Sans MT" w:hAnsi="Gill Sans MT"/>
                <w:b/>
                <w:bCs/>
                <w:noProof/>
                <w:webHidden/>
                <w:sz w:val="20"/>
                <w:szCs w:val="20"/>
              </w:rPr>
              <w:fldChar w:fldCharType="separate"/>
            </w:r>
            <w:r w:rsidR="009A642A" w:rsidRPr="009532EC">
              <w:rPr>
                <w:rFonts w:ascii="Gill Sans MT" w:hAnsi="Gill Sans MT"/>
                <w:b/>
                <w:bCs/>
                <w:noProof/>
                <w:webHidden/>
                <w:sz w:val="20"/>
                <w:szCs w:val="20"/>
              </w:rPr>
              <w:t>2</w:t>
            </w:r>
            <w:r w:rsidR="00607716" w:rsidRPr="009532EC">
              <w:rPr>
                <w:rFonts w:ascii="Gill Sans MT" w:hAnsi="Gill Sans MT"/>
                <w:b/>
                <w:bCs/>
                <w:noProof/>
                <w:webHidden/>
                <w:sz w:val="20"/>
                <w:szCs w:val="20"/>
              </w:rPr>
              <w:t>4</w:t>
            </w:r>
            <w:r w:rsidR="009A642A" w:rsidRPr="009532EC">
              <w:rPr>
                <w:rFonts w:ascii="Gill Sans MT" w:hAnsi="Gill Sans MT"/>
                <w:b/>
                <w:bCs/>
                <w:noProof/>
                <w:webHidden/>
                <w:sz w:val="20"/>
                <w:szCs w:val="20"/>
              </w:rPr>
              <w:fldChar w:fldCharType="end"/>
            </w:r>
          </w:hyperlink>
        </w:p>
        <w:p w14:paraId="2D340A5D" w14:textId="2CEC488E" w:rsidR="009A642A" w:rsidRPr="009532EC" w:rsidRDefault="00000000" w:rsidP="00607716">
          <w:pPr>
            <w:pStyle w:val="TableofFigures"/>
            <w:tabs>
              <w:tab w:val="right" w:leader="dot" w:pos="9016"/>
            </w:tabs>
            <w:spacing w:before="120" w:after="120" w:line="240" w:lineRule="auto"/>
            <w:ind w:left="993" w:hanging="993"/>
            <w:rPr>
              <w:rFonts w:ascii="Gill Sans MT" w:hAnsi="Gill Sans MT"/>
              <w:b/>
              <w:bCs/>
              <w:noProof/>
              <w:sz w:val="20"/>
              <w:szCs w:val="20"/>
            </w:rPr>
          </w:pPr>
          <w:hyperlink w:anchor="_Toc138011518" w:history="1">
            <w:r w:rsidR="009A642A" w:rsidRPr="009532EC">
              <w:rPr>
                <w:rStyle w:val="Hyperlink"/>
                <w:rFonts w:ascii="Gill Sans MT" w:hAnsi="Gill Sans MT"/>
                <w:b/>
                <w:bCs/>
                <w:noProof/>
                <w:sz w:val="20"/>
                <w:szCs w:val="20"/>
              </w:rPr>
              <w:t>Table 1</w:t>
            </w:r>
            <w:r w:rsidR="00607716" w:rsidRPr="009532EC">
              <w:rPr>
                <w:rStyle w:val="Hyperlink"/>
                <w:rFonts w:ascii="Gill Sans MT" w:hAnsi="Gill Sans MT"/>
                <w:b/>
                <w:bCs/>
                <w:noProof/>
                <w:sz w:val="20"/>
                <w:szCs w:val="20"/>
              </w:rPr>
              <w:t>6</w:t>
            </w:r>
            <w:r w:rsidR="009A642A" w:rsidRPr="009532EC">
              <w:rPr>
                <w:rStyle w:val="Hyperlink"/>
                <w:rFonts w:ascii="Gill Sans MT" w:hAnsi="Gill Sans MT"/>
                <w:b/>
                <w:bCs/>
                <w:noProof/>
                <w:sz w:val="20"/>
                <w:szCs w:val="20"/>
              </w:rPr>
              <w:t>: Sub-variables considered in judging the overall performance of the project</w:t>
            </w:r>
            <w:r w:rsidR="009A642A" w:rsidRPr="009532EC">
              <w:rPr>
                <w:rFonts w:ascii="Gill Sans MT" w:hAnsi="Gill Sans MT"/>
                <w:b/>
                <w:bCs/>
                <w:noProof/>
                <w:webHidden/>
                <w:sz w:val="20"/>
                <w:szCs w:val="20"/>
              </w:rPr>
              <w:tab/>
            </w:r>
            <w:r w:rsidR="009A642A" w:rsidRPr="009532EC">
              <w:rPr>
                <w:rFonts w:ascii="Gill Sans MT" w:hAnsi="Gill Sans MT"/>
                <w:b/>
                <w:bCs/>
                <w:noProof/>
                <w:webHidden/>
                <w:sz w:val="20"/>
                <w:szCs w:val="20"/>
              </w:rPr>
              <w:fldChar w:fldCharType="begin"/>
            </w:r>
            <w:r w:rsidR="009A642A" w:rsidRPr="009532EC">
              <w:rPr>
                <w:rFonts w:ascii="Gill Sans MT" w:hAnsi="Gill Sans MT"/>
                <w:b/>
                <w:bCs/>
                <w:noProof/>
                <w:webHidden/>
                <w:sz w:val="20"/>
                <w:szCs w:val="20"/>
              </w:rPr>
              <w:instrText xml:space="preserve"> PAGEREF _Toc138011518 \h </w:instrText>
            </w:r>
            <w:r w:rsidR="009A642A" w:rsidRPr="009532EC">
              <w:rPr>
                <w:rFonts w:ascii="Gill Sans MT" w:hAnsi="Gill Sans MT"/>
                <w:b/>
                <w:bCs/>
                <w:noProof/>
                <w:webHidden/>
                <w:sz w:val="20"/>
                <w:szCs w:val="20"/>
              </w:rPr>
            </w:r>
            <w:r w:rsidR="009A642A" w:rsidRPr="009532EC">
              <w:rPr>
                <w:rFonts w:ascii="Gill Sans MT" w:hAnsi="Gill Sans MT"/>
                <w:b/>
                <w:bCs/>
                <w:noProof/>
                <w:webHidden/>
                <w:sz w:val="20"/>
                <w:szCs w:val="20"/>
              </w:rPr>
              <w:fldChar w:fldCharType="separate"/>
            </w:r>
            <w:r w:rsidR="009A642A" w:rsidRPr="009532EC">
              <w:rPr>
                <w:rFonts w:ascii="Gill Sans MT" w:hAnsi="Gill Sans MT"/>
                <w:b/>
                <w:bCs/>
                <w:noProof/>
                <w:webHidden/>
                <w:sz w:val="20"/>
                <w:szCs w:val="20"/>
              </w:rPr>
              <w:t>2</w:t>
            </w:r>
            <w:r w:rsidR="00607716" w:rsidRPr="009532EC">
              <w:rPr>
                <w:rFonts w:ascii="Gill Sans MT" w:hAnsi="Gill Sans MT"/>
                <w:b/>
                <w:bCs/>
                <w:noProof/>
                <w:webHidden/>
                <w:sz w:val="20"/>
                <w:szCs w:val="20"/>
              </w:rPr>
              <w:t>5</w:t>
            </w:r>
            <w:r w:rsidR="009A642A" w:rsidRPr="009532EC">
              <w:rPr>
                <w:rFonts w:ascii="Gill Sans MT" w:hAnsi="Gill Sans MT"/>
                <w:b/>
                <w:bCs/>
                <w:noProof/>
                <w:webHidden/>
                <w:sz w:val="20"/>
                <w:szCs w:val="20"/>
              </w:rPr>
              <w:fldChar w:fldCharType="end"/>
            </w:r>
          </w:hyperlink>
        </w:p>
        <w:p w14:paraId="06889676" w14:textId="407E604F" w:rsidR="009A642A" w:rsidRPr="00607716" w:rsidRDefault="009A642A" w:rsidP="00607716">
          <w:pPr>
            <w:spacing w:before="120" w:after="120" w:line="240" w:lineRule="auto"/>
            <w:ind w:left="993" w:hanging="993"/>
            <w:rPr>
              <w:rFonts w:ascii="Gill Sans MT" w:eastAsiaTheme="minorEastAsia" w:hAnsi="Gill Sans MT" w:cstheme="minorBidi"/>
              <w:noProof/>
              <w:kern w:val="2"/>
              <w14:ligatures w14:val="standardContextual"/>
            </w:rPr>
          </w:pPr>
          <w:r w:rsidRPr="009532EC">
            <w:rPr>
              <w:rFonts w:ascii="Gill Sans MT" w:hAnsi="Gill Sans MT"/>
              <w:b/>
              <w:bCs/>
              <w:color w:val="000000"/>
              <w:sz w:val="20"/>
              <w:szCs w:val="20"/>
            </w:rPr>
            <w:fldChar w:fldCharType="end"/>
          </w:r>
          <w:r w:rsidRPr="00607716">
            <w:rPr>
              <w:rFonts w:ascii="Gill Sans MT" w:eastAsiaTheme="minorEastAsia" w:hAnsi="Gill Sans MT" w:cstheme="minorBidi"/>
              <w:noProof/>
              <w:kern w:val="2"/>
              <w14:ligatures w14:val="standardContextual"/>
            </w:rPr>
            <w:br w:type="page"/>
          </w:r>
        </w:p>
        <w:p w14:paraId="5635CED3" w14:textId="184500A4" w:rsidR="00C824A8" w:rsidRPr="007107C6" w:rsidRDefault="00C824A8" w:rsidP="007107C6">
          <w:pPr>
            <w:pStyle w:val="TOC1"/>
            <w:tabs>
              <w:tab w:val="left" w:pos="440"/>
              <w:tab w:val="right" w:leader="dot" w:pos="9016"/>
            </w:tabs>
            <w:spacing w:before="120" w:afterAutospacing="1" w:line="240" w:lineRule="auto"/>
            <w:rPr>
              <w:rFonts w:ascii="Gill Sans MT" w:hAnsi="Gill Sans MT"/>
              <w:color w:val="000000" w:themeColor="text1"/>
              <w:sz w:val="24"/>
              <w:szCs w:val="24"/>
            </w:rPr>
          </w:pPr>
          <w:r w:rsidRPr="007107C6">
            <w:rPr>
              <w:rFonts w:ascii="Gill Sans MT" w:hAnsi="Gill Sans MT"/>
              <w:bCs/>
              <w:noProof/>
              <w:color w:val="000000" w:themeColor="text1"/>
              <w:sz w:val="24"/>
              <w:szCs w:val="24"/>
            </w:rPr>
            <w:lastRenderedPageBreak/>
            <w:fldChar w:fldCharType="end"/>
          </w:r>
        </w:p>
      </w:sdtContent>
    </w:sdt>
    <w:p w14:paraId="1AA06054" w14:textId="77777777" w:rsidR="000C781D" w:rsidRPr="007107C6" w:rsidRDefault="000C781D" w:rsidP="007107C6">
      <w:pPr>
        <w:pStyle w:val="Heading1"/>
        <w:spacing w:before="120" w:after="100" w:afterAutospacing="1" w:line="240" w:lineRule="auto"/>
        <w:rPr>
          <w:rFonts w:ascii="Gill Sans MT" w:hAnsi="Gill Sans MT"/>
          <w:b/>
          <w:color w:val="000000" w:themeColor="text1"/>
          <w:sz w:val="28"/>
        </w:rPr>
      </w:pPr>
      <w:bookmarkStart w:id="3" w:name="_Toc138181813"/>
      <w:r w:rsidRPr="007107C6">
        <w:rPr>
          <w:rFonts w:ascii="Gill Sans MT" w:hAnsi="Gill Sans MT"/>
          <w:b/>
          <w:color w:val="000000" w:themeColor="text1"/>
          <w:sz w:val="28"/>
        </w:rPr>
        <w:t>Acronyms and abbreviations</w:t>
      </w:r>
      <w:bookmarkEnd w:id="3"/>
      <w:r w:rsidRPr="007107C6">
        <w:rPr>
          <w:rFonts w:ascii="Gill Sans MT" w:hAnsi="Gill Sans MT"/>
          <w:b/>
          <w:color w:val="000000" w:themeColor="text1"/>
          <w:sz w:val="28"/>
        </w:rPr>
        <w:t xml:space="preserve"> </w:t>
      </w:r>
    </w:p>
    <w:p w14:paraId="159C2D84" w14:textId="77777777" w:rsidR="000C781D" w:rsidRPr="007107C6" w:rsidRDefault="000C781D" w:rsidP="00DF7151">
      <w:pPr>
        <w:tabs>
          <w:tab w:val="left" w:pos="993"/>
        </w:tabs>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BoEd</w:t>
      </w:r>
      <w:r w:rsidRPr="007107C6">
        <w:rPr>
          <w:rFonts w:ascii="Gill Sans MT" w:hAnsi="Gill Sans MT"/>
          <w:color w:val="000000"/>
          <w:sz w:val="24"/>
          <w:szCs w:val="24"/>
        </w:rPr>
        <w:tab/>
        <w:t>Bureau of Education</w:t>
      </w:r>
    </w:p>
    <w:p w14:paraId="238AE0DE" w14:textId="77777777" w:rsidR="000C781D" w:rsidRPr="007107C6" w:rsidRDefault="000C781D" w:rsidP="00DF7151">
      <w:pPr>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8oEF</w:t>
      </w:r>
      <w:r w:rsidRPr="007107C6">
        <w:rPr>
          <w:rFonts w:ascii="Gill Sans MT" w:hAnsi="Gill Sans MT"/>
          <w:color w:val="000000"/>
          <w:sz w:val="24"/>
          <w:szCs w:val="24"/>
        </w:rPr>
        <w:tab/>
        <w:t>Bureau of Environment and Forest</w:t>
      </w:r>
    </w:p>
    <w:p w14:paraId="21E17C2B" w14:textId="77777777" w:rsidR="000C781D" w:rsidRPr="007107C6" w:rsidRDefault="000C781D" w:rsidP="00DF7151">
      <w:pPr>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CRGE</w:t>
      </w:r>
      <w:r w:rsidRPr="007107C6">
        <w:rPr>
          <w:rFonts w:ascii="Gill Sans MT" w:hAnsi="Gill Sans MT"/>
          <w:color w:val="000000"/>
          <w:sz w:val="24"/>
          <w:szCs w:val="24"/>
        </w:rPr>
        <w:tab/>
        <w:t>Climate Resilient Green Economy</w:t>
      </w:r>
    </w:p>
    <w:p w14:paraId="62653717" w14:textId="77777777" w:rsidR="000C781D" w:rsidRPr="007107C6" w:rsidRDefault="000C781D" w:rsidP="00DF7151">
      <w:pPr>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EFAP</w:t>
      </w:r>
      <w:r w:rsidRPr="007107C6">
        <w:rPr>
          <w:rFonts w:ascii="Gill Sans MT" w:hAnsi="Gill Sans MT"/>
          <w:color w:val="000000"/>
          <w:sz w:val="24"/>
          <w:szCs w:val="24"/>
        </w:rPr>
        <w:tab/>
        <w:t>Ethiopian Forestry Action Programme</w:t>
      </w:r>
    </w:p>
    <w:p w14:paraId="5FFF5368" w14:textId="77777777" w:rsidR="000C781D" w:rsidRPr="007107C6" w:rsidRDefault="000C781D" w:rsidP="00DF7151">
      <w:pPr>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FAO</w:t>
      </w:r>
      <w:r w:rsidRPr="007107C6">
        <w:rPr>
          <w:rFonts w:ascii="Gill Sans MT" w:hAnsi="Gill Sans MT"/>
          <w:color w:val="000000"/>
          <w:sz w:val="24"/>
          <w:szCs w:val="24"/>
        </w:rPr>
        <w:tab/>
        <w:t xml:space="preserve">Food and Agricultural </w:t>
      </w:r>
      <w:proofErr w:type="spellStart"/>
      <w:r w:rsidRPr="007107C6">
        <w:rPr>
          <w:rFonts w:ascii="Gill Sans MT" w:hAnsi="Gill Sans MT"/>
          <w:color w:val="000000"/>
          <w:sz w:val="24"/>
          <w:szCs w:val="24"/>
        </w:rPr>
        <w:t>Qrganization</w:t>
      </w:r>
      <w:proofErr w:type="spellEnd"/>
    </w:p>
    <w:p w14:paraId="612FA5C1" w14:textId="77777777" w:rsidR="000C781D" w:rsidRPr="007107C6" w:rsidRDefault="000C781D" w:rsidP="00DF7151">
      <w:pPr>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FCPF</w:t>
      </w:r>
      <w:r w:rsidRPr="007107C6">
        <w:rPr>
          <w:rFonts w:ascii="Gill Sans MT" w:hAnsi="Gill Sans MT"/>
          <w:color w:val="000000"/>
          <w:sz w:val="24"/>
          <w:szCs w:val="24"/>
        </w:rPr>
        <w:tab/>
        <w:t>Forest Carbon Partnership Facility</w:t>
      </w:r>
    </w:p>
    <w:p w14:paraId="7BF6C94E" w14:textId="77777777" w:rsidR="000C781D" w:rsidRPr="007107C6" w:rsidRDefault="000C781D" w:rsidP="00DF7151">
      <w:pPr>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GDP</w:t>
      </w:r>
      <w:r w:rsidRPr="007107C6">
        <w:rPr>
          <w:rFonts w:ascii="Gill Sans MT" w:hAnsi="Gill Sans MT"/>
          <w:color w:val="000000"/>
          <w:sz w:val="24"/>
          <w:szCs w:val="24"/>
        </w:rPr>
        <w:tab/>
        <w:t>Gross Domestic Product</w:t>
      </w:r>
    </w:p>
    <w:p w14:paraId="4595C0A1" w14:textId="77777777" w:rsidR="000C781D" w:rsidRPr="007107C6" w:rsidRDefault="000C781D" w:rsidP="00DF7151">
      <w:pPr>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GHG</w:t>
      </w:r>
      <w:r w:rsidRPr="007107C6">
        <w:rPr>
          <w:rFonts w:ascii="Gill Sans MT" w:hAnsi="Gill Sans MT"/>
          <w:color w:val="000000"/>
          <w:sz w:val="24"/>
          <w:szCs w:val="24"/>
        </w:rPr>
        <w:tab/>
        <w:t>Green House Gas</w:t>
      </w:r>
    </w:p>
    <w:p w14:paraId="1D0BADBE" w14:textId="77777777" w:rsidR="000C781D" w:rsidRPr="007107C6" w:rsidRDefault="000C781D" w:rsidP="00DF7151">
      <w:pPr>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GTP</w:t>
      </w:r>
      <w:r w:rsidRPr="007107C6">
        <w:rPr>
          <w:rFonts w:ascii="Gill Sans MT" w:hAnsi="Gill Sans MT"/>
          <w:color w:val="000000"/>
          <w:sz w:val="24"/>
          <w:szCs w:val="24"/>
        </w:rPr>
        <w:tab/>
        <w:t xml:space="preserve">Growth and Transformation </w:t>
      </w:r>
      <w:proofErr w:type="spellStart"/>
      <w:r w:rsidRPr="007107C6">
        <w:rPr>
          <w:rFonts w:ascii="Gill Sans MT" w:hAnsi="Gill Sans MT"/>
          <w:color w:val="000000"/>
          <w:sz w:val="24"/>
          <w:szCs w:val="24"/>
        </w:rPr>
        <w:t>PJon</w:t>
      </w:r>
      <w:proofErr w:type="spellEnd"/>
    </w:p>
    <w:p w14:paraId="64150FEA" w14:textId="77777777" w:rsidR="000C781D" w:rsidRPr="007107C6" w:rsidRDefault="000C781D" w:rsidP="00DF7151">
      <w:pPr>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NIEF</w:t>
      </w:r>
      <w:r w:rsidRPr="007107C6">
        <w:rPr>
          <w:rFonts w:ascii="Gill Sans MT" w:hAnsi="Gill Sans MT"/>
          <w:color w:val="000000"/>
          <w:sz w:val="24"/>
          <w:szCs w:val="24"/>
        </w:rPr>
        <w:tab/>
        <w:t>Ministry of Environment and Forest</w:t>
      </w:r>
    </w:p>
    <w:p w14:paraId="17105F33" w14:textId="77777777" w:rsidR="000C781D" w:rsidRPr="007107C6" w:rsidRDefault="000C781D" w:rsidP="00DF7151">
      <w:pPr>
        <w:autoSpaceDE w:val="0"/>
        <w:autoSpaceDN w:val="0"/>
        <w:adjustRightInd w:val="0"/>
        <w:spacing w:before="120" w:after="0" w:line="240" w:lineRule="auto"/>
        <w:ind w:left="851" w:hanging="851"/>
        <w:jc w:val="both"/>
        <w:rPr>
          <w:rFonts w:ascii="Gill Sans MT" w:hAnsi="Gill Sans MT"/>
          <w:color w:val="000000"/>
          <w:sz w:val="24"/>
          <w:szCs w:val="24"/>
        </w:rPr>
      </w:pPr>
      <w:proofErr w:type="spellStart"/>
      <w:r w:rsidRPr="007107C6">
        <w:rPr>
          <w:rFonts w:ascii="Gill Sans MT" w:hAnsi="Gill Sans MT"/>
          <w:color w:val="000000"/>
          <w:sz w:val="24"/>
          <w:szCs w:val="24"/>
        </w:rPr>
        <w:t>MoFED</w:t>
      </w:r>
      <w:proofErr w:type="spellEnd"/>
      <w:r w:rsidRPr="007107C6">
        <w:rPr>
          <w:rFonts w:ascii="Gill Sans MT" w:hAnsi="Gill Sans MT"/>
          <w:color w:val="000000"/>
          <w:sz w:val="24"/>
          <w:szCs w:val="24"/>
        </w:rPr>
        <w:t xml:space="preserve"> </w:t>
      </w:r>
      <w:r w:rsidRPr="007107C6">
        <w:rPr>
          <w:rFonts w:ascii="Gill Sans MT" w:hAnsi="Gill Sans MT"/>
          <w:color w:val="000000"/>
          <w:sz w:val="24"/>
          <w:szCs w:val="24"/>
        </w:rPr>
        <w:tab/>
        <w:t>Ministry of Finance and Economic Development</w:t>
      </w:r>
    </w:p>
    <w:p w14:paraId="6A20DD2C" w14:textId="77777777" w:rsidR="000C781D" w:rsidRPr="007107C6" w:rsidRDefault="000C781D" w:rsidP="00DF7151">
      <w:pPr>
        <w:autoSpaceDE w:val="0"/>
        <w:autoSpaceDN w:val="0"/>
        <w:adjustRightInd w:val="0"/>
        <w:spacing w:before="120" w:after="0" w:line="240" w:lineRule="auto"/>
        <w:ind w:left="709" w:hanging="709"/>
        <w:jc w:val="both"/>
        <w:rPr>
          <w:rFonts w:ascii="Gill Sans MT" w:hAnsi="Gill Sans MT"/>
          <w:color w:val="000000"/>
          <w:sz w:val="24"/>
          <w:szCs w:val="24"/>
        </w:rPr>
      </w:pPr>
      <w:r w:rsidRPr="007107C6">
        <w:rPr>
          <w:rFonts w:ascii="Gill Sans MT" w:hAnsi="Gill Sans MT"/>
          <w:color w:val="000000"/>
          <w:sz w:val="24"/>
          <w:szCs w:val="24"/>
        </w:rPr>
        <w:t>MRV</w:t>
      </w:r>
      <w:r w:rsidRPr="007107C6">
        <w:rPr>
          <w:rFonts w:ascii="Gill Sans MT" w:hAnsi="Gill Sans MT"/>
          <w:color w:val="000000"/>
          <w:sz w:val="24"/>
          <w:szCs w:val="24"/>
        </w:rPr>
        <w:tab/>
        <w:t>Measuring, Reporting and Verification</w:t>
      </w:r>
    </w:p>
    <w:p w14:paraId="09D1E34A" w14:textId="77777777" w:rsidR="000C781D" w:rsidRPr="007107C6" w:rsidRDefault="000C781D" w:rsidP="00DF7151">
      <w:pPr>
        <w:autoSpaceDE w:val="0"/>
        <w:autoSpaceDN w:val="0"/>
        <w:adjustRightInd w:val="0"/>
        <w:spacing w:before="120" w:after="0" w:line="240" w:lineRule="auto"/>
        <w:ind w:left="709" w:hanging="709"/>
        <w:jc w:val="both"/>
        <w:rPr>
          <w:rFonts w:ascii="Gill Sans MT" w:hAnsi="Gill Sans MT"/>
          <w:color w:val="000000"/>
          <w:sz w:val="24"/>
          <w:szCs w:val="24"/>
        </w:rPr>
      </w:pPr>
      <w:r w:rsidRPr="007107C6">
        <w:rPr>
          <w:rFonts w:ascii="Gill Sans MT" w:hAnsi="Gill Sans MT"/>
          <w:color w:val="000000"/>
          <w:sz w:val="24"/>
          <w:szCs w:val="24"/>
        </w:rPr>
        <w:t>NFAP</w:t>
      </w:r>
      <w:r w:rsidRPr="007107C6">
        <w:rPr>
          <w:rFonts w:ascii="Gill Sans MT" w:hAnsi="Gill Sans MT"/>
          <w:color w:val="000000"/>
          <w:sz w:val="24"/>
          <w:szCs w:val="24"/>
        </w:rPr>
        <w:tab/>
        <w:t>National Forestry Action Programme</w:t>
      </w:r>
    </w:p>
    <w:p w14:paraId="54093C7D" w14:textId="77777777" w:rsidR="000C781D" w:rsidRPr="007107C6" w:rsidRDefault="000C781D" w:rsidP="00DF7151">
      <w:pPr>
        <w:autoSpaceDE w:val="0"/>
        <w:autoSpaceDN w:val="0"/>
        <w:adjustRightInd w:val="0"/>
        <w:spacing w:before="120" w:after="0" w:line="240" w:lineRule="auto"/>
        <w:ind w:left="709" w:hanging="709"/>
        <w:jc w:val="both"/>
        <w:rPr>
          <w:rFonts w:ascii="Gill Sans MT" w:hAnsi="Gill Sans MT"/>
          <w:color w:val="000000"/>
          <w:sz w:val="24"/>
          <w:szCs w:val="24"/>
        </w:rPr>
      </w:pPr>
      <w:proofErr w:type="spellStart"/>
      <w:r w:rsidRPr="007107C6">
        <w:rPr>
          <w:rFonts w:ascii="Gill Sans MT" w:hAnsi="Gill Sans MT"/>
          <w:color w:val="000000"/>
          <w:sz w:val="24"/>
          <w:szCs w:val="24"/>
        </w:rPr>
        <w:t>NICFf</w:t>
      </w:r>
      <w:proofErr w:type="spellEnd"/>
      <w:r w:rsidRPr="007107C6">
        <w:rPr>
          <w:rFonts w:ascii="Gill Sans MT" w:hAnsi="Gill Sans MT"/>
          <w:color w:val="000000"/>
          <w:sz w:val="24"/>
          <w:szCs w:val="24"/>
        </w:rPr>
        <w:tab/>
      </w:r>
      <w:proofErr w:type="spellStart"/>
      <w:r w:rsidRPr="007107C6">
        <w:rPr>
          <w:rFonts w:ascii="Gill Sans MT" w:hAnsi="Gill Sans MT"/>
          <w:color w:val="000000"/>
          <w:sz w:val="24"/>
          <w:szCs w:val="24"/>
        </w:rPr>
        <w:t>kto</w:t>
      </w:r>
      <w:proofErr w:type="spellEnd"/>
      <w:r w:rsidRPr="007107C6">
        <w:rPr>
          <w:rFonts w:ascii="Gill Sans MT" w:hAnsi="Gill Sans MT"/>
          <w:color w:val="000000"/>
          <w:sz w:val="24"/>
          <w:szCs w:val="24"/>
        </w:rPr>
        <w:t xml:space="preserve"> way's International Climate and Forest initiative</w:t>
      </w:r>
    </w:p>
    <w:p w14:paraId="01626081" w14:textId="77777777" w:rsidR="000C781D" w:rsidRPr="007107C6" w:rsidRDefault="000C781D" w:rsidP="00DF7151">
      <w:pPr>
        <w:autoSpaceDE w:val="0"/>
        <w:autoSpaceDN w:val="0"/>
        <w:adjustRightInd w:val="0"/>
        <w:spacing w:before="120" w:after="0" w:line="240" w:lineRule="auto"/>
        <w:ind w:left="709" w:hanging="709"/>
        <w:jc w:val="both"/>
        <w:rPr>
          <w:rFonts w:ascii="Gill Sans MT" w:hAnsi="Gill Sans MT"/>
          <w:color w:val="000000"/>
          <w:sz w:val="24"/>
          <w:szCs w:val="24"/>
        </w:rPr>
      </w:pPr>
      <w:r w:rsidRPr="007107C6">
        <w:rPr>
          <w:rFonts w:ascii="Gill Sans MT" w:hAnsi="Gill Sans MT"/>
          <w:color w:val="000000"/>
          <w:sz w:val="24"/>
          <w:szCs w:val="24"/>
        </w:rPr>
        <w:t>NTFPs</w:t>
      </w:r>
      <w:r w:rsidRPr="007107C6">
        <w:rPr>
          <w:rFonts w:ascii="Gill Sans MT" w:hAnsi="Gill Sans MT"/>
          <w:color w:val="000000"/>
          <w:sz w:val="24"/>
          <w:szCs w:val="24"/>
        </w:rPr>
        <w:tab/>
        <w:t>Non-Timber Forest Products</w:t>
      </w:r>
    </w:p>
    <w:p w14:paraId="361CE737" w14:textId="666ED18C" w:rsidR="000C781D" w:rsidRPr="007107C6" w:rsidRDefault="000C781D" w:rsidP="00DF7151">
      <w:pPr>
        <w:autoSpaceDE w:val="0"/>
        <w:autoSpaceDN w:val="0"/>
        <w:adjustRightInd w:val="0"/>
        <w:spacing w:before="120" w:after="0" w:line="240" w:lineRule="auto"/>
        <w:ind w:left="709" w:hanging="709"/>
        <w:jc w:val="both"/>
        <w:rPr>
          <w:rFonts w:ascii="Gill Sans MT" w:hAnsi="Gill Sans MT"/>
          <w:color w:val="000000"/>
          <w:sz w:val="24"/>
          <w:szCs w:val="24"/>
        </w:rPr>
      </w:pPr>
      <w:r w:rsidRPr="007107C6">
        <w:rPr>
          <w:rFonts w:ascii="Gill Sans MT" w:hAnsi="Gill Sans MT"/>
          <w:color w:val="000000"/>
          <w:sz w:val="24"/>
          <w:szCs w:val="24"/>
        </w:rPr>
        <w:t>OFWE</w:t>
      </w:r>
      <w:r w:rsidRPr="007107C6">
        <w:rPr>
          <w:rFonts w:ascii="Gill Sans MT" w:hAnsi="Gill Sans MT"/>
          <w:color w:val="000000"/>
          <w:sz w:val="24"/>
          <w:szCs w:val="24"/>
        </w:rPr>
        <w:tab/>
      </w:r>
      <w:r w:rsidR="00DF7151" w:rsidRPr="007107C6">
        <w:rPr>
          <w:rFonts w:ascii="Gill Sans MT" w:hAnsi="Gill Sans MT"/>
          <w:color w:val="000000"/>
          <w:sz w:val="24"/>
          <w:szCs w:val="24"/>
        </w:rPr>
        <w:t>Oromia</w:t>
      </w:r>
      <w:r w:rsidRPr="007107C6">
        <w:rPr>
          <w:rFonts w:ascii="Gill Sans MT" w:hAnsi="Gill Sans MT"/>
          <w:color w:val="000000"/>
          <w:sz w:val="24"/>
          <w:szCs w:val="24"/>
        </w:rPr>
        <w:t xml:space="preserve"> Forest and Wildlife Enterprise</w:t>
      </w:r>
    </w:p>
    <w:p w14:paraId="0DDF0539" w14:textId="77777777" w:rsidR="000C781D" w:rsidRPr="007107C6" w:rsidRDefault="000C781D" w:rsidP="00DF7151">
      <w:pPr>
        <w:autoSpaceDE w:val="0"/>
        <w:autoSpaceDN w:val="0"/>
        <w:adjustRightInd w:val="0"/>
        <w:spacing w:before="120" w:after="0" w:line="240" w:lineRule="auto"/>
        <w:ind w:left="709" w:hanging="709"/>
        <w:jc w:val="both"/>
        <w:rPr>
          <w:rFonts w:ascii="Gill Sans MT" w:hAnsi="Gill Sans MT"/>
          <w:color w:val="000000"/>
          <w:sz w:val="24"/>
          <w:szCs w:val="24"/>
        </w:rPr>
      </w:pPr>
      <w:r w:rsidRPr="007107C6">
        <w:rPr>
          <w:rFonts w:ascii="Gill Sans MT" w:hAnsi="Gill Sans MT"/>
          <w:color w:val="000000"/>
          <w:sz w:val="24"/>
          <w:szCs w:val="24"/>
        </w:rPr>
        <w:t>PFM</w:t>
      </w:r>
      <w:r w:rsidRPr="007107C6">
        <w:rPr>
          <w:rFonts w:ascii="Gill Sans MT" w:hAnsi="Gill Sans MT"/>
          <w:color w:val="000000"/>
          <w:sz w:val="24"/>
          <w:szCs w:val="24"/>
        </w:rPr>
        <w:tab/>
        <w:t>Participatory Forest Management</w:t>
      </w:r>
    </w:p>
    <w:p w14:paraId="3FD80B49" w14:textId="77777777" w:rsidR="000C781D" w:rsidRPr="007107C6" w:rsidRDefault="000C781D" w:rsidP="00DF7151">
      <w:pPr>
        <w:autoSpaceDE w:val="0"/>
        <w:autoSpaceDN w:val="0"/>
        <w:adjustRightInd w:val="0"/>
        <w:spacing w:before="120" w:after="0" w:line="240" w:lineRule="auto"/>
        <w:ind w:left="709" w:hanging="709"/>
        <w:jc w:val="both"/>
        <w:rPr>
          <w:rFonts w:ascii="Gill Sans MT" w:hAnsi="Gill Sans MT"/>
          <w:color w:val="000000"/>
          <w:sz w:val="24"/>
          <w:szCs w:val="24"/>
        </w:rPr>
      </w:pPr>
      <w:r w:rsidRPr="007107C6">
        <w:rPr>
          <w:rFonts w:ascii="Gill Sans MT" w:hAnsi="Gill Sans MT"/>
          <w:color w:val="000000"/>
          <w:sz w:val="24"/>
          <w:szCs w:val="24"/>
        </w:rPr>
        <w:t>REDD</w:t>
      </w:r>
      <w:r w:rsidRPr="007107C6">
        <w:rPr>
          <w:rFonts w:ascii="Gill Sans MT" w:hAnsi="Gill Sans MT"/>
          <w:color w:val="000000"/>
          <w:sz w:val="24"/>
          <w:szCs w:val="24"/>
        </w:rPr>
        <w:tab/>
        <w:t>Reducing Emission yearn Deforestation and Forest Degradation</w:t>
      </w:r>
    </w:p>
    <w:p w14:paraId="5E35D678" w14:textId="77777777" w:rsidR="000C781D" w:rsidRPr="007107C6" w:rsidRDefault="000C781D" w:rsidP="00DF7151">
      <w:pPr>
        <w:tabs>
          <w:tab w:val="left" w:pos="993"/>
        </w:tabs>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R-PP</w:t>
      </w:r>
      <w:r w:rsidRPr="007107C6">
        <w:rPr>
          <w:rFonts w:ascii="Gill Sans MT" w:hAnsi="Gill Sans MT"/>
          <w:color w:val="000000"/>
          <w:sz w:val="24"/>
          <w:szCs w:val="24"/>
        </w:rPr>
        <w:tab/>
        <w:t>Readiness Preparation Plan</w:t>
      </w:r>
    </w:p>
    <w:p w14:paraId="5271A976" w14:textId="77777777" w:rsidR="000C781D" w:rsidRPr="007107C6" w:rsidRDefault="000C781D" w:rsidP="00DF7151">
      <w:pPr>
        <w:tabs>
          <w:tab w:val="left" w:pos="993"/>
        </w:tabs>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SFM</w:t>
      </w:r>
      <w:r w:rsidRPr="007107C6">
        <w:rPr>
          <w:rFonts w:ascii="Gill Sans MT" w:hAnsi="Gill Sans MT"/>
          <w:color w:val="000000"/>
          <w:sz w:val="24"/>
          <w:szCs w:val="24"/>
        </w:rPr>
        <w:tab/>
        <w:t>Sustainable Forest Management</w:t>
      </w:r>
    </w:p>
    <w:p w14:paraId="6D7EF4F9" w14:textId="77777777" w:rsidR="000C781D" w:rsidRPr="007107C6" w:rsidRDefault="000C781D" w:rsidP="00DF7151">
      <w:pPr>
        <w:tabs>
          <w:tab w:val="left" w:pos="993"/>
        </w:tabs>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WBISPP</w:t>
      </w:r>
      <w:r w:rsidRPr="007107C6">
        <w:rPr>
          <w:rFonts w:ascii="Gill Sans MT" w:hAnsi="Gill Sans MT"/>
          <w:color w:val="000000"/>
          <w:sz w:val="24"/>
          <w:szCs w:val="24"/>
        </w:rPr>
        <w:tab/>
        <w:t>Woody Biomass Inventory Strategic Plan Project</w:t>
      </w:r>
    </w:p>
    <w:p w14:paraId="3A88DDE2" w14:textId="5012364C" w:rsidR="000C781D" w:rsidRPr="007107C6" w:rsidRDefault="000C781D" w:rsidP="00DF7151">
      <w:pPr>
        <w:tabs>
          <w:tab w:val="left" w:pos="993"/>
        </w:tabs>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UNDP</w:t>
      </w:r>
      <w:r w:rsidRPr="007107C6">
        <w:rPr>
          <w:rFonts w:ascii="Gill Sans MT" w:hAnsi="Gill Sans MT"/>
          <w:color w:val="000000"/>
          <w:sz w:val="24"/>
          <w:szCs w:val="24"/>
        </w:rPr>
        <w:tab/>
        <w:t>United nations development program</w:t>
      </w:r>
    </w:p>
    <w:p w14:paraId="2FB4F075" w14:textId="77777777" w:rsidR="000C781D" w:rsidRPr="007107C6" w:rsidRDefault="000C781D" w:rsidP="00DF7151">
      <w:pPr>
        <w:tabs>
          <w:tab w:val="left" w:pos="993"/>
        </w:tabs>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BOA:</w:t>
      </w:r>
      <w:r w:rsidRPr="007107C6">
        <w:rPr>
          <w:rFonts w:ascii="Gill Sans MT" w:hAnsi="Gill Sans MT"/>
          <w:color w:val="000000"/>
          <w:sz w:val="24"/>
          <w:szCs w:val="24"/>
        </w:rPr>
        <w:tab/>
        <w:t>Bureau of Agriculture</w:t>
      </w:r>
    </w:p>
    <w:p w14:paraId="4B798BAD" w14:textId="77777777" w:rsidR="000C781D" w:rsidRPr="007107C6" w:rsidRDefault="000C781D" w:rsidP="00DF7151">
      <w:pPr>
        <w:tabs>
          <w:tab w:val="left" w:pos="993"/>
        </w:tabs>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CIFOR:</w:t>
      </w:r>
      <w:r w:rsidRPr="007107C6">
        <w:rPr>
          <w:rFonts w:ascii="Gill Sans MT" w:hAnsi="Gill Sans MT"/>
          <w:color w:val="000000"/>
          <w:sz w:val="24"/>
          <w:szCs w:val="24"/>
        </w:rPr>
        <w:tab/>
        <w:t xml:space="preserve">Centre for International Forestry Research </w:t>
      </w:r>
    </w:p>
    <w:p w14:paraId="10F03727" w14:textId="77777777" w:rsidR="000C781D" w:rsidRPr="007107C6" w:rsidRDefault="000C781D" w:rsidP="00DF7151">
      <w:pPr>
        <w:tabs>
          <w:tab w:val="left" w:pos="993"/>
        </w:tabs>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 xml:space="preserve">CPD: </w:t>
      </w:r>
      <w:r w:rsidRPr="007107C6">
        <w:rPr>
          <w:rFonts w:ascii="Gill Sans MT" w:hAnsi="Gill Sans MT"/>
          <w:color w:val="000000"/>
          <w:sz w:val="24"/>
          <w:szCs w:val="24"/>
        </w:rPr>
        <w:tab/>
        <w:t>Country Program Document</w:t>
      </w:r>
    </w:p>
    <w:p w14:paraId="6A809BB2" w14:textId="77777777" w:rsidR="000C781D" w:rsidRPr="007107C6" w:rsidRDefault="000C781D" w:rsidP="00DF7151">
      <w:pPr>
        <w:tabs>
          <w:tab w:val="left" w:pos="993"/>
        </w:tabs>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CRGE:</w:t>
      </w:r>
      <w:r w:rsidRPr="007107C6">
        <w:rPr>
          <w:rFonts w:ascii="Gill Sans MT" w:hAnsi="Gill Sans MT"/>
          <w:color w:val="000000"/>
          <w:sz w:val="24"/>
          <w:szCs w:val="24"/>
        </w:rPr>
        <w:tab/>
        <w:t xml:space="preserve"> Climate Resilient Green Economy</w:t>
      </w:r>
    </w:p>
    <w:p w14:paraId="62E1F545" w14:textId="77777777" w:rsidR="000C781D" w:rsidRPr="007107C6" w:rsidRDefault="000C781D" w:rsidP="00DF7151">
      <w:pPr>
        <w:tabs>
          <w:tab w:val="left" w:pos="993"/>
        </w:tabs>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 xml:space="preserve">CSA: </w:t>
      </w:r>
      <w:r w:rsidRPr="007107C6">
        <w:rPr>
          <w:rFonts w:ascii="Gill Sans MT" w:hAnsi="Gill Sans MT"/>
          <w:color w:val="000000"/>
          <w:sz w:val="24"/>
          <w:szCs w:val="24"/>
        </w:rPr>
        <w:tab/>
        <w:t>Central Statistics Agency</w:t>
      </w:r>
    </w:p>
    <w:p w14:paraId="118B50B4" w14:textId="77777777" w:rsidR="000C781D" w:rsidRPr="007107C6" w:rsidRDefault="000C781D" w:rsidP="00DF7151">
      <w:pPr>
        <w:tabs>
          <w:tab w:val="left" w:pos="993"/>
        </w:tabs>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 xml:space="preserve">EBI: </w:t>
      </w:r>
      <w:r w:rsidRPr="007107C6">
        <w:rPr>
          <w:rFonts w:ascii="Gill Sans MT" w:hAnsi="Gill Sans MT"/>
          <w:color w:val="000000"/>
          <w:sz w:val="24"/>
          <w:szCs w:val="24"/>
        </w:rPr>
        <w:tab/>
        <w:t>Ethiopian Biodiversity Institute</w:t>
      </w:r>
    </w:p>
    <w:p w14:paraId="28A3CDCD" w14:textId="77777777" w:rsidR="000C781D" w:rsidRPr="007107C6" w:rsidRDefault="000C781D" w:rsidP="00DF7151">
      <w:pPr>
        <w:tabs>
          <w:tab w:val="left" w:pos="993"/>
        </w:tabs>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EEFRI:</w:t>
      </w:r>
      <w:r w:rsidRPr="007107C6">
        <w:rPr>
          <w:rFonts w:ascii="Gill Sans MT" w:hAnsi="Gill Sans MT"/>
          <w:color w:val="000000"/>
          <w:sz w:val="24"/>
          <w:szCs w:val="24"/>
        </w:rPr>
        <w:tab/>
        <w:t xml:space="preserve"> Ethiopian Environment and Forest Research Institute</w:t>
      </w:r>
    </w:p>
    <w:p w14:paraId="2F1B0518" w14:textId="65B9D358" w:rsidR="000C781D" w:rsidRPr="007107C6" w:rsidRDefault="000C781D" w:rsidP="00DF7151">
      <w:pPr>
        <w:tabs>
          <w:tab w:val="left" w:pos="993"/>
        </w:tabs>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 xml:space="preserve">ECRA: </w:t>
      </w:r>
      <w:r w:rsidRPr="007107C6">
        <w:rPr>
          <w:rFonts w:ascii="Gill Sans MT" w:hAnsi="Gill Sans MT"/>
          <w:color w:val="000000"/>
          <w:sz w:val="24"/>
          <w:szCs w:val="24"/>
        </w:rPr>
        <w:tab/>
        <w:t>Ethiopia Custom</w:t>
      </w:r>
      <w:r w:rsidR="006C730A">
        <w:rPr>
          <w:rFonts w:ascii="Gill Sans MT" w:hAnsi="Gill Sans MT"/>
          <w:color w:val="000000"/>
          <w:sz w:val="24"/>
          <w:szCs w:val="24"/>
        </w:rPr>
        <w:t>s</w:t>
      </w:r>
      <w:r w:rsidRPr="007107C6">
        <w:rPr>
          <w:rFonts w:ascii="Gill Sans MT" w:hAnsi="Gill Sans MT"/>
          <w:color w:val="000000"/>
          <w:sz w:val="24"/>
          <w:szCs w:val="24"/>
        </w:rPr>
        <w:t xml:space="preserve"> and Revenue Authority</w:t>
      </w:r>
    </w:p>
    <w:p w14:paraId="3A9F3878" w14:textId="77777777" w:rsidR="000C781D" w:rsidRPr="007107C6" w:rsidRDefault="000C781D" w:rsidP="00DF7151">
      <w:pPr>
        <w:tabs>
          <w:tab w:val="left" w:pos="993"/>
        </w:tabs>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 xml:space="preserve">ETB: </w:t>
      </w:r>
      <w:r w:rsidRPr="007107C6">
        <w:rPr>
          <w:rFonts w:ascii="Gill Sans MT" w:hAnsi="Gill Sans MT"/>
          <w:color w:val="000000"/>
          <w:sz w:val="24"/>
          <w:szCs w:val="24"/>
        </w:rPr>
        <w:tab/>
        <w:t>Ethiopian Birr</w:t>
      </w:r>
    </w:p>
    <w:p w14:paraId="094629C4" w14:textId="77777777" w:rsidR="000C781D" w:rsidRPr="007107C6" w:rsidRDefault="000C781D" w:rsidP="00DF7151">
      <w:pPr>
        <w:tabs>
          <w:tab w:val="left" w:pos="993"/>
        </w:tabs>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FCPF:</w:t>
      </w:r>
      <w:r w:rsidRPr="007107C6">
        <w:rPr>
          <w:rFonts w:ascii="Gill Sans MT" w:hAnsi="Gill Sans MT"/>
          <w:color w:val="000000"/>
          <w:sz w:val="24"/>
          <w:szCs w:val="24"/>
        </w:rPr>
        <w:tab/>
        <w:t xml:space="preserve"> Forest Carbon Partnership Facility</w:t>
      </w:r>
    </w:p>
    <w:p w14:paraId="63BCF355" w14:textId="77777777" w:rsidR="000C781D" w:rsidRPr="007107C6" w:rsidRDefault="000C781D" w:rsidP="00DF7151">
      <w:pPr>
        <w:tabs>
          <w:tab w:val="left" w:pos="993"/>
        </w:tabs>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lastRenderedPageBreak/>
        <w:t>FDRE:</w:t>
      </w:r>
      <w:r w:rsidRPr="007107C6">
        <w:rPr>
          <w:rFonts w:ascii="Gill Sans MT" w:hAnsi="Gill Sans MT"/>
          <w:color w:val="000000"/>
          <w:sz w:val="24"/>
          <w:szCs w:val="24"/>
        </w:rPr>
        <w:tab/>
        <w:t xml:space="preserve"> Federal Democratic Republic of Ethiopia </w:t>
      </w:r>
    </w:p>
    <w:p w14:paraId="62CFE762" w14:textId="77777777" w:rsidR="000C781D" w:rsidRPr="007107C6" w:rsidRDefault="000C781D" w:rsidP="00DF7151">
      <w:pPr>
        <w:tabs>
          <w:tab w:val="left" w:pos="993"/>
        </w:tabs>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FLR:</w:t>
      </w:r>
      <w:r w:rsidRPr="007107C6">
        <w:rPr>
          <w:rFonts w:ascii="Gill Sans MT" w:hAnsi="Gill Sans MT"/>
          <w:color w:val="000000"/>
          <w:sz w:val="24"/>
          <w:szCs w:val="24"/>
        </w:rPr>
        <w:tab/>
        <w:t xml:space="preserve"> Forest Landscape Restoration</w:t>
      </w:r>
    </w:p>
    <w:p w14:paraId="5CEC7CD5" w14:textId="77777777" w:rsidR="000C781D" w:rsidRPr="007107C6" w:rsidRDefault="000C781D" w:rsidP="00DF7151">
      <w:pPr>
        <w:tabs>
          <w:tab w:val="left" w:pos="993"/>
        </w:tabs>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GEF:</w:t>
      </w:r>
      <w:r w:rsidRPr="007107C6">
        <w:rPr>
          <w:rFonts w:ascii="Gill Sans MT" w:hAnsi="Gill Sans MT"/>
          <w:color w:val="000000"/>
          <w:sz w:val="24"/>
          <w:szCs w:val="24"/>
        </w:rPr>
        <w:tab/>
        <w:t xml:space="preserve"> Global Environmental Facility </w:t>
      </w:r>
    </w:p>
    <w:p w14:paraId="777DD63C" w14:textId="77777777" w:rsidR="000C781D" w:rsidRPr="007107C6" w:rsidRDefault="000C781D" w:rsidP="00DF7151">
      <w:pPr>
        <w:tabs>
          <w:tab w:val="left" w:pos="993"/>
        </w:tabs>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GTP:</w:t>
      </w:r>
      <w:r w:rsidRPr="007107C6">
        <w:rPr>
          <w:rFonts w:ascii="Gill Sans MT" w:hAnsi="Gill Sans MT"/>
          <w:color w:val="000000"/>
          <w:sz w:val="24"/>
          <w:szCs w:val="24"/>
        </w:rPr>
        <w:tab/>
        <w:t xml:space="preserve"> Growth and Transformation Plan </w:t>
      </w:r>
    </w:p>
    <w:p w14:paraId="3190BA5A" w14:textId="77777777" w:rsidR="000C781D" w:rsidRPr="007107C6" w:rsidRDefault="000C781D" w:rsidP="00DF7151">
      <w:pPr>
        <w:tabs>
          <w:tab w:val="left" w:pos="993"/>
        </w:tabs>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GVP:</w:t>
      </w:r>
      <w:r w:rsidRPr="007107C6">
        <w:rPr>
          <w:rFonts w:ascii="Gill Sans MT" w:hAnsi="Gill Sans MT"/>
          <w:color w:val="000000"/>
          <w:sz w:val="24"/>
          <w:szCs w:val="24"/>
        </w:rPr>
        <w:tab/>
        <w:t xml:space="preserve"> Gross Value of Production</w:t>
      </w:r>
    </w:p>
    <w:p w14:paraId="1849E098" w14:textId="77777777" w:rsidR="000C781D" w:rsidRPr="007107C6" w:rsidRDefault="000C781D" w:rsidP="00DF7151">
      <w:pPr>
        <w:tabs>
          <w:tab w:val="left" w:pos="993"/>
        </w:tabs>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IS-CFSDP:</w:t>
      </w:r>
      <w:r w:rsidRPr="007107C6">
        <w:rPr>
          <w:rFonts w:ascii="Gill Sans MT" w:hAnsi="Gill Sans MT"/>
          <w:color w:val="000000"/>
          <w:sz w:val="24"/>
          <w:szCs w:val="24"/>
        </w:rPr>
        <w:tab/>
        <w:t xml:space="preserve"> Institutional Strengthening for Catalyzing Forest Sector Development Program </w:t>
      </w:r>
    </w:p>
    <w:p w14:paraId="6539EF26" w14:textId="77777777" w:rsidR="000C781D" w:rsidRPr="007107C6" w:rsidRDefault="000C781D" w:rsidP="00DF7151">
      <w:pPr>
        <w:tabs>
          <w:tab w:val="left" w:pos="993"/>
        </w:tabs>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LULUCF:</w:t>
      </w:r>
      <w:r w:rsidRPr="007107C6">
        <w:rPr>
          <w:rFonts w:ascii="Gill Sans MT" w:hAnsi="Gill Sans MT"/>
          <w:color w:val="000000"/>
          <w:sz w:val="24"/>
          <w:szCs w:val="24"/>
        </w:rPr>
        <w:tab/>
        <w:t xml:space="preserve"> Land use, Land-use Cover change and Forestry.</w:t>
      </w:r>
    </w:p>
    <w:p w14:paraId="7A986D07" w14:textId="77777777" w:rsidR="000C781D" w:rsidRPr="007107C6" w:rsidRDefault="000C781D" w:rsidP="00DF7151">
      <w:pPr>
        <w:tabs>
          <w:tab w:val="left" w:pos="993"/>
        </w:tabs>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M&amp;E:</w:t>
      </w:r>
      <w:r w:rsidRPr="007107C6">
        <w:rPr>
          <w:rFonts w:ascii="Gill Sans MT" w:hAnsi="Gill Sans MT"/>
          <w:color w:val="000000"/>
          <w:sz w:val="24"/>
          <w:szCs w:val="24"/>
        </w:rPr>
        <w:tab/>
        <w:t xml:space="preserve"> Monitoring and Evaluation</w:t>
      </w:r>
    </w:p>
    <w:p w14:paraId="449B98C8" w14:textId="77777777" w:rsidR="000C781D" w:rsidRPr="007107C6" w:rsidRDefault="000C781D" w:rsidP="00DF7151">
      <w:pPr>
        <w:tabs>
          <w:tab w:val="left" w:pos="993"/>
        </w:tabs>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MEFCC:</w:t>
      </w:r>
      <w:r w:rsidRPr="007107C6">
        <w:rPr>
          <w:rFonts w:ascii="Gill Sans MT" w:hAnsi="Gill Sans MT"/>
          <w:color w:val="000000"/>
          <w:sz w:val="24"/>
          <w:szCs w:val="24"/>
        </w:rPr>
        <w:tab/>
        <w:t xml:space="preserve"> Ministry of Environment, Forest and Climate Change</w:t>
      </w:r>
    </w:p>
    <w:p w14:paraId="20411896" w14:textId="77777777" w:rsidR="000C781D" w:rsidRPr="007107C6" w:rsidRDefault="000C781D" w:rsidP="00DF7151">
      <w:pPr>
        <w:tabs>
          <w:tab w:val="left" w:pos="993"/>
        </w:tabs>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MOA:</w:t>
      </w:r>
      <w:r w:rsidRPr="007107C6">
        <w:rPr>
          <w:rFonts w:ascii="Gill Sans MT" w:hAnsi="Gill Sans MT"/>
          <w:color w:val="000000"/>
          <w:sz w:val="24"/>
          <w:szCs w:val="24"/>
        </w:rPr>
        <w:tab/>
        <w:t xml:space="preserve"> Ministry of Agriculture (previous Ministry)</w:t>
      </w:r>
    </w:p>
    <w:p w14:paraId="7C58E37E" w14:textId="77777777" w:rsidR="000C781D" w:rsidRPr="007107C6" w:rsidRDefault="000C781D" w:rsidP="00DF7151">
      <w:pPr>
        <w:tabs>
          <w:tab w:val="left" w:pos="993"/>
        </w:tabs>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MOANR:</w:t>
      </w:r>
      <w:r w:rsidRPr="007107C6">
        <w:rPr>
          <w:rFonts w:ascii="Gill Sans MT" w:hAnsi="Gill Sans MT"/>
          <w:color w:val="000000"/>
          <w:sz w:val="24"/>
          <w:szCs w:val="24"/>
        </w:rPr>
        <w:tab/>
        <w:t xml:space="preserve"> Ministry of Agriculture and Natural Resources </w:t>
      </w:r>
    </w:p>
    <w:p w14:paraId="791C5108" w14:textId="77777777" w:rsidR="000C781D" w:rsidRPr="007107C6" w:rsidRDefault="000C781D" w:rsidP="00DF7151">
      <w:pPr>
        <w:tabs>
          <w:tab w:val="left" w:pos="993"/>
        </w:tabs>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MOLF:</w:t>
      </w:r>
      <w:r w:rsidRPr="007107C6">
        <w:rPr>
          <w:rFonts w:ascii="Gill Sans MT" w:hAnsi="Gill Sans MT"/>
          <w:color w:val="000000"/>
          <w:sz w:val="24"/>
          <w:szCs w:val="24"/>
        </w:rPr>
        <w:tab/>
        <w:t xml:space="preserve"> Ministry of Livestock and Fishery</w:t>
      </w:r>
    </w:p>
    <w:p w14:paraId="4E5D8E46" w14:textId="77777777" w:rsidR="000C781D" w:rsidRPr="007107C6" w:rsidRDefault="000C781D" w:rsidP="00DF7151">
      <w:pPr>
        <w:tabs>
          <w:tab w:val="left" w:pos="993"/>
        </w:tabs>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MPFT:</w:t>
      </w:r>
      <w:r w:rsidRPr="007107C6">
        <w:rPr>
          <w:rFonts w:ascii="Gill Sans MT" w:hAnsi="Gill Sans MT"/>
          <w:color w:val="000000"/>
          <w:sz w:val="24"/>
          <w:szCs w:val="24"/>
        </w:rPr>
        <w:tab/>
        <w:t xml:space="preserve"> Multi-purpose Fodder Trees</w:t>
      </w:r>
    </w:p>
    <w:p w14:paraId="762802B2" w14:textId="77777777" w:rsidR="000C781D" w:rsidRPr="007107C6" w:rsidRDefault="000C781D" w:rsidP="00DF7151">
      <w:pPr>
        <w:tabs>
          <w:tab w:val="left" w:pos="993"/>
        </w:tabs>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NFPA:</w:t>
      </w:r>
      <w:r w:rsidRPr="007107C6">
        <w:rPr>
          <w:rFonts w:ascii="Gill Sans MT" w:hAnsi="Gill Sans MT"/>
          <w:color w:val="000000"/>
          <w:sz w:val="24"/>
          <w:szCs w:val="24"/>
        </w:rPr>
        <w:tab/>
        <w:t xml:space="preserve"> National Forest Priority Area </w:t>
      </w:r>
    </w:p>
    <w:p w14:paraId="77FC5CBF" w14:textId="77777777" w:rsidR="000C781D" w:rsidRPr="007107C6" w:rsidRDefault="000C781D" w:rsidP="00DF7151">
      <w:pPr>
        <w:tabs>
          <w:tab w:val="left" w:pos="993"/>
        </w:tabs>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NDC:</w:t>
      </w:r>
      <w:r w:rsidRPr="007107C6">
        <w:rPr>
          <w:rFonts w:ascii="Gill Sans MT" w:hAnsi="Gill Sans MT"/>
          <w:color w:val="000000"/>
          <w:sz w:val="24"/>
          <w:szCs w:val="24"/>
        </w:rPr>
        <w:tab/>
        <w:t xml:space="preserve"> Nationally Determined Contributions</w:t>
      </w:r>
    </w:p>
    <w:p w14:paraId="277F15C8" w14:textId="77777777" w:rsidR="000C781D" w:rsidRPr="007107C6" w:rsidRDefault="000C781D" w:rsidP="00DF7151">
      <w:pPr>
        <w:tabs>
          <w:tab w:val="left" w:pos="993"/>
        </w:tabs>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NFPA:</w:t>
      </w:r>
      <w:r w:rsidRPr="007107C6">
        <w:rPr>
          <w:rFonts w:ascii="Gill Sans MT" w:hAnsi="Gill Sans MT"/>
          <w:color w:val="000000"/>
          <w:sz w:val="24"/>
          <w:szCs w:val="24"/>
        </w:rPr>
        <w:tab/>
        <w:t xml:space="preserve"> National Forest Priority Area</w:t>
      </w:r>
    </w:p>
    <w:p w14:paraId="51736003" w14:textId="77777777" w:rsidR="000C781D" w:rsidRPr="007107C6" w:rsidRDefault="000C781D" w:rsidP="00DF7151">
      <w:pPr>
        <w:tabs>
          <w:tab w:val="left" w:pos="993"/>
        </w:tabs>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NFSDP:</w:t>
      </w:r>
      <w:r w:rsidRPr="007107C6">
        <w:rPr>
          <w:rFonts w:ascii="Gill Sans MT" w:hAnsi="Gill Sans MT"/>
          <w:color w:val="000000"/>
          <w:sz w:val="24"/>
          <w:szCs w:val="24"/>
        </w:rPr>
        <w:tab/>
        <w:t xml:space="preserve"> National Forest Sector Development Programme </w:t>
      </w:r>
    </w:p>
    <w:p w14:paraId="5237426F" w14:textId="77777777" w:rsidR="000C781D" w:rsidRPr="007107C6" w:rsidRDefault="000C781D" w:rsidP="00DF7151">
      <w:pPr>
        <w:tabs>
          <w:tab w:val="left" w:pos="993"/>
        </w:tabs>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NRM:</w:t>
      </w:r>
      <w:r w:rsidRPr="007107C6">
        <w:rPr>
          <w:rFonts w:ascii="Gill Sans MT" w:hAnsi="Gill Sans MT"/>
          <w:color w:val="000000"/>
          <w:sz w:val="24"/>
          <w:szCs w:val="24"/>
        </w:rPr>
        <w:tab/>
        <w:t xml:space="preserve"> Natural Resource Management</w:t>
      </w:r>
    </w:p>
    <w:p w14:paraId="2CFC7305" w14:textId="77777777" w:rsidR="000C781D" w:rsidRPr="007107C6" w:rsidRDefault="000C781D" w:rsidP="00DF7151">
      <w:pPr>
        <w:tabs>
          <w:tab w:val="left" w:pos="993"/>
        </w:tabs>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NTFP:</w:t>
      </w:r>
      <w:r w:rsidRPr="007107C6">
        <w:rPr>
          <w:rFonts w:ascii="Gill Sans MT" w:hAnsi="Gill Sans MT"/>
          <w:color w:val="000000"/>
          <w:sz w:val="24"/>
          <w:szCs w:val="24"/>
        </w:rPr>
        <w:tab/>
        <w:t xml:space="preserve"> Non-Timber Forest Product </w:t>
      </w:r>
    </w:p>
    <w:p w14:paraId="6BD5405C" w14:textId="77777777" w:rsidR="000C781D" w:rsidRPr="007107C6" w:rsidRDefault="000C781D" w:rsidP="00DF7151">
      <w:pPr>
        <w:tabs>
          <w:tab w:val="left" w:pos="851"/>
        </w:tabs>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PES:</w:t>
      </w:r>
      <w:r w:rsidRPr="007107C6">
        <w:rPr>
          <w:rFonts w:ascii="Gill Sans MT" w:hAnsi="Gill Sans MT"/>
          <w:color w:val="000000"/>
          <w:sz w:val="24"/>
          <w:szCs w:val="24"/>
        </w:rPr>
        <w:tab/>
        <w:t xml:space="preserve"> Payment for Ecosystem Services</w:t>
      </w:r>
    </w:p>
    <w:p w14:paraId="6F12F671" w14:textId="77777777" w:rsidR="000C781D" w:rsidRPr="007107C6" w:rsidRDefault="000C781D" w:rsidP="00DF7151">
      <w:pPr>
        <w:tabs>
          <w:tab w:val="left" w:pos="851"/>
        </w:tabs>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PFM:</w:t>
      </w:r>
      <w:r w:rsidRPr="007107C6">
        <w:rPr>
          <w:rFonts w:ascii="Gill Sans MT" w:hAnsi="Gill Sans MT"/>
          <w:color w:val="000000"/>
          <w:sz w:val="24"/>
          <w:szCs w:val="24"/>
        </w:rPr>
        <w:tab/>
        <w:t xml:space="preserve"> Participatory Forest Management</w:t>
      </w:r>
    </w:p>
    <w:p w14:paraId="458531FB" w14:textId="77777777" w:rsidR="000C781D" w:rsidRPr="007107C6" w:rsidRDefault="000C781D" w:rsidP="00DF7151">
      <w:pPr>
        <w:tabs>
          <w:tab w:val="left" w:pos="851"/>
        </w:tabs>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PPP:</w:t>
      </w:r>
      <w:r w:rsidRPr="007107C6">
        <w:rPr>
          <w:rFonts w:ascii="Gill Sans MT" w:hAnsi="Gill Sans MT"/>
          <w:color w:val="000000"/>
          <w:sz w:val="24"/>
          <w:szCs w:val="24"/>
        </w:rPr>
        <w:tab/>
        <w:t xml:space="preserve"> Private Partnership Participatory</w:t>
      </w:r>
    </w:p>
    <w:p w14:paraId="21DB3770" w14:textId="77777777" w:rsidR="000C781D" w:rsidRPr="007107C6" w:rsidRDefault="000C781D" w:rsidP="00DF7151">
      <w:pPr>
        <w:tabs>
          <w:tab w:val="left" w:pos="851"/>
        </w:tabs>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PRM:</w:t>
      </w:r>
      <w:r w:rsidRPr="007107C6">
        <w:rPr>
          <w:rFonts w:ascii="Gill Sans MT" w:hAnsi="Gill Sans MT"/>
          <w:color w:val="000000"/>
          <w:sz w:val="24"/>
          <w:szCs w:val="24"/>
        </w:rPr>
        <w:tab/>
        <w:t xml:space="preserve"> Public Resource Management</w:t>
      </w:r>
    </w:p>
    <w:p w14:paraId="71EA8193" w14:textId="77777777" w:rsidR="000C781D" w:rsidRPr="007107C6" w:rsidRDefault="000C781D" w:rsidP="00DF7151">
      <w:pPr>
        <w:tabs>
          <w:tab w:val="left" w:pos="993"/>
        </w:tabs>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REDD+:</w:t>
      </w:r>
      <w:r w:rsidRPr="007107C6">
        <w:rPr>
          <w:rFonts w:ascii="Gill Sans MT" w:hAnsi="Gill Sans MT"/>
          <w:color w:val="000000"/>
          <w:sz w:val="24"/>
          <w:szCs w:val="24"/>
        </w:rPr>
        <w:tab/>
        <w:t xml:space="preserve"> Reduction of Emissions from Deforestation and Forest degradation </w:t>
      </w:r>
    </w:p>
    <w:p w14:paraId="4C79E5F4" w14:textId="77777777" w:rsidR="000C781D" w:rsidRPr="007107C6" w:rsidRDefault="000C781D" w:rsidP="00DF7151">
      <w:pPr>
        <w:tabs>
          <w:tab w:val="left" w:pos="851"/>
        </w:tabs>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RET:</w:t>
      </w:r>
      <w:r w:rsidRPr="007107C6">
        <w:rPr>
          <w:rFonts w:ascii="Gill Sans MT" w:hAnsi="Gill Sans MT"/>
          <w:color w:val="000000"/>
          <w:sz w:val="24"/>
          <w:szCs w:val="24"/>
        </w:rPr>
        <w:tab/>
        <w:t xml:space="preserve"> Rural Energy Technologies</w:t>
      </w:r>
    </w:p>
    <w:p w14:paraId="7B779DB9" w14:textId="77777777" w:rsidR="000C781D" w:rsidRPr="007107C6" w:rsidRDefault="000C781D" w:rsidP="00DF7151">
      <w:pPr>
        <w:tabs>
          <w:tab w:val="left" w:pos="993"/>
        </w:tabs>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RIF:</w:t>
      </w:r>
      <w:r w:rsidRPr="007107C6">
        <w:rPr>
          <w:rFonts w:ascii="Gill Sans MT" w:hAnsi="Gill Sans MT"/>
          <w:color w:val="000000"/>
          <w:sz w:val="24"/>
          <w:szCs w:val="24"/>
        </w:rPr>
        <w:tab/>
        <w:t xml:space="preserve"> REDD+ Investment Framework</w:t>
      </w:r>
    </w:p>
    <w:p w14:paraId="36EACB7A" w14:textId="77777777" w:rsidR="000C781D" w:rsidRPr="007107C6" w:rsidRDefault="000C781D" w:rsidP="00DF7151">
      <w:pPr>
        <w:tabs>
          <w:tab w:val="left" w:pos="993"/>
        </w:tabs>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SUPFMP:</w:t>
      </w:r>
      <w:r w:rsidRPr="007107C6">
        <w:rPr>
          <w:rFonts w:ascii="Gill Sans MT" w:hAnsi="Gill Sans MT"/>
          <w:color w:val="000000"/>
          <w:sz w:val="24"/>
          <w:szCs w:val="24"/>
        </w:rPr>
        <w:tab/>
        <w:t xml:space="preserve"> Scaling up Participator Forest Management Project </w:t>
      </w:r>
    </w:p>
    <w:p w14:paraId="688CD82A" w14:textId="77777777" w:rsidR="000C781D" w:rsidRPr="007107C6" w:rsidRDefault="000C781D" w:rsidP="00DF7151">
      <w:pPr>
        <w:tabs>
          <w:tab w:val="left" w:pos="993"/>
        </w:tabs>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SDG:</w:t>
      </w:r>
      <w:r w:rsidRPr="007107C6">
        <w:rPr>
          <w:rFonts w:ascii="Gill Sans MT" w:hAnsi="Gill Sans MT"/>
          <w:color w:val="000000"/>
          <w:sz w:val="24"/>
          <w:szCs w:val="24"/>
        </w:rPr>
        <w:tab/>
        <w:t xml:space="preserve"> Sustainable Development Goal</w:t>
      </w:r>
    </w:p>
    <w:p w14:paraId="7E4DC315" w14:textId="77777777" w:rsidR="000C781D" w:rsidRPr="007107C6" w:rsidRDefault="000C781D" w:rsidP="00DF7151">
      <w:pPr>
        <w:tabs>
          <w:tab w:val="left" w:pos="993"/>
        </w:tabs>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SFM:</w:t>
      </w:r>
      <w:r w:rsidRPr="007107C6">
        <w:rPr>
          <w:rFonts w:ascii="Gill Sans MT" w:hAnsi="Gill Sans MT"/>
          <w:color w:val="000000"/>
          <w:sz w:val="24"/>
          <w:szCs w:val="24"/>
        </w:rPr>
        <w:tab/>
        <w:t xml:space="preserve"> Sustainable Forest Management</w:t>
      </w:r>
    </w:p>
    <w:p w14:paraId="0841F830" w14:textId="521433C9" w:rsidR="000C781D" w:rsidRPr="007107C6" w:rsidRDefault="000C781D" w:rsidP="00DF7151">
      <w:pPr>
        <w:tabs>
          <w:tab w:val="left" w:pos="993"/>
        </w:tabs>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TBL:</w:t>
      </w:r>
      <w:r w:rsidRPr="007107C6">
        <w:rPr>
          <w:rFonts w:ascii="Gill Sans MT" w:hAnsi="Gill Sans MT"/>
          <w:color w:val="000000"/>
          <w:sz w:val="24"/>
          <w:szCs w:val="24"/>
        </w:rPr>
        <w:tab/>
        <w:t xml:space="preserve"> Tree</w:t>
      </w:r>
      <w:r w:rsidR="006C730A">
        <w:rPr>
          <w:rFonts w:ascii="Gill Sans MT" w:hAnsi="Gill Sans MT"/>
          <w:color w:val="000000"/>
          <w:sz w:val="24"/>
          <w:szCs w:val="24"/>
        </w:rPr>
        <w:t>-</w:t>
      </w:r>
      <w:r w:rsidRPr="007107C6">
        <w:rPr>
          <w:rFonts w:ascii="Gill Sans MT" w:hAnsi="Gill Sans MT"/>
          <w:color w:val="000000"/>
          <w:sz w:val="24"/>
          <w:szCs w:val="24"/>
        </w:rPr>
        <w:t>Based Livelihood</w:t>
      </w:r>
    </w:p>
    <w:p w14:paraId="65DB1124" w14:textId="77777777" w:rsidR="000C781D" w:rsidRPr="007107C6" w:rsidRDefault="000C781D" w:rsidP="00DF7151">
      <w:pPr>
        <w:tabs>
          <w:tab w:val="left" w:pos="993"/>
        </w:tabs>
        <w:autoSpaceDE w:val="0"/>
        <w:autoSpaceDN w:val="0"/>
        <w:adjustRightInd w:val="0"/>
        <w:spacing w:before="120" w:after="0" w:line="240" w:lineRule="auto"/>
        <w:ind w:left="851" w:hanging="851"/>
        <w:jc w:val="both"/>
        <w:rPr>
          <w:rFonts w:ascii="Gill Sans MT" w:hAnsi="Gill Sans MT"/>
          <w:color w:val="000000"/>
          <w:sz w:val="24"/>
          <w:szCs w:val="24"/>
        </w:rPr>
      </w:pPr>
      <w:proofErr w:type="spellStart"/>
      <w:r w:rsidRPr="007107C6">
        <w:rPr>
          <w:rFonts w:ascii="Gill Sans MT" w:hAnsi="Gill Sans MT"/>
          <w:color w:val="000000"/>
          <w:sz w:val="24"/>
          <w:szCs w:val="24"/>
        </w:rPr>
        <w:t>ToC</w:t>
      </w:r>
      <w:proofErr w:type="spellEnd"/>
      <w:r w:rsidRPr="007107C6">
        <w:rPr>
          <w:rFonts w:ascii="Gill Sans MT" w:hAnsi="Gill Sans MT"/>
          <w:color w:val="000000"/>
          <w:sz w:val="24"/>
          <w:szCs w:val="24"/>
        </w:rPr>
        <w:t>:</w:t>
      </w:r>
      <w:r w:rsidRPr="007107C6">
        <w:rPr>
          <w:rFonts w:ascii="Gill Sans MT" w:hAnsi="Gill Sans MT"/>
          <w:color w:val="000000"/>
          <w:sz w:val="24"/>
          <w:szCs w:val="24"/>
        </w:rPr>
        <w:tab/>
        <w:t xml:space="preserve"> Theory of Change</w:t>
      </w:r>
    </w:p>
    <w:p w14:paraId="202D8BC4" w14:textId="77777777" w:rsidR="000C781D" w:rsidRPr="007107C6" w:rsidRDefault="000C781D" w:rsidP="00DF7151">
      <w:pPr>
        <w:tabs>
          <w:tab w:val="left" w:pos="993"/>
        </w:tabs>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TOT:</w:t>
      </w:r>
      <w:r w:rsidRPr="007107C6">
        <w:rPr>
          <w:rFonts w:ascii="Gill Sans MT" w:hAnsi="Gill Sans MT"/>
          <w:color w:val="000000"/>
          <w:sz w:val="24"/>
          <w:szCs w:val="24"/>
        </w:rPr>
        <w:tab/>
        <w:t xml:space="preserve"> Training of Trainers </w:t>
      </w:r>
    </w:p>
    <w:p w14:paraId="0E579115" w14:textId="77777777" w:rsidR="000C781D" w:rsidRPr="007107C6" w:rsidRDefault="000C781D" w:rsidP="00DF7151">
      <w:pPr>
        <w:tabs>
          <w:tab w:val="left" w:pos="993"/>
        </w:tabs>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WRI:</w:t>
      </w:r>
      <w:r w:rsidRPr="007107C6">
        <w:rPr>
          <w:rFonts w:ascii="Gill Sans MT" w:hAnsi="Gill Sans MT"/>
          <w:color w:val="000000"/>
          <w:sz w:val="24"/>
          <w:szCs w:val="24"/>
        </w:rPr>
        <w:tab/>
        <w:t xml:space="preserve"> World Resource Institute</w:t>
      </w:r>
    </w:p>
    <w:p w14:paraId="506592EB" w14:textId="77777777" w:rsidR="000C781D" w:rsidRPr="007107C6" w:rsidRDefault="000C781D" w:rsidP="00DF7151">
      <w:pPr>
        <w:tabs>
          <w:tab w:val="left" w:pos="993"/>
        </w:tabs>
        <w:autoSpaceDE w:val="0"/>
        <w:autoSpaceDN w:val="0"/>
        <w:adjustRightInd w:val="0"/>
        <w:spacing w:before="120" w:after="0" w:line="240" w:lineRule="auto"/>
        <w:ind w:left="851" w:hanging="851"/>
        <w:jc w:val="both"/>
        <w:rPr>
          <w:rFonts w:ascii="Gill Sans MT" w:hAnsi="Gill Sans MT"/>
          <w:color w:val="000000"/>
          <w:sz w:val="24"/>
          <w:szCs w:val="24"/>
        </w:rPr>
      </w:pPr>
      <w:r w:rsidRPr="007107C6">
        <w:rPr>
          <w:rFonts w:ascii="Gill Sans MT" w:hAnsi="Gill Sans MT"/>
          <w:color w:val="000000"/>
          <w:sz w:val="24"/>
          <w:szCs w:val="24"/>
        </w:rPr>
        <w:t>WGCFNR:</w:t>
      </w:r>
      <w:r w:rsidRPr="007107C6">
        <w:rPr>
          <w:rFonts w:ascii="Gill Sans MT" w:hAnsi="Gill Sans MT"/>
          <w:color w:val="000000"/>
          <w:sz w:val="24"/>
          <w:szCs w:val="24"/>
        </w:rPr>
        <w:tab/>
        <w:t xml:space="preserve"> Wondo Genet College of Forestry and Natural Resources.</w:t>
      </w:r>
    </w:p>
    <w:p w14:paraId="27BA8261" w14:textId="77777777" w:rsidR="00E072E6" w:rsidRPr="007107C6" w:rsidRDefault="00E072E6" w:rsidP="007107C6">
      <w:pPr>
        <w:pStyle w:val="Heading1"/>
        <w:tabs>
          <w:tab w:val="left" w:pos="360"/>
        </w:tabs>
        <w:spacing w:before="120" w:after="100" w:afterAutospacing="1" w:line="240" w:lineRule="auto"/>
        <w:rPr>
          <w:rFonts w:ascii="Gill Sans MT" w:hAnsi="Gill Sans MT"/>
          <w:b/>
          <w:bCs/>
          <w:color w:val="000000" w:themeColor="text1"/>
          <w:sz w:val="24"/>
          <w:szCs w:val="24"/>
        </w:rPr>
      </w:pPr>
      <w:bookmarkStart w:id="4" w:name="_Toc138181814"/>
      <w:r w:rsidRPr="007107C6">
        <w:rPr>
          <w:rFonts w:ascii="Gill Sans MT" w:hAnsi="Gill Sans MT"/>
          <w:b/>
          <w:bCs/>
          <w:color w:val="000000" w:themeColor="text1"/>
          <w:sz w:val="24"/>
          <w:szCs w:val="24"/>
        </w:rPr>
        <w:lastRenderedPageBreak/>
        <w:t>Executive Summary</w:t>
      </w:r>
      <w:bookmarkEnd w:id="0"/>
      <w:bookmarkEnd w:id="4"/>
      <w:r w:rsidRPr="007107C6">
        <w:rPr>
          <w:rFonts w:ascii="Gill Sans MT" w:hAnsi="Gill Sans MT"/>
          <w:b/>
          <w:bCs/>
          <w:color w:val="000000" w:themeColor="text1"/>
          <w:sz w:val="24"/>
          <w:szCs w:val="24"/>
        </w:rPr>
        <w:t xml:space="preserve"> </w:t>
      </w:r>
    </w:p>
    <w:p w14:paraId="392884CD" w14:textId="77777777" w:rsidR="00E072E6" w:rsidRPr="007107C6" w:rsidRDefault="00E072E6" w:rsidP="007107C6">
      <w:pPr>
        <w:spacing w:before="120" w:after="100" w:afterAutospacing="1" w:line="240" w:lineRule="auto"/>
        <w:jc w:val="both"/>
        <w:rPr>
          <w:rFonts w:ascii="Gill Sans MT" w:hAnsi="Gill Sans MT"/>
          <w:sz w:val="24"/>
          <w:szCs w:val="24"/>
        </w:rPr>
      </w:pPr>
      <w:r w:rsidRPr="007107C6">
        <w:rPr>
          <w:rFonts w:ascii="Gill Sans MT" w:hAnsi="Gill Sans MT"/>
          <w:sz w:val="24"/>
          <w:szCs w:val="24"/>
        </w:rPr>
        <w:t xml:space="preserve">This is a terminal evaluation report om the Institutional strengthening for catalyzing forest -sector project. Of the UNDP. The evaluation focused on the performance of the project in executing the following eight project interventions that have 36 variables in total. The evaluation was conducted by considering the project performance in each of these variables each grouped in eight project-performance measuring criteria that are listed below.  </w:t>
      </w:r>
    </w:p>
    <w:p w14:paraId="627B83D6" w14:textId="77777777" w:rsidR="00E072E6" w:rsidRPr="007107C6" w:rsidRDefault="00E072E6" w:rsidP="007107C6">
      <w:pPr>
        <w:pStyle w:val="Default"/>
        <w:numPr>
          <w:ilvl w:val="0"/>
          <w:numId w:val="13"/>
        </w:numPr>
        <w:spacing w:before="120" w:after="100" w:afterAutospacing="1"/>
        <w:ind w:left="851" w:hanging="709"/>
        <w:jc w:val="both"/>
        <w:rPr>
          <w:rFonts w:ascii="Gill Sans MT" w:hAnsi="Gill Sans MT"/>
          <w:bCs/>
          <w:color w:val="010205"/>
        </w:rPr>
      </w:pPr>
      <w:r w:rsidRPr="007107C6">
        <w:rPr>
          <w:rFonts w:ascii="Gill Sans MT" w:hAnsi="Gill Sans MT"/>
          <w:bCs/>
          <w:color w:val="010205"/>
        </w:rPr>
        <w:t xml:space="preserve">the participatory nature of the </w:t>
      </w:r>
      <w:r w:rsidRPr="007107C6">
        <w:rPr>
          <w:rFonts w:ascii="Gill Sans MT" w:hAnsi="Gill Sans MT"/>
          <w:b/>
          <w:i/>
          <w:iCs/>
          <w:color w:val="010205"/>
        </w:rPr>
        <w:t>project formulation</w:t>
      </w:r>
      <w:r w:rsidRPr="007107C6">
        <w:rPr>
          <w:rFonts w:ascii="Gill Sans MT" w:hAnsi="Gill Sans MT"/>
          <w:bCs/>
          <w:color w:val="010205"/>
        </w:rPr>
        <w:t xml:space="preserve"> in percent</w:t>
      </w:r>
    </w:p>
    <w:p w14:paraId="377DA101" w14:textId="77777777" w:rsidR="00E072E6" w:rsidRPr="007107C6" w:rsidRDefault="00E072E6" w:rsidP="007107C6">
      <w:pPr>
        <w:pStyle w:val="Default"/>
        <w:numPr>
          <w:ilvl w:val="0"/>
          <w:numId w:val="13"/>
        </w:numPr>
        <w:spacing w:before="120" w:after="100" w:afterAutospacing="1"/>
        <w:ind w:left="851" w:hanging="709"/>
        <w:jc w:val="both"/>
        <w:rPr>
          <w:rFonts w:ascii="Gill Sans MT" w:hAnsi="Gill Sans MT"/>
          <w:bCs/>
          <w:color w:val="010205"/>
        </w:rPr>
      </w:pPr>
      <w:r w:rsidRPr="007107C6">
        <w:rPr>
          <w:rFonts w:ascii="Gill Sans MT" w:hAnsi="Gill Sans MT"/>
          <w:bCs/>
          <w:color w:val="010205"/>
        </w:rPr>
        <w:t xml:space="preserve">the project on the participatory nature of the </w:t>
      </w:r>
      <w:r w:rsidRPr="007107C6">
        <w:rPr>
          <w:rFonts w:ascii="Gill Sans MT" w:hAnsi="Gill Sans MT"/>
          <w:b/>
          <w:i/>
          <w:iCs/>
          <w:color w:val="010205"/>
        </w:rPr>
        <w:t>project implementation</w:t>
      </w:r>
      <w:r w:rsidRPr="007107C6">
        <w:rPr>
          <w:rFonts w:ascii="Gill Sans MT" w:hAnsi="Gill Sans MT"/>
          <w:bCs/>
          <w:color w:val="010205"/>
        </w:rPr>
        <w:t xml:space="preserve"> in percent</w:t>
      </w:r>
    </w:p>
    <w:p w14:paraId="69966B4B" w14:textId="77777777" w:rsidR="00E072E6" w:rsidRPr="007107C6" w:rsidRDefault="00E072E6" w:rsidP="007107C6">
      <w:pPr>
        <w:pStyle w:val="Default"/>
        <w:numPr>
          <w:ilvl w:val="0"/>
          <w:numId w:val="13"/>
        </w:numPr>
        <w:spacing w:before="120" w:after="100" w:afterAutospacing="1"/>
        <w:ind w:left="851" w:hanging="709"/>
        <w:jc w:val="both"/>
        <w:rPr>
          <w:rFonts w:ascii="Gill Sans MT" w:hAnsi="Gill Sans MT"/>
          <w:bCs/>
          <w:color w:val="010205"/>
        </w:rPr>
      </w:pPr>
      <w:r w:rsidRPr="007107C6">
        <w:rPr>
          <w:rFonts w:ascii="Gill Sans MT" w:hAnsi="Gill Sans MT"/>
          <w:b/>
          <w:i/>
          <w:iCs/>
          <w:color w:val="010205"/>
        </w:rPr>
        <w:t>the result-prone conception of the project in percent</w:t>
      </w:r>
      <w:r w:rsidRPr="007107C6">
        <w:rPr>
          <w:rFonts w:ascii="Gill Sans MT" w:hAnsi="Gill Sans MT"/>
          <w:bCs/>
          <w:color w:val="010205"/>
        </w:rPr>
        <w:t xml:space="preserve">. </w:t>
      </w:r>
    </w:p>
    <w:p w14:paraId="4A9F0479" w14:textId="77777777" w:rsidR="00E072E6" w:rsidRPr="007107C6" w:rsidRDefault="00E072E6" w:rsidP="007107C6">
      <w:pPr>
        <w:pStyle w:val="Default"/>
        <w:numPr>
          <w:ilvl w:val="0"/>
          <w:numId w:val="13"/>
        </w:numPr>
        <w:spacing w:before="120" w:after="100" w:afterAutospacing="1"/>
        <w:ind w:left="851" w:hanging="709"/>
        <w:jc w:val="both"/>
        <w:rPr>
          <w:rFonts w:ascii="Gill Sans MT" w:hAnsi="Gill Sans MT"/>
        </w:rPr>
      </w:pPr>
      <w:r w:rsidRPr="007107C6">
        <w:rPr>
          <w:rFonts w:ascii="Gill Sans MT" w:hAnsi="Gill Sans MT"/>
          <w:bCs/>
          <w:color w:val="010205"/>
        </w:rPr>
        <w:t>the p</w:t>
      </w:r>
      <w:r w:rsidRPr="007107C6">
        <w:rPr>
          <w:rFonts w:ascii="Gill Sans MT" w:hAnsi="Gill Sans MT"/>
          <w:b/>
          <w:i/>
          <w:iCs/>
          <w:color w:val="010205"/>
        </w:rPr>
        <w:t>roject relevance score</w:t>
      </w:r>
      <w:r w:rsidRPr="007107C6">
        <w:rPr>
          <w:rFonts w:ascii="Gill Sans MT" w:hAnsi="Gill Sans MT"/>
          <w:bCs/>
          <w:color w:val="010205"/>
        </w:rPr>
        <w:t xml:space="preserve"> in highly satisfactory level in %</w:t>
      </w:r>
    </w:p>
    <w:p w14:paraId="517B62D5" w14:textId="77777777" w:rsidR="00E072E6" w:rsidRPr="007107C6" w:rsidRDefault="00E072E6" w:rsidP="007107C6">
      <w:pPr>
        <w:pStyle w:val="Default"/>
        <w:numPr>
          <w:ilvl w:val="0"/>
          <w:numId w:val="13"/>
        </w:numPr>
        <w:spacing w:before="120" w:after="100" w:afterAutospacing="1"/>
        <w:ind w:left="851" w:hanging="709"/>
        <w:jc w:val="both"/>
        <w:rPr>
          <w:rFonts w:ascii="Gill Sans MT" w:hAnsi="Gill Sans MT"/>
        </w:rPr>
      </w:pPr>
      <w:r w:rsidRPr="007107C6">
        <w:rPr>
          <w:rFonts w:ascii="Gill Sans MT" w:hAnsi="Gill Sans MT"/>
          <w:bCs/>
          <w:color w:val="010205"/>
        </w:rPr>
        <w:t xml:space="preserve">the </w:t>
      </w:r>
      <w:r w:rsidRPr="007107C6">
        <w:rPr>
          <w:rFonts w:ascii="Gill Sans MT" w:hAnsi="Gill Sans MT"/>
          <w:b/>
          <w:i/>
          <w:iCs/>
          <w:color w:val="010205"/>
        </w:rPr>
        <w:t xml:space="preserve">project effectiveness </w:t>
      </w:r>
      <w:r w:rsidRPr="007107C6">
        <w:rPr>
          <w:rFonts w:ascii="Gill Sans MT" w:hAnsi="Gill Sans MT"/>
          <w:bCs/>
          <w:color w:val="010205"/>
        </w:rPr>
        <w:t>of the project</w:t>
      </w:r>
    </w:p>
    <w:p w14:paraId="058B6D29" w14:textId="77777777" w:rsidR="00E072E6" w:rsidRPr="007107C6" w:rsidRDefault="00E072E6" w:rsidP="007107C6">
      <w:pPr>
        <w:pStyle w:val="Default"/>
        <w:numPr>
          <w:ilvl w:val="0"/>
          <w:numId w:val="13"/>
        </w:numPr>
        <w:spacing w:before="120" w:after="100" w:afterAutospacing="1"/>
        <w:ind w:left="851" w:hanging="709"/>
        <w:jc w:val="both"/>
        <w:rPr>
          <w:rFonts w:ascii="Gill Sans MT" w:hAnsi="Gill Sans MT"/>
          <w:bCs/>
          <w:color w:val="010205"/>
        </w:rPr>
      </w:pPr>
      <w:r w:rsidRPr="007107C6">
        <w:rPr>
          <w:rFonts w:ascii="Gill Sans MT" w:hAnsi="Gill Sans MT"/>
          <w:bCs/>
          <w:color w:val="010205"/>
        </w:rPr>
        <w:t xml:space="preserve">the </w:t>
      </w:r>
      <w:r w:rsidRPr="007107C6">
        <w:rPr>
          <w:rFonts w:ascii="Gill Sans MT" w:hAnsi="Gill Sans MT"/>
          <w:b/>
          <w:i/>
          <w:iCs/>
          <w:color w:val="010205"/>
        </w:rPr>
        <w:t>project impact</w:t>
      </w:r>
      <w:r w:rsidRPr="007107C6">
        <w:rPr>
          <w:rFonts w:ascii="Gill Sans MT" w:hAnsi="Gill Sans MT"/>
          <w:bCs/>
          <w:color w:val="010205"/>
        </w:rPr>
        <w:t xml:space="preserve"> at an excellent level in percent</w:t>
      </w:r>
    </w:p>
    <w:p w14:paraId="50E760F6" w14:textId="77777777" w:rsidR="00E072E6" w:rsidRPr="007107C6" w:rsidRDefault="00E072E6" w:rsidP="007107C6">
      <w:pPr>
        <w:pStyle w:val="Default"/>
        <w:numPr>
          <w:ilvl w:val="0"/>
          <w:numId w:val="13"/>
        </w:numPr>
        <w:spacing w:before="120" w:after="100" w:afterAutospacing="1"/>
        <w:ind w:left="851" w:hanging="709"/>
        <w:jc w:val="both"/>
        <w:rPr>
          <w:rFonts w:ascii="Gill Sans MT" w:hAnsi="Gill Sans MT"/>
          <w:bCs/>
          <w:color w:val="010205"/>
        </w:rPr>
      </w:pPr>
      <w:r w:rsidRPr="007107C6">
        <w:rPr>
          <w:rFonts w:ascii="Gill Sans MT" w:hAnsi="Gill Sans MT"/>
          <w:bCs/>
          <w:color w:val="010205"/>
        </w:rPr>
        <w:t xml:space="preserve">the </w:t>
      </w:r>
      <w:r w:rsidRPr="007107C6">
        <w:rPr>
          <w:rFonts w:ascii="Gill Sans MT" w:hAnsi="Gill Sans MT"/>
          <w:b/>
          <w:color w:val="010205"/>
        </w:rPr>
        <w:t>project sustainability</w:t>
      </w:r>
      <w:r w:rsidRPr="007107C6">
        <w:rPr>
          <w:rFonts w:ascii="Gill Sans MT" w:hAnsi="Gill Sans MT"/>
          <w:bCs/>
          <w:color w:val="010205"/>
        </w:rPr>
        <w:t xml:space="preserve"> at an excellent level in percent</w:t>
      </w:r>
    </w:p>
    <w:p w14:paraId="577F9781" w14:textId="77777777" w:rsidR="00E072E6" w:rsidRPr="007107C6" w:rsidRDefault="00E072E6" w:rsidP="007107C6">
      <w:pPr>
        <w:pStyle w:val="Default"/>
        <w:numPr>
          <w:ilvl w:val="0"/>
          <w:numId w:val="13"/>
        </w:numPr>
        <w:spacing w:before="120" w:after="100" w:afterAutospacing="1"/>
        <w:ind w:left="851" w:hanging="709"/>
        <w:jc w:val="both"/>
        <w:rPr>
          <w:rFonts w:ascii="Gill Sans MT" w:hAnsi="Gill Sans MT"/>
        </w:rPr>
      </w:pPr>
      <w:r w:rsidRPr="007107C6">
        <w:rPr>
          <w:rFonts w:ascii="Gill Sans MT" w:hAnsi="Gill Sans MT"/>
          <w:bCs/>
          <w:color w:val="010205"/>
        </w:rPr>
        <w:t xml:space="preserve">the </w:t>
      </w:r>
      <w:r w:rsidRPr="007107C6">
        <w:rPr>
          <w:rFonts w:ascii="Gill Sans MT" w:hAnsi="Gill Sans MT"/>
          <w:b/>
          <w:i/>
          <w:iCs/>
          <w:color w:val="010205"/>
        </w:rPr>
        <w:t>project efficiency</w:t>
      </w:r>
      <w:r w:rsidRPr="007107C6">
        <w:rPr>
          <w:rFonts w:ascii="Gill Sans MT" w:hAnsi="Gill Sans MT"/>
          <w:bCs/>
          <w:color w:val="010205"/>
        </w:rPr>
        <w:t xml:space="preserve"> as rated in highly satisfactory” level in percent</w:t>
      </w:r>
    </w:p>
    <w:p w14:paraId="54E41D68" w14:textId="77777777" w:rsidR="00E072E6" w:rsidRPr="007107C6" w:rsidRDefault="00E072E6" w:rsidP="007107C6">
      <w:pPr>
        <w:pStyle w:val="Default"/>
        <w:numPr>
          <w:ilvl w:val="0"/>
          <w:numId w:val="13"/>
        </w:numPr>
        <w:spacing w:before="120" w:after="100" w:afterAutospacing="1"/>
        <w:ind w:left="851" w:hanging="709"/>
        <w:jc w:val="both"/>
        <w:rPr>
          <w:rFonts w:ascii="Gill Sans MT" w:hAnsi="Gill Sans MT"/>
        </w:rPr>
      </w:pPr>
      <w:r w:rsidRPr="007107C6">
        <w:rPr>
          <w:rFonts w:ascii="Gill Sans MT" w:hAnsi="Gill Sans MT"/>
          <w:bCs/>
          <w:color w:val="010205"/>
        </w:rPr>
        <w:t>the project’s strength in “</w:t>
      </w:r>
      <w:r w:rsidRPr="007107C6">
        <w:rPr>
          <w:rFonts w:ascii="Gill Sans MT" w:hAnsi="Gill Sans MT"/>
          <w:b/>
          <w:color w:val="010205"/>
        </w:rPr>
        <w:t>accommodating gender concerns</w:t>
      </w:r>
      <w:r w:rsidRPr="007107C6">
        <w:rPr>
          <w:rFonts w:ascii="Gill Sans MT" w:hAnsi="Gill Sans MT"/>
          <w:bCs/>
          <w:color w:val="010205"/>
        </w:rPr>
        <w:t xml:space="preserve">” level in percent. </w:t>
      </w:r>
    </w:p>
    <w:p w14:paraId="4E490E0D" w14:textId="6E842805" w:rsidR="00E072E6" w:rsidRDefault="00E072E6" w:rsidP="007107C6">
      <w:pPr>
        <w:spacing w:before="120" w:after="100" w:afterAutospacing="1" w:line="240" w:lineRule="auto"/>
        <w:jc w:val="both"/>
        <w:rPr>
          <w:rFonts w:ascii="Gill Sans MT" w:hAnsi="Gill Sans MT"/>
          <w:sz w:val="24"/>
          <w:szCs w:val="24"/>
        </w:rPr>
      </w:pPr>
      <w:r w:rsidRPr="007107C6">
        <w:rPr>
          <w:rFonts w:ascii="Gill Sans MT" w:hAnsi="Gill Sans MT"/>
          <w:sz w:val="24"/>
          <w:szCs w:val="24"/>
        </w:rPr>
        <w:t xml:space="preserve">The performance of the project, as it stands now, is highly satisfactory.  When anyone looks into the project performance indicating variables, one could </w:t>
      </w:r>
      <w:r w:rsidR="00FF38A9">
        <w:rPr>
          <w:rFonts w:ascii="Gill Sans MT" w:hAnsi="Gill Sans MT"/>
          <w:sz w:val="24"/>
          <w:szCs w:val="24"/>
        </w:rPr>
        <w:t xml:space="preserve">intelligibly attest </w:t>
      </w:r>
      <w:r w:rsidRPr="007107C6">
        <w:rPr>
          <w:rFonts w:ascii="Gill Sans MT" w:hAnsi="Gill Sans MT"/>
          <w:sz w:val="24"/>
          <w:szCs w:val="24"/>
        </w:rPr>
        <w:t xml:space="preserve">that the has achieved its expected results at </w:t>
      </w:r>
      <w:r w:rsidR="006C730A">
        <w:rPr>
          <w:rFonts w:ascii="Gill Sans MT" w:hAnsi="Gill Sans MT"/>
          <w:sz w:val="24"/>
          <w:szCs w:val="24"/>
        </w:rPr>
        <w:t xml:space="preserve">a </w:t>
      </w:r>
      <w:r w:rsidRPr="007107C6">
        <w:rPr>
          <w:rFonts w:ascii="Gill Sans MT" w:hAnsi="Gill Sans MT"/>
          <w:sz w:val="24"/>
          <w:szCs w:val="24"/>
        </w:rPr>
        <w:t xml:space="preserve">“highly satisfactory” level.  We share the same belief. Please refer to Table One below, where </w:t>
      </w:r>
      <w:r w:rsidR="00FF38A9">
        <w:rPr>
          <w:rFonts w:ascii="Gill Sans MT" w:hAnsi="Gill Sans MT"/>
          <w:sz w:val="24"/>
          <w:szCs w:val="24"/>
        </w:rPr>
        <w:t>you</w:t>
      </w:r>
      <w:r w:rsidRPr="007107C6">
        <w:rPr>
          <w:rFonts w:ascii="Gill Sans MT" w:hAnsi="Gill Sans MT"/>
          <w:sz w:val="24"/>
          <w:szCs w:val="24"/>
        </w:rPr>
        <w:t xml:space="preserve"> could easily convince </w:t>
      </w:r>
      <w:proofErr w:type="spellStart"/>
      <w:r w:rsidR="00FF38A9">
        <w:rPr>
          <w:rFonts w:ascii="Gill Sans MT" w:hAnsi="Gill Sans MT"/>
          <w:sz w:val="24"/>
          <w:szCs w:val="24"/>
        </w:rPr>
        <w:t>your self</w:t>
      </w:r>
      <w:proofErr w:type="spellEnd"/>
      <w:r w:rsidR="00FF38A9">
        <w:rPr>
          <w:rFonts w:ascii="Gill Sans MT" w:hAnsi="Gill Sans MT"/>
          <w:sz w:val="24"/>
          <w:szCs w:val="24"/>
        </w:rPr>
        <w:t xml:space="preserve"> </w:t>
      </w:r>
      <w:r w:rsidR="00DC37A2">
        <w:rPr>
          <w:rFonts w:ascii="Gill Sans MT" w:hAnsi="Gill Sans MT"/>
          <w:sz w:val="24"/>
          <w:szCs w:val="24"/>
        </w:rPr>
        <w:t>of</w:t>
      </w:r>
      <w:r w:rsidR="00FF38A9">
        <w:rPr>
          <w:rFonts w:ascii="Gill Sans MT" w:hAnsi="Gill Sans MT"/>
          <w:sz w:val="24"/>
          <w:szCs w:val="24"/>
        </w:rPr>
        <w:t xml:space="preserve"> this truth</w:t>
      </w:r>
      <w:r w:rsidRPr="007107C6">
        <w:rPr>
          <w:rFonts w:ascii="Gill Sans MT" w:hAnsi="Gill Sans MT"/>
          <w:sz w:val="24"/>
          <w:szCs w:val="24"/>
        </w:rPr>
        <w:t xml:space="preserve">. </w:t>
      </w:r>
    </w:p>
    <w:p w14:paraId="63ACD872" w14:textId="3035C6FB" w:rsidR="00AC64AB" w:rsidRPr="007107C6" w:rsidRDefault="00AC64AB" w:rsidP="00522752">
      <w:pPr>
        <w:pStyle w:val="Caption"/>
        <w:keepNext/>
        <w:spacing w:before="120" w:after="0"/>
        <w:ind w:left="1134" w:hanging="992"/>
        <w:jc w:val="both"/>
        <w:rPr>
          <w:rFonts w:ascii="Gill Sans MT" w:hAnsi="Gill Sans MT"/>
          <w:b/>
          <w:i w:val="0"/>
          <w:color w:val="000000" w:themeColor="text1"/>
          <w:sz w:val="24"/>
        </w:rPr>
      </w:pPr>
      <w:bookmarkStart w:id="5" w:name="_Toc138011509"/>
      <w:r w:rsidRPr="007107C6">
        <w:rPr>
          <w:rFonts w:ascii="Gill Sans MT" w:hAnsi="Gill Sans MT"/>
          <w:b/>
          <w:i w:val="0"/>
          <w:color w:val="000000" w:themeColor="text1"/>
          <w:sz w:val="24"/>
        </w:rPr>
        <w:t xml:space="preserve">Table </w:t>
      </w:r>
      <w:r w:rsidRPr="007107C6">
        <w:rPr>
          <w:rFonts w:ascii="Gill Sans MT" w:hAnsi="Gill Sans MT"/>
          <w:b/>
          <w:i w:val="0"/>
          <w:color w:val="000000" w:themeColor="text1"/>
          <w:sz w:val="24"/>
        </w:rPr>
        <w:fldChar w:fldCharType="begin"/>
      </w:r>
      <w:r w:rsidRPr="007107C6">
        <w:rPr>
          <w:rFonts w:ascii="Gill Sans MT" w:hAnsi="Gill Sans MT"/>
          <w:b/>
          <w:i w:val="0"/>
          <w:color w:val="000000" w:themeColor="text1"/>
          <w:sz w:val="24"/>
        </w:rPr>
        <w:instrText xml:space="preserve"> SEQ Table \* ARABIC </w:instrText>
      </w:r>
      <w:r w:rsidRPr="007107C6">
        <w:rPr>
          <w:rFonts w:ascii="Gill Sans MT" w:hAnsi="Gill Sans MT"/>
          <w:b/>
          <w:i w:val="0"/>
          <w:color w:val="000000" w:themeColor="text1"/>
          <w:sz w:val="24"/>
        </w:rPr>
        <w:fldChar w:fldCharType="separate"/>
      </w:r>
      <w:r w:rsidR="00DF1348" w:rsidRPr="007107C6">
        <w:rPr>
          <w:rFonts w:ascii="Gill Sans MT" w:hAnsi="Gill Sans MT"/>
          <w:b/>
          <w:i w:val="0"/>
          <w:noProof/>
          <w:color w:val="000000" w:themeColor="text1"/>
          <w:sz w:val="24"/>
        </w:rPr>
        <w:t>1</w:t>
      </w:r>
      <w:r w:rsidRPr="007107C6">
        <w:rPr>
          <w:rFonts w:ascii="Gill Sans MT" w:hAnsi="Gill Sans MT"/>
          <w:b/>
          <w:i w:val="0"/>
          <w:color w:val="000000" w:themeColor="text1"/>
          <w:sz w:val="24"/>
        </w:rPr>
        <w:fldChar w:fldCharType="end"/>
      </w:r>
      <w:r w:rsidRPr="007107C6">
        <w:rPr>
          <w:rFonts w:ascii="Gill Sans MT" w:hAnsi="Gill Sans MT"/>
          <w:b/>
          <w:i w:val="0"/>
          <w:color w:val="000000" w:themeColor="text1"/>
          <w:sz w:val="24"/>
        </w:rPr>
        <w:t xml:space="preserve">: </w:t>
      </w:r>
      <w:r w:rsidRPr="00E975C8">
        <w:rPr>
          <w:rFonts w:ascii="Gill Sans MT" w:hAnsi="Gill Sans MT"/>
          <w:b/>
          <w:iCs w:val="0"/>
          <w:color w:val="000000" w:themeColor="text1"/>
          <w:sz w:val="24"/>
        </w:rPr>
        <w:t>Project performance measurement criteria and the corresponding score of the project as evaluated by KII, FGD, and QI process</w:t>
      </w:r>
      <w:bookmarkEnd w:id="5"/>
    </w:p>
    <w:tbl>
      <w:tblPr>
        <w:tblStyle w:val="PlainTable2"/>
        <w:tblW w:w="5074" w:type="pct"/>
        <w:tblLook w:val="04A0" w:firstRow="1" w:lastRow="0" w:firstColumn="1" w:lastColumn="0" w:noHBand="0" w:noVBand="1"/>
      </w:tblPr>
      <w:tblGrid>
        <w:gridCol w:w="482"/>
        <w:gridCol w:w="7761"/>
        <w:gridCol w:w="1396"/>
      </w:tblGrid>
      <w:tr w:rsidR="00E072E6" w:rsidRPr="007107C6" w14:paraId="2AD56344" w14:textId="77777777" w:rsidTr="005227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 w:type="pct"/>
          </w:tcPr>
          <w:p w14:paraId="78F87171" w14:textId="77777777" w:rsidR="00E072E6" w:rsidRPr="007107C6" w:rsidRDefault="00E072E6" w:rsidP="007107C6">
            <w:pPr>
              <w:pStyle w:val="Default"/>
              <w:spacing w:before="120" w:after="100" w:afterAutospacing="1"/>
              <w:jc w:val="both"/>
              <w:rPr>
                <w:rFonts w:ascii="Gill Sans MT" w:hAnsi="Gill Sans MT"/>
              </w:rPr>
            </w:pPr>
          </w:p>
        </w:tc>
        <w:tc>
          <w:tcPr>
            <w:tcW w:w="4026" w:type="pct"/>
          </w:tcPr>
          <w:p w14:paraId="6E24E8B2" w14:textId="77777777" w:rsidR="00E072E6" w:rsidRPr="00522752" w:rsidRDefault="00E072E6" w:rsidP="007107C6">
            <w:pPr>
              <w:pStyle w:val="Default"/>
              <w:spacing w:before="120" w:after="100" w:afterAutospacing="1"/>
              <w:jc w:val="both"/>
              <w:cnfStyle w:val="100000000000" w:firstRow="1" w:lastRow="0" w:firstColumn="0" w:lastColumn="0" w:oddVBand="0" w:evenVBand="0" w:oddHBand="0" w:evenHBand="0" w:firstRowFirstColumn="0" w:firstRowLastColumn="0" w:lastRowFirstColumn="0" w:lastRowLastColumn="0"/>
              <w:rPr>
                <w:rFonts w:ascii="Gill Sans MT" w:hAnsi="Gill Sans MT"/>
                <w:sz w:val="20"/>
                <w:szCs w:val="20"/>
              </w:rPr>
            </w:pPr>
            <w:r w:rsidRPr="00522752">
              <w:rPr>
                <w:rFonts w:ascii="Gill Sans MT" w:hAnsi="Gill Sans MT"/>
                <w:sz w:val="20"/>
                <w:szCs w:val="20"/>
              </w:rPr>
              <w:t xml:space="preserve">Cumulative Project performance evaluation criteria </w:t>
            </w:r>
          </w:p>
        </w:tc>
        <w:tc>
          <w:tcPr>
            <w:tcW w:w="725" w:type="pct"/>
          </w:tcPr>
          <w:p w14:paraId="18FFDD31" w14:textId="1238672E" w:rsidR="00E072E6" w:rsidRPr="00522752" w:rsidRDefault="00E072E6" w:rsidP="007107C6">
            <w:pPr>
              <w:pStyle w:val="Default"/>
              <w:spacing w:before="120" w:after="100" w:afterAutospacing="1"/>
              <w:jc w:val="both"/>
              <w:cnfStyle w:val="100000000000" w:firstRow="1" w:lastRow="0" w:firstColumn="0" w:lastColumn="0" w:oddVBand="0" w:evenVBand="0" w:oddHBand="0" w:evenHBand="0" w:firstRowFirstColumn="0" w:firstRowLastColumn="0" w:lastRowFirstColumn="0" w:lastRowLastColumn="0"/>
              <w:rPr>
                <w:rFonts w:ascii="Gill Sans MT" w:hAnsi="Gill Sans MT"/>
                <w:sz w:val="20"/>
                <w:szCs w:val="20"/>
              </w:rPr>
            </w:pPr>
            <w:r w:rsidRPr="00522752">
              <w:rPr>
                <w:rFonts w:ascii="Gill Sans MT" w:hAnsi="Gill Sans MT"/>
                <w:sz w:val="20"/>
                <w:szCs w:val="20"/>
              </w:rPr>
              <w:t xml:space="preserve">Cumulative total </w:t>
            </w:r>
          </w:p>
        </w:tc>
      </w:tr>
      <w:tr w:rsidR="00E072E6" w:rsidRPr="007107C6" w14:paraId="6F6EEF76" w14:textId="77777777" w:rsidTr="005227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50" w:type="pct"/>
          </w:tcPr>
          <w:p w14:paraId="574DDF99" w14:textId="77777777" w:rsidR="00E072E6" w:rsidRPr="007107C6" w:rsidRDefault="00E072E6" w:rsidP="007107C6">
            <w:pPr>
              <w:pStyle w:val="Default"/>
              <w:numPr>
                <w:ilvl w:val="0"/>
                <w:numId w:val="12"/>
              </w:numPr>
              <w:spacing w:before="120" w:after="100" w:afterAutospacing="1"/>
              <w:ind w:left="0" w:firstLine="0"/>
              <w:rPr>
                <w:rFonts w:ascii="Gill Sans MT" w:hAnsi="Gill Sans MT"/>
              </w:rPr>
            </w:pPr>
          </w:p>
        </w:tc>
        <w:tc>
          <w:tcPr>
            <w:tcW w:w="4026" w:type="pct"/>
          </w:tcPr>
          <w:p w14:paraId="6187DDC0" w14:textId="77777777" w:rsidR="00E072E6" w:rsidRPr="00522752" w:rsidRDefault="00E072E6" w:rsidP="00522752">
            <w:pPr>
              <w:pStyle w:val="Default"/>
              <w:spacing w:before="120"/>
              <w:ind w:left="-61"/>
              <w:jc w:val="both"/>
              <w:cnfStyle w:val="000000100000" w:firstRow="0" w:lastRow="0" w:firstColumn="0" w:lastColumn="0" w:oddVBand="0" w:evenVBand="0" w:oddHBand="1" w:evenHBand="0" w:firstRowFirstColumn="0" w:firstRowLastColumn="0" w:lastRowFirstColumn="0" w:lastRowLastColumn="0"/>
              <w:rPr>
                <w:rFonts w:ascii="Gill Sans MT" w:hAnsi="Gill Sans MT"/>
                <w:color w:val="010205"/>
                <w:sz w:val="20"/>
                <w:szCs w:val="20"/>
              </w:rPr>
            </w:pPr>
            <w:r w:rsidRPr="00522752">
              <w:rPr>
                <w:rFonts w:ascii="Gill Sans MT" w:hAnsi="Gill Sans MT"/>
                <w:color w:val="010205"/>
                <w:sz w:val="20"/>
                <w:szCs w:val="20"/>
              </w:rPr>
              <w:t>The cumulative average total score of the project on the participatory nature of the project f</w:t>
            </w:r>
            <w:r w:rsidRPr="00522752">
              <w:rPr>
                <w:rFonts w:ascii="Gill Sans MT" w:hAnsi="Gill Sans MT"/>
                <w:b/>
                <w:bCs/>
                <w:color w:val="010205"/>
                <w:sz w:val="20"/>
                <w:szCs w:val="20"/>
              </w:rPr>
              <w:t>ormulation</w:t>
            </w:r>
            <w:r w:rsidRPr="00522752">
              <w:rPr>
                <w:rFonts w:ascii="Gill Sans MT" w:hAnsi="Gill Sans MT"/>
                <w:color w:val="010205"/>
                <w:sz w:val="20"/>
                <w:szCs w:val="20"/>
              </w:rPr>
              <w:t xml:space="preserve"> in percent</w:t>
            </w:r>
          </w:p>
        </w:tc>
        <w:tc>
          <w:tcPr>
            <w:tcW w:w="725" w:type="pct"/>
          </w:tcPr>
          <w:p w14:paraId="3453018B" w14:textId="77777777" w:rsidR="00E072E6" w:rsidRPr="00522752" w:rsidRDefault="00E072E6" w:rsidP="00E93DEB">
            <w:pPr>
              <w:pStyle w:val="Default"/>
              <w:numPr>
                <w:ilvl w:val="0"/>
                <w:numId w:val="40"/>
              </w:numPr>
              <w:spacing w:before="120" w:after="100" w:afterAutospacing="1"/>
              <w:jc w:val="right"/>
              <w:cnfStyle w:val="000000100000" w:firstRow="0" w:lastRow="0" w:firstColumn="0" w:lastColumn="0" w:oddVBand="0" w:evenVBand="0" w:oddHBand="1" w:evenHBand="0" w:firstRowFirstColumn="0" w:firstRowLastColumn="0" w:lastRowFirstColumn="0" w:lastRowLastColumn="0"/>
              <w:rPr>
                <w:rFonts w:ascii="Gill Sans MT" w:hAnsi="Gill Sans MT"/>
                <w:sz w:val="20"/>
                <w:szCs w:val="20"/>
              </w:rPr>
            </w:pPr>
            <w:r w:rsidRPr="00522752">
              <w:rPr>
                <w:rFonts w:ascii="Gill Sans MT" w:hAnsi="Gill Sans MT"/>
                <w:sz w:val="20"/>
                <w:szCs w:val="20"/>
              </w:rPr>
              <w:t>94.60</w:t>
            </w:r>
          </w:p>
        </w:tc>
      </w:tr>
      <w:tr w:rsidR="00E072E6" w:rsidRPr="007107C6" w14:paraId="2820086D" w14:textId="77777777" w:rsidTr="00522752">
        <w:trPr>
          <w:trHeight w:val="285"/>
        </w:trPr>
        <w:tc>
          <w:tcPr>
            <w:cnfStyle w:val="001000000000" w:firstRow="0" w:lastRow="0" w:firstColumn="1" w:lastColumn="0" w:oddVBand="0" w:evenVBand="0" w:oddHBand="0" w:evenHBand="0" w:firstRowFirstColumn="0" w:firstRowLastColumn="0" w:lastRowFirstColumn="0" w:lastRowLastColumn="0"/>
            <w:tcW w:w="250" w:type="pct"/>
          </w:tcPr>
          <w:p w14:paraId="0DE56407" w14:textId="77777777" w:rsidR="00E072E6" w:rsidRPr="007107C6" w:rsidRDefault="00E072E6" w:rsidP="007107C6">
            <w:pPr>
              <w:pStyle w:val="Default"/>
              <w:numPr>
                <w:ilvl w:val="0"/>
                <w:numId w:val="12"/>
              </w:numPr>
              <w:spacing w:before="120" w:after="100" w:afterAutospacing="1"/>
              <w:ind w:left="0" w:firstLine="0"/>
              <w:rPr>
                <w:rFonts w:ascii="Gill Sans MT" w:hAnsi="Gill Sans MT"/>
              </w:rPr>
            </w:pPr>
          </w:p>
        </w:tc>
        <w:tc>
          <w:tcPr>
            <w:tcW w:w="4026" w:type="pct"/>
          </w:tcPr>
          <w:p w14:paraId="343B1239" w14:textId="77777777" w:rsidR="00E072E6" w:rsidRPr="00522752" w:rsidRDefault="00E072E6" w:rsidP="00522752">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Gill Sans MT" w:hAnsi="Gill Sans MT"/>
                <w:color w:val="010205"/>
                <w:sz w:val="20"/>
                <w:szCs w:val="20"/>
              </w:rPr>
            </w:pPr>
            <w:r w:rsidRPr="00522752">
              <w:rPr>
                <w:rFonts w:ascii="Gill Sans MT" w:hAnsi="Gill Sans MT"/>
                <w:color w:val="010205"/>
                <w:sz w:val="20"/>
                <w:szCs w:val="20"/>
              </w:rPr>
              <w:t xml:space="preserve">The cumulative average total score of the </w:t>
            </w:r>
            <w:r w:rsidR="00A15AE6" w:rsidRPr="00522752">
              <w:rPr>
                <w:rFonts w:ascii="Gill Sans MT" w:hAnsi="Gill Sans MT"/>
                <w:color w:val="010205"/>
                <w:sz w:val="20"/>
                <w:szCs w:val="20"/>
              </w:rPr>
              <w:t>project</w:t>
            </w:r>
            <w:r w:rsidRPr="00522752">
              <w:rPr>
                <w:rFonts w:ascii="Gill Sans MT" w:hAnsi="Gill Sans MT"/>
                <w:color w:val="010205"/>
                <w:sz w:val="20"/>
                <w:szCs w:val="20"/>
              </w:rPr>
              <w:t xml:space="preserve"> on the </w:t>
            </w:r>
            <w:r w:rsidRPr="00522752">
              <w:rPr>
                <w:rFonts w:ascii="Gill Sans MT" w:hAnsi="Gill Sans MT"/>
                <w:b/>
                <w:bCs/>
                <w:color w:val="010205"/>
                <w:sz w:val="20"/>
                <w:szCs w:val="20"/>
              </w:rPr>
              <w:t>participatory nature</w:t>
            </w:r>
            <w:r w:rsidRPr="00522752">
              <w:rPr>
                <w:rFonts w:ascii="Gill Sans MT" w:hAnsi="Gill Sans MT"/>
                <w:color w:val="010205"/>
                <w:sz w:val="20"/>
                <w:szCs w:val="20"/>
              </w:rPr>
              <w:t xml:space="preserve"> of the project </w:t>
            </w:r>
            <w:r w:rsidRPr="00522752">
              <w:rPr>
                <w:rFonts w:ascii="Gill Sans MT" w:hAnsi="Gill Sans MT"/>
                <w:b/>
                <w:bCs/>
                <w:color w:val="010205"/>
                <w:sz w:val="20"/>
                <w:szCs w:val="20"/>
              </w:rPr>
              <w:t>implementatio</w:t>
            </w:r>
            <w:r w:rsidRPr="00522752">
              <w:rPr>
                <w:rFonts w:ascii="Gill Sans MT" w:hAnsi="Gill Sans MT"/>
                <w:color w:val="010205"/>
                <w:sz w:val="20"/>
                <w:szCs w:val="20"/>
              </w:rPr>
              <w:t>n in percent</w:t>
            </w:r>
          </w:p>
        </w:tc>
        <w:tc>
          <w:tcPr>
            <w:tcW w:w="725" w:type="pct"/>
          </w:tcPr>
          <w:p w14:paraId="5936D897" w14:textId="77777777" w:rsidR="00E072E6" w:rsidRPr="00522752" w:rsidRDefault="00E072E6" w:rsidP="007107C6">
            <w:pPr>
              <w:pStyle w:val="Default"/>
              <w:spacing w:before="120" w:after="100" w:afterAutospacing="1"/>
              <w:jc w:val="right"/>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522752">
              <w:rPr>
                <w:rFonts w:ascii="Gill Sans MT" w:hAnsi="Gill Sans MT"/>
                <w:sz w:val="20"/>
                <w:szCs w:val="20"/>
              </w:rPr>
              <w:t>100.00</w:t>
            </w:r>
          </w:p>
        </w:tc>
      </w:tr>
      <w:tr w:rsidR="00E072E6" w:rsidRPr="007107C6" w14:paraId="1E85E8E6" w14:textId="77777777" w:rsidTr="005227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50" w:type="pct"/>
          </w:tcPr>
          <w:p w14:paraId="6FF002D4" w14:textId="77777777" w:rsidR="00E072E6" w:rsidRPr="007107C6" w:rsidRDefault="00E072E6" w:rsidP="00E975C8">
            <w:pPr>
              <w:pStyle w:val="Default"/>
              <w:numPr>
                <w:ilvl w:val="0"/>
                <w:numId w:val="12"/>
              </w:numPr>
              <w:spacing w:before="120"/>
              <w:ind w:left="0" w:firstLine="0"/>
              <w:rPr>
                <w:rFonts w:ascii="Gill Sans MT" w:hAnsi="Gill Sans MT"/>
              </w:rPr>
            </w:pPr>
          </w:p>
        </w:tc>
        <w:tc>
          <w:tcPr>
            <w:tcW w:w="4026" w:type="pct"/>
          </w:tcPr>
          <w:p w14:paraId="65A978EC" w14:textId="77777777" w:rsidR="00E072E6" w:rsidRPr="00522752" w:rsidRDefault="00E072E6" w:rsidP="00522752">
            <w:pPr>
              <w:pStyle w:val="Default"/>
              <w:spacing w:before="120"/>
              <w:jc w:val="both"/>
              <w:cnfStyle w:val="000000100000" w:firstRow="0" w:lastRow="0" w:firstColumn="0" w:lastColumn="0" w:oddVBand="0" w:evenVBand="0" w:oddHBand="1" w:evenHBand="0" w:firstRowFirstColumn="0" w:firstRowLastColumn="0" w:lastRowFirstColumn="0" w:lastRowLastColumn="0"/>
              <w:rPr>
                <w:rFonts w:ascii="Gill Sans MT" w:hAnsi="Gill Sans MT"/>
                <w:color w:val="010205"/>
                <w:sz w:val="20"/>
                <w:szCs w:val="20"/>
              </w:rPr>
            </w:pPr>
            <w:r w:rsidRPr="00522752">
              <w:rPr>
                <w:rFonts w:ascii="Gill Sans MT" w:hAnsi="Gill Sans MT"/>
                <w:color w:val="010205"/>
                <w:sz w:val="20"/>
                <w:szCs w:val="20"/>
              </w:rPr>
              <w:t xml:space="preserve">Result-oriented ness of the percent   </w:t>
            </w:r>
          </w:p>
        </w:tc>
        <w:tc>
          <w:tcPr>
            <w:tcW w:w="725" w:type="pct"/>
          </w:tcPr>
          <w:p w14:paraId="3190E3F5" w14:textId="77777777" w:rsidR="00E072E6" w:rsidRPr="00522752" w:rsidRDefault="00E072E6" w:rsidP="007107C6">
            <w:pPr>
              <w:pStyle w:val="Default"/>
              <w:spacing w:before="120" w:after="100" w:afterAutospacing="1"/>
              <w:jc w:val="right"/>
              <w:cnfStyle w:val="000000100000" w:firstRow="0" w:lastRow="0" w:firstColumn="0" w:lastColumn="0" w:oddVBand="0" w:evenVBand="0" w:oddHBand="1" w:evenHBand="0" w:firstRowFirstColumn="0" w:firstRowLastColumn="0" w:lastRowFirstColumn="0" w:lastRowLastColumn="0"/>
              <w:rPr>
                <w:rFonts w:ascii="Gill Sans MT" w:hAnsi="Gill Sans MT"/>
                <w:sz w:val="20"/>
                <w:szCs w:val="20"/>
              </w:rPr>
            </w:pPr>
            <w:r w:rsidRPr="00522752">
              <w:rPr>
                <w:rFonts w:ascii="Gill Sans MT" w:hAnsi="Gill Sans MT"/>
                <w:sz w:val="20"/>
                <w:szCs w:val="20"/>
              </w:rPr>
              <w:t>100.00</w:t>
            </w:r>
          </w:p>
        </w:tc>
      </w:tr>
      <w:tr w:rsidR="00E072E6" w:rsidRPr="007107C6" w14:paraId="6E6D2AB8" w14:textId="77777777" w:rsidTr="00522752">
        <w:trPr>
          <w:trHeight w:val="462"/>
        </w:trPr>
        <w:tc>
          <w:tcPr>
            <w:cnfStyle w:val="001000000000" w:firstRow="0" w:lastRow="0" w:firstColumn="1" w:lastColumn="0" w:oddVBand="0" w:evenVBand="0" w:oddHBand="0" w:evenHBand="0" w:firstRowFirstColumn="0" w:firstRowLastColumn="0" w:lastRowFirstColumn="0" w:lastRowLastColumn="0"/>
            <w:tcW w:w="250" w:type="pct"/>
          </w:tcPr>
          <w:p w14:paraId="1244908E" w14:textId="3C7796EA" w:rsidR="00E072E6" w:rsidRPr="007107C6" w:rsidRDefault="00E072E6" w:rsidP="00522752">
            <w:pPr>
              <w:pStyle w:val="Default"/>
              <w:numPr>
                <w:ilvl w:val="0"/>
                <w:numId w:val="12"/>
              </w:numPr>
              <w:spacing w:before="120"/>
              <w:ind w:left="0" w:firstLine="0"/>
              <w:rPr>
                <w:rFonts w:ascii="Gill Sans MT" w:hAnsi="Gill Sans MT"/>
              </w:rPr>
            </w:pPr>
          </w:p>
        </w:tc>
        <w:tc>
          <w:tcPr>
            <w:tcW w:w="4026" w:type="pct"/>
          </w:tcPr>
          <w:p w14:paraId="6B6A589F" w14:textId="77777777" w:rsidR="00E072E6" w:rsidRPr="00522752" w:rsidRDefault="00E072E6" w:rsidP="00522752">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522752">
              <w:rPr>
                <w:rFonts w:ascii="Gill Sans MT" w:hAnsi="Gill Sans MT"/>
                <w:color w:val="010205"/>
                <w:sz w:val="20"/>
                <w:szCs w:val="20"/>
              </w:rPr>
              <w:t xml:space="preserve">The cumulative average total of the </w:t>
            </w:r>
            <w:r w:rsidRPr="00522752">
              <w:rPr>
                <w:rFonts w:ascii="Gill Sans MT" w:hAnsi="Gill Sans MT"/>
                <w:b/>
                <w:bCs/>
                <w:color w:val="010205"/>
                <w:sz w:val="20"/>
                <w:szCs w:val="20"/>
              </w:rPr>
              <w:t>p</w:t>
            </w:r>
            <w:r w:rsidRPr="00522752">
              <w:rPr>
                <w:rFonts w:ascii="Gill Sans MT" w:hAnsi="Gill Sans MT"/>
                <w:b/>
                <w:bCs/>
                <w:i/>
                <w:iCs/>
                <w:color w:val="010205"/>
                <w:sz w:val="20"/>
                <w:szCs w:val="20"/>
              </w:rPr>
              <w:t>roject relevance</w:t>
            </w:r>
            <w:r w:rsidRPr="00522752">
              <w:rPr>
                <w:rFonts w:ascii="Gill Sans MT" w:hAnsi="Gill Sans MT"/>
                <w:i/>
                <w:iCs/>
                <w:color w:val="010205"/>
                <w:sz w:val="20"/>
                <w:szCs w:val="20"/>
              </w:rPr>
              <w:t xml:space="preserve"> score</w:t>
            </w:r>
            <w:r w:rsidRPr="00522752">
              <w:rPr>
                <w:rFonts w:ascii="Gill Sans MT" w:hAnsi="Gill Sans MT"/>
                <w:color w:val="010205"/>
                <w:sz w:val="20"/>
                <w:szCs w:val="20"/>
              </w:rPr>
              <w:t xml:space="preserve"> at a highly satisfactory level in %</w:t>
            </w:r>
          </w:p>
        </w:tc>
        <w:tc>
          <w:tcPr>
            <w:tcW w:w="725" w:type="pct"/>
          </w:tcPr>
          <w:p w14:paraId="69D6BF13" w14:textId="77777777" w:rsidR="00E072E6" w:rsidRPr="00522752" w:rsidRDefault="00E072E6" w:rsidP="007107C6">
            <w:pPr>
              <w:pStyle w:val="Default"/>
              <w:spacing w:before="120" w:after="100" w:afterAutospacing="1"/>
              <w:jc w:val="right"/>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522752">
              <w:rPr>
                <w:rFonts w:ascii="Gill Sans MT" w:hAnsi="Gill Sans MT"/>
                <w:sz w:val="20"/>
                <w:szCs w:val="20"/>
              </w:rPr>
              <w:t>92.60</w:t>
            </w:r>
          </w:p>
        </w:tc>
      </w:tr>
      <w:tr w:rsidR="00E072E6" w:rsidRPr="007107C6" w14:paraId="2E5DC3CA" w14:textId="77777777" w:rsidTr="0052275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50" w:type="pct"/>
          </w:tcPr>
          <w:p w14:paraId="6D0CC77B" w14:textId="77777777" w:rsidR="00E072E6" w:rsidRPr="007107C6" w:rsidRDefault="00E072E6" w:rsidP="00522752">
            <w:pPr>
              <w:pStyle w:val="Default"/>
              <w:numPr>
                <w:ilvl w:val="0"/>
                <w:numId w:val="12"/>
              </w:numPr>
              <w:spacing w:before="120"/>
              <w:ind w:left="0" w:firstLine="0"/>
              <w:rPr>
                <w:rFonts w:ascii="Gill Sans MT" w:hAnsi="Gill Sans MT"/>
              </w:rPr>
            </w:pPr>
          </w:p>
        </w:tc>
        <w:tc>
          <w:tcPr>
            <w:tcW w:w="4026" w:type="pct"/>
          </w:tcPr>
          <w:p w14:paraId="1E4DB697" w14:textId="77777777" w:rsidR="00E072E6" w:rsidRPr="00522752" w:rsidRDefault="00E072E6" w:rsidP="00522752">
            <w:pPr>
              <w:pStyle w:val="Default"/>
              <w:spacing w:before="120"/>
              <w:jc w:val="both"/>
              <w:cnfStyle w:val="000000100000" w:firstRow="0" w:lastRow="0" w:firstColumn="0" w:lastColumn="0" w:oddVBand="0" w:evenVBand="0" w:oddHBand="1" w:evenHBand="0" w:firstRowFirstColumn="0" w:firstRowLastColumn="0" w:lastRowFirstColumn="0" w:lastRowLastColumn="0"/>
              <w:rPr>
                <w:rFonts w:ascii="Gill Sans MT" w:hAnsi="Gill Sans MT"/>
                <w:sz w:val="20"/>
                <w:szCs w:val="20"/>
              </w:rPr>
            </w:pPr>
            <w:r w:rsidRPr="00522752">
              <w:rPr>
                <w:rFonts w:ascii="Gill Sans MT" w:hAnsi="Gill Sans MT"/>
                <w:color w:val="010205"/>
                <w:sz w:val="20"/>
                <w:szCs w:val="20"/>
              </w:rPr>
              <w:t xml:space="preserve">The cumulative average total score of the </w:t>
            </w:r>
            <w:r w:rsidRPr="00522752">
              <w:rPr>
                <w:rFonts w:ascii="Gill Sans MT" w:hAnsi="Gill Sans MT"/>
                <w:b/>
                <w:bCs/>
                <w:i/>
                <w:iCs/>
                <w:color w:val="010205"/>
                <w:sz w:val="20"/>
                <w:szCs w:val="20"/>
              </w:rPr>
              <w:t>project effectiveness</w:t>
            </w:r>
            <w:r w:rsidRPr="00522752">
              <w:rPr>
                <w:rFonts w:ascii="Gill Sans MT" w:hAnsi="Gill Sans MT"/>
                <w:i/>
                <w:iCs/>
                <w:color w:val="010205"/>
                <w:sz w:val="20"/>
                <w:szCs w:val="20"/>
              </w:rPr>
              <w:t xml:space="preserve"> </w:t>
            </w:r>
            <w:r w:rsidRPr="00522752">
              <w:rPr>
                <w:rFonts w:ascii="Gill Sans MT" w:hAnsi="Gill Sans MT"/>
                <w:color w:val="010205"/>
                <w:sz w:val="20"/>
                <w:szCs w:val="20"/>
              </w:rPr>
              <w:t>the project</w:t>
            </w:r>
          </w:p>
        </w:tc>
        <w:tc>
          <w:tcPr>
            <w:tcW w:w="725" w:type="pct"/>
          </w:tcPr>
          <w:p w14:paraId="266290E7" w14:textId="77777777" w:rsidR="00E072E6" w:rsidRPr="00522752" w:rsidRDefault="00E072E6" w:rsidP="007107C6">
            <w:pPr>
              <w:pStyle w:val="Default"/>
              <w:spacing w:before="120" w:after="100" w:afterAutospacing="1"/>
              <w:jc w:val="right"/>
              <w:cnfStyle w:val="000000100000" w:firstRow="0" w:lastRow="0" w:firstColumn="0" w:lastColumn="0" w:oddVBand="0" w:evenVBand="0" w:oddHBand="1" w:evenHBand="0" w:firstRowFirstColumn="0" w:firstRowLastColumn="0" w:lastRowFirstColumn="0" w:lastRowLastColumn="0"/>
              <w:rPr>
                <w:rFonts w:ascii="Gill Sans MT" w:hAnsi="Gill Sans MT"/>
                <w:sz w:val="20"/>
                <w:szCs w:val="20"/>
              </w:rPr>
            </w:pPr>
            <w:r w:rsidRPr="00522752">
              <w:rPr>
                <w:rFonts w:ascii="Gill Sans MT" w:hAnsi="Gill Sans MT"/>
                <w:sz w:val="20"/>
                <w:szCs w:val="20"/>
              </w:rPr>
              <w:t>98.60</w:t>
            </w:r>
          </w:p>
        </w:tc>
      </w:tr>
      <w:tr w:rsidR="00E072E6" w:rsidRPr="007107C6" w14:paraId="6036DB99" w14:textId="77777777" w:rsidTr="00522752">
        <w:tc>
          <w:tcPr>
            <w:cnfStyle w:val="001000000000" w:firstRow="0" w:lastRow="0" w:firstColumn="1" w:lastColumn="0" w:oddVBand="0" w:evenVBand="0" w:oddHBand="0" w:evenHBand="0" w:firstRowFirstColumn="0" w:firstRowLastColumn="0" w:lastRowFirstColumn="0" w:lastRowLastColumn="0"/>
            <w:tcW w:w="250" w:type="pct"/>
          </w:tcPr>
          <w:p w14:paraId="5E2CD600" w14:textId="77777777" w:rsidR="00E072E6" w:rsidRPr="007107C6" w:rsidRDefault="00E072E6" w:rsidP="00522752">
            <w:pPr>
              <w:pStyle w:val="Default"/>
              <w:numPr>
                <w:ilvl w:val="0"/>
                <w:numId w:val="12"/>
              </w:numPr>
              <w:spacing w:before="120"/>
              <w:ind w:left="0" w:firstLine="0"/>
              <w:rPr>
                <w:rFonts w:ascii="Gill Sans MT" w:hAnsi="Gill Sans MT"/>
              </w:rPr>
            </w:pPr>
          </w:p>
        </w:tc>
        <w:tc>
          <w:tcPr>
            <w:tcW w:w="4026" w:type="pct"/>
          </w:tcPr>
          <w:p w14:paraId="791AB1FC" w14:textId="77777777" w:rsidR="00E072E6" w:rsidRPr="00522752" w:rsidRDefault="00E072E6" w:rsidP="00522752">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Gill Sans MT" w:hAnsi="Gill Sans MT"/>
                <w:color w:val="010205"/>
                <w:sz w:val="20"/>
                <w:szCs w:val="20"/>
              </w:rPr>
            </w:pPr>
            <w:r w:rsidRPr="00522752">
              <w:rPr>
                <w:rFonts w:ascii="Gill Sans MT" w:hAnsi="Gill Sans MT"/>
                <w:color w:val="010205"/>
                <w:sz w:val="20"/>
                <w:szCs w:val="20"/>
              </w:rPr>
              <w:t xml:space="preserve">The cumulative average total score of the </w:t>
            </w:r>
            <w:r w:rsidRPr="00522752">
              <w:rPr>
                <w:rFonts w:ascii="Gill Sans MT" w:hAnsi="Gill Sans MT"/>
                <w:b/>
                <w:bCs/>
                <w:i/>
                <w:iCs/>
                <w:color w:val="010205"/>
                <w:sz w:val="20"/>
                <w:szCs w:val="20"/>
              </w:rPr>
              <w:t>project impact</w:t>
            </w:r>
            <w:r w:rsidRPr="00522752">
              <w:rPr>
                <w:rFonts w:ascii="Gill Sans MT" w:hAnsi="Gill Sans MT"/>
                <w:color w:val="010205"/>
                <w:sz w:val="20"/>
                <w:szCs w:val="20"/>
              </w:rPr>
              <w:t xml:space="preserve"> at an excellent level in percent</w:t>
            </w:r>
          </w:p>
        </w:tc>
        <w:tc>
          <w:tcPr>
            <w:tcW w:w="725" w:type="pct"/>
          </w:tcPr>
          <w:p w14:paraId="102B17A5" w14:textId="77777777" w:rsidR="00E072E6" w:rsidRPr="00522752" w:rsidRDefault="00E072E6" w:rsidP="007107C6">
            <w:pPr>
              <w:pStyle w:val="Default"/>
              <w:spacing w:before="120" w:after="100" w:afterAutospacing="1"/>
              <w:jc w:val="right"/>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522752">
              <w:rPr>
                <w:rFonts w:ascii="Gill Sans MT" w:hAnsi="Gill Sans MT"/>
                <w:sz w:val="20"/>
                <w:szCs w:val="20"/>
              </w:rPr>
              <w:t>94.66</w:t>
            </w:r>
          </w:p>
        </w:tc>
      </w:tr>
      <w:tr w:rsidR="00E072E6" w:rsidRPr="007107C6" w14:paraId="23685985" w14:textId="77777777" w:rsidTr="005227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 w:type="pct"/>
          </w:tcPr>
          <w:p w14:paraId="33936170" w14:textId="77777777" w:rsidR="00E072E6" w:rsidRPr="007107C6" w:rsidRDefault="00E072E6" w:rsidP="00522752">
            <w:pPr>
              <w:pStyle w:val="Default"/>
              <w:numPr>
                <w:ilvl w:val="0"/>
                <w:numId w:val="12"/>
              </w:numPr>
              <w:spacing w:before="120"/>
              <w:ind w:left="0" w:firstLine="0"/>
              <w:rPr>
                <w:rFonts w:ascii="Gill Sans MT" w:hAnsi="Gill Sans MT"/>
              </w:rPr>
            </w:pPr>
          </w:p>
        </w:tc>
        <w:tc>
          <w:tcPr>
            <w:tcW w:w="4026" w:type="pct"/>
          </w:tcPr>
          <w:p w14:paraId="380DCBE5" w14:textId="77777777" w:rsidR="00E072E6" w:rsidRPr="00522752" w:rsidRDefault="00E072E6" w:rsidP="00522752">
            <w:pPr>
              <w:pStyle w:val="Default"/>
              <w:spacing w:before="120"/>
              <w:jc w:val="both"/>
              <w:cnfStyle w:val="000000100000" w:firstRow="0" w:lastRow="0" w:firstColumn="0" w:lastColumn="0" w:oddVBand="0" w:evenVBand="0" w:oddHBand="1" w:evenHBand="0" w:firstRowFirstColumn="0" w:firstRowLastColumn="0" w:lastRowFirstColumn="0" w:lastRowLastColumn="0"/>
              <w:rPr>
                <w:rFonts w:ascii="Gill Sans MT" w:hAnsi="Gill Sans MT"/>
                <w:color w:val="010205"/>
                <w:sz w:val="20"/>
                <w:szCs w:val="20"/>
              </w:rPr>
            </w:pPr>
            <w:r w:rsidRPr="00522752">
              <w:rPr>
                <w:rFonts w:ascii="Gill Sans MT" w:hAnsi="Gill Sans MT"/>
                <w:color w:val="010205"/>
                <w:sz w:val="20"/>
                <w:szCs w:val="20"/>
              </w:rPr>
              <w:t xml:space="preserve">The cumulative average total score of the </w:t>
            </w:r>
            <w:r w:rsidRPr="00522752">
              <w:rPr>
                <w:rFonts w:ascii="Gill Sans MT" w:hAnsi="Gill Sans MT"/>
                <w:b/>
                <w:bCs/>
                <w:color w:val="010205"/>
                <w:sz w:val="20"/>
                <w:szCs w:val="20"/>
              </w:rPr>
              <w:t>project sustainability</w:t>
            </w:r>
            <w:r w:rsidRPr="00522752">
              <w:rPr>
                <w:rFonts w:ascii="Gill Sans MT" w:hAnsi="Gill Sans MT"/>
                <w:color w:val="010205"/>
                <w:sz w:val="20"/>
                <w:szCs w:val="20"/>
              </w:rPr>
              <w:t xml:space="preserve"> at excellent and level in percent</w:t>
            </w:r>
          </w:p>
        </w:tc>
        <w:tc>
          <w:tcPr>
            <w:tcW w:w="725" w:type="pct"/>
          </w:tcPr>
          <w:p w14:paraId="0453F19A" w14:textId="77777777" w:rsidR="00E072E6" w:rsidRPr="00522752" w:rsidRDefault="00E072E6" w:rsidP="007107C6">
            <w:pPr>
              <w:pStyle w:val="Default"/>
              <w:spacing w:before="120" w:after="100" w:afterAutospacing="1"/>
              <w:jc w:val="right"/>
              <w:cnfStyle w:val="000000100000" w:firstRow="0" w:lastRow="0" w:firstColumn="0" w:lastColumn="0" w:oddVBand="0" w:evenVBand="0" w:oddHBand="1" w:evenHBand="0" w:firstRowFirstColumn="0" w:firstRowLastColumn="0" w:lastRowFirstColumn="0" w:lastRowLastColumn="0"/>
              <w:rPr>
                <w:rFonts w:ascii="Gill Sans MT" w:hAnsi="Gill Sans MT"/>
                <w:sz w:val="20"/>
                <w:szCs w:val="20"/>
              </w:rPr>
            </w:pPr>
            <w:r w:rsidRPr="00522752">
              <w:rPr>
                <w:rFonts w:ascii="Gill Sans MT" w:hAnsi="Gill Sans MT"/>
                <w:sz w:val="20"/>
                <w:szCs w:val="20"/>
              </w:rPr>
              <w:t>100.00</w:t>
            </w:r>
          </w:p>
        </w:tc>
      </w:tr>
      <w:tr w:rsidR="00E072E6" w:rsidRPr="007107C6" w14:paraId="28B4C3D5" w14:textId="77777777" w:rsidTr="00522752">
        <w:tc>
          <w:tcPr>
            <w:cnfStyle w:val="001000000000" w:firstRow="0" w:lastRow="0" w:firstColumn="1" w:lastColumn="0" w:oddVBand="0" w:evenVBand="0" w:oddHBand="0" w:evenHBand="0" w:firstRowFirstColumn="0" w:firstRowLastColumn="0" w:lastRowFirstColumn="0" w:lastRowLastColumn="0"/>
            <w:tcW w:w="250" w:type="pct"/>
          </w:tcPr>
          <w:p w14:paraId="753EFC1C" w14:textId="77777777" w:rsidR="00E072E6" w:rsidRPr="007107C6" w:rsidRDefault="00E072E6" w:rsidP="00522752">
            <w:pPr>
              <w:pStyle w:val="Default"/>
              <w:numPr>
                <w:ilvl w:val="0"/>
                <w:numId w:val="12"/>
              </w:numPr>
              <w:spacing w:before="120"/>
              <w:ind w:left="0" w:firstLine="0"/>
              <w:rPr>
                <w:rFonts w:ascii="Gill Sans MT" w:hAnsi="Gill Sans MT"/>
              </w:rPr>
            </w:pPr>
          </w:p>
        </w:tc>
        <w:tc>
          <w:tcPr>
            <w:tcW w:w="4026" w:type="pct"/>
          </w:tcPr>
          <w:p w14:paraId="0C5AB23D" w14:textId="77777777" w:rsidR="00E072E6" w:rsidRPr="00522752" w:rsidRDefault="00E072E6" w:rsidP="00522752">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522752">
              <w:rPr>
                <w:rFonts w:ascii="Gill Sans MT" w:hAnsi="Gill Sans MT"/>
                <w:color w:val="010205"/>
                <w:sz w:val="20"/>
                <w:szCs w:val="20"/>
              </w:rPr>
              <w:t xml:space="preserve">The cumulative average total score of the </w:t>
            </w:r>
            <w:r w:rsidRPr="00522752">
              <w:rPr>
                <w:rFonts w:ascii="Gill Sans MT" w:hAnsi="Gill Sans MT"/>
                <w:b/>
                <w:bCs/>
                <w:i/>
                <w:iCs/>
                <w:color w:val="010205"/>
                <w:sz w:val="20"/>
                <w:szCs w:val="20"/>
              </w:rPr>
              <w:t>project efficiency</w:t>
            </w:r>
            <w:r w:rsidRPr="00522752">
              <w:rPr>
                <w:rFonts w:ascii="Gill Sans MT" w:hAnsi="Gill Sans MT"/>
                <w:color w:val="010205"/>
                <w:sz w:val="20"/>
                <w:szCs w:val="20"/>
              </w:rPr>
              <w:t xml:space="preserve"> as rated in highly satisfactory” level in percent</w:t>
            </w:r>
          </w:p>
        </w:tc>
        <w:tc>
          <w:tcPr>
            <w:tcW w:w="725" w:type="pct"/>
          </w:tcPr>
          <w:p w14:paraId="0E748F93" w14:textId="77777777" w:rsidR="00E072E6" w:rsidRPr="00522752" w:rsidRDefault="00E072E6" w:rsidP="007107C6">
            <w:pPr>
              <w:pStyle w:val="Default"/>
              <w:spacing w:before="120" w:after="100" w:afterAutospacing="1"/>
              <w:jc w:val="right"/>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522752">
              <w:rPr>
                <w:rFonts w:ascii="Gill Sans MT" w:hAnsi="Gill Sans MT"/>
                <w:sz w:val="20"/>
                <w:szCs w:val="20"/>
              </w:rPr>
              <w:t>87.70</w:t>
            </w:r>
          </w:p>
        </w:tc>
      </w:tr>
      <w:tr w:rsidR="00E072E6" w:rsidRPr="007107C6" w14:paraId="68824981" w14:textId="77777777" w:rsidTr="005227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 w:type="pct"/>
          </w:tcPr>
          <w:p w14:paraId="39C99C85" w14:textId="77777777" w:rsidR="00E072E6" w:rsidRPr="007107C6" w:rsidRDefault="00E072E6" w:rsidP="007107C6">
            <w:pPr>
              <w:pStyle w:val="Default"/>
              <w:numPr>
                <w:ilvl w:val="0"/>
                <w:numId w:val="12"/>
              </w:numPr>
              <w:spacing w:before="120" w:after="100" w:afterAutospacing="1"/>
              <w:ind w:left="0" w:firstLine="0"/>
              <w:rPr>
                <w:rFonts w:ascii="Gill Sans MT" w:hAnsi="Gill Sans MT"/>
              </w:rPr>
            </w:pPr>
          </w:p>
        </w:tc>
        <w:tc>
          <w:tcPr>
            <w:tcW w:w="4026" w:type="pct"/>
          </w:tcPr>
          <w:p w14:paraId="06866181" w14:textId="0D87635D" w:rsidR="00E072E6" w:rsidRPr="00522752" w:rsidRDefault="00E072E6" w:rsidP="007107C6">
            <w:pPr>
              <w:pStyle w:val="Default"/>
              <w:spacing w:before="120" w:after="100" w:afterAutospacing="1"/>
              <w:jc w:val="both"/>
              <w:cnfStyle w:val="000000100000" w:firstRow="0" w:lastRow="0" w:firstColumn="0" w:lastColumn="0" w:oddVBand="0" w:evenVBand="0" w:oddHBand="1" w:evenHBand="0" w:firstRowFirstColumn="0" w:firstRowLastColumn="0" w:lastRowFirstColumn="0" w:lastRowLastColumn="0"/>
              <w:rPr>
                <w:rFonts w:ascii="Gill Sans MT" w:hAnsi="Gill Sans MT"/>
                <w:sz w:val="20"/>
                <w:szCs w:val="20"/>
              </w:rPr>
            </w:pPr>
            <w:r w:rsidRPr="00522752">
              <w:rPr>
                <w:rFonts w:ascii="Gill Sans MT" w:hAnsi="Gill Sans MT"/>
                <w:color w:val="010205"/>
                <w:sz w:val="20"/>
                <w:szCs w:val="20"/>
              </w:rPr>
              <w:t xml:space="preserve">The cumulative average total score of the project in “accommodating </w:t>
            </w:r>
            <w:r w:rsidRPr="00522752">
              <w:rPr>
                <w:rFonts w:ascii="Gill Sans MT" w:hAnsi="Gill Sans MT"/>
                <w:b/>
                <w:bCs/>
                <w:color w:val="010205"/>
                <w:sz w:val="20"/>
                <w:szCs w:val="20"/>
              </w:rPr>
              <w:t>gender concerns</w:t>
            </w:r>
            <w:r w:rsidRPr="00522752">
              <w:rPr>
                <w:rFonts w:ascii="Gill Sans MT" w:hAnsi="Gill Sans MT"/>
                <w:color w:val="010205"/>
                <w:sz w:val="20"/>
                <w:szCs w:val="20"/>
              </w:rPr>
              <w:t xml:space="preserve">” at </w:t>
            </w:r>
            <w:r w:rsidR="006C730A">
              <w:rPr>
                <w:rFonts w:ascii="Gill Sans MT" w:hAnsi="Gill Sans MT"/>
                <w:color w:val="010205"/>
                <w:sz w:val="20"/>
                <w:szCs w:val="20"/>
              </w:rPr>
              <w:t xml:space="preserve">a </w:t>
            </w:r>
            <w:r w:rsidRPr="00522752">
              <w:rPr>
                <w:rFonts w:ascii="Gill Sans MT" w:hAnsi="Gill Sans MT"/>
                <w:color w:val="010205"/>
                <w:sz w:val="20"/>
                <w:szCs w:val="20"/>
              </w:rPr>
              <w:t xml:space="preserve">“Highly satisfactory level” in percent </w:t>
            </w:r>
            <w:r w:rsidR="006C730A">
              <w:rPr>
                <w:rFonts w:ascii="Gill Sans MT" w:hAnsi="Gill Sans MT"/>
                <w:color w:val="010205"/>
                <w:sz w:val="20"/>
                <w:szCs w:val="20"/>
              </w:rPr>
              <w:t>of</w:t>
            </w:r>
            <w:r w:rsidRPr="00522752">
              <w:rPr>
                <w:rFonts w:ascii="Gill Sans MT" w:hAnsi="Gill Sans MT"/>
                <w:color w:val="010205"/>
                <w:sz w:val="20"/>
                <w:szCs w:val="20"/>
              </w:rPr>
              <w:t xml:space="preserve"> total</w:t>
            </w:r>
          </w:p>
        </w:tc>
        <w:tc>
          <w:tcPr>
            <w:tcW w:w="725" w:type="pct"/>
          </w:tcPr>
          <w:p w14:paraId="6C573467" w14:textId="77777777" w:rsidR="00E072E6" w:rsidRPr="007107C6" w:rsidRDefault="00E072E6" w:rsidP="007107C6">
            <w:pPr>
              <w:pStyle w:val="Default"/>
              <w:spacing w:before="120" w:after="100" w:afterAutospacing="1"/>
              <w:jc w:val="right"/>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7107C6">
              <w:rPr>
                <w:rFonts w:ascii="Gill Sans MT" w:hAnsi="Gill Sans MT"/>
              </w:rPr>
              <w:t>86.02</w:t>
            </w:r>
          </w:p>
        </w:tc>
      </w:tr>
      <w:tr w:rsidR="00E072E6" w:rsidRPr="007107C6" w14:paraId="0EEDF9C5" w14:textId="77777777" w:rsidTr="00522752">
        <w:tc>
          <w:tcPr>
            <w:cnfStyle w:val="001000000000" w:firstRow="0" w:lastRow="0" w:firstColumn="1" w:lastColumn="0" w:oddVBand="0" w:evenVBand="0" w:oddHBand="0" w:evenHBand="0" w:firstRowFirstColumn="0" w:firstRowLastColumn="0" w:lastRowFirstColumn="0" w:lastRowLastColumn="0"/>
            <w:tcW w:w="250" w:type="pct"/>
          </w:tcPr>
          <w:p w14:paraId="694ABDE4" w14:textId="4036FEEA" w:rsidR="00E072E6" w:rsidRPr="007107C6" w:rsidRDefault="00522752" w:rsidP="007107C6">
            <w:pPr>
              <w:pStyle w:val="Default"/>
              <w:spacing w:before="120" w:after="100" w:afterAutospacing="1"/>
              <w:rPr>
                <w:rFonts w:ascii="Gill Sans MT" w:hAnsi="Gill Sans MT"/>
              </w:rPr>
            </w:pPr>
            <w:r>
              <w:rPr>
                <w:rFonts w:ascii="Gill Sans MT" w:hAnsi="Gill Sans MT"/>
              </w:rPr>
              <w:t>10</w:t>
            </w:r>
          </w:p>
        </w:tc>
        <w:tc>
          <w:tcPr>
            <w:tcW w:w="4026" w:type="pct"/>
          </w:tcPr>
          <w:p w14:paraId="7363C079" w14:textId="465027BC" w:rsidR="00E072E6" w:rsidRPr="00522752" w:rsidRDefault="006C730A" w:rsidP="007107C6">
            <w:pPr>
              <w:pStyle w:val="Default"/>
              <w:spacing w:before="120" w:after="100" w:afterAutospacing="1"/>
              <w:jc w:val="both"/>
              <w:cnfStyle w:val="000000000000" w:firstRow="0" w:lastRow="0" w:firstColumn="0" w:lastColumn="0" w:oddVBand="0" w:evenVBand="0" w:oddHBand="0" w:evenHBand="0" w:firstRowFirstColumn="0" w:firstRowLastColumn="0" w:lastRowFirstColumn="0" w:lastRowLastColumn="0"/>
              <w:rPr>
                <w:rFonts w:ascii="Gill Sans MT" w:hAnsi="Gill Sans MT"/>
                <w:color w:val="010205"/>
                <w:sz w:val="20"/>
                <w:szCs w:val="20"/>
              </w:rPr>
            </w:pPr>
            <w:r>
              <w:rPr>
                <w:rFonts w:ascii="Gill Sans MT" w:hAnsi="Gill Sans MT"/>
                <w:color w:val="010205"/>
                <w:sz w:val="20"/>
                <w:szCs w:val="20"/>
              </w:rPr>
              <w:t xml:space="preserve">a </w:t>
            </w:r>
            <w:r w:rsidR="00E072E6" w:rsidRPr="00522752">
              <w:rPr>
                <w:rFonts w:ascii="Gill Sans MT" w:hAnsi="Gill Sans MT"/>
                <w:color w:val="010205"/>
                <w:sz w:val="20"/>
                <w:szCs w:val="20"/>
              </w:rPr>
              <w:t xml:space="preserve">cumulative </w:t>
            </w:r>
            <w:r w:rsidR="00522752">
              <w:rPr>
                <w:rFonts w:ascii="Gill Sans MT" w:hAnsi="Gill Sans MT"/>
                <w:color w:val="010205"/>
                <w:sz w:val="20"/>
                <w:szCs w:val="20"/>
              </w:rPr>
              <w:t xml:space="preserve">average </w:t>
            </w:r>
            <w:r w:rsidR="00E072E6" w:rsidRPr="00522752">
              <w:rPr>
                <w:rFonts w:ascii="Gill Sans MT" w:hAnsi="Gill Sans MT"/>
                <w:color w:val="010205"/>
                <w:sz w:val="20"/>
                <w:szCs w:val="20"/>
              </w:rPr>
              <w:t xml:space="preserve">total score of the project performance from 900 </w:t>
            </w:r>
            <w:proofErr w:type="gramStart"/>
            <w:r w:rsidR="00E072E6" w:rsidRPr="00522752">
              <w:rPr>
                <w:rFonts w:ascii="Gill Sans MT" w:hAnsi="Gill Sans MT"/>
                <w:color w:val="010205"/>
                <w:sz w:val="20"/>
                <w:szCs w:val="20"/>
              </w:rPr>
              <w:t xml:space="preserve">points  </w:t>
            </w:r>
            <w:r w:rsidR="00522752">
              <w:rPr>
                <w:rFonts w:ascii="Gill Sans MT" w:hAnsi="Gill Sans MT"/>
                <w:color w:val="010205"/>
                <w:sz w:val="20"/>
                <w:szCs w:val="20"/>
              </w:rPr>
              <w:t>in</w:t>
            </w:r>
            <w:proofErr w:type="gramEnd"/>
            <w:r w:rsidR="00522752">
              <w:rPr>
                <w:rFonts w:ascii="Gill Sans MT" w:hAnsi="Gill Sans MT"/>
                <w:color w:val="010205"/>
                <w:sz w:val="20"/>
                <w:szCs w:val="20"/>
              </w:rPr>
              <w:t xml:space="preserve"> percent</w:t>
            </w:r>
          </w:p>
        </w:tc>
        <w:tc>
          <w:tcPr>
            <w:tcW w:w="725" w:type="pct"/>
          </w:tcPr>
          <w:p w14:paraId="54DBCA55" w14:textId="7F034E1A" w:rsidR="00E072E6" w:rsidRPr="007107C6" w:rsidRDefault="00E072E6" w:rsidP="007107C6">
            <w:pPr>
              <w:pStyle w:val="Default"/>
              <w:spacing w:before="120" w:after="100" w:afterAutospacing="1"/>
              <w:jc w:val="right"/>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7107C6">
              <w:rPr>
                <w:rFonts w:ascii="Gill Sans MT" w:hAnsi="Gill Sans MT"/>
              </w:rPr>
              <w:fldChar w:fldCharType="begin"/>
            </w:r>
            <w:r w:rsidRPr="007107C6">
              <w:rPr>
                <w:rFonts w:ascii="Gill Sans MT" w:hAnsi="Gill Sans MT"/>
              </w:rPr>
              <w:instrText xml:space="preserve"> =SUM(ABOVE) </w:instrText>
            </w:r>
            <w:r w:rsidRPr="007107C6">
              <w:rPr>
                <w:rFonts w:ascii="Gill Sans MT" w:hAnsi="Gill Sans MT"/>
              </w:rPr>
              <w:fldChar w:fldCharType="end"/>
            </w:r>
            <w:r w:rsidR="00522752" w:rsidRPr="007107C6">
              <w:rPr>
                <w:rFonts w:ascii="Gill Sans MT" w:hAnsi="Gill Sans MT"/>
                <w:b/>
              </w:rPr>
              <w:t>94.91</w:t>
            </w:r>
          </w:p>
        </w:tc>
      </w:tr>
    </w:tbl>
    <w:p w14:paraId="3DBE6FEE" w14:textId="629BB36E" w:rsidR="00522752" w:rsidRPr="007107C6" w:rsidRDefault="00522752" w:rsidP="00522752">
      <w:pPr>
        <w:spacing w:before="120" w:after="100" w:afterAutospacing="1" w:line="240" w:lineRule="auto"/>
        <w:jc w:val="both"/>
        <w:rPr>
          <w:rFonts w:ascii="Gill Sans MT" w:hAnsi="Gill Sans MT"/>
          <w:sz w:val="24"/>
          <w:szCs w:val="24"/>
        </w:rPr>
      </w:pPr>
      <w:r w:rsidRPr="007107C6">
        <w:rPr>
          <w:rFonts w:ascii="Gill Sans MT" w:hAnsi="Gill Sans MT"/>
          <w:sz w:val="24"/>
          <w:szCs w:val="24"/>
        </w:rPr>
        <w:lastRenderedPageBreak/>
        <w:t xml:space="preserve">Having a project success at 94.91% is indeed very pleasing. We are sure that every actor of the project would like such great success to continue for many years to come. Therefore, the scope of the terminal evaluation and the ambitions of the project actors and </w:t>
      </w:r>
      <w:r w:rsidR="002D4B96">
        <w:rPr>
          <w:rFonts w:ascii="Gill Sans MT" w:hAnsi="Gill Sans MT"/>
          <w:sz w:val="24"/>
          <w:szCs w:val="24"/>
        </w:rPr>
        <w:t>we</w:t>
      </w:r>
      <w:r w:rsidRPr="007107C6">
        <w:rPr>
          <w:rFonts w:ascii="Gill Sans MT" w:hAnsi="Gill Sans MT"/>
          <w:sz w:val="24"/>
          <w:szCs w:val="24"/>
        </w:rPr>
        <w:t xml:space="preserve"> </w:t>
      </w:r>
      <w:r w:rsidR="006C730A">
        <w:rPr>
          <w:rFonts w:ascii="Gill Sans MT" w:hAnsi="Gill Sans MT"/>
          <w:sz w:val="24"/>
          <w:szCs w:val="24"/>
        </w:rPr>
        <w:t>are</w:t>
      </w:r>
      <w:r w:rsidRPr="007107C6">
        <w:rPr>
          <w:rFonts w:ascii="Gill Sans MT" w:hAnsi="Gill Sans MT"/>
          <w:sz w:val="24"/>
          <w:szCs w:val="24"/>
        </w:rPr>
        <w:t xml:space="preserve"> taking a predictive approach by considering every bit of information obtained from the project beneficiaries. In this regard, examining the answers we got from the focus-group discussants for the questions raised during the focus-group discussions is vital. Normally, individuals are not giving such information because they think they will be held accountable for their opinion especially when it is against what the influencers like. In this regard, when the focus group discussants were requested about the likely conditions of the project continuity, they raised their concerns in that the sustainability of the project may be at stake </w:t>
      </w:r>
      <w:r w:rsidR="006C730A">
        <w:rPr>
          <w:rFonts w:ascii="Gill Sans MT" w:hAnsi="Gill Sans MT"/>
          <w:sz w:val="24"/>
          <w:szCs w:val="24"/>
        </w:rPr>
        <w:t>o</w:t>
      </w:r>
      <w:r w:rsidRPr="007107C6">
        <w:rPr>
          <w:rFonts w:ascii="Gill Sans MT" w:hAnsi="Gill Sans MT"/>
          <w:sz w:val="24"/>
          <w:szCs w:val="24"/>
        </w:rPr>
        <w:t xml:space="preserve">n two fronts. </w:t>
      </w:r>
    </w:p>
    <w:p w14:paraId="4DD8E4DD" w14:textId="0C2C6253" w:rsidR="00522752" w:rsidRPr="007107C6" w:rsidRDefault="00522752" w:rsidP="00522752">
      <w:pPr>
        <w:spacing w:before="120" w:after="100" w:afterAutospacing="1" w:line="240" w:lineRule="auto"/>
        <w:jc w:val="both"/>
        <w:rPr>
          <w:rFonts w:ascii="Gill Sans MT" w:hAnsi="Gill Sans MT"/>
          <w:sz w:val="24"/>
          <w:szCs w:val="24"/>
        </w:rPr>
      </w:pPr>
      <w:r w:rsidRPr="007107C6">
        <w:rPr>
          <w:rFonts w:ascii="Gill Sans MT" w:hAnsi="Gill Sans MT"/>
          <w:sz w:val="24"/>
          <w:szCs w:val="24"/>
        </w:rPr>
        <w:t xml:space="preserve">They attest that one emanates from the achievement of the area closure in land rehabilitation and reforestation to the extent that it has become effective in sheltering baboons and warthogs that feed on their crops. The other is the fact that livestock keeping has become exclusionary of on-site grazing while there is no alternative in securing livestock feed provision at </w:t>
      </w:r>
      <w:r w:rsidR="006C730A">
        <w:rPr>
          <w:rFonts w:ascii="Gill Sans MT" w:hAnsi="Gill Sans MT"/>
          <w:sz w:val="24"/>
          <w:szCs w:val="24"/>
        </w:rPr>
        <w:t xml:space="preserve">a </w:t>
      </w:r>
      <w:r w:rsidRPr="007107C6">
        <w:rPr>
          <w:rFonts w:ascii="Gill Sans MT" w:hAnsi="Gill Sans MT"/>
          <w:sz w:val="24"/>
          <w:szCs w:val="24"/>
        </w:rPr>
        <w:t>satisfactory level.</w:t>
      </w:r>
    </w:p>
    <w:p w14:paraId="3DDDB00D" w14:textId="3D08A870" w:rsidR="00E072E6" w:rsidRPr="007107C6" w:rsidRDefault="00E072E6" w:rsidP="007107C6">
      <w:pPr>
        <w:spacing w:before="120" w:after="100" w:afterAutospacing="1" w:line="240" w:lineRule="auto"/>
        <w:jc w:val="both"/>
        <w:rPr>
          <w:rFonts w:ascii="Gill Sans MT" w:hAnsi="Gill Sans MT"/>
          <w:sz w:val="24"/>
          <w:szCs w:val="24"/>
        </w:rPr>
      </w:pPr>
      <w:r w:rsidRPr="007107C6">
        <w:rPr>
          <w:rFonts w:ascii="Gill Sans MT" w:hAnsi="Gill Sans MT"/>
          <w:sz w:val="24"/>
          <w:szCs w:val="24"/>
        </w:rPr>
        <w:t>Still, we believe that both issues are not killer</w:t>
      </w:r>
      <w:r w:rsidR="006C730A">
        <w:rPr>
          <w:rFonts w:ascii="Gill Sans MT" w:hAnsi="Gill Sans MT"/>
          <w:sz w:val="24"/>
          <w:szCs w:val="24"/>
        </w:rPr>
        <w:t>s</w:t>
      </w:r>
      <w:r w:rsidRPr="007107C6">
        <w:rPr>
          <w:rFonts w:ascii="Gill Sans MT" w:hAnsi="Gill Sans MT"/>
          <w:sz w:val="24"/>
          <w:szCs w:val="24"/>
        </w:rPr>
        <w:t xml:space="preserve"> to the project</w:t>
      </w:r>
      <w:r w:rsidR="006C730A">
        <w:rPr>
          <w:rFonts w:ascii="Gill Sans MT" w:hAnsi="Gill Sans MT"/>
          <w:sz w:val="24"/>
          <w:szCs w:val="24"/>
        </w:rPr>
        <w:t>'s</w:t>
      </w:r>
      <w:r w:rsidRPr="007107C6">
        <w:rPr>
          <w:rFonts w:ascii="Gill Sans MT" w:hAnsi="Gill Sans MT"/>
          <w:sz w:val="24"/>
          <w:szCs w:val="24"/>
        </w:rPr>
        <w:t xml:space="preserve"> success. Remedies could be sought through </w:t>
      </w:r>
      <w:r w:rsidR="006C730A">
        <w:rPr>
          <w:rFonts w:ascii="Gill Sans MT" w:hAnsi="Gill Sans MT"/>
          <w:sz w:val="24"/>
          <w:szCs w:val="24"/>
        </w:rPr>
        <w:t xml:space="preserve">the </w:t>
      </w:r>
      <w:r w:rsidRPr="007107C6">
        <w:rPr>
          <w:rFonts w:ascii="Gill Sans MT" w:hAnsi="Gill Sans MT"/>
          <w:sz w:val="24"/>
          <w:szCs w:val="24"/>
        </w:rPr>
        <w:t xml:space="preserve">inclusion of a sub-project by which the communities could secure </w:t>
      </w:r>
      <w:r w:rsidR="006C730A">
        <w:rPr>
          <w:rFonts w:ascii="Gill Sans MT" w:hAnsi="Gill Sans MT"/>
          <w:sz w:val="24"/>
          <w:szCs w:val="24"/>
        </w:rPr>
        <w:t xml:space="preserve">the </w:t>
      </w:r>
      <w:r w:rsidRPr="007107C6">
        <w:rPr>
          <w:rFonts w:ascii="Gill Sans MT" w:hAnsi="Gill Sans MT"/>
          <w:sz w:val="24"/>
          <w:szCs w:val="24"/>
        </w:rPr>
        <w:t xml:space="preserve">availability of livestock feed by </w:t>
      </w:r>
      <w:r w:rsidR="006C730A">
        <w:rPr>
          <w:rFonts w:ascii="Gill Sans MT" w:hAnsi="Gill Sans MT"/>
          <w:sz w:val="24"/>
          <w:szCs w:val="24"/>
        </w:rPr>
        <w:t xml:space="preserve">the </w:t>
      </w:r>
      <w:r w:rsidRPr="007107C6">
        <w:rPr>
          <w:rFonts w:ascii="Gill Sans MT" w:hAnsi="Gill Sans MT"/>
          <w:sz w:val="24"/>
          <w:szCs w:val="24"/>
        </w:rPr>
        <w:t xml:space="preserve">inclusion of a sub-project that dwells on livestock feed farming. Producing silage and hay that can be kept for months if not years is easily achievable.   In such a case livestock feed provision will be secured and cattle could be fed in their sheds instead of continuing free ranging </w:t>
      </w:r>
      <w:r w:rsidR="009F3E00">
        <w:rPr>
          <w:rFonts w:ascii="Gill Sans MT" w:hAnsi="Gill Sans MT"/>
          <w:sz w:val="24"/>
          <w:szCs w:val="24"/>
        </w:rPr>
        <w:t>which</w:t>
      </w:r>
      <w:r w:rsidRPr="007107C6">
        <w:rPr>
          <w:rFonts w:ascii="Gill Sans MT" w:hAnsi="Gill Sans MT"/>
          <w:sz w:val="24"/>
          <w:szCs w:val="24"/>
        </w:rPr>
        <w:t xml:space="preserve"> could damage the success achieved in area closure.  At the same time, we additionally recommend that the area closure be helped by the project for making its rehabilitation quicker and </w:t>
      </w:r>
      <w:r w:rsidR="009F3E00">
        <w:rPr>
          <w:rFonts w:ascii="Gill Sans MT" w:hAnsi="Gill Sans MT"/>
          <w:sz w:val="24"/>
          <w:szCs w:val="24"/>
        </w:rPr>
        <w:t xml:space="preserve">more </w:t>
      </w:r>
      <w:r w:rsidRPr="007107C6">
        <w:rPr>
          <w:rFonts w:ascii="Gill Sans MT" w:hAnsi="Gill Sans MT"/>
          <w:sz w:val="24"/>
          <w:szCs w:val="24"/>
        </w:rPr>
        <w:t>massive through best-suited land rehabilitation technologies instead of living it to nature to take its course which is normally slow.</w:t>
      </w:r>
    </w:p>
    <w:p w14:paraId="7CB7BB0F" w14:textId="3082442E" w:rsidR="00753359" w:rsidRPr="007107C6" w:rsidRDefault="00E072E6" w:rsidP="007107C6">
      <w:pPr>
        <w:spacing w:before="120" w:after="100" w:afterAutospacing="1" w:line="240" w:lineRule="auto"/>
        <w:jc w:val="both"/>
        <w:rPr>
          <w:rFonts w:ascii="Gill Sans MT" w:hAnsi="Gill Sans MT"/>
          <w:sz w:val="24"/>
          <w:szCs w:val="24"/>
        </w:rPr>
        <w:sectPr w:rsidR="00753359" w:rsidRPr="007107C6" w:rsidSect="001510A9">
          <w:footerReference w:type="default" r:id="rId10"/>
          <w:pgSz w:w="11906" w:h="16838"/>
          <w:pgMar w:top="1440" w:right="1274" w:bottom="1134" w:left="1134" w:header="708" w:footer="708" w:gutter="0"/>
          <w:pgNumType w:fmt="lowerRoman" w:start="1"/>
          <w:cols w:space="708"/>
          <w:docGrid w:linePitch="360"/>
        </w:sectPr>
      </w:pPr>
      <w:r w:rsidRPr="007107C6">
        <w:rPr>
          <w:rFonts w:ascii="Gill Sans MT" w:hAnsi="Gill Sans MT"/>
          <w:sz w:val="24"/>
          <w:szCs w:val="24"/>
        </w:rPr>
        <w:t>The other is the concern of the communities on the re-emergence of baboons and other livestock predators such as monkeys, warthogs</w:t>
      </w:r>
      <w:r w:rsidR="002D4B96">
        <w:rPr>
          <w:rFonts w:ascii="Gill Sans MT" w:hAnsi="Gill Sans MT"/>
          <w:sz w:val="24"/>
          <w:szCs w:val="24"/>
        </w:rPr>
        <w:t>,</w:t>
      </w:r>
      <w:r w:rsidRPr="007107C6">
        <w:rPr>
          <w:rFonts w:ascii="Gill Sans MT" w:hAnsi="Gill Sans MT"/>
          <w:sz w:val="24"/>
          <w:szCs w:val="24"/>
        </w:rPr>
        <w:t xml:space="preserve"> and other primates that threaten their crop</w:t>
      </w:r>
      <w:r w:rsidR="002D4B96">
        <w:rPr>
          <w:rFonts w:ascii="Gill Sans MT" w:hAnsi="Gill Sans MT"/>
          <w:sz w:val="24"/>
          <w:szCs w:val="24"/>
        </w:rPr>
        <w:t>s</w:t>
      </w:r>
      <w:r w:rsidRPr="007107C6">
        <w:rPr>
          <w:rFonts w:ascii="Gill Sans MT" w:hAnsi="Gill Sans MT"/>
          <w:sz w:val="24"/>
          <w:szCs w:val="24"/>
        </w:rPr>
        <w:t xml:space="preserve"> and livestock.  This also could and could have been solved by having </w:t>
      </w:r>
      <w:r w:rsidR="002D4B96">
        <w:rPr>
          <w:rFonts w:ascii="Gill Sans MT" w:hAnsi="Gill Sans MT"/>
          <w:sz w:val="24"/>
          <w:szCs w:val="24"/>
        </w:rPr>
        <w:t xml:space="preserve">a </w:t>
      </w:r>
      <w:r w:rsidRPr="007107C6">
        <w:rPr>
          <w:rFonts w:ascii="Gill Sans MT" w:hAnsi="Gill Sans MT"/>
          <w:sz w:val="24"/>
          <w:szCs w:val="24"/>
        </w:rPr>
        <w:t xml:space="preserve">well-thought land use plan instead of counting on </w:t>
      </w:r>
      <w:r w:rsidR="002D4B96">
        <w:rPr>
          <w:rFonts w:ascii="Gill Sans MT" w:hAnsi="Gill Sans MT"/>
          <w:sz w:val="24"/>
          <w:szCs w:val="24"/>
        </w:rPr>
        <w:t xml:space="preserve">a </w:t>
      </w:r>
      <w:r w:rsidRPr="007107C6">
        <w:rPr>
          <w:rFonts w:ascii="Gill Sans MT" w:hAnsi="Gill Sans MT"/>
          <w:sz w:val="24"/>
          <w:szCs w:val="24"/>
        </w:rPr>
        <w:t xml:space="preserve">land development plan that equally fosters the environmental, economic, and social gains to be implemented by weaning interventions.  We recommend that this project shall be helped by bringing the project districts under integrated land use planning where areas of wildlife and agriculture could be sustained and can become beneficial in their settings. </w:t>
      </w:r>
    </w:p>
    <w:p w14:paraId="2F903492" w14:textId="77777777" w:rsidR="00E072E6" w:rsidRPr="007107C6" w:rsidRDefault="00E072E6" w:rsidP="00E93DEB">
      <w:pPr>
        <w:pStyle w:val="Heading1"/>
        <w:numPr>
          <w:ilvl w:val="0"/>
          <w:numId w:val="33"/>
        </w:numPr>
        <w:spacing w:before="120" w:after="100" w:afterAutospacing="1" w:line="240" w:lineRule="auto"/>
        <w:rPr>
          <w:rFonts w:ascii="Gill Sans MT" w:hAnsi="Gill Sans MT"/>
          <w:b/>
          <w:color w:val="000000" w:themeColor="text1"/>
        </w:rPr>
      </w:pPr>
      <w:bookmarkStart w:id="6" w:name="_Toc135121118"/>
      <w:bookmarkStart w:id="7" w:name="_Toc138181815"/>
      <w:r w:rsidRPr="007107C6">
        <w:rPr>
          <w:rFonts w:ascii="Gill Sans MT" w:hAnsi="Gill Sans MT"/>
          <w:b/>
          <w:color w:val="000000" w:themeColor="text1"/>
        </w:rPr>
        <w:lastRenderedPageBreak/>
        <w:t>Introduction and overview</w:t>
      </w:r>
      <w:bookmarkEnd w:id="6"/>
      <w:bookmarkEnd w:id="7"/>
    </w:p>
    <w:p w14:paraId="4A3DA446" w14:textId="77777777" w:rsidR="008A08AC" w:rsidRPr="007107C6" w:rsidRDefault="00E072E6" w:rsidP="007107C6">
      <w:pPr>
        <w:spacing w:before="120" w:after="100" w:afterAutospacing="1" w:line="240" w:lineRule="auto"/>
        <w:jc w:val="both"/>
        <w:rPr>
          <w:rFonts w:ascii="Gill Sans MT" w:hAnsi="Gill Sans MT"/>
          <w:sz w:val="24"/>
        </w:rPr>
      </w:pPr>
      <w:r w:rsidRPr="007107C6">
        <w:rPr>
          <w:rFonts w:ascii="Gill Sans MT" w:hAnsi="Gill Sans MT"/>
          <w:sz w:val="24"/>
        </w:rPr>
        <w:t>The major focus of the study is to investigate and evaluate the catalyzing forest sector project. The study adopted a mixed-methods research design that combined the collection and analysis of qualitative information and quantitative data.</w:t>
      </w:r>
      <w:r w:rsidRPr="007107C6">
        <w:rPr>
          <w:rFonts w:ascii="Gill Sans MT" w:hAnsi="Gill Sans MT"/>
          <w:color w:val="FF0000"/>
          <w:sz w:val="24"/>
        </w:rPr>
        <w:t xml:space="preserve"> </w:t>
      </w:r>
      <w:bookmarkStart w:id="8" w:name="_Toc135121119"/>
      <w:bookmarkStart w:id="9" w:name="_Toc131072132"/>
    </w:p>
    <w:p w14:paraId="39D3E619" w14:textId="77777777" w:rsidR="00E072E6" w:rsidRPr="007107C6" w:rsidRDefault="00E072E6" w:rsidP="00E93DEB">
      <w:pPr>
        <w:pStyle w:val="Heading2"/>
        <w:numPr>
          <w:ilvl w:val="1"/>
          <w:numId w:val="33"/>
        </w:numPr>
        <w:spacing w:before="120" w:after="100" w:afterAutospacing="1" w:line="240" w:lineRule="auto"/>
        <w:rPr>
          <w:rFonts w:ascii="Gill Sans MT" w:hAnsi="Gill Sans MT"/>
          <w:b/>
          <w:color w:val="000000" w:themeColor="text1"/>
        </w:rPr>
      </w:pPr>
      <w:bookmarkStart w:id="10" w:name="_Toc138181816"/>
      <w:r w:rsidRPr="007107C6">
        <w:rPr>
          <w:rFonts w:ascii="Gill Sans MT" w:hAnsi="Gill Sans MT"/>
          <w:b/>
          <w:color w:val="000000" w:themeColor="text1"/>
        </w:rPr>
        <w:t>What is evaluated?</w:t>
      </w:r>
      <w:bookmarkEnd w:id="8"/>
      <w:bookmarkEnd w:id="10"/>
      <w:r w:rsidRPr="007107C6">
        <w:rPr>
          <w:rFonts w:ascii="Gill Sans MT" w:hAnsi="Gill Sans MT"/>
          <w:b/>
          <w:color w:val="000000" w:themeColor="text1"/>
        </w:rPr>
        <w:t xml:space="preserve"> </w:t>
      </w:r>
      <w:bookmarkEnd w:id="9"/>
      <w:r w:rsidRPr="007107C6">
        <w:rPr>
          <w:rFonts w:ascii="Gill Sans MT" w:hAnsi="Gill Sans MT"/>
          <w:b/>
          <w:color w:val="000000" w:themeColor="text1"/>
        </w:rPr>
        <w:t xml:space="preserve"> </w:t>
      </w:r>
    </w:p>
    <w:p w14:paraId="112F30AA" w14:textId="594BD2F4" w:rsidR="00E072E6" w:rsidRPr="007107C6" w:rsidRDefault="00E072E6" w:rsidP="007107C6">
      <w:pPr>
        <w:spacing w:before="120" w:after="100" w:afterAutospacing="1" w:line="240" w:lineRule="auto"/>
        <w:jc w:val="both"/>
        <w:rPr>
          <w:rFonts w:ascii="Gill Sans MT" w:hAnsi="Gill Sans MT"/>
          <w:sz w:val="24"/>
        </w:rPr>
      </w:pPr>
      <w:r w:rsidRPr="007107C6">
        <w:rPr>
          <w:rFonts w:ascii="Gill Sans MT" w:hAnsi="Gill Sans MT"/>
          <w:sz w:val="24"/>
        </w:rPr>
        <w:t xml:space="preserve">Forests provide goods and services such as the supply of timber, non-timber forest products and ecosystem services that are the basis for Ethiopia's sustainability of agriculture and energy. For instance, the consumption of wood products is increasing and </w:t>
      </w:r>
      <w:r w:rsidR="006C730A">
        <w:rPr>
          <w:rFonts w:ascii="Gill Sans MT" w:hAnsi="Gill Sans MT"/>
          <w:sz w:val="24"/>
        </w:rPr>
        <w:t xml:space="preserve">was </w:t>
      </w:r>
      <w:r w:rsidRPr="007107C6">
        <w:rPr>
          <w:rFonts w:ascii="Gill Sans MT" w:hAnsi="Gill Sans MT"/>
          <w:sz w:val="24"/>
        </w:rPr>
        <w:t xml:space="preserve">estimated at 124 million m³ in 2013 in Ethiopia. In the same period, the gap between supply and demand reached 38.8 million m³ in 2013 (MEFCC 2015). It is forecasted that the supply gap for industrial round wood could reach 4.4 million cubic meters over the next 20 years (MEFCC 2015). So far, part of the gap has been filled by the unsustainable harvesting of the natural forests </w:t>
      </w:r>
      <w:r w:rsidR="006C730A">
        <w:rPr>
          <w:rFonts w:ascii="Gill Sans MT" w:hAnsi="Gill Sans MT"/>
          <w:sz w:val="24"/>
        </w:rPr>
        <w:t xml:space="preserve">and </w:t>
      </w:r>
      <w:r w:rsidRPr="007107C6">
        <w:rPr>
          <w:rFonts w:ascii="Gill Sans MT" w:hAnsi="Gill Sans MT"/>
          <w:sz w:val="24"/>
        </w:rPr>
        <w:t>woodlands</w:t>
      </w:r>
      <w:r w:rsidR="006C730A">
        <w:rPr>
          <w:rFonts w:ascii="Gill Sans MT" w:hAnsi="Gill Sans MT"/>
          <w:sz w:val="24"/>
        </w:rPr>
        <w:t>,</w:t>
      </w:r>
      <w:r w:rsidRPr="007107C6">
        <w:rPr>
          <w:rFonts w:ascii="Gill Sans MT" w:hAnsi="Gill Sans MT"/>
          <w:sz w:val="24"/>
        </w:rPr>
        <w:t xml:space="preserve"> and by wood product imports. Ethiopia</w:t>
      </w:r>
      <w:r w:rsidR="006C730A">
        <w:rPr>
          <w:rFonts w:ascii="Gill Sans MT" w:hAnsi="Gill Sans MT"/>
          <w:sz w:val="24"/>
        </w:rPr>
        <w:t>'s</w:t>
      </w:r>
      <w:r w:rsidRPr="007107C6">
        <w:rPr>
          <w:rFonts w:ascii="Gill Sans MT" w:hAnsi="Gill Sans MT"/>
          <w:sz w:val="24"/>
        </w:rPr>
        <w:t xml:space="preserve"> fast economic growth is taking place but conserving its forests with an increasing forest products demand has become </w:t>
      </w:r>
      <w:r w:rsidR="006C730A">
        <w:rPr>
          <w:rFonts w:ascii="Gill Sans MT" w:hAnsi="Gill Sans MT"/>
          <w:sz w:val="24"/>
        </w:rPr>
        <w:t xml:space="preserve">a </w:t>
      </w:r>
      <w:r w:rsidRPr="007107C6">
        <w:rPr>
          <w:rFonts w:ascii="Gill Sans MT" w:hAnsi="Gill Sans MT"/>
          <w:sz w:val="24"/>
        </w:rPr>
        <w:t xml:space="preserve">persisting challenge. The country well recognized the key role forestry plays in setting a sustainable and green development path. However, the resource is under pressure facing high rates of deforestation and forest degradation. The increased pressure from agricultural land expansion is expected to result in the deforestation of nearly nine million hectares of forestland by 2030. At the same time, Ethiopia aims to increase forest cover from the current 15.5% to 30% by 2030. Barriers to achieving this are partly due to </w:t>
      </w:r>
      <w:r w:rsidR="001C4AD4">
        <w:rPr>
          <w:rFonts w:ascii="Gill Sans MT" w:hAnsi="Gill Sans MT"/>
          <w:sz w:val="24"/>
        </w:rPr>
        <w:t xml:space="preserve">the </w:t>
      </w:r>
      <w:r w:rsidRPr="007107C6">
        <w:rPr>
          <w:rFonts w:ascii="Gill Sans MT" w:hAnsi="Gill Sans MT"/>
          <w:sz w:val="24"/>
        </w:rPr>
        <w:t xml:space="preserve">limited institutional capacity of forestry agencies, </w:t>
      </w:r>
      <w:r w:rsidR="001C4AD4">
        <w:rPr>
          <w:rFonts w:ascii="Gill Sans MT" w:hAnsi="Gill Sans MT"/>
          <w:sz w:val="24"/>
        </w:rPr>
        <w:t xml:space="preserve">and </w:t>
      </w:r>
      <w:r w:rsidRPr="007107C6">
        <w:rPr>
          <w:rFonts w:ascii="Gill Sans MT" w:hAnsi="Gill Sans MT"/>
          <w:sz w:val="24"/>
        </w:rPr>
        <w:t xml:space="preserve">limited engagement with </w:t>
      </w:r>
      <w:r w:rsidR="002D4B96">
        <w:rPr>
          <w:rFonts w:ascii="Gill Sans MT" w:hAnsi="Gill Sans MT"/>
          <w:sz w:val="24"/>
        </w:rPr>
        <w:t xml:space="preserve">the </w:t>
      </w:r>
      <w:r w:rsidRPr="007107C6">
        <w:rPr>
          <w:rFonts w:ascii="Gill Sans MT" w:hAnsi="Gill Sans MT"/>
          <w:sz w:val="24"/>
        </w:rPr>
        <w:t xml:space="preserve">private sector and civil society partners who can create sustainable and cost-effective forest sector development models. </w:t>
      </w:r>
    </w:p>
    <w:p w14:paraId="5A6AAC98" w14:textId="4C3DC966" w:rsidR="00E072E6" w:rsidRPr="007107C6" w:rsidRDefault="00E072E6" w:rsidP="007107C6">
      <w:pPr>
        <w:spacing w:before="120" w:after="100" w:afterAutospacing="1" w:line="240" w:lineRule="auto"/>
        <w:jc w:val="both"/>
        <w:rPr>
          <w:rFonts w:ascii="Gill Sans MT" w:hAnsi="Gill Sans MT"/>
          <w:sz w:val="24"/>
        </w:rPr>
      </w:pPr>
      <w:r w:rsidRPr="007107C6">
        <w:rPr>
          <w:rFonts w:ascii="Gill Sans MT" w:hAnsi="Gill Sans MT"/>
          <w:sz w:val="24"/>
        </w:rPr>
        <w:t xml:space="preserve">The forest sector has various opportunities to develop, like the political commitment of the government to build a green economy, huge demand for raw and processed wood products, and cheap energy supply </w:t>
      </w:r>
      <w:r w:rsidR="001C4AD4">
        <w:rPr>
          <w:rFonts w:ascii="Gill Sans MT" w:hAnsi="Gill Sans MT"/>
          <w:sz w:val="24"/>
        </w:rPr>
        <w:t xml:space="preserve">to </w:t>
      </w:r>
      <w:r w:rsidRPr="007107C6">
        <w:rPr>
          <w:rFonts w:ascii="Gill Sans MT" w:hAnsi="Gill Sans MT"/>
          <w:sz w:val="24"/>
        </w:rPr>
        <w:t xml:space="preserve">enhance the completeness of wood-based manufacturing industries, significant opportunities to produce utility poles and growing economy of the country, increases the purchasing power of citizens, which in turn increases demand for quality wooden furniture. Accordingly, the Government of Ethiopia is interested in strengthening the contribution of the forest sector at </w:t>
      </w:r>
      <w:r w:rsidR="001C4AD4">
        <w:rPr>
          <w:rFonts w:ascii="Gill Sans MT" w:hAnsi="Gill Sans MT"/>
          <w:sz w:val="24"/>
        </w:rPr>
        <w:t xml:space="preserve">the </w:t>
      </w:r>
      <w:r w:rsidRPr="007107C6">
        <w:rPr>
          <w:rFonts w:ascii="Gill Sans MT" w:hAnsi="Gill Sans MT"/>
          <w:sz w:val="24"/>
        </w:rPr>
        <w:t>macro-level achieving economic growth to ensure social and environmental sustainability. Moreover, the Climate Resilient Green Economy plan set the forest to have a vital role to contribute to green economic development and climate change mitigation in Ethiopia. For the implementation of the plan, the government has designed national programs, policies</w:t>
      </w:r>
      <w:r w:rsidR="001C4AD4">
        <w:rPr>
          <w:rFonts w:ascii="Gill Sans MT" w:hAnsi="Gill Sans MT"/>
          <w:sz w:val="24"/>
        </w:rPr>
        <w:t>,</w:t>
      </w:r>
      <w:r w:rsidRPr="007107C6">
        <w:rPr>
          <w:rFonts w:ascii="Gill Sans MT" w:hAnsi="Gill Sans MT"/>
          <w:sz w:val="24"/>
        </w:rPr>
        <w:t xml:space="preserve"> and strategies to strengthen the development of forestry. Institutional Strengthening for Catalyzing Forest Sector Development Project has been designed to assist Ethiopia in achieving its targets on large</w:t>
      </w:r>
      <w:r w:rsidR="001C4AD4">
        <w:rPr>
          <w:rFonts w:ascii="Gill Sans MT" w:hAnsi="Gill Sans MT"/>
          <w:sz w:val="24"/>
        </w:rPr>
        <w:t>-</w:t>
      </w:r>
      <w:r w:rsidRPr="007107C6">
        <w:rPr>
          <w:rFonts w:ascii="Gill Sans MT" w:hAnsi="Gill Sans MT"/>
          <w:sz w:val="24"/>
        </w:rPr>
        <w:t>scale afforestation-reforestation as described in the CRGE strategy by 2025 and reach the targets on reduced emissions into sequestration of Green House gasses from the forest sector.</w:t>
      </w:r>
    </w:p>
    <w:p w14:paraId="496C1DF5" w14:textId="79642FC2" w:rsidR="00E072E6" w:rsidRPr="007107C6" w:rsidRDefault="00E072E6" w:rsidP="007107C6">
      <w:pPr>
        <w:spacing w:before="120" w:after="100" w:afterAutospacing="1" w:line="240" w:lineRule="auto"/>
        <w:jc w:val="both"/>
        <w:rPr>
          <w:rFonts w:ascii="Gill Sans MT" w:hAnsi="Gill Sans MT"/>
          <w:sz w:val="24"/>
        </w:rPr>
      </w:pPr>
      <w:r w:rsidRPr="007107C6">
        <w:rPr>
          <w:rFonts w:ascii="Gill Sans MT" w:hAnsi="Gill Sans MT"/>
          <w:sz w:val="24"/>
        </w:rPr>
        <w:t xml:space="preserve">Being supported by Sweden and the UNDP, the </w:t>
      </w:r>
      <w:r w:rsidR="0021787A" w:rsidRPr="007107C6">
        <w:rPr>
          <w:rFonts w:ascii="Gill Sans MT" w:hAnsi="Gill Sans MT"/>
          <w:sz w:val="24"/>
        </w:rPr>
        <w:t>project has</w:t>
      </w:r>
      <w:r w:rsidRPr="007107C6">
        <w:rPr>
          <w:rFonts w:ascii="Gill Sans MT" w:hAnsi="Gill Sans MT"/>
          <w:sz w:val="24"/>
        </w:rPr>
        <w:t xml:space="preserve"> implemented Institutional Strengthening initiatives for Catalyzing Forest Sector Development Project. The overall </w:t>
      </w:r>
      <w:r w:rsidR="0021787A" w:rsidRPr="007107C6">
        <w:rPr>
          <w:rFonts w:ascii="Gill Sans MT" w:hAnsi="Gill Sans MT"/>
          <w:sz w:val="24"/>
        </w:rPr>
        <w:t>purpose of</w:t>
      </w:r>
      <w:r w:rsidRPr="007107C6">
        <w:rPr>
          <w:rFonts w:ascii="Gill Sans MT" w:hAnsi="Gill Sans MT"/>
          <w:sz w:val="24"/>
        </w:rPr>
        <w:t xml:space="preserve"> the evaluation was to learn if the capacity of the then Ethiopian Environment Forestry and Climate Change, and the current Ethiopian Forestry Development in particular the project ideals has effectively spearhea</w:t>
      </w:r>
      <w:r w:rsidR="001C4AD4">
        <w:rPr>
          <w:rFonts w:ascii="Gill Sans MT" w:hAnsi="Gill Sans MT"/>
          <w:sz w:val="24"/>
        </w:rPr>
        <w:t>de</w:t>
      </w:r>
      <w:r w:rsidRPr="007107C6">
        <w:rPr>
          <w:rFonts w:ascii="Gill Sans MT" w:hAnsi="Gill Sans MT"/>
          <w:sz w:val="24"/>
        </w:rPr>
        <w:t>d the Climate Resilient Green Economy (CRGE) strategy and the Growth and Transformation plan (GTP) targets. The Project has been implemented from 2019-2022.</w:t>
      </w:r>
    </w:p>
    <w:p w14:paraId="53C61891" w14:textId="63590383" w:rsidR="00E072E6" w:rsidRPr="007107C6" w:rsidRDefault="00E072E6" w:rsidP="007107C6">
      <w:pPr>
        <w:spacing w:before="120" w:after="100" w:afterAutospacing="1" w:line="240" w:lineRule="auto"/>
        <w:jc w:val="both"/>
        <w:rPr>
          <w:rFonts w:ascii="Gill Sans MT" w:hAnsi="Gill Sans MT"/>
          <w:sz w:val="24"/>
          <w:lang w:val="en-GB"/>
        </w:rPr>
      </w:pPr>
      <w:r w:rsidRPr="007107C6">
        <w:rPr>
          <w:rFonts w:ascii="Gill Sans MT" w:hAnsi="Gill Sans MT"/>
          <w:sz w:val="24"/>
          <w:lang w:val="en-GB"/>
        </w:rPr>
        <w:t>The overall goal of the UNDP Project “</w:t>
      </w:r>
      <w:r w:rsidRPr="007107C6">
        <w:rPr>
          <w:rFonts w:ascii="Gill Sans MT" w:hAnsi="Gill Sans MT"/>
          <w:sz w:val="24"/>
          <w:shd w:val="clear" w:color="auto" w:fill="FFFFFF"/>
        </w:rPr>
        <w:t xml:space="preserve">Institutional Strengthening for </w:t>
      </w:r>
      <w:r w:rsidRPr="007107C6">
        <w:rPr>
          <w:rFonts w:ascii="Gill Sans MT" w:hAnsi="Gill Sans MT"/>
          <w:sz w:val="24"/>
        </w:rPr>
        <w:t>Catalyzing Forest Sector Development Projec</w:t>
      </w:r>
      <w:r w:rsidR="00A93EB2" w:rsidRPr="007107C6">
        <w:rPr>
          <w:rFonts w:ascii="Gill Sans MT" w:hAnsi="Gill Sans MT"/>
          <w:sz w:val="24"/>
        </w:rPr>
        <w:t>t</w:t>
      </w:r>
      <w:r w:rsidRPr="007107C6">
        <w:rPr>
          <w:rFonts w:ascii="Gill Sans MT" w:hAnsi="Gill Sans MT"/>
          <w:sz w:val="24"/>
          <w:lang w:val="en-GB"/>
        </w:rPr>
        <w:t xml:space="preserve"> is to strengthen </w:t>
      </w:r>
      <w:r w:rsidR="001C4AD4">
        <w:rPr>
          <w:rFonts w:ascii="Gill Sans MT" w:hAnsi="Gill Sans MT"/>
          <w:sz w:val="24"/>
          <w:lang w:val="en-GB"/>
        </w:rPr>
        <w:t xml:space="preserve">the </w:t>
      </w:r>
      <w:r w:rsidRPr="007107C6">
        <w:rPr>
          <w:rFonts w:ascii="Gill Sans MT" w:hAnsi="Gill Sans MT"/>
          <w:sz w:val="24"/>
          <w:lang w:val="en-GB"/>
        </w:rPr>
        <w:t xml:space="preserve">forest sector and </w:t>
      </w:r>
      <w:r w:rsidR="00FF38A9">
        <w:rPr>
          <w:rFonts w:ascii="Gill Sans MT" w:hAnsi="Gill Sans MT"/>
          <w:sz w:val="24"/>
          <w:lang w:val="en-GB"/>
        </w:rPr>
        <w:t xml:space="preserve">promote </w:t>
      </w:r>
      <w:r w:rsidR="001C4AD4">
        <w:rPr>
          <w:rFonts w:ascii="Gill Sans MT" w:hAnsi="Gill Sans MT"/>
          <w:sz w:val="24"/>
          <w:lang w:val="en-GB"/>
        </w:rPr>
        <w:t xml:space="preserve">a </w:t>
      </w:r>
      <w:r w:rsidRPr="007107C6">
        <w:rPr>
          <w:rFonts w:ascii="Gill Sans MT" w:hAnsi="Gill Sans MT"/>
          <w:sz w:val="24"/>
          <w:lang w:val="en-GB"/>
        </w:rPr>
        <w:t>resilient social, economic</w:t>
      </w:r>
      <w:r w:rsidR="001C4AD4">
        <w:rPr>
          <w:rFonts w:ascii="Gill Sans MT" w:hAnsi="Gill Sans MT"/>
          <w:sz w:val="24"/>
          <w:lang w:val="en-GB"/>
        </w:rPr>
        <w:t>,</w:t>
      </w:r>
      <w:r w:rsidRPr="007107C6">
        <w:rPr>
          <w:rFonts w:ascii="Gill Sans MT" w:hAnsi="Gill Sans MT"/>
          <w:sz w:val="24"/>
          <w:lang w:val="en-GB"/>
        </w:rPr>
        <w:t xml:space="preserve"> </w:t>
      </w:r>
      <w:r w:rsidRPr="007107C6">
        <w:rPr>
          <w:rFonts w:ascii="Gill Sans MT" w:hAnsi="Gill Sans MT"/>
          <w:sz w:val="24"/>
          <w:lang w:val="en-GB"/>
        </w:rPr>
        <w:lastRenderedPageBreak/>
        <w:t>and ecological system. The focus area for this proposed forest sector development program is structured in four components</w:t>
      </w:r>
      <w:r w:rsidR="00FF38A9">
        <w:rPr>
          <w:rFonts w:ascii="Gill Sans MT" w:hAnsi="Gill Sans MT"/>
          <w:sz w:val="24"/>
          <w:lang w:val="en-GB"/>
        </w:rPr>
        <w:t xml:space="preserve">: 1) </w:t>
      </w:r>
      <w:r w:rsidRPr="007107C6">
        <w:rPr>
          <w:rFonts w:ascii="Gill Sans MT" w:hAnsi="Gill Sans MT"/>
          <w:sz w:val="24"/>
          <w:lang w:val="en-GB"/>
        </w:rPr>
        <w:t xml:space="preserve">Enhancing enabling environment for forest sector development program, </w:t>
      </w:r>
      <w:r w:rsidR="00FF38A9">
        <w:rPr>
          <w:rFonts w:ascii="Gill Sans MT" w:hAnsi="Gill Sans MT"/>
          <w:sz w:val="24"/>
          <w:lang w:val="en-GB"/>
        </w:rPr>
        <w:t xml:space="preserve">2) </w:t>
      </w:r>
      <w:r w:rsidRPr="007107C6">
        <w:rPr>
          <w:rFonts w:ascii="Gill Sans MT" w:hAnsi="Gill Sans MT"/>
          <w:sz w:val="24"/>
          <w:lang w:val="en-GB"/>
        </w:rPr>
        <w:t xml:space="preserve">promoting sustainable forest </w:t>
      </w:r>
      <w:r w:rsidR="00FF38A9" w:rsidRPr="007107C6">
        <w:rPr>
          <w:rFonts w:ascii="Gill Sans MT" w:hAnsi="Gill Sans MT"/>
          <w:sz w:val="24"/>
          <w:lang w:val="en-GB"/>
        </w:rPr>
        <w:t>production</w:t>
      </w:r>
      <w:r w:rsidR="00FF38A9">
        <w:rPr>
          <w:rFonts w:ascii="Gill Sans MT" w:hAnsi="Gill Sans MT"/>
          <w:sz w:val="24"/>
          <w:lang w:val="en-GB"/>
        </w:rPr>
        <w:t xml:space="preserve"> through</w:t>
      </w:r>
      <w:r w:rsidRPr="007107C6">
        <w:rPr>
          <w:rFonts w:ascii="Gill Sans MT" w:hAnsi="Gill Sans MT"/>
          <w:sz w:val="24"/>
          <w:lang w:val="en-GB"/>
        </w:rPr>
        <w:t xml:space="preserve"> forest landscape restoration, </w:t>
      </w:r>
      <w:r w:rsidR="00FF38A9">
        <w:rPr>
          <w:rFonts w:ascii="Gill Sans MT" w:hAnsi="Gill Sans MT"/>
          <w:sz w:val="24"/>
          <w:lang w:val="en-GB"/>
        </w:rPr>
        <w:t xml:space="preserve">3) </w:t>
      </w:r>
      <w:r w:rsidRPr="007107C6">
        <w:rPr>
          <w:rFonts w:ascii="Gill Sans MT" w:hAnsi="Gill Sans MT"/>
          <w:sz w:val="24"/>
          <w:lang w:val="en-GB"/>
        </w:rPr>
        <w:t>enhancing forest environmental services</w:t>
      </w:r>
      <w:r w:rsidR="00FF38A9">
        <w:rPr>
          <w:rFonts w:ascii="Gill Sans MT" w:hAnsi="Gill Sans MT"/>
          <w:sz w:val="24"/>
          <w:lang w:val="en-GB"/>
        </w:rPr>
        <w:t>,</w:t>
      </w:r>
      <w:r w:rsidRPr="007107C6">
        <w:rPr>
          <w:rFonts w:ascii="Gill Sans MT" w:hAnsi="Gill Sans MT"/>
          <w:sz w:val="24"/>
          <w:lang w:val="en-GB"/>
        </w:rPr>
        <w:t xml:space="preserve"> and </w:t>
      </w:r>
      <w:r w:rsidR="00FF38A9">
        <w:rPr>
          <w:rFonts w:ascii="Gill Sans MT" w:hAnsi="Gill Sans MT"/>
          <w:sz w:val="24"/>
          <w:lang w:val="en-GB"/>
        </w:rPr>
        <w:t xml:space="preserve">4) </w:t>
      </w:r>
      <w:r w:rsidRPr="007107C6">
        <w:rPr>
          <w:rFonts w:ascii="Gill Sans MT" w:hAnsi="Gill Sans MT"/>
          <w:sz w:val="24"/>
          <w:lang w:val="en-GB"/>
        </w:rPr>
        <w:t xml:space="preserve">fostering model environmental stewardship in selected urban areas. The overall objective </w:t>
      </w:r>
      <w:r w:rsidR="001C4AD4">
        <w:rPr>
          <w:rFonts w:ascii="Gill Sans MT" w:hAnsi="Gill Sans MT"/>
          <w:sz w:val="24"/>
          <w:lang w:val="en-GB"/>
        </w:rPr>
        <w:t xml:space="preserve">of </w:t>
      </w:r>
      <w:r w:rsidRPr="007107C6">
        <w:rPr>
          <w:rFonts w:ascii="Gill Sans MT" w:hAnsi="Gill Sans MT"/>
          <w:sz w:val="24"/>
          <w:lang w:val="en-GB"/>
        </w:rPr>
        <w:t xml:space="preserve">this program is to promote </w:t>
      </w:r>
      <w:r w:rsidR="001C4AD4">
        <w:rPr>
          <w:rFonts w:ascii="Gill Sans MT" w:hAnsi="Gill Sans MT"/>
          <w:sz w:val="24"/>
          <w:lang w:val="en-GB"/>
        </w:rPr>
        <w:t xml:space="preserve">a </w:t>
      </w:r>
      <w:r w:rsidRPr="007107C6">
        <w:rPr>
          <w:rFonts w:ascii="Gill Sans MT" w:hAnsi="Gill Sans MT"/>
          <w:sz w:val="24"/>
          <w:lang w:val="en-GB"/>
        </w:rPr>
        <w:t xml:space="preserve">sustainable and competitive </w:t>
      </w:r>
      <w:r w:rsidR="00B63D98" w:rsidRPr="007107C6">
        <w:rPr>
          <w:rFonts w:ascii="Gill Sans MT" w:hAnsi="Gill Sans MT"/>
          <w:sz w:val="24"/>
          <w:lang w:val="en-GB"/>
        </w:rPr>
        <w:t>tree-based</w:t>
      </w:r>
      <w:r w:rsidRPr="007107C6">
        <w:rPr>
          <w:rFonts w:ascii="Gill Sans MT" w:hAnsi="Gill Sans MT"/>
          <w:sz w:val="24"/>
          <w:lang w:val="en-GB"/>
        </w:rPr>
        <w:t xml:space="preserve"> production system in </w:t>
      </w:r>
      <w:r w:rsidR="001C4AD4">
        <w:rPr>
          <w:rFonts w:ascii="Gill Sans MT" w:hAnsi="Gill Sans MT"/>
          <w:sz w:val="24"/>
          <w:lang w:val="en-GB"/>
        </w:rPr>
        <w:t xml:space="preserve">the </w:t>
      </w:r>
      <w:r w:rsidRPr="007107C6">
        <w:rPr>
          <w:rFonts w:ascii="Gill Sans MT" w:hAnsi="Gill Sans MT"/>
          <w:sz w:val="24"/>
          <w:lang w:val="en-GB"/>
        </w:rPr>
        <w:t xml:space="preserve">rural and urban landscape of Ethiopia </w:t>
      </w:r>
      <w:r w:rsidR="001C4AD4">
        <w:rPr>
          <w:rFonts w:ascii="Gill Sans MT" w:hAnsi="Gill Sans MT"/>
          <w:sz w:val="24"/>
          <w:lang w:val="en-GB"/>
        </w:rPr>
        <w:t>through which</w:t>
      </w:r>
      <w:r w:rsidRPr="007107C6">
        <w:rPr>
          <w:rFonts w:ascii="Gill Sans MT" w:hAnsi="Gill Sans MT"/>
          <w:sz w:val="24"/>
          <w:lang w:val="en-GB"/>
        </w:rPr>
        <w:t xml:space="preserve"> community and ecosystem resilient</w:t>
      </w:r>
      <w:r w:rsidR="001C4AD4">
        <w:rPr>
          <w:rFonts w:ascii="Gill Sans MT" w:hAnsi="Gill Sans MT"/>
          <w:sz w:val="24"/>
          <w:lang w:val="en-GB"/>
        </w:rPr>
        <w:t xml:space="preserve"> is promoted successfully</w:t>
      </w:r>
      <w:r w:rsidRPr="007107C6">
        <w:rPr>
          <w:rFonts w:ascii="Gill Sans MT" w:hAnsi="Gill Sans MT"/>
          <w:sz w:val="24"/>
          <w:lang w:val="en-GB"/>
        </w:rPr>
        <w:t>. The Project Document was signed between the Ministry of Finance and Economic cooperation of Ethiopia, United Nations Development Program</w:t>
      </w:r>
      <w:r w:rsidR="001C4AD4">
        <w:rPr>
          <w:rFonts w:ascii="Gill Sans MT" w:hAnsi="Gill Sans MT"/>
          <w:sz w:val="24"/>
          <w:lang w:val="en-GB"/>
        </w:rPr>
        <w:t>,</w:t>
      </w:r>
      <w:r w:rsidRPr="007107C6">
        <w:rPr>
          <w:rFonts w:ascii="Gill Sans MT" w:hAnsi="Gill Sans MT"/>
          <w:sz w:val="24"/>
          <w:lang w:val="en-GB"/>
        </w:rPr>
        <w:t xml:space="preserve"> and the implementing partner the then </w:t>
      </w:r>
      <w:r w:rsidR="00B63D98" w:rsidRPr="007107C6">
        <w:rPr>
          <w:rFonts w:ascii="Gill Sans MT" w:hAnsi="Gill Sans MT"/>
          <w:sz w:val="24"/>
          <w:lang w:val="en-GB"/>
        </w:rPr>
        <w:t>Environment</w:t>
      </w:r>
      <w:r w:rsidRPr="007107C6">
        <w:rPr>
          <w:rFonts w:ascii="Gill Sans MT" w:hAnsi="Gill Sans MT"/>
          <w:sz w:val="24"/>
          <w:lang w:val="en-GB"/>
        </w:rPr>
        <w:t xml:space="preserve"> and Forest Climate Change Commission in 2018</w:t>
      </w:r>
      <w:r w:rsidR="001C4AD4">
        <w:rPr>
          <w:rFonts w:ascii="Gill Sans MT" w:hAnsi="Gill Sans MT"/>
          <w:sz w:val="24"/>
          <w:lang w:val="en-GB"/>
        </w:rPr>
        <w:t>,</w:t>
      </w:r>
      <w:r w:rsidRPr="007107C6">
        <w:rPr>
          <w:rFonts w:ascii="Gill Sans MT" w:hAnsi="Gill Sans MT"/>
          <w:sz w:val="24"/>
          <w:lang w:val="en-GB"/>
        </w:rPr>
        <w:t xml:space="preserve"> and accordingly, the first disbursement </w:t>
      </w:r>
      <w:proofErr w:type="spellStart"/>
      <w:r w:rsidRPr="007107C6">
        <w:rPr>
          <w:rFonts w:ascii="Gill Sans MT" w:hAnsi="Gill Sans MT"/>
          <w:sz w:val="24"/>
          <w:lang w:val="en-GB"/>
        </w:rPr>
        <w:t>signaling</w:t>
      </w:r>
      <w:proofErr w:type="spellEnd"/>
      <w:r w:rsidRPr="007107C6">
        <w:rPr>
          <w:rFonts w:ascii="Gill Sans MT" w:hAnsi="Gill Sans MT"/>
          <w:sz w:val="24"/>
          <w:lang w:val="en-GB"/>
        </w:rPr>
        <w:t xml:space="preserve"> project start was in 2019.</w:t>
      </w:r>
      <w:r w:rsidR="001C4AD4">
        <w:rPr>
          <w:rFonts w:ascii="Gill Sans MT" w:hAnsi="Gill Sans MT"/>
          <w:sz w:val="24"/>
          <w:lang w:val="en-GB"/>
        </w:rPr>
        <w:t xml:space="preserve"> Though, sadly, the actual beneficiary farmers were not available organized as tree growers and processors for marketing, the effort was proved successful. </w:t>
      </w:r>
    </w:p>
    <w:p w14:paraId="71A96756" w14:textId="77777777" w:rsidR="00E072E6" w:rsidRPr="007107C6" w:rsidRDefault="00E072E6" w:rsidP="00E93DEB">
      <w:pPr>
        <w:pStyle w:val="Heading2"/>
        <w:numPr>
          <w:ilvl w:val="1"/>
          <w:numId w:val="33"/>
        </w:numPr>
        <w:spacing w:before="120" w:after="100" w:afterAutospacing="1" w:line="240" w:lineRule="auto"/>
        <w:rPr>
          <w:rFonts w:ascii="Gill Sans MT" w:hAnsi="Gill Sans MT"/>
          <w:b/>
          <w:color w:val="000000" w:themeColor="text1"/>
        </w:rPr>
      </w:pPr>
      <w:bookmarkStart w:id="11" w:name="_Toc138181817"/>
      <w:r w:rsidRPr="007107C6">
        <w:rPr>
          <w:rFonts w:ascii="Gill Sans MT" w:hAnsi="Gill Sans MT"/>
          <w:b/>
          <w:color w:val="000000" w:themeColor="text1"/>
        </w:rPr>
        <w:t>Objective and Outcomes of the project</w:t>
      </w:r>
      <w:bookmarkEnd w:id="11"/>
    </w:p>
    <w:p w14:paraId="0AEE4754" w14:textId="4068538D" w:rsidR="00E072E6" w:rsidRPr="007107C6" w:rsidRDefault="00E072E6" w:rsidP="007107C6">
      <w:pPr>
        <w:spacing w:before="120" w:after="100" w:afterAutospacing="1" w:line="240" w:lineRule="auto"/>
        <w:jc w:val="both"/>
        <w:rPr>
          <w:rFonts w:ascii="Gill Sans MT" w:hAnsi="Gill Sans MT"/>
          <w:sz w:val="24"/>
          <w:lang w:val="en-GB"/>
        </w:rPr>
      </w:pPr>
      <w:r w:rsidRPr="007107C6">
        <w:rPr>
          <w:rFonts w:ascii="Gill Sans MT" w:hAnsi="Gill Sans MT"/>
          <w:sz w:val="24"/>
          <w:lang w:val="en-GB"/>
        </w:rPr>
        <w:t xml:space="preserve">The Project Objective was “The overall objective </w:t>
      </w:r>
      <w:r w:rsidR="001C4AD4">
        <w:rPr>
          <w:rFonts w:ascii="Gill Sans MT" w:hAnsi="Gill Sans MT"/>
          <w:sz w:val="24"/>
          <w:lang w:val="en-GB"/>
        </w:rPr>
        <w:t xml:space="preserve">of </w:t>
      </w:r>
      <w:r w:rsidRPr="007107C6">
        <w:rPr>
          <w:rFonts w:ascii="Gill Sans MT" w:hAnsi="Gill Sans MT"/>
          <w:sz w:val="24"/>
          <w:lang w:val="en-GB"/>
        </w:rPr>
        <w:t>this program is to promote sustainable and competitive tree</w:t>
      </w:r>
      <w:r w:rsidR="00E83328" w:rsidRPr="007107C6">
        <w:rPr>
          <w:rFonts w:ascii="Gill Sans MT" w:hAnsi="Gill Sans MT"/>
          <w:sz w:val="24"/>
          <w:lang w:val="en-GB"/>
        </w:rPr>
        <w:t>-</w:t>
      </w:r>
      <w:r w:rsidRPr="007107C6">
        <w:rPr>
          <w:rFonts w:ascii="Gill Sans MT" w:hAnsi="Gill Sans MT"/>
          <w:sz w:val="24"/>
          <w:lang w:val="en-GB"/>
        </w:rPr>
        <w:t xml:space="preserve">based production system in </w:t>
      </w:r>
      <w:r w:rsidR="001C4AD4">
        <w:rPr>
          <w:rFonts w:ascii="Gill Sans MT" w:hAnsi="Gill Sans MT"/>
          <w:sz w:val="24"/>
          <w:lang w:val="en-GB"/>
        </w:rPr>
        <w:t xml:space="preserve">the </w:t>
      </w:r>
      <w:r w:rsidRPr="007107C6">
        <w:rPr>
          <w:rFonts w:ascii="Gill Sans MT" w:hAnsi="Gill Sans MT"/>
          <w:sz w:val="24"/>
          <w:lang w:val="en-GB"/>
        </w:rPr>
        <w:t xml:space="preserve">rural and urban landscape of Ethiopia thereby for community and ecosystem resilient. It also had </w:t>
      </w:r>
      <w:r w:rsidR="00C956DB" w:rsidRPr="007107C6">
        <w:rPr>
          <w:rFonts w:ascii="Gill Sans MT" w:hAnsi="Gill Sans MT"/>
          <w:sz w:val="24"/>
          <w:lang w:val="en-GB"/>
        </w:rPr>
        <w:t>three</w:t>
      </w:r>
      <w:r w:rsidRPr="007107C6">
        <w:rPr>
          <w:rFonts w:ascii="Gill Sans MT" w:hAnsi="Gill Sans MT"/>
          <w:sz w:val="24"/>
          <w:lang w:val="en-GB"/>
        </w:rPr>
        <w:t xml:space="preserve"> Outcomes as follows:</w:t>
      </w:r>
    </w:p>
    <w:p w14:paraId="7233295E" w14:textId="77777777" w:rsidR="00E072E6" w:rsidRPr="007107C6" w:rsidRDefault="00E072E6" w:rsidP="001C4AD4">
      <w:pPr>
        <w:spacing w:before="120" w:after="100" w:afterAutospacing="1" w:line="240" w:lineRule="auto"/>
        <w:jc w:val="both"/>
        <w:rPr>
          <w:rFonts w:ascii="Gill Sans MT" w:hAnsi="Gill Sans MT"/>
          <w:iCs/>
          <w:sz w:val="24"/>
          <w:lang w:val="en-GB"/>
        </w:rPr>
      </w:pPr>
      <w:r w:rsidRPr="007107C6">
        <w:rPr>
          <w:rFonts w:ascii="Gill Sans MT" w:hAnsi="Gill Sans MT"/>
          <w:sz w:val="24"/>
          <w:lang w:val="en-GB"/>
        </w:rPr>
        <w:t xml:space="preserve"> Outcome 1: </w:t>
      </w:r>
      <w:r w:rsidRPr="007107C6">
        <w:rPr>
          <w:rFonts w:ascii="Gill Sans MT" w:hAnsi="Gill Sans MT"/>
          <w:iCs/>
          <w:sz w:val="24"/>
          <w:lang w:val="en-GB"/>
        </w:rPr>
        <w:t>“Advance poverty eradication in all its form and dimension”</w:t>
      </w:r>
    </w:p>
    <w:p w14:paraId="2FC702C5" w14:textId="77777777" w:rsidR="00E072E6" w:rsidRPr="007107C6" w:rsidRDefault="00E072E6" w:rsidP="001C4AD4">
      <w:pPr>
        <w:spacing w:before="120" w:after="100" w:afterAutospacing="1" w:line="240" w:lineRule="auto"/>
        <w:jc w:val="both"/>
        <w:rPr>
          <w:rFonts w:ascii="Gill Sans MT" w:hAnsi="Gill Sans MT"/>
          <w:iCs/>
          <w:sz w:val="24"/>
          <w:lang w:val="en-GB"/>
        </w:rPr>
      </w:pPr>
      <w:r w:rsidRPr="007107C6">
        <w:rPr>
          <w:rFonts w:ascii="Gill Sans MT" w:hAnsi="Gill Sans MT"/>
          <w:sz w:val="24"/>
          <w:lang w:val="en-GB"/>
        </w:rPr>
        <w:t xml:space="preserve"> Outcome 2: </w:t>
      </w:r>
      <w:r w:rsidRPr="007107C6">
        <w:rPr>
          <w:rFonts w:ascii="Gill Sans MT" w:hAnsi="Gill Sans MT"/>
          <w:iCs/>
          <w:sz w:val="24"/>
          <w:lang w:val="en-GB"/>
        </w:rPr>
        <w:t>“Accelerate structural transformation for sustainable development”</w:t>
      </w:r>
    </w:p>
    <w:p w14:paraId="00C210B8" w14:textId="77777777" w:rsidR="00E072E6" w:rsidRPr="007107C6" w:rsidRDefault="00E072E6" w:rsidP="001C4AD4">
      <w:pPr>
        <w:spacing w:before="120" w:after="100" w:afterAutospacing="1" w:line="240" w:lineRule="auto"/>
        <w:jc w:val="both"/>
        <w:rPr>
          <w:rFonts w:ascii="Gill Sans MT" w:hAnsi="Gill Sans MT"/>
          <w:iCs/>
          <w:sz w:val="24"/>
          <w:lang w:val="en-GB"/>
        </w:rPr>
      </w:pPr>
      <w:r w:rsidRPr="007107C6">
        <w:rPr>
          <w:rFonts w:ascii="Gill Sans MT" w:hAnsi="Gill Sans MT"/>
          <w:sz w:val="24"/>
          <w:lang w:val="en-GB"/>
        </w:rPr>
        <w:t xml:space="preserve"> Outcome 3: </w:t>
      </w:r>
      <w:r w:rsidRPr="007107C6">
        <w:rPr>
          <w:rFonts w:ascii="Gill Sans MT" w:hAnsi="Gill Sans MT"/>
          <w:iCs/>
          <w:sz w:val="24"/>
          <w:lang w:val="en-GB"/>
        </w:rPr>
        <w:t xml:space="preserve">“Strengthen resilience to shock and crises. </w:t>
      </w:r>
    </w:p>
    <w:p w14:paraId="30080B75" w14:textId="77777777" w:rsidR="00E072E6" w:rsidRPr="007107C6" w:rsidRDefault="00E072E6" w:rsidP="00E93DEB">
      <w:pPr>
        <w:pStyle w:val="Heading2"/>
        <w:numPr>
          <w:ilvl w:val="1"/>
          <w:numId w:val="33"/>
        </w:numPr>
        <w:spacing w:before="120" w:after="100" w:afterAutospacing="1" w:line="240" w:lineRule="auto"/>
        <w:rPr>
          <w:rFonts w:ascii="Gill Sans MT" w:hAnsi="Gill Sans MT"/>
          <w:b/>
          <w:color w:val="000000" w:themeColor="text1"/>
        </w:rPr>
      </w:pPr>
      <w:bookmarkStart w:id="12" w:name="_Toc138181818"/>
      <w:r w:rsidRPr="007107C6">
        <w:rPr>
          <w:rFonts w:ascii="Gill Sans MT" w:hAnsi="Gill Sans MT"/>
          <w:b/>
          <w:color w:val="000000" w:themeColor="text1"/>
        </w:rPr>
        <w:t>Main stakeholders</w:t>
      </w:r>
      <w:bookmarkEnd w:id="12"/>
    </w:p>
    <w:p w14:paraId="3FAC4C37" w14:textId="05F37053" w:rsidR="00E072E6" w:rsidRPr="007107C6" w:rsidRDefault="00E072E6" w:rsidP="007107C6">
      <w:pPr>
        <w:spacing w:before="120" w:after="100" w:afterAutospacing="1" w:line="240" w:lineRule="auto"/>
        <w:jc w:val="both"/>
        <w:rPr>
          <w:rFonts w:ascii="Gill Sans MT" w:hAnsi="Gill Sans MT"/>
          <w:sz w:val="32"/>
          <w:lang w:val="en-GB"/>
        </w:rPr>
      </w:pPr>
      <w:r w:rsidRPr="007107C6">
        <w:rPr>
          <w:rFonts w:ascii="Gill Sans MT" w:hAnsi="Gill Sans MT"/>
          <w:sz w:val="24"/>
          <w:lang w:val="en-GB"/>
        </w:rPr>
        <w:t xml:space="preserve">The main stakeholders in the project are </w:t>
      </w:r>
      <w:r w:rsidR="00073DAC" w:rsidRPr="007107C6">
        <w:rPr>
          <w:rFonts w:ascii="Gill Sans MT" w:hAnsi="Gill Sans MT"/>
          <w:sz w:val="24"/>
          <w:lang w:val="en-GB"/>
        </w:rPr>
        <w:t>UNDP,</w:t>
      </w:r>
      <w:r w:rsidRPr="007107C6">
        <w:rPr>
          <w:rFonts w:ascii="Gill Sans MT" w:hAnsi="Gill Sans MT"/>
          <w:sz w:val="24"/>
          <w:lang w:val="en-GB"/>
        </w:rPr>
        <w:t xml:space="preserve"> Ethiopian Forest Development, </w:t>
      </w:r>
      <w:r w:rsidR="00860ABB" w:rsidRPr="007107C6">
        <w:rPr>
          <w:rFonts w:ascii="Gill Sans MT" w:hAnsi="Gill Sans MT"/>
          <w:sz w:val="24"/>
          <w:lang w:val="en-GB"/>
        </w:rPr>
        <w:t>WGCF-NR</w:t>
      </w:r>
      <w:r w:rsidRPr="007107C6">
        <w:rPr>
          <w:rFonts w:ascii="Gill Sans MT" w:hAnsi="Gill Sans MT"/>
          <w:sz w:val="24"/>
          <w:lang w:val="en-GB"/>
        </w:rPr>
        <w:t>, Ethiopian Biodiversity Institute, SLU</w:t>
      </w:r>
      <w:r w:rsidR="001C4AD4">
        <w:rPr>
          <w:rFonts w:ascii="Gill Sans MT" w:hAnsi="Gill Sans MT"/>
          <w:sz w:val="24"/>
          <w:lang w:val="en-GB"/>
        </w:rPr>
        <w:t>,</w:t>
      </w:r>
      <w:r w:rsidRPr="007107C6">
        <w:rPr>
          <w:rFonts w:ascii="Gill Sans MT" w:hAnsi="Gill Sans MT"/>
          <w:sz w:val="24"/>
          <w:lang w:val="en-GB"/>
        </w:rPr>
        <w:t xml:space="preserve"> and CIFOR.  In addition, </w:t>
      </w:r>
      <w:r w:rsidR="001C4AD4">
        <w:rPr>
          <w:rFonts w:ascii="Gill Sans MT" w:hAnsi="Gill Sans MT"/>
          <w:sz w:val="24"/>
          <w:lang w:val="en-GB"/>
        </w:rPr>
        <w:t xml:space="preserve">a </w:t>
      </w:r>
      <w:r w:rsidRPr="007107C6">
        <w:rPr>
          <w:rFonts w:ascii="Gill Sans MT" w:hAnsi="Gill Sans MT"/>
          <w:sz w:val="24"/>
          <w:lang w:val="en-GB"/>
        </w:rPr>
        <w:t>broad range of regional and local stakeholders were involved in project implementation.</w:t>
      </w:r>
    </w:p>
    <w:p w14:paraId="4FF4AE9C" w14:textId="77777777" w:rsidR="00460E44" w:rsidRPr="007107C6" w:rsidRDefault="00460E44" w:rsidP="00E93DEB">
      <w:pPr>
        <w:pStyle w:val="Heading2"/>
        <w:numPr>
          <w:ilvl w:val="1"/>
          <w:numId w:val="33"/>
        </w:numPr>
        <w:spacing w:before="120" w:after="100" w:afterAutospacing="1" w:line="240" w:lineRule="auto"/>
        <w:rPr>
          <w:rFonts w:ascii="Gill Sans MT" w:hAnsi="Gill Sans MT"/>
          <w:b/>
          <w:color w:val="000000" w:themeColor="text1"/>
        </w:rPr>
      </w:pPr>
      <w:bookmarkStart w:id="13" w:name="_Toc138181819"/>
      <w:r w:rsidRPr="007107C6">
        <w:rPr>
          <w:rFonts w:ascii="Gill Sans MT" w:hAnsi="Gill Sans MT"/>
          <w:b/>
          <w:color w:val="000000" w:themeColor="text1"/>
        </w:rPr>
        <w:t>The reason why the project is evaluated</w:t>
      </w:r>
      <w:bookmarkEnd w:id="13"/>
    </w:p>
    <w:p w14:paraId="78DB89E9" w14:textId="6095E82D" w:rsidR="00460E44" w:rsidRPr="007107C6" w:rsidRDefault="00460E44" w:rsidP="007107C6">
      <w:pPr>
        <w:spacing w:before="120" w:after="100" w:afterAutospacing="1" w:line="240" w:lineRule="auto"/>
        <w:jc w:val="both"/>
        <w:rPr>
          <w:rFonts w:ascii="Gill Sans MT" w:hAnsi="Gill Sans MT"/>
          <w:sz w:val="24"/>
          <w:szCs w:val="24"/>
        </w:rPr>
      </w:pPr>
      <w:r w:rsidRPr="007107C6">
        <w:rPr>
          <w:rFonts w:ascii="Gill Sans MT" w:hAnsi="Gill Sans MT"/>
          <w:sz w:val="24"/>
          <w:szCs w:val="24"/>
        </w:rPr>
        <w:t xml:space="preserve">Following the completion of the project execution, UNDP has mandated the evaluation tram to assess the </w:t>
      </w:r>
      <w:r w:rsidRPr="007107C6">
        <w:rPr>
          <w:rFonts w:ascii="Gill Sans MT" w:hAnsi="Gill Sans MT"/>
          <w:sz w:val="24"/>
          <w:szCs w:val="24"/>
          <w:shd w:val="clear" w:color="auto" w:fill="FFFFFF"/>
        </w:rPr>
        <w:t xml:space="preserve">Institutional Strengthening for </w:t>
      </w:r>
      <w:r w:rsidRPr="007107C6">
        <w:rPr>
          <w:rFonts w:ascii="Gill Sans MT" w:hAnsi="Gill Sans MT"/>
          <w:sz w:val="24"/>
          <w:szCs w:val="24"/>
        </w:rPr>
        <w:t>Catalyzing Forest Sector Development Project. To this effect, the evaluation was conducted to know whether the Project has achieved its intended objectives or not. Therefore, the purpose of the terminal evaluation is to assess the achievement of project results and to draw lessons that can both improve the sustainability of benefits from this Project. It is hoped that the overall enhancement of UNDP programming would be supported. The TE is conducted according to the guidance, rules</w:t>
      </w:r>
      <w:r w:rsidR="001C4AD4">
        <w:rPr>
          <w:rFonts w:ascii="Gill Sans MT" w:hAnsi="Gill Sans MT"/>
          <w:sz w:val="24"/>
          <w:szCs w:val="24"/>
        </w:rPr>
        <w:t>,</w:t>
      </w:r>
      <w:r w:rsidRPr="007107C6">
        <w:rPr>
          <w:rFonts w:ascii="Gill Sans MT" w:hAnsi="Gill Sans MT"/>
          <w:sz w:val="24"/>
          <w:szCs w:val="24"/>
        </w:rPr>
        <w:t xml:space="preserve"> and procedures established by UNDP. More specifically, the purpose of this evaluation had been to assess the achievement and progress made against the planned results, assess challenges, draw lessons learned, measure the impact of the Project</w:t>
      </w:r>
      <w:r w:rsidR="001C4AD4">
        <w:rPr>
          <w:rFonts w:ascii="Gill Sans MT" w:hAnsi="Gill Sans MT"/>
          <w:sz w:val="24"/>
          <w:szCs w:val="24"/>
        </w:rPr>
        <w:t>,</w:t>
      </w:r>
      <w:r w:rsidRPr="007107C6">
        <w:rPr>
          <w:rFonts w:ascii="Gill Sans MT" w:hAnsi="Gill Sans MT"/>
          <w:sz w:val="24"/>
          <w:szCs w:val="24"/>
        </w:rPr>
        <w:t xml:space="preserve"> and inform future orientation of similar interventions. The evaluation will also investigate how emerging issues that were not reflected during the design of the current program document could impact the achievement of its outcomes and make recommendations to ensure the continued alignment of UNDP assistance with national priorities to achieve robust results in the future. The evaluation will assess the program results achieved thus far using commonly agreed criteria to validate the continued relevance, effectiveness, efficiency, coherence, sustainability, and the impact of the overall program. </w:t>
      </w:r>
    </w:p>
    <w:p w14:paraId="1946976C" w14:textId="71F8F490" w:rsidR="00460E44" w:rsidRPr="007107C6" w:rsidRDefault="00460E44" w:rsidP="007107C6">
      <w:pPr>
        <w:spacing w:before="120" w:after="100" w:afterAutospacing="1" w:line="240" w:lineRule="auto"/>
        <w:jc w:val="both"/>
        <w:rPr>
          <w:rFonts w:ascii="Gill Sans MT" w:hAnsi="Gill Sans MT"/>
          <w:sz w:val="24"/>
          <w:szCs w:val="24"/>
        </w:rPr>
      </w:pPr>
      <w:r w:rsidRPr="007107C6">
        <w:rPr>
          <w:rFonts w:ascii="Gill Sans MT" w:hAnsi="Gill Sans MT"/>
          <w:sz w:val="24"/>
          <w:szCs w:val="24"/>
        </w:rPr>
        <w:lastRenderedPageBreak/>
        <w:t xml:space="preserve">The scope of the program evaluation will cover all interventions of the projects planned to be implemented during the project phases. The evaluation will compare </w:t>
      </w:r>
      <w:r w:rsidR="001C4AD4">
        <w:rPr>
          <w:rFonts w:ascii="Gill Sans MT" w:hAnsi="Gill Sans MT"/>
          <w:sz w:val="24"/>
          <w:szCs w:val="24"/>
        </w:rPr>
        <w:t xml:space="preserve">the </w:t>
      </w:r>
      <w:r w:rsidRPr="007107C6">
        <w:rPr>
          <w:rFonts w:ascii="Gill Sans MT" w:hAnsi="Gill Sans MT"/>
          <w:sz w:val="24"/>
          <w:szCs w:val="24"/>
        </w:rPr>
        <w:t xml:space="preserve">planned output of the projects to actual outputs and assess associated results to determine their contribution to the attainment of the program objectives. It will also attempt to evaluate the efficiency of project management including the delivery of the outputs and activities in terms of quality, quantity, timeliness, and cost efficiency of the Project. The evaluation will also address the underlying causes and issues that contributed to changes or targets not adequately achieved. </w:t>
      </w:r>
      <w:r w:rsidRPr="007107C6">
        <w:rPr>
          <w:rFonts w:ascii="Gill Sans MT" w:hAnsi="Gill Sans MT"/>
          <w:sz w:val="24"/>
          <w:szCs w:val="24"/>
          <w:lang w:val="en-AU" w:eastAsia="de-DE"/>
        </w:rPr>
        <w:t>Under this general framework, the terminal evaluation will have the following specific objectives:</w:t>
      </w:r>
    </w:p>
    <w:p w14:paraId="442BD3BD" w14:textId="77777777" w:rsidR="00460E44" w:rsidRPr="007107C6" w:rsidRDefault="00460E44" w:rsidP="00DF7151">
      <w:pPr>
        <w:spacing w:before="120" w:after="0" w:line="240" w:lineRule="auto"/>
        <w:jc w:val="both"/>
        <w:rPr>
          <w:rFonts w:ascii="Gill Sans MT" w:hAnsi="Gill Sans MT"/>
          <w:sz w:val="24"/>
          <w:szCs w:val="24"/>
        </w:rPr>
      </w:pPr>
      <w:r w:rsidRPr="007107C6">
        <w:rPr>
          <w:rFonts w:ascii="Gill Sans MT" w:hAnsi="Gill Sans MT"/>
          <w:sz w:val="24"/>
          <w:szCs w:val="24"/>
        </w:rPr>
        <w:t xml:space="preserve">The main purpose of the evaluation process was therefore to:  </w:t>
      </w:r>
    </w:p>
    <w:p w14:paraId="6066DAC4" w14:textId="4CE8B048" w:rsidR="00460E44" w:rsidRPr="007107C6" w:rsidRDefault="00460E44" w:rsidP="007107C6">
      <w:pPr>
        <w:pStyle w:val="ListParagraph"/>
        <w:numPr>
          <w:ilvl w:val="0"/>
          <w:numId w:val="14"/>
        </w:numPr>
        <w:spacing w:before="120" w:after="100" w:afterAutospacing="1" w:line="240" w:lineRule="auto"/>
        <w:ind w:left="714" w:hanging="357"/>
        <w:contextualSpacing w:val="0"/>
        <w:jc w:val="both"/>
        <w:rPr>
          <w:rFonts w:ascii="Gill Sans MT" w:hAnsi="Gill Sans MT"/>
          <w:bCs/>
          <w:iCs/>
          <w:sz w:val="24"/>
          <w:szCs w:val="24"/>
        </w:rPr>
      </w:pPr>
      <w:r w:rsidRPr="007107C6">
        <w:rPr>
          <w:rFonts w:ascii="Gill Sans MT" w:hAnsi="Gill Sans MT"/>
          <w:bCs/>
          <w:iCs/>
          <w:sz w:val="24"/>
          <w:szCs w:val="24"/>
        </w:rPr>
        <w:t>To assess the relevance, effectiveness, efficiency, coherence, sustainability, and impact of the program in delivering on agreed outcomes and outputs and their contribution to national development efforts,</w:t>
      </w:r>
    </w:p>
    <w:p w14:paraId="64E37AA0" w14:textId="15BFAB9A" w:rsidR="00460E44" w:rsidRPr="007107C6" w:rsidRDefault="00460E44" w:rsidP="007107C6">
      <w:pPr>
        <w:pStyle w:val="ListParagraph"/>
        <w:numPr>
          <w:ilvl w:val="0"/>
          <w:numId w:val="14"/>
        </w:numPr>
        <w:spacing w:before="120" w:after="100" w:afterAutospacing="1" w:line="240" w:lineRule="auto"/>
        <w:contextualSpacing w:val="0"/>
        <w:jc w:val="both"/>
        <w:rPr>
          <w:rFonts w:ascii="Gill Sans MT" w:hAnsi="Gill Sans MT"/>
          <w:bCs/>
          <w:iCs/>
          <w:sz w:val="24"/>
          <w:szCs w:val="24"/>
        </w:rPr>
      </w:pPr>
      <w:r w:rsidRPr="007107C6">
        <w:rPr>
          <w:rFonts w:ascii="Gill Sans MT" w:hAnsi="Gill Sans MT"/>
          <w:bCs/>
          <w:iCs/>
          <w:sz w:val="24"/>
          <w:szCs w:val="24"/>
        </w:rPr>
        <w:t>Understand the validity of program assumptions and the logic/ theory of change.</w:t>
      </w:r>
    </w:p>
    <w:p w14:paraId="05E43BC6" w14:textId="77777777" w:rsidR="00460E44" w:rsidRPr="007107C6" w:rsidRDefault="00460E44" w:rsidP="007107C6">
      <w:pPr>
        <w:pStyle w:val="ListParagraph"/>
        <w:numPr>
          <w:ilvl w:val="0"/>
          <w:numId w:val="14"/>
        </w:numPr>
        <w:spacing w:before="120" w:after="100" w:afterAutospacing="1" w:line="240" w:lineRule="auto"/>
        <w:contextualSpacing w:val="0"/>
        <w:jc w:val="both"/>
        <w:rPr>
          <w:rFonts w:ascii="Gill Sans MT" w:hAnsi="Gill Sans MT"/>
          <w:bCs/>
          <w:iCs/>
          <w:sz w:val="24"/>
          <w:szCs w:val="24"/>
        </w:rPr>
      </w:pPr>
      <w:r w:rsidRPr="007107C6">
        <w:rPr>
          <w:rFonts w:ascii="Gill Sans MT" w:hAnsi="Gill Sans MT"/>
          <w:bCs/>
          <w:iCs/>
          <w:sz w:val="24"/>
          <w:szCs w:val="24"/>
        </w:rPr>
        <w:t>Determine the adequacy of the existing systems and structures for implementing the program,</w:t>
      </w:r>
    </w:p>
    <w:p w14:paraId="1FD5C0C5" w14:textId="77777777" w:rsidR="00460E44" w:rsidRPr="007107C6" w:rsidRDefault="00460E44" w:rsidP="007107C6">
      <w:pPr>
        <w:pStyle w:val="ListParagraph"/>
        <w:numPr>
          <w:ilvl w:val="0"/>
          <w:numId w:val="14"/>
        </w:numPr>
        <w:spacing w:before="120" w:after="100" w:afterAutospacing="1" w:line="240" w:lineRule="auto"/>
        <w:contextualSpacing w:val="0"/>
        <w:jc w:val="both"/>
        <w:rPr>
          <w:rFonts w:ascii="Gill Sans MT" w:hAnsi="Gill Sans MT"/>
          <w:bCs/>
          <w:iCs/>
          <w:sz w:val="24"/>
          <w:szCs w:val="24"/>
        </w:rPr>
      </w:pPr>
      <w:r w:rsidRPr="007107C6">
        <w:rPr>
          <w:rFonts w:ascii="Gill Sans MT" w:hAnsi="Gill Sans MT"/>
          <w:bCs/>
          <w:iCs/>
          <w:sz w:val="24"/>
          <w:szCs w:val="24"/>
        </w:rPr>
        <w:t>Know the risk assessment and mitigation measures taken for ensuring progress on implementing the program’s interventions.</w:t>
      </w:r>
    </w:p>
    <w:p w14:paraId="665114FD" w14:textId="77777777" w:rsidR="00460E44" w:rsidRPr="007107C6" w:rsidRDefault="00460E44" w:rsidP="007107C6">
      <w:pPr>
        <w:pStyle w:val="ListParagraph"/>
        <w:numPr>
          <w:ilvl w:val="0"/>
          <w:numId w:val="14"/>
        </w:numPr>
        <w:spacing w:before="120" w:after="100" w:afterAutospacing="1" w:line="240" w:lineRule="auto"/>
        <w:contextualSpacing w:val="0"/>
        <w:jc w:val="both"/>
        <w:rPr>
          <w:rFonts w:ascii="Gill Sans MT" w:hAnsi="Gill Sans MT"/>
          <w:bCs/>
          <w:iCs/>
          <w:sz w:val="24"/>
          <w:szCs w:val="24"/>
        </w:rPr>
      </w:pPr>
      <w:r w:rsidRPr="007107C6">
        <w:rPr>
          <w:rFonts w:ascii="Gill Sans MT" w:hAnsi="Gill Sans MT"/>
          <w:bCs/>
          <w:iCs/>
          <w:sz w:val="24"/>
          <w:szCs w:val="24"/>
        </w:rPr>
        <w:t>Assess if program outputs and outcomes have been achieved,</w:t>
      </w:r>
    </w:p>
    <w:p w14:paraId="4F9F1C6E" w14:textId="77777777" w:rsidR="00460E44" w:rsidRPr="007107C6" w:rsidRDefault="00460E44" w:rsidP="007107C6">
      <w:pPr>
        <w:pStyle w:val="ListParagraph"/>
        <w:numPr>
          <w:ilvl w:val="0"/>
          <w:numId w:val="14"/>
        </w:numPr>
        <w:spacing w:before="120" w:after="100" w:afterAutospacing="1" w:line="240" w:lineRule="auto"/>
        <w:contextualSpacing w:val="0"/>
        <w:jc w:val="both"/>
        <w:rPr>
          <w:rFonts w:ascii="Gill Sans MT" w:hAnsi="Gill Sans MT"/>
          <w:bCs/>
          <w:iCs/>
          <w:sz w:val="24"/>
          <w:szCs w:val="24"/>
        </w:rPr>
      </w:pPr>
      <w:r w:rsidRPr="007107C6">
        <w:rPr>
          <w:rFonts w:ascii="Gill Sans MT" w:hAnsi="Gill Sans MT"/>
          <w:bCs/>
          <w:iCs/>
          <w:sz w:val="24"/>
          <w:szCs w:val="24"/>
        </w:rPr>
        <w:t>Identify major constraints faced, document lessons learned during implementation, and make recommendations for overcoming implementation challenges and supporting results achievement going forward,</w:t>
      </w:r>
    </w:p>
    <w:p w14:paraId="26127EBB" w14:textId="6E6084F8" w:rsidR="00460E44" w:rsidRPr="007107C6" w:rsidRDefault="00460E44" w:rsidP="007107C6">
      <w:pPr>
        <w:pStyle w:val="ListParagraph"/>
        <w:numPr>
          <w:ilvl w:val="0"/>
          <w:numId w:val="14"/>
        </w:numPr>
        <w:spacing w:before="120" w:after="100" w:afterAutospacing="1" w:line="240" w:lineRule="auto"/>
        <w:contextualSpacing w:val="0"/>
        <w:jc w:val="both"/>
        <w:rPr>
          <w:rFonts w:ascii="Gill Sans MT" w:hAnsi="Gill Sans MT"/>
          <w:sz w:val="24"/>
          <w:szCs w:val="24"/>
        </w:rPr>
      </w:pPr>
      <w:r w:rsidRPr="007107C6">
        <w:rPr>
          <w:rFonts w:ascii="Gill Sans MT" w:hAnsi="Gill Sans MT"/>
          <w:bCs/>
          <w:iCs/>
          <w:sz w:val="24"/>
          <w:szCs w:val="24"/>
        </w:rPr>
        <w:t>Identify factors that ha</w:t>
      </w:r>
      <w:r w:rsidR="001C4AD4">
        <w:rPr>
          <w:rFonts w:ascii="Gill Sans MT" w:hAnsi="Gill Sans MT"/>
          <w:bCs/>
          <w:iCs/>
          <w:sz w:val="24"/>
          <w:szCs w:val="24"/>
        </w:rPr>
        <w:t>ve</w:t>
      </w:r>
      <w:r w:rsidRPr="007107C6">
        <w:rPr>
          <w:rFonts w:ascii="Gill Sans MT" w:hAnsi="Gill Sans MT"/>
          <w:bCs/>
          <w:iCs/>
          <w:sz w:val="24"/>
          <w:szCs w:val="24"/>
        </w:rPr>
        <w:t xml:space="preserve"> contributed to achieving or not achieving the intended program outcomes, and outputs</w:t>
      </w:r>
      <w:r w:rsidRPr="007107C6">
        <w:rPr>
          <w:rFonts w:ascii="Gill Sans MT" w:hAnsi="Gill Sans MT"/>
          <w:sz w:val="24"/>
          <w:szCs w:val="24"/>
        </w:rPr>
        <w:t>.</w:t>
      </w:r>
    </w:p>
    <w:p w14:paraId="2E948C73" w14:textId="77777777" w:rsidR="00460E44" w:rsidRPr="007107C6" w:rsidRDefault="00460E44" w:rsidP="00E93DEB">
      <w:pPr>
        <w:pStyle w:val="Heading1"/>
        <w:numPr>
          <w:ilvl w:val="0"/>
          <w:numId w:val="33"/>
        </w:numPr>
        <w:spacing w:before="480" w:line="240" w:lineRule="auto"/>
        <w:ind w:left="357" w:hanging="357"/>
        <w:rPr>
          <w:rFonts w:ascii="Gill Sans MT" w:hAnsi="Gill Sans MT"/>
          <w:b/>
          <w:color w:val="000000" w:themeColor="text1"/>
        </w:rPr>
      </w:pPr>
      <w:bookmarkStart w:id="14" w:name="_Toc135121121"/>
      <w:bookmarkStart w:id="15" w:name="_Toc138181820"/>
      <w:r w:rsidRPr="007107C6">
        <w:rPr>
          <w:rFonts w:ascii="Gill Sans MT" w:hAnsi="Gill Sans MT"/>
          <w:b/>
          <w:color w:val="000000" w:themeColor="text1"/>
        </w:rPr>
        <w:t>Description of the interventions evaluated</w:t>
      </w:r>
      <w:bookmarkEnd w:id="14"/>
      <w:bookmarkEnd w:id="15"/>
    </w:p>
    <w:p w14:paraId="13DCDA51" w14:textId="01187FC8" w:rsidR="00460E44" w:rsidRPr="007107C6" w:rsidRDefault="00460E44" w:rsidP="007107C6">
      <w:pPr>
        <w:spacing w:before="120" w:after="100" w:afterAutospacing="1" w:line="240" w:lineRule="auto"/>
        <w:jc w:val="both"/>
        <w:rPr>
          <w:rFonts w:ascii="Gill Sans MT" w:hAnsi="Gill Sans MT"/>
          <w:color w:val="000000" w:themeColor="text1"/>
          <w:sz w:val="24"/>
          <w:szCs w:val="24"/>
        </w:rPr>
      </w:pPr>
      <w:r w:rsidRPr="007107C6">
        <w:rPr>
          <w:rFonts w:ascii="Gill Sans MT" w:hAnsi="Gill Sans MT"/>
          <w:color w:val="000000" w:themeColor="text1"/>
          <w:sz w:val="24"/>
          <w:szCs w:val="24"/>
        </w:rPr>
        <w:t xml:space="preserve">The </w:t>
      </w:r>
      <w:r w:rsidRPr="007107C6">
        <w:rPr>
          <w:rFonts w:ascii="Gill Sans MT" w:hAnsi="Gill Sans MT"/>
          <w:sz w:val="24"/>
          <w:szCs w:val="24"/>
        </w:rPr>
        <w:t xml:space="preserve">Institutional strengthening for catalyzing </w:t>
      </w:r>
      <w:r w:rsidR="001C4AD4">
        <w:rPr>
          <w:rFonts w:ascii="Gill Sans MT" w:hAnsi="Gill Sans MT"/>
          <w:sz w:val="24"/>
          <w:szCs w:val="24"/>
        </w:rPr>
        <w:t xml:space="preserve">the </w:t>
      </w:r>
      <w:r w:rsidRPr="007107C6">
        <w:rPr>
          <w:rFonts w:ascii="Gill Sans MT" w:hAnsi="Gill Sans MT"/>
          <w:sz w:val="24"/>
          <w:szCs w:val="24"/>
        </w:rPr>
        <w:t xml:space="preserve">forest development sector </w:t>
      </w:r>
      <w:r w:rsidRPr="007107C6">
        <w:rPr>
          <w:rFonts w:ascii="Gill Sans MT" w:hAnsi="Gill Sans MT"/>
          <w:color w:val="000000" w:themeColor="text1"/>
          <w:sz w:val="24"/>
          <w:szCs w:val="24"/>
        </w:rPr>
        <w:t>(ISFCSP) of Ethiopia has been designed to support capacity</w:t>
      </w:r>
      <w:r w:rsidR="001C4AD4">
        <w:rPr>
          <w:rFonts w:ascii="Gill Sans MT" w:hAnsi="Gill Sans MT"/>
          <w:color w:val="000000" w:themeColor="text1"/>
          <w:sz w:val="24"/>
          <w:szCs w:val="24"/>
        </w:rPr>
        <w:t>-</w:t>
      </w:r>
      <w:r w:rsidRPr="007107C6">
        <w:rPr>
          <w:rFonts w:ascii="Gill Sans MT" w:hAnsi="Gill Sans MT"/>
          <w:color w:val="000000" w:themeColor="text1"/>
          <w:sz w:val="24"/>
          <w:szCs w:val="24"/>
        </w:rPr>
        <w:t xml:space="preserve">building efforts. The goal of this Project is to create </w:t>
      </w:r>
      <w:r w:rsidR="001C4AD4">
        <w:rPr>
          <w:rFonts w:ascii="Gill Sans MT" w:hAnsi="Gill Sans MT"/>
          <w:color w:val="000000" w:themeColor="text1"/>
          <w:sz w:val="24"/>
          <w:szCs w:val="24"/>
        </w:rPr>
        <w:t xml:space="preserve">a </w:t>
      </w:r>
      <w:r w:rsidRPr="007107C6">
        <w:rPr>
          <w:rFonts w:ascii="Gill Sans MT" w:hAnsi="Gill Sans MT"/>
          <w:color w:val="000000" w:themeColor="text1"/>
          <w:sz w:val="24"/>
          <w:szCs w:val="24"/>
        </w:rPr>
        <w:t>strengthened forestry sector and resilient social, economic, and ecological systems. The focus areas for this proposed forest sector development program are structured in four components. These are:</w:t>
      </w:r>
    </w:p>
    <w:p w14:paraId="1AB0144B" w14:textId="23EAC9D0" w:rsidR="00460E44" w:rsidRPr="007107C6" w:rsidRDefault="00460E44" w:rsidP="007107C6">
      <w:pPr>
        <w:pStyle w:val="ListParagraph"/>
        <w:numPr>
          <w:ilvl w:val="0"/>
          <w:numId w:val="14"/>
        </w:numPr>
        <w:spacing w:before="120" w:after="100" w:afterAutospacing="1" w:line="240" w:lineRule="auto"/>
        <w:contextualSpacing w:val="0"/>
        <w:jc w:val="both"/>
        <w:rPr>
          <w:rFonts w:ascii="Gill Sans MT" w:hAnsi="Gill Sans MT"/>
          <w:bCs/>
          <w:iCs/>
          <w:sz w:val="24"/>
          <w:szCs w:val="24"/>
        </w:rPr>
      </w:pPr>
      <w:r w:rsidRPr="007107C6">
        <w:rPr>
          <w:rFonts w:ascii="Gill Sans MT" w:hAnsi="Gill Sans MT"/>
          <w:bCs/>
          <w:iCs/>
          <w:sz w:val="24"/>
          <w:szCs w:val="24"/>
        </w:rPr>
        <w:t>Enhancing the enabling environment for forest sector development program</w:t>
      </w:r>
      <w:r w:rsidR="001C4AD4">
        <w:rPr>
          <w:rFonts w:ascii="Gill Sans MT" w:hAnsi="Gill Sans MT"/>
          <w:bCs/>
          <w:iCs/>
          <w:sz w:val="24"/>
          <w:szCs w:val="24"/>
        </w:rPr>
        <w:t>s</w:t>
      </w:r>
      <w:r w:rsidRPr="007107C6">
        <w:rPr>
          <w:rFonts w:ascii="Gill Sans MT" w:hAnsi="Gill Sans MT"/>
          <w:bCs/>
          <w:iCs/>
          <w:sz w:val="24"/>
          <w:szCs w:val="24"/>
        </w:rPr>
        <w:t xml:space="preserve">, </w:t>
      </w:r>
    </w:p>
    <w:p w14:paraId="700743EE" w14:textId="77777777" w:rsidR="00460E44" w:rsidRPr="007107C6" w:rsidRDefault="00460E44" w:rsidP="007107C6">
      <w:pPr>
        <w:pStyle w:val="ListParagraph"/>
        <w:numPr>
          <w:ilvl w:val="0"/>
          <w:numId w:val="14"/>
        </w:numPr>
        <w:spacing w:before="120" w:after="100" w:afterAutospacing="1" w:line="240" w:lineRule="auto"/>
        <w:contextualSpacing w:val="0"/>
        <w:jc w:val="both"/>
        <w:rPr>
          <w:rFonts w:ascii="Gill Sans MT" w:hAnsi="Gill Sans MT"/>
          <w:bCs/>
          <w:iCs/>
          <w:sz w:val="24"/>
          <w:szCs w:val="24"/>
        </w:rPr>
      </w:pPr>
      <w:r w:rsidRPr="007107C6">
        <w:rPr>
          <w:rFonts w:ascii="Gill Sans MT" w:hAnsi="Gill Sans MT"/>
          <w:bCs/>
          <w:iCs/>
          <w:sz w:val="24"/>
          <w:szCs w:val="24"/>
        </w:rPr>
        <w:t xml:space="preserve">Promoting sustainable forest production and Forest land scape restoration, and </w:t>
      </w:r>
    </w:p>
    <w:p w14:paraId="61C5F4A0" w14:textId="77777777" w:rsidR="00460E44" w:rsidRPr="007107C6" w:rsidRDefault="00460E44" w:rsidP="007107C6">
      <w:pPr>
        <w:pStyle w:val="ListParagraph"/>
        <w:numPr>
          <w:ilvl w:val="0"/>
          <w:numId w:val="14"/>
        </w:numPr>
        <w:spacing w:before="120" w:after="100" w:afterAutospacing="1" w:line="240" w:lineRule="auto"/>
        <w:contextualSpacing w:val="0"/>
        <w:jc w:val="both"/>
        <w:rPr>
          <w:rFonts w:ascii="Gill Sans MT" w:hAnsi="Gill Sans MT"/>
          <w:bCs/>
          <w:iCs/>
          <w:sz w:val="24"/>
          <w:szCs w:val="24"/>
        </w:rPr>
      </w:pPr>
      <w:r w:rsidRPr="007107C6">
        <w:rPr>
          <w:rFonts w:ascii="Gill Sans MT" w:hAnsi="Gill Sans MT"/>
          <w:bCs/>
          <w:iCs/>
          <w:sz w:val="24"/>
          <w:szCs w:val="24"/>
        </w:rPr>
        <w:t xml:space="preserve">Enhancing Forest environmental services, and </w:t>
      </w:r>
    </w:p>
    <w:p w14:paraId="02467F03" w14:textId="0A78BC8A" w:rsidR="00460E44" w:rsidRPr="007107C6" w:rsidRDefault="00C12625" w:rsidP="007107C6">
      <w:pPr>
        <w:pStyle w:val="ListParagraph"/>
        <w:numPr>
          <w:ilvl w:val="0"/>
          <w:numId w:val="14"/>
        </w:numPr>
        <w:spacing w:before="120" w:after="100" w:afterAutospacing="1" w:line="240" w:lineRule="auto"/>
        <w:contextualSpacing w:val="0"/>
        <w:jc w:val="both"/>
        <w:rPr>
          <w:rFonts w:ascii="Gill Sans MT" w:hAnsi="Gill Sans MT"/>
          <w:bCs/>
          <w:iCs/>
          <w:sz w:val="24"/>
          <w:szCs w:val="24"/>
        </w:rPr>
      </w:pPr>
      <w:r w:rsidRPr="007107C6">
        <w:rPr>
          <w:rFonts w:ascii="Gill Sans MT" w:hAnsi="Gill Sans MT"/>
          <w:bCs/>
          <w:iCs/>
          <w:sz w:val="24"/>
          <w:szCs w:val="24"/>
        </w:rPr>
        <w:t>F</w:t>
      </w:r>
      <w:r w:rsidR="00460E44" w:rsidRPr="007107C6">
        <w:rPr>
          <w:rFonts w:ascii="Gill Sans MT" w:hAnsi="Gill Sans MT"/>
          <w:bCs/>
          <w:iCs/>
          <w:sz w:val="24"/>
          <w:szCs w:val="24"/>
        </w:rPr>
        <w:t xml:space="preserve">ostering model environmental stewardship. </w:t>
      </w:r>
    </w:p>
    <w:p w14:paraId="6583443E" w14:textId="1D2CC0AA" w:rsidR="00460E44" w:rsidRPr="007107C6" w:rsidRDefault="00460E44" w:rsidP="007107C6">
      <w:pPr>
        <w:spacing w:before="120" w:after="100" w:afterAutospacing="1" w:line="240" w:lineRule="auto"/>
        <w:jc w:val="both"/>
        <w:rPr>
          <w:rFonts w:ascii="Gill Sans MT" w:hAnsi="Gill Sans MT"/>
          <w:color w:val="000000" w:themeColor="text1"/>
          <w:sz w:val="24"/>
          <w:szCs w:val="24"/>
        </w:rPr>
      </w:pPr>
      <w:r w:rsidRPr="007107C6">
        <w:rPr>
          <w:rFonts w:ascii="Gill Sans MT" w:hAnsi="Gill Sans MT"/>
          <w:color w:val="000000" w:themeColor="text1"/>
          <w:sz w:val="24"/>
          <w:szCs w:val="24"/>
        </w:rPr>
        <w:t xml:space="preserve">The ISFCSP’s main objective was to enable Ethiopia to promote sustainable and competitive tree-based production systems in its rural and urban landscapes. By doing so, making effective contributions to community and ecosystem resilience was the focus. </w:t>
      </w:r>
      <w:r w:rsidR="001C4AD4">
        <w:rPr>
          <w:rFonts w:ascii="Gill Sans MT" w:hAnsi="Gill Sans MT"/>
          <w:color w:val="000000" w:themeColor="text1"/>
          <w:sz w:val="24"/>
          <w:szCs w:val="24"/>
        </w:rPr>
        <w:t>S</w:t>
      </w:r>
      <w:r w:rsidRPr="007107C6">
        <w:rPr>
          <w:rFonts w:ascii="Gill Sans MT" w:hAnsi="Gill Sans MT"/>
          <w:color w:val="000000" w:themeColor="text1"/>
          <w:sz w:val="24"/>
          <w:szCs w:val="24"/>
        </w:rPr>
        <w:t>pecifically, the project</w:t>
      </w:r>
      <w:r w:rsidR="001C4AD4">
        <w:rPr>
          <w:rFonts w:ascii="Gill Sans MT" w:hAnsi="Gill Sans MT"/>
          <w:color w:val="000000" w:themeColor="text1"/>
          <w:sz w:val="24"/>
          <w:szCs w:val="24"/>
        </w:rPr>
        <w:t xml:space="preserve"> intended</w:t>
      </w:r>
      <w:r w:rsidRPr="007107C6">
        <w:rPr>
          <w:rFonts w:ascii="Gill Sans MT" w:hAnsi="Gill Sans MT"/>
          <w:color w:val="000000" w:themeColor="text1"/>
          <w:sz w:val="24"/>
          <w:szCs w:val="24"/>
        </w:rPr>
        <w:t xml:space="preserve"> </w:t>
      </w:r>
      <w:r w:rsidR="001C4AD4">
        <w:rPr>
          <w:rFonts w:ascii="Gill Sans MT" w:hAnsi="Gill Sans MT"/>
          <w:color w:val="000000" w:themeColor="text1"/>
          <w:sz w:val="24"/>
          <w:szCs w:val="24"/>
        </w:rPr>
        <w:t>to strengthen</w:t>
      </w:r>
      <w:r w:rsidRPr="007107C6">
        <w:rPr>
          <w:rFonts w:ascii="Gill Sans MT" w:hAnsi="Gill Sans MT"/>
          <w:color w:val="000000" w:themeColor="text1"/>
          <w:sz w:val="24"/>
          <w:szCs w:val="24"/>
        </w:rPr>
        <w:t xml:space="preserve"> the capacity of the forest sector at strategic and operational levels; create multi-functional landscapes in rural and urban areas; substantially reduce the vulnerability of poor communities to extreme events. </w:t>
      </w:r>
    </w:p>
    <w:p w14:paraId="77DDFA87" w14:textId="5598ED62" w:rsidR="00460E44" w:rsidRPr="007107C6" w:rsidRDefault="00460E44" w:rsidP="007107C6">
      <w:pPr>
        <w:spacing w:before="120" w:after="100" w:afterAutospacing="1" w:line="240" w:lineRule="auto"/>
        <w:jc w:val="both"/>
        <w:rPr>
          <w:rFonts w:ascii="Gill Sans MT" w:hAnsi="Gill Sans MT"/>
          <w:color w:val="000000" w:themeColor="text1"/>
          <w:sz w:val="24"/>
          <w:szCs w:val="24"/>
          <w:lang w:val="en-AU"/>
        </w:rPr>
      </w:pPr>
      <w:r w:rsidRPr="007107C6">
        <w:rPr>
          <w:rFonts w:ascii="Gill Sans MT" w:hAnsi="Gill Sans MT"/>
          <w:color w:val="000000" w:themeColor="text1"/>
          <w:sz w:val="24"/>
          <w:szCs w:val="24"/>
        </w:rPr>
        <w:lastRenderedPageBreak/>
        <w:t>The Project was implemented in selected districts in Amhara, Oromia, SNNP, Tigray, Somali</w:t>
      </w:r>
      <w:r w:rsidR="001C4AD4">
        <w:rPr>
          <w:rFonts w:ascii="Gill Sans MT" w:hAnsi="Gill Sans MT"/>
          <w:color w:val="000000" w:themeColor="text1"/>
          <w:sz w:val="24"/>
          <w:szCs w:val="24"/>
        </w:rPr>
        <w:t>,</w:t>
      </w:r>
      <w:r w:rsidRPr="007107C6">
        <w:rPr>
          <w:rFonts w:ascii="Gill Sans MT" w:hAnsi="Gill Sans MT"/>
          <w:color w:val="000000" w:themeColor="text1"/>
          <w:sz w:val="24"/>
          <w:szCs w:val="24"/>
        </w:rPr>
        <w:t xml:space="preserve"> and </w:t>
      </w:r>
      <w:proofErr w:type="spellStart"/>
      <w:r w:rsidRPr="007107C6">
        <w:rPr>
          <w:rFonts w:ascii="Gill Sans MT" w:hAnsi="Gill Sans MT"/>
          <w:color w:val="000000" w:themeColor="text1"/>
          <w:sz w:val="24"/>
          <w:szCs w:val="24"/>
        </w:rPr>
        <w:t>Benshangul</w:t>
      </w:r>
      <w:proofErr w:type="spellEnd"/>
      <w:r w:rsidRPr="007107C6">
        <w:rPr>
          <w:rFonts w:ascii="Gill Sans MT" w:hAnsi="Gill Sans MT"/>
          <w:color w:val="000000" w:themeColor="text1"/>
          <w:sz w:val="24"/>
          <w:szCs w:val="24"/>
        </w:rPr>
        <w:t xml:space="preserve"> Gumuz National Regional States. However, the evaluation verdict if the team was based on its findings from Southern regions and Addis Ababa.  </w:t>
      </w:r>
      <w:r w:rsidRPr="007107C6">
        <w:rPr>
          <w:rFonts w:ascii="Gill Sans MT" w:hAnsi="Gill Sans MT"/>
          <w:color w:val="000000" w:themeColor="text1"/>
          <w:sz w:val="24"/>
          <w:szCs w:val="24"/>
          <w:lang w:val="en-AU"/>
        </w:rPr>
        <w:t xml:space="preserve">The overall objective of this evaluation is to strengthen </w:t>
      </w:r>
      <w:r w:rsidR="001C4AD4">
        <w:rPr>
          <w:rFonts w:ascii="Gill Sans MT" w:hAnsi="Gill Sans MT"/>
          <w:color w:val="000000" w:themeColor="text1"/>
          <w:sz w:val="24"/>
          <w:szCs w:val="24"/>
          <w:lang w:val="en-AU"/>
        </w:rPr>
        <w:t xml:space="preserve">the </w:t>
      </w:r>
      <w:r w:rsidRPr="007107C6">
        <w:rPr>
          <w:rFonts w:ascii="Gill Sans MT" w:hAnsi="Gill Sans MT"/>
          <w:color w:val="000000" w:themeColor="text1"/>
          <w:sz w:val="24"/>
          <w:szCs w:val="24"/>
          <w:lang w:val="en-AU"/>
        </w:rPr>
        <w:t xml:space="preserve">forest sector and improve resilience to climate change through </w:t>
      </w:r>
      <w:r w:rsidR="001C4AD4">
        <w:rPr>
          <w:rFonts w:ascii="Gill Sans MT" w:hAnsi="Gill Sans MT"/>
          <w:color w:val="000000" w:themeColor="text1"/>
          <w:sz w:val="24"/>
          <w:szCs w:val="24"/>
          <w:lang w:val="en-AU"/>
        </w:rPr>
        <w:t xml:space="preserve">a </w:t>
      </w:r>
      <w:r w:rsidRPr="007107C6">
        <w:rPr>
          <w:rFonts w:ascii="Gill Sans MT" w:hAnsi="Gill Sans MT"/>
          <w:color w:val="000000" w:themeColor="text1"/>
          <w:sz w:val="24"/>
          <w:szCs w:val="24"/>
          <w:lang w:val="en-AU"/>
        </w:rPr>
        <w:t xml:space="preserve">sustainable tree-based production system. This terminal evaluation aims at assessing </w:t>
      </w:r>
      <w:r w:rsidR="001C4AD4">
        <w:rPr>
          <w:rFonts w:ascii="Gill Sans MT" w:hAnsi="Gill Sans MT"/>
          <w:color w:val="000000" w:themeColor="text1"/>
          <w:sz w:val="24"/>
          <w:szCs w:val="24"/>
          <w:lang w:val="en-AU"/>
        </w:rPr>
        <w:t xml:space="preserve">the </w:t>
      </w:r>
      <w:r w:rsidRPr="007107C6">
        <w:rPr>
          <w:rFonts w:ascii="Gill Sans MT" w:hAnsi="Gill Sans MT"/>
          <w:color w:val="000000" w:themeColor="text1"/>
          <w:sz w:val="24"/>
          <w:szCs w:val="24"/>
          <w:lang w:val="en-AU"/>
        </w:rPr>
        <w:t>effects of the projects' intervention on cross</w:t>
      </w:r>
      <w:r w:rsidR="001C4AD4">
        <w:rPr>
          <w:rFonts w:ascii="Gill Sans MT" w:hAnsi="Gill Sans MT"/>
          <w:color w:val="000000" w:themeColor="text1"/>
          <w:sz w:val="24"/>
          <w:szCs w:val="24"/>
          <w:lang w:val="en-AU"/>
        </w:rPr>
        <w:t>-</w:t>
      </w:r>
      <w:r w:rsidRPr="007107C6">
        <w:rPr>
          <w:rFonts w:ascii="Gill Sans MT" w:hAnsi="Gill Sans MT"/>
          <w:color w:val="000000" w:themeColor="text1"/>
          <w:sz w:val="24"/>
          <w:szCs w:val="24"/>
          <w:lang w:val="en-AU"/>
        </w:rPr>
        <w:t xml:space="preserve">cutting issues </w:t>
      </w:r>
      <w:r w:rsidR="001C4AD4">
        <w:rPr>
          <w:rFonts w:ascii="Gill Sans MT" w:hAnsi="Gill Sans MT"/>
          <w:color w:val="000000" w:themeColor="text1"/>
          <w:sz w:val="24"/>
          <w:szCs w:val="24"/>
          <w:lang w:val="en-AU"/>
        </w:rPr>
        <w:t xml:space="preserve">of </w:t>
      </w:r>
      <w:r w:rsidRPr="007107C6">
        <w:rPr>
          <w:rFonts w:ascii="Gill Sans MT" w:hAnsi="Gill Sans MT"/>
          <w:color w:val="000000" w:themeColor="text1"/>
          <w:sz w:val="24"/>
          <w:szCs w:val="24"/>
          <w:lang w:val="en-AU"/>
        </w:rPr>
        <w:t xml:space="preserve">environment and climate change. </w:t>
      </w:r>
    </w:p>
    <w:p w14:paraId="19E1157D" w14:textId="77777777" w:rsidR="00460E44" w:rsidRPr="007107C6" w:rsidRDefault="00460E44" w:rsidP="00AE24ED">
      <w:pPr>
        <w:pStyle w:val="Caption"/>
        <w:spacing w:before="120" w:after="0"/>
        <w:rPr>
          <w:rFonts w:ascii="Gill Sans MT" w:hAnsi="Gill Sans MT"/>
          <w:b/>
          <w:bCs/>
          <w:i w:val="0"/>
          <w:iCs w:val="0"/>
          <w:color w:val="000000" w:themeColor="text1"/>
          <w:sz w:val="24"/>
          <w:szCs w:val="24"/>
        </w:rPr>
      </w:pPr>
      <w:r w:rsidRPr="007107C6">
        <w:rPr>
          <w:rFonts w:ascii="Gill Sans MT" w:hAnsi="Gill Sans MT"/>
          <w:b/>
          <w:bCs/>
          <w:i w:val="0"/>
          <w:iCs w:val="0"/>
          <w:color w:val="000000" w:themeColor="text1"/>
          <w:sz w:val="24"/>
          <w:szCs w:val="24"/>
        </w:rPr>
        <w:t xml:space="preserve">Main project Components </w:t>
      </w:r>
    </w:p>
    <w:p w14:paraId="6B022D68" w14:textId="79FE1507" w:rsidR="00460E44" w:rsidRPr="007107C6" w:rsidRDefault="00460E44" w:rsidP="007107C6">
      <w:pPr>
        <w:pStyle w:val="ListParagraph"/>
        <w:numPr>
          <w:ilvl w:val="0"/>
          <w:numId w:val="15"/>
        </w:numPr>
        <w:spacing w:before="120" w:after="100" w:afterAutospacing="1" w:line="240" w:lineRule="auto"/>
        <w:contextualSpacing w:val="0"/>
        <w:rPr>
          <w:rFonts w:ascii="Gill Sans MT" w:hAnsi="Gill Sans MT"/>
          <w:bCs/>
          <w:color w:val="000000" w:themeColor="text1"/>
          <w:sz w:val="24"/>
          <w:szCs w:val="24"/>
          <w:lang w:val="en-GB"/>
        </w:rPr>
      </w:pPr>
      <w:r w:rsidRPr="007107C6">
        <w:rPr>
          <w:rFonts w:ascii="Gill Sans MT" w:hAnsi="Gill Sans MT"/>
          <w:bCs/>
          <w:color w:val="000000" w:themeColor="text1"/>
          <w:sz w:val="24"/>
          <w:szCs w:val="24"/>
          <w:lang w:val="en-GB"/>
        </w:rPr>
        <w:t xml:space="preserve">Enhancing </w:t>
      </w:r>
      <w:r w:rsidR="001C4AD4">
        <w:rPr>
          <w:rFonts w:ascii="Gill Sans MT" w:hAnsi="Gill Sans MT"/>
          <w:bCs/>
          <w:color w:val="000000" w:themeColor="text1"/>
          <w:sz w:val="24"/>
          <w:szCs w:val="24"/>
          <w:lang w:val="en-GB"/>
        </w:rPr>
        <w:t xml:space="preserve">the </w:t>
      </w:r>
      <w:r w:rsidRPr="007107C6">
        <w:rPr>
          <w:rFonts w:ascii="Gill Sans MT" w:hAnsi="Gill Sans MT"/>
          <w:bCs/>
          <w:color w:val="000000" w:themeColor="text1"/>
          <w:sz w:val="24"/>
          <w:szCs w:val="24"/>
          <w:lang w:val="en-GB"/>
        </w:rPr>
        <w:t xml:space="preserve">enabling environment for </w:t>
      </w:r>
      <w:r w:rsidR="001C4AD4">
        <w:rPr>
          <w:rFonts w:ascii="Gill Sans MT" w:hAnsi="Gill Sans MT"/>
          <w:bCs/>
          <w:color w:val="000000" w:themeColor="text1"/>
          <w:sz w:val="24"/>
          <w:szCs w:val="24"/>
          <w:lang w:val="en-GB"/>
        </w:rPr>
        <w:t xml:space="preserve">the </w:t>
      </w:r>
      <w:r w:rsidRPr="007107C6">
        <w:rPr>
          <w:rFonts w:ascii="Gill Sans MT" w:hAnsi="Gill Sans MT"/>
          <w:bCs/>
          <w:color w:val="000000" w:themeColor="text1"/>
          <w:sz w:val="24"/>
          <w:szCs w:val="24"/>
          <w:lang w:val="en-GB"/>
        </w:rPr>
        <w:t>forest sector development program</w:t>
      </w:r>
    </w:p>
    <w:p w14:paraId="4D94D62F" w14:textId="77777777" w:rsidR="00460E44" w:rsidRPr="007107C6" w:rsidRDefault="00460E44" w:rsidP="007107C6">
      <w:pPr>
        <w:pStyle w:val="ListParagraph"/>
        <w:numPr>
          <w:ilvl w:val="0"/>
          <w:numId w:val="15"/>
        </w:numPr>
        <w:spacing w:before="120" w:after="100" w:afterAutospacing="1" w:line="240" w:lineRule="auto"/>
        <w:contextualSpacing w:val="0"/>
        <w:rPr>
          <w:rFonts w:ascii="Gill Sans MT" w:hAnsi="Gill Sans MT"/>
          <w:bCs/>
          <w:color w:val="000000" w:themeColor="text1"/>
          <w:sz w:val="24"/>
          <w:szCs w:val="24"/>
        </w:rPr>
      </w:pPr>
      <w:r w:rsidRPr="007107C6">
        <w:rPr>
          <w:rFonts w:ascii="Gill Sans MT" w:hAnsi="Gill Sans MT"/>
          <w:bCs/>
          <w:color w:val="000000" w:themeColor="text1"/>
          <w:sz w:val="24"/>
          <w:szCs w:val="24"/>
        </w:rPr>
        <w:t>Promoting sustainable forest production and Forest land scape restoration</w:t>
      </w:r>
    </w:p>
    <w:p w14:paraId="61E99606" w14:textId="77777777" w:rsidR="00E83328" w:rsidRPr="007107C6" w:rsidRDefault="00460E44" w:rsidP="007107C6">
      <w:pPr>
        <w:pStyle w:val="ListParagraph"/>
        <w:numPr>
          <w:ilvl w:val="0"/>
          <w:numId w:val="15"/>
        </w:numPr>
        <w:spacing w:before="120" w:after="100" w:afterAutospacing="1" w:line="240" w:lineRule="auto"/>
        <w:contextualSpacing w:val="0"/>
        <w:jc w:val="both"/>
        <w:rPr>
          <w:rFonts w:ascii="Gill Sans MT" w:hAnsi="Gill Sans MT"/>
          <w:sz w:val="24"/>
          <w:szCs w:val="24"/>
        </w:rPr>
      </w:pPr>
      <w:r w:rsidRPr="007107C6">
        <w:rPr>
          <w:rFonts w:ascii="Gill Sans MT" w:hAnsi="Gill Sans MT"/>
          <w:bCs/>
          <w:color w:val="000000" w:themeColor="text1"/>
          <w:sz w:val="24"/>
          <w:szCs w:val="24"/>
        </w:rPr>
        <w:t>Enhancing Forest environmental services</w:t>
      </w:r>
      <w:r w:rsidR="00E83328" w:rsidRPr="007107C6">
        <w:rPr>
          <w:rFonts w:ascii="Gill Sans MT" w:hAnsi="Gill Sans MT"/>
          <w:bCs/>
          <w:color w:val="000000" w:themeColor="text1"/>
          <w:sz w:val="24"/>
          <w:szCs w:val="24"/>
        </w:rPr>
        <w:t xml:space="preserve"> </w:t>
      </w:r>
    </w:p>
    <w:p w14:paraId="592D52EC" w14:textId="77777777" w:rsidR="00E72022" w:rsidRPr="007107C6" w:rsidRDefault="00460E44" w:rsidP="007107C6">
      <w:pPr>
        <w:pStyle w:val="ListParagraph"/>
        <w:numPr>
          <w:ilvl w:val="0"/>
          <w:numId w:val="15"/>
        </w:numPr>
        <w:spacing w:before="120" w:after="100" w:afterAutospacing="1" w:line="240" w:lineRule="auto"/>
        <w:contextualSpacing w:val="0"/>
        <w:jc w:val="both"/>
        <w:rPr>
          <w:rFonts w:ascii="Gill Sans MT" w:hAnsi="Gill Sans MT"/>
          <w:sz w:val="32"/>
        </w:rPr>
      </w:pPr>
      <w:r w:rsidRPr="007107C6">
        <w:rPr>
          <w:rFonts w:ascii="Gill Sans MT" w:hAnsi="Gill Sans MT"/>
          <w:bCs/>
          <w:color w:val="000000" w:themeColor="text1"/>
          <w:sz w:val="24"/>
          <w:szCs w:val="24"/>
        </w:rPr>
        <w:t>Enhancing Forest environmental services</w:t>
      </w:r>
    </w:p>
    <w:p w14:paraId="3AD31368" w14:textId="77777777" w:rsidR="00E72022" w:rsidRPr="007107C6" w:rsidRDefault="00E72022" w:rsidP="00E93DEB">
      <w:pPr>
        <w:pStyle w:val="Heading1"/>
        <w:numPr>
          <w:ilvl w:val="0"/>
          <w:numId w:val="33"/>
        </w:numPr>
        <w:spacing w:before="120" w:after="100" w:afterAutospacing="1" w:line="240" w:lineRule="auto"/>
        <w:rPr>
          <w:rFonts w:ascii="Gill Sans MT" w:hAnsi="Gill Sans MT"/>
          <w:b/>
          <w:color w:val="000000" w:themeColor="text1"/>
        </w:rPr>
      </w:pPr>
      <w:bookmarkStart w:id="16" w:name="_Toc135121122"/>
      <w:bookmarkStart w:id="17" w:name="_Toc138181821"/>
      <w:r w:rsidRPr="007107C6">
        <w:rPr>
          <w:rFonts w:ascii="Gill Sans MT" w:hAnsi="Gill Sans MT"/>
          <w:b/>
          <w:color w:val="000000" w:themeColor="text1"/>
        </w:rPr>
        <w:t>Evaluation Scope and objectives</w:t>
      </w:r>
      <w:bookmarkEnd w:id="16"/>
      <w:bookmarkEnd w:id="17"/>
      <w:r w:rsidRPr="007107C6">
        <w:rPr>
          <w:rFonts w:ascii="Gill Sans MT" w:hAnsi="Gill Sans MT"/>
          <w:b/>
          <w:color w:val="000000" w:themeColor="text1"/>
        </w:rPr>
        <w:t xml:space="preserve"> </w:t>
      </w:r>
    </w:p>
    <w:p w14:paraId="4E9C574B" w14:textId="2379B7CA" w:rsidR="00E72022" w:rsidRPr="007107C6" w:rsidRDefault="00E72022" w:rsidP="007107C6">
      <w:pPr>
        <w:spacing w:before="120" w:after="100" w:afterAutospacing="1" w:line="240" w:lineRule="auto"/>
        <w:jc w:val="both"/>
        <w:rPr>
          <w:rFonts w:ascii="Gill Sans MT" w:hAnsi="Gill Sans MT"/>
          <w:sz w:val="24"/>
          <w:szCs w:val="24"/>
        </w:rPr>
      </w:pPr>
      <w:r w:rsidRPr="007107C6">
        <w:rPr>
          <w:rFonts w:ascii="Gill Sans MT" w:hAnsi="Gill Sans MT"/>
          <w:sz w:val="24"/>
          <w:szCs w:val="24"/>
        </w:rPr>
        <w:t>The theory of change of this Project would effectively support the national efforts of overcoming the development challenges of the forestry sector such as increased deforestation and forest land degradation, drought</w:t>
      </w:r>
      <w:r w:rsidR="001C4AD4">
        <w:rPr>
          <w:rFonts w:ascii="Gill Sans MT" w:hAnsi="Gill Sans MT"/>
          <w:sz w:val="24"/>
          <w:szCs w:val="24"/>
        </w:rPr>
        <w:t>,</w:t>
      </w:r>
      <w:r w:rsidRPr="007107C6">
        <w:rPr>
          <w:rFonts w:ascii="Gill Sans MT" w:hAnsi="Gill Sans MT"/>
          <w:sz w:val="24"/>
          <w:szCs w:val="24"/>
        </w:rPr>
        <w:t xml:space="preserve"> and vulnerability to the effects of climate change. </w:t>
      </w:r>
    </w:p>
    <w:p w14:paraId="5ECDC245" w14:textId="39187659" w:rsidR="003C79A7" w:rsidRPr="007107C6" w:rsidRDefault="00E72022" w:rsidP="007107C6">
      <w:pPr>
        <w:spacing w:before="120" w:after="100" w:afterAutospacing="1" w:line="240" w:lineRule="auto"/>
        <w:jc w:val="both"/>
        <w:rPr>
          <w:rFonts w:ascii="Gill Sans MT" w:hAnsi="Gill Sans MT"/>
          <w:color w:val="000000"/>
          <w:sz w:val="24"/>
          <w:szCs w:val="24"/>
        </w:rPr>
        <w:sectPr w:rsidR="003C79A7" w:rsidRPr="007107C6" w:rsidSect="00FF38A9">
          <w:pgSz w:w="11906" w:h="16838"/>
          <w:pgMar w:top="1440" w:right="991" w:bottom="1440" w:left="1276" w:header="708" w:footer="708" w:gutter="0"/>
          <w:pgNumType w:start="1"/>
          <w:cols w:space="708"/>
          <w:docGrid w:linePitch="360"/>
        </w:sectPr>
      </w:pPr>
      <w:r w:rsidRPr="007107C6">
        <w:rPr>
          <w:rFonts w:ascii="Gill Sans MT" w:hAnsi="Gill Sans MT"/>
          <w:sz w:val="24"/>
          <w:szCs w:val="24"/>
        </w:rPr>
        <w:t>The effort will not only contribute to generating strong technical capacities at federal, state</w:t>
      </w:r>
      <w:r w:rsidR="001C4AD4">
        <w:rPr>
          <w:rFonts w:ascii="Gill Sans MT" w:hAnsi="Gill Sans MT"/>
          <w:sz w:val="24"/>
          <w:szCs w:val="24"/>
        </w:rPr>
        <w:t>,</w:t>
      </w:r>
      <w:r w:rsidRPr="007107C6">
        <w:rPr>
          <w:rFonts w:ascii="Gill Sans MT" w:hAnsi="Gill Sans MT"/>
          <w:sz w:val="24"/>
          <w:szCs w:val="24"/>
        </w:rPr>
        <w:t xml:space="preserve"> and district levels but also establish </w:t>
      </w:r>
      <w:r w:rsidR="001C4AD4">
        <w:rPr>
          <w:rFonts w:ascii="Gill Sans MT" w:hAnsi="Gill Sans MT"/>
          <w:sz w:val="24"/>
          <w:szCs w:val="24"/>
        </w:rPr>
        <w:t xml:space="preserve">a </w:t>
      </w:r>
      <w:r w:rsidRPr="007107C6">
        <w:rPr>
          <w:rFonts w:ascii="Gill Sans MT" w:hAnsi="Gill Sans MT"/>
          <w:sz w:val="24"/>
          <w:szCs w:val="24"/>
        </w:rPr>
        <w:t xml:space="preserve">sustainable and competitive production industry, </w:t>
      </w:r>
      <w:r w:rsidR="001C4AD4">
        <w:rPr>
          <w:rFonts w:ascii="Gill Sans MT" w:hAnsi="Gill Sans MT"/>
          <w:sz w:val="24"/>
          <w:szCs w:val="24"/>
        </w:rPr>
        <w:t xml:space="preserve">and </w:t>
      </w:r>
      <w:r w:rsidRPr="007107C6">
        <w:rPr>
          <w:rFonts w:ascii="Gill Sans MT" w:hAnsi="Gill Sans MT"/>
          <w:sz w:val="24"/>
          <w:szCs w:val="24"/>
        </w:rPr>
        <w:t>market linkage, and mak</w:t>
      </w:r>
      <w:r w:rsidR="001C4AD4">
        <w:rPr>
          <w:rFonts w:ascii="Gill Sans MT" w:hAnsi="Gill Sans MT"/>
          <w:sz w:val="24"/>
          <w:szCs w:val="24"/>
        </w:rPr>
        <w:t>e</w:t>
      </w:r>
      <w:r w:rsidRPr="007107C6">
        <w:rPr>
          <w:rFonts w:ascii="Gill Sans MT" w:hAnsi="Gill Sans MT"/>
          <w:sz w:val="24"/>
          <w:szCs w:val="24"/>
        </w:rPr>
        <w:t xml:space="preserve"> efforts to pilot proven models that enable immediate inception of the next</w:t>
      </w:r>
      <w:r w:rsidR="001C4AD4">
        <w:rPr>
          <w:rFonts w:ascii="Gill Sans MT" w:hAnsi="Gill Sans MT"/>
          <w:sz w:val="24"/>
          <w:szCs w:val="24"/>
        </w:rPr>
        <w:t>-</w:t>
      </w:r>
      <w:r w:rsidRPr="007107C6">
        <w:rPr>
          <w:rFonts w:ascii="Gill Sans MT" w:hAnsi="Gill Sans MT"/>
          <w:sz w:val="24"/>
          <w:szCs w:val="24"/>
        </w:rPr>
        <w:t xml:space="preserve">generation change models in the forestry sector. Thus, the evaluation framework has indicated the </w:t>
      </w:r>
      <w:r w:rsidRPr="007107C6">
        <w:rPr>
          <w:rFonts w:ascii="Gill Sans MT" w:hAnsi="Gill Sans MT"/>
          <w:color w:val="000000"/>
          <w:sz w:val="24"/>
          <w:szCs w:val="24"/>
        </w:rPr>
        <w:t>evaluation questions which were used to evaluate the achievements, constraints</w:t>
      </w:r>
      <w:r w:rsidR="001C4AD4">
        <w:rPr>
          <w:rFonts w:ascii="Gill Sans MT" w:hAnsi="Gill Sans MT"/>
          <w:color w:val="000000"/>
          <w:sz w:val="24"/>
          <w:szCs w:val="24"/>
        </w:rPr>
        <w:t>,</w:t>
      </w:r>
      <w:r w:rsidRPr="007107C6">
        <w:rPr>
          <w:rFonts w:ascii="Gill Sans MT" w:hAnsi="Gill Sans MT"/>
          <w:color w:val="000000"/>
          <w:sz w:val="24"/>
          <w:szCs w:val="24"/>
        </w:rPr>
        <w:t xml:space="preserve"> and lessons learned from the Project's implementation. </w:t>
      </w:r>
      <w:r w:rsidRPr="007107C6">
        <w:rPr>
          <w:rFonts w:ascii="Gill Sans MT" w:hAnsi="Gill Sans MT"/>
          <w:sz w:val="24"/>
          <w:szCs w:val="24"/>
        </w:rPr>
        <w:t xml:space="preserve">The terminal evaluation of the Project was carried out following the UNDP evaluation guideline, evaluation norms, and ethical standards. The evaluation gets framed using the criteria of relevance, effectiveness, efficiency, sustainability, gender, and impact for conducting terminal evaluations.  In the following </w:t>
      </w:r>
      <w:r w:rsidRPr="007107C6">
        <w:rPr>
          <w:rFonts w:ascii="Gill Sans MT" w:hAnsi="Gill Sans MT"/>
          <w:color w:val="000000"/>
          <w:sz w:val="24"/>
          <w:szCs w:val="24"/>
        </w:rPr>
        <w:t>Table 2, each of the criteria w</w:t>
      </w:r>
      <w:r w:rsidR="001C4AD4">
        <w:rPr>
          <w:rFonts w:ascii="Gill Sans MT" w:hAnsi="Gill Sans MT"/>
          <w:color w:val="000000"/>
          <w:sz w:val="24"/>
          <w:szCs w:val="24"/>
        </w:rPr>
        <w:t>as</w:t>
      </w:r>
      <w:r w:rsidRPr="007107C6">
        <w:rPr>
          <w:rFonts w:ascii="Gill Sans MT" w:hAnsi="Gill Sans MT"/>
          <w:color w:val="000000"/>
          <w:sz w:val="24"/>
          <w:szCs w:val="24"/>
        </w:rPr>
        <w:t xml:space="preserve"> used for having their own corresponding key evaluation questions. </w:t>
      </w:r>
    </w:p>
    <w:p w14:paraId="16A2ABBC" w14:textId="4AB57070" w:rsidR="00E72022" w:rsidRPr="007107C6" w:rsidRDefault="003C7E42" w:rsidP="007107C6">
      <w:pPr>
        <w:pStyle w:val="Caption"/>
        <w:spacing w:before="120" w:after="100" w:afterAutospacing="1"/>
        <w:rPr>
          <w:rFonts w:ascii="Gill Sans MT" w:hAnsi="Gill Sans MT"/>
          <w:b/>
          <w:i w:val="0"/>
          <w:color w:val="000000" w:themeColor="text1"/>
          <w:sz w:val="24"/>
        </w:rPr>
      </w:pPr>
      <w:bookmarkStart w:id="18" w:name="_Toc138011510"/>
      <w:r w:rsidRPr="007107C6">
        <w:rPr>
          <w:rFonts w:ascii="Gill Sans MT" w:hAnsi="Gill Sans MT"/>
          <w:b/>
          <w:i w:val="0"/>
          <w:color w:val="000000" w:themeColor="text1"/>
          <w:sz w:val="24"/>
        </w:rPr>
        <w:lastRenderedPageBreak/>
        <w:t xml:space="preserve">Table </w:t>
      </w:r>
      <w:r w:rsidRPr="007107C6">
        <w:rPr>
          <w:rFonts w:ascii="Gill Sans MT" w:hAnsi="Gill Sans MT"/>
          <w:b/>
          <w:i w:val="0"/>
          <w:color w:val="000000" w:themeColor="text1"/>
          <w:sz w:val="24"/>
        </w:rPr>
        <w:fldChar w:fldCharType="begin"/>
      </w:r>
      <w:r w:rsidRPr="007107C6">
        <w:rPr>
          <w:rFonts w:ascii="Gill Sans MT" w:hAnsi="Gill Sans MT"/>
          <w:b/>
          <w:i w:val="0"/>
          <w:color w:val="000000" w:themeColor="text1"/>
          <w:sz w:val="24"/>
        </w:rPr>
        <w:instrText xml:space="preserve"> SEQ Table \* ARABIC </w:instrText>
      </w:r>
      <w:r w:rsidRPr="007107C6">
        <w:rPr>
          <w:rFonts w:ascii="Gill Sans MT" w:hAnsi="Gill Sans MT"/>
          <w:b/>
          <w:i w:val="0"/>
          <w:color w:val="000000" w:themeColor="text1"/>
          <w:sz w:val="24"/>
        </w:rPr>
        <w:fldChar w:fldCharType="separate"/>
      </w:r>
      <w:r w:rsidR="00DF1348" w:rsidRPr="007107C6">
        <w:rPr>
          <w:rFonts w:ascii="Gill Sans MT" w:hAnsi="Gill Sans MT"/>
          <w:b/>
          <w:i w:val="0"/>
          <w:noProof/>
          <w:color w:val="000000" w:themeColor="text1"/>
          <w:sz w:val="24"/>
        </w:rPr>
        <w:t>2</w:t>
      </w:r>
      <w:r w:rsidRPr="007107C6">
        <w:rPr>
          <w:rFonts w:ascii="Gill Sans MT" w:hAnsi="Gill Sans MT"/>
          <w:b/>
          <w:i w:val="0"/>
          <w:color w:val="000000" w:themeColor="text1"/>
          <w:sz w:val="24"/>
        </w:rPr>
        <w:fldChar w:fldCharType="end"/>
      </w:r>
      <w:r w:rsidRPr="007107C6">
        <w:rPr>
          <w:rFonts w:ascii="Gill Sans MT" w:hAnsi="Gill Sans MT"/>
          <w:b/>
          <w:i w:val="0"/>
          <w:color w:val="000000" w:themeColor="text1"/>
          <w:sz w:val="24"/>
        </w:rPr>
        <w:t xml:space="preserve"> Evaluation Matrix</w:t>
      </w:r>
      <w:bookmarkEnd w:id="18"/>
    </w:p>
    <w:tbl>
      <w:tblPr>
        <w:tblStyle w:val="GridTable4-Accent11"/>
        <w:tblpPr w:leftFromText="180" w:rightFromText="180" w:vertAnchor="text" w:horzAnchor="margin" w:tblpXSpec="center" w:tblpY="159"/>
        <w:tblW w:w="5555" w:type="pct"/>
        <w:tblLook w:val="01E0" w:firstRow="1" w:lastRow="1" w:firstColumn="1" w:lastColumn="1" w:noHBand="0" w:noVBand="0"/>
      </w:tblPr>
      <w:tblGrid>
        <w:gridCol w:w="1466"/>
        <w:gridCol w:w="2219"/>
        <w:gridCol w:w="3948"/>
        <w:gridCol w:w="2119"/>
        <w:gridCol w:w="1589"/>
        <w:gridCol w:w="1773"/>
        <w:gridCol w:w="2382"/>
      </w:tblGrid>
      <w:tr w:rsidR="001C4AD4" w:rsidRPr="007107C6" w14:paraId="7FD5976B" w14:textId="77777777" w:rsidTr="00DF71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3" w:type="pct"/>
          </w:tcPr>
          <w:p w14:paraId="79A2F687" w14:textId="77777777" w:rsidR="003C7E42" w:rsidRPr="007107C6" w:rsidRDefault="003C7E42" w:rsidP="007107C6">
            <w:pPr>
              <w:spacing w:before="120" w:after="100" w:afterAutospacing="1"/>
              <w:jc w:val="center"/>
              <w:rPr>
                <w:rFonts w:ascii="Gill Sans MT" w:eastAsiaTheme="majorEastAsia" w:hAnsi="Gill Sans MT"/>
                <w:sz w:val="20"/>
                <w:szCs w:val="20"/>
              </w:rPr>
            </w:pPr>
            <w:r w:rsidRPr="007107C6">
              <w:rPr>
                <w:rFonts w:ascii="Gill Sans MT" w:hAnsi="Gill Sans MT"/>
                <w:sz w:val="20"/>
                <w:szCs w:val="20"/>
              </w:rPr>
              <w:t>Relevant evaluation criteria</w:t>
            </w:r>
          </w:p>
        </w:tc>
        <w:tc>
          <w:tcPr>
            <w:cnfStyle w:val="000010000000" w:firstRow="0" w:lastRow="0" w:firstColumn="0" w:lastColumn="0" w:oddVBand="1" w:evenVBand="0" w:oddHBand="0" w:evenHBand="0" w:firstRowFirstColumn="0" w:firstRowLastColumn="0" w:lastRowFirstColumn="0" w:lastRowLastColumn="0"/>
            <w:tcW w:w="719" w:type="pct"/>
          </w:tcPr>
          <w:p w14:paraId="7BD891D3" w14:textId="77777777" w:rsidR="003C7E42" w:rsidRPr="007107C6" w:rsidRDefault="003C7E42" w:rsidP="007107C6">
            <w:pPr>
              <w:spacing w:before="120" w:after="100" w:afterAutospacing="1"/>
              <w:jc w:val="center"/>
              <w:rPr>
                <w:rFonts w:ascii="Gill Sans MT" w:eastAsiaTheme="majorEastAsia" w:hAnsi="Gill Sans MT"/>
                <w:sz w:val="20"/>
                <w:szCs w:val="20"/>
              </w:rPr>
            </w:pPr>
            <w:r w:rsidRPr="007107C6">
              <w:rPr>
                <w:rFonts w:ascii="Gill Sans MT" w:hAnsi="Gill Sans MT"/>
                <w:sz w:val="20"/>
                <w:szCs w:val="20"/>
              </w:rPr>
              <w:t>Key questions</w:t>
            </w:r>
          </w:p>
        </w:tc>
        <w:tc>
          <w:tcPr>
            <w:tcW w:w="1276" w:type="pct"/>
          </w:tcPr>
          <w:p w14:paraId="3E5F445D" w14:textId="77777777" w:rsidR="003C7E42" w:rsidRPr="007107C6" w:rsidRDefault="003C7E42" w:rsidP="007107C6">
            <w:pPr>
              <w:spacing w:before="120" w:after="100" w:afterAutospacing="1"/>
              <w:jc w:val="center"/>
              <w:cnfStyle w:val="100000000000" w:firstRow="1" w:lastRow="0" w:firstColumn="0" w:lastColumn="0" w:oddVBand="0" w:evenVBand="0" w:oddHBand="0" w:evenHBand="0" w:firstRowFirstColumn="0" w:firstRowLastColumn="0" w:lastRowFirstColumn="0" w:lastRowLastColumn="0"/>
              <w:rPr>
                <w:rFonts w:ascii="Gill Sans MT" w:eastAsiaTheme="majorEastAsia" w:hAnsi="Gill Sans MT"/>
                <w:sz w:val="20"/>
                <w:szCs w:val="20"/>
              </w:rPr>
            </w:pPr>
            <w:r w:rsidRPr="007107C6">
              <w:rPr>
                <w:rFonts w:ascii="Gill Sans MT" w:hAnsi="Gill Sans MT"/>
                <w:sz w:val="20"/>
                <w:szCs w:val="20"/>
              </w:rPr>
              <w:t>Specific sub questions</w:t>
            </w:r>
          </w:p>
        </w:tc>
        <w:tc>
          <w:tcPr>
            <w:cnfStyle w:val="000010000000" w:firstRow="0" w:lastRow="0" w:firstColumn="0" w:lastColumn="0" w:oddVBand="1" w:evenVBand="0" w:oddHBand="0" w:evenHBand="0" w:firstRowFirstColumn="0" w:firstRowLastColumn="0" w:lastRowFirstColumn="0" w:lastRowLastColumn="0"/>
            <w:tcW w:w="686" w:type="pct"/>
          </w:tcPr>
          <w:p w14:paraId="67CE6F3C" w14:textId="77777777" w:rsidR="003C7E42" w:rsidRPr="007107C6" w:rsidRDefault="003C7E42" w:rsidP="007107C6">
            <w:pPr>
              <w:spacing w:before="120" w:after="100" w:afterAutospacing="1"/>
              <w:jc w:val="center"/>
              <w:rPr>
                <w:rFonts w:ascii="Gill Sans MT" w:hAnsi="Gill Sans MT"/>
                <w:sz w:val="20"/>
                <w:szCs w:val="20"/>
              </w:rPr>
            </w:pPr>
            <w:r w:rsidRPr="007107C6">
              <w:rPr>
                <w:rFonts w:ascii="Gill Sans MT" w:hAnsi="Gill Sans MT"/>
                <w:sz w:val="20"/>
                <w:szCs w:val="20"/>
              </w:rPr>
              <w:t>Data sources</w:t>
            </w:r>
          </w:p>
        </w:tc>
        <w:tc>
          <w:tcPr>
            <w:tcW w:w="515" w:type="pct"/>
          </w:tcPr>
          <w:p w14:paraId="758E4DA0" w14:textId="77777777" w:rsidR="003C7E42" w:rsidRPr="007107C6" w:rsidRDefault="003C7E42" w:rsidP="007107C6">
            <w:pPr>
              <w:spacing w:before="120" w:after="100" w:afterAutospacing="1"/>
              <w:jc w:val="center"/>
              <w:cnfStyle w:val="100000000000" w:firstRow="1" w:lastRow="0" w:firstColumn="0" w:lastColumn="0" w:oddVBand="0" w:evenVBand="0" w:oddHBand="0" w:evenHBand="0" w:firstRowFirstColumn="0" w:firstRowLastColumn="0" w:lastRowFirstColumn="0" w:lastRowLastColumn="0"/>
              <w:rPr>
                <w:rFonts w:ascii="Gill Sans MT" w:eastAsiaTheme="majorEastAsia" w:hAnsi="Gill Sans MT"/>
                <w:sz w:val="20"/>
                <w:szCs w:val="20"/>
              </w:rPr>
            </w:pPr>
            <w:r w:rsidRPr="007107C6">
              <w:rPr>
                <w:rFonts w:ascii="Gill Sans MT" w:hAnsi="Gill Sans MT"/>
                <w:sz w:val="20"/>
                <w:szCs w:val="20"/>
              </w:rPr>
              <w:t>Data-collection methods/tools</w:t>
            </w:r>
          </w:p>
        </w:tc>
        <w:tc>
          <w:tcPr>
            <w:cnfStyle w:val="000010000000" w:firstRow="0" w:lastRow="0" w:firstColumn="0" w:lastColumn="0" w:oddVBand="1" w:evenVBand="0" w:oddHBand="0" w:evenHBand="0" w:firstRowFirstColumn="0" w:firstRowLastColumn="0" w:lastRowFirstColumn="0" w:lastRowLastColumn="0"/>
            <w:tcW w:w="562" w:type="pct"/>
          </w:tcPr>
          <w:p w14:paraId="6F44E47D" w14:textId="77777777" w:rsidR="003C7E42" w:rsidRPr="007107C6" w:rsidRDefault="003C7E42" w:rsidP="007107C6">
            <w:pPr>
              <w:spacing w:before="120" w:after="100" w:afterAutospacing="1"/>
              <w:jc w:val="center"/>
              <w:rPr>
                <w:rFonts w:ascii="Gill Sans MT" w:eastAsiaTheme="majorEastAsia" w:hAnsi="Gill Sans MT"/>
                <w:sz w:val="20"/>
                <w:szCs w:val="20"/>
              </w:rPr>
            </w:pPr>
            <w:r w:rsidRPr="007107C6">
              <w:rPr>
                <w:rFonts w:ascii="Gill Sans MT" w:hAnsi="Gill Sans MT"/>
                <w:sz w:val="20"/>
                <w:szCs w:val="20"/>
              </w:rPr>
              <w:t>Indicators/ success standard</w:t>
            </w:r>
          </w:p>
        </w:tc>
        <w:tc>
          <w:tcPr>
            <w:cnfStyle w:val="000100000000" w:firstRow="0" w:lastRow="0" w:firstColumn="0" w:lastColumn="1" w:oddVBand="0" w:evenVBand="0" w:oddHBand="0" w:evenHBand="0" w:firstRowFirstColumn="0" w:firstRowLastColumn="0" w:lastRowFirstColumn="0" w:lastRowLastColumn="0"/>
            <w:tcW w:w="769" w:type="pct"/>
          </w:tcPr>
          <w:p w14:paraId="40FE88DF" w14:textId="77777777" w:rsidR="003C7E42" w:rsidRPr="007107C6" w:rsidRDefault="003C7E42" w:rsidP="007107C6">
            <w:pPr>
              <w:spacing w:before="120" w:after="100" w:afterAutospacing="1"/>
              <w:jc w:val="center"/>
              <w:rPr>
                <w:rFonts w:ascii="Gill Sans MT" w:eastAsiaTheme="majorEastAsia" w:hAnsi="Gill Sans MT"/>
                <w:sz w:val="20"/>
                <w:szCs w:val="20"/>
              </w:rPr>
            </w:pPr>
            <w:r w:rsidRPr="007107C6">
              <w:rPr>
                <w:rFonts w:ascii="Gill Sans MT" w:hAnsi="Gill Sans MT"/>
                <w:sz w:val="20"/>
                <w:szCs w:val="20"/>
              </w:rPr>
              <w:t>Methods for data analysis</w:t>
            </w:r>
          </w:p>
        </w:tc>
      </w:tr>
      <w:tr w:rsidR="001C4AD4" w:rsidRPr="007107C6" w14:paraId="1AF163E3" w14:textId="77777777" w:rsidTr="00DF7151">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73" w:type="pct"/>
          </w:tcPr>
          <w:p w14:paraId="401EDDDB" w14:textId="77777777" w:rsidR="003C7E42" w:rsidRPr="007107C6" w:rsidRDefault="003C7E42" w:rsidP="007107C6">
            <w:pPr>
              <w:spacing w:before="120" w:after="100" w:afterAutospacing="1"/>
              <w:rPr>
                <w:rFonts w:ascii="Gill Sans MT" w:hAnsi="Gill Sans MT"/>
                <w:color w:val="000000"/>
                <w:sz w:val="20"/>
                <w:szCs w:val="20"/>
                <w:lang w:val="en-IE" w:eastAsia="en-GB"/>
              </w:rPr>
            </w:pPr>
            <w:r w:rsidRPr="007107C6">
              <w:rPr>
                <w:rFonts w:ascii="Gill Sans MT" w:hAnsi="Gill Sans MT"/>
                <w:color w:val="000000"/>
                <w:sz w:val="20"/>
                <w:szCs w:val="20"/>
                <w:lang w:val="en-IE" w:eastAsia="en-GB"/>
              </w:rPr>
              <w:t>Relevance</w:t>
            </w:r>
          </w:p>
          <w:p w14:paraId="7B31E94E" w14:textId="77777777" w:rsidR="003C7E42" w:rsidRPr="007107C6" w:rsidRDefault="003C7E42" w:rsidP="007107C6">
            <w:pPr>
              <w:spacing w:before="120" w:after="100" w:afterAutospacing="1"/>
              <w:jc w:val="both"/>
              <w:rPr>
                <w:rFonts w:ascii="Gill Sans MT" w:hAnsi="Gill Sans MT"/>
                <w:sz w:val="20"/>
                <w:szCs w:val="20"/>
              </w:rPr>
            </w:pPr>
          </w:p>
        </w:tc>
        <w:tc>
          <w:tcPr>
            <w:cnfStyle w:val="000010000000" w:firstRow="0" w:lastRow="0" w:firstColumn="0" w:lastColumn="0" w:oddVBand="1" w:evenVBand="0" w:oddHBand="0" w:evenHBand="0" w:firstRowFirstColumn="0" w:firstRowLastColumn="0" w:lastRowFirstColumn="0" w:lastRowLastColumn="0"/>
            <w:tcW w:w="719" w:type="pct"/>
          </w:tcPr>
          <w:p w14:paraId="44D051DE" w14:textId="659D5E70" w:rsidR="003C7E42" w:rsidRPr="007107C6" w:rsidRDefault="003C7E42" w:rsidP="007107C6">
            <w:pPr>
              <w:spacing w:before="120" w:after="100" w:afterAutospacing="1"/>
              <w:jc w:val="both"/>
              <w:rPr>
                <w:rFonts w:ascii="Gill Sans MT" w:hAnsi="Gill Sans MT"/>
                <w:sz w:val="20"/>
                <w:szCs w:val="20"/>
              </w:rPr>
            </w:pPr>
            <w:r w:rsidRPr="007107C6">
              <w:rPr>
                <w:rFonts w:ascii="Gill Sans MT" w:hAnsi="Gill Sans MT"/>
                <w:sz w:val="20"/>
                <w:szCs w:val="20"/>
              </w:rPr>
              <w:t xml:space="preserve">To what </w:t>
            </w:r>
            <w:r w:rsidR="001C4AD4">
              <w:rPr>
                <w:rFonts w:ascii="Gill Sans MT" w:hAnsi="Gill Sans MT"/>
                <w:sz w:val="20"/>
                <w:szCs w:val="20"/>
              </w:rPr>
              <w:t>e</w:t>
            </w:r>
            <w:r w:rsidRPr="007107C6">
              <w:rPr>
                <w:rFonts w:ascii="Gill Sans MT" w:hAnsi="Gill Sans MT"/>
                <w:sz w:val="20"/>
                <w:szCs w:val="20"/>
              </w:rPr>
              <w:t xml:space="preserve">xtent the projects were suited to the priorities of the UNDP Strategic Plan and the SDGs, </w:t>
            </w:r>
            <w:r w:rsidR="001C4AD4">
              <w:rPr>
                <w:rFonts w:ascii="Gill Sans MT" w:hAnsi="Gill Sans MT"/>
                <w:sz w:val="20"/>
                <w:szCs w:val="20"/>
              </w:rPr>
              <w:t xml:space="preserve">the </w:t>
            </w:r>
            <w:r w:rsidRPr="007107C6">
              <w:rPr>
                <w:rFonts w:ascii="Gill Sans MT" w:hAnsi="Gill Sans MT"/>
                <w:sz w:val="20"/>
                <w:szCs w:val="20"/>
              </w:rPr>
              <w:t xml:space="preserve">theory of change, target beneficiary group(s), stakeholders, and </w:t>
            </w:r>
            <w:r w:rsidR="001C4AD4">
              <w:rPr>
                <w:rFonts w:ascii="Gill Sans MT" w:hAnsi="Gill Sans MT"/>
                <w:sz w:val="20"/>
                <w:szCs w:val="20"/>
              </w:rPr>
              <w:t xml:space="preserve">the </w:t>
            </w:r>
            <w:r w:rsidRPr="007107C6">
              <w:rPr>
                <w:rFonts w:ascii="Gill Sans MT" w:hAnsi="Gill Sans MT"/>
                <w:sz w:val="20"/>
                <w:szCs w:val="20"/>
              </w:rPr>
              <w:t>socioeconomic context of the country?</w:t>
            </w:r>
          </w:p>
        </w:tc>
        <w:tc>
          <w:tcPr>
            <w:tcW w:w="1276" w:type="pct"/>
          </w:tcPr>
          <w:p w14:paraId="0F708EBD" w14:textId="77777777" w:rsidR="001C4AD4" w:rsidRDefault="003C7E42" w:rsidP="00E93DEB">
            <w:pPr>
              <w:numPr>
                <w:ilvl w:val="0"/>
                <w:numId w:val="34"/>
              </w:numPr>
              <w:spacing w:before="120" w:after="100" w:afterAutospacing="1"/>
              <w:cnfStyle w:val="000000100000" w:firstRow="0" w:lastRow="0" w:firstColumn="0" w:lastColumn="0" w:oddVBand="0" w:evenVBand="0" w:oddHBand="1" w:evenHBand="0" w:firstRowFirstColumn="0" w:firstRowLastColumn="0" w:lastRowFirstColumn="0" w:lastRowLastColumn="0"/>
              <w:rPr>
                <w:rFonts w:ascii="Gill Sans MT" w:hAnsi="Gill Sans MT"/>
                <w:color w:val="000000"/>
                <w:sz w:val="20"/>
                <w:szCs w:val="20"/>
                <w:lang w:val="en-IE" w:eastAsia="en-GB"/>
              </w:rPr>
            </w:pPr>
            <w:r w:rsidRPr="007107C6">
              <w:rPr>
                <w:rFonts w:ascii="Gill Sans MT" w:hAnsi="Gill Sans MT"/>
                <w:color w:val="000000"/>
                <w:sz w:val="20"/>
                <w:szCs w:val="20"/>
                <w:lang w:val="en-IE" w:eastAsia="en-GB"/>
              </w:rPr>
              <w:t xml:space="preserve">To what </w:t>
            </w:r>
          </w:p>
          <w:p w14:paraId="06E1874C" w14:textId="610B7411" w:rsidR="003C7E42" w:rsidRPr="007107C6" w:rsidRDefault="001C4AD4" w:rsidP="00E93DEB">
            <w:pPr>
              <w:numPr>
                <w:ilvl w:val="0"/>
                <w:numId w:val="34"/>
              </w:numPr>
              <w:spacing w:before="120" w:after="100" w:afterAutospacing="1"/>
              <w:cnfStyle w:val="000000100000" w:firstRow="0" w:lastRow="0" w:firstColumn="0" w:lastColumn="0" w:oddVBand="0" w:evenVBand="0" w:oddHBand="1" w:evenHBand="0" w:firstRowFirstColumn="0" w:firstRowLastColumn="0" w:lastRowFirstColumn="0" w:lastRowLastColumn="0"/>
              <w:rPr>
                <w:rFonts w:ascii="Gill Sans MT" w:hAnsi="Gill Sans MT"/>
                <w:color w:val="000000"/>
                <w:sz w:val="20"/>
                <w:szCs w:val="20"/>
                <w:lang w:val="en-IE" w:eastAsia="en-GB"/>
              </w:rPr>
            </w:pPr>
            <w:r>
              <w:rPr>
                <w:rFonts w:ascii="Gill Sans MT" w:hAnsi="Gill Sans MT"/>
                <w:color w:val="000000"/>
                <w:sz w:val="20"/>
                <w:szCs w:val="20"/>
                <w:lang w:val="en-IE" w:eastAsia="en-GB"/>
              </w:rPr>
              <w:t>e</w:t>
            </w:r>
            <w:r w:rsidR="003C7E42" w:rsidRPr="007107C6">
              <w:rPr>
                <w:rFonts w:ascii="Gill Sans MT" w:hAnsi="Gill Sans MT"/>
                <w:color w:val="000000"/>
                <w:sz w:val="20"/>
                <w:szCs w:val="20"/>
                <w:lang w:val="en-IE" w:eastAsia="en-GB"/>
              </w:rPr>
              <w:t>xtent are the outcomes of the Project still valid to Project stakeholders and beneficiaries?</w:t>
            </w:r>
          </w:p>
          <w:p w14:paraId="0E857E35" w14:textId="7EFC0D7E" w:rsidR="001C4AD4" w:rsidRPr="001C4AD4" w:rsidRDefault="003C7E42" w:rsidP="00E93DEB">
            <w:pPr>
              <w:numPr>
                <w:ilvl w:val="0"/>
                <w:numId w:val="34"/>
              </w:numPr>
              <w:spacing w:before="120" w:after="100" w:afterAutospacing="1"/>
              <w:jc w:val="both"/>
              <w:cnfStyle w:val="000000100000" w:firstRow="0" w:lastRow="0" w:firstColumn="0" w:lastColumn="0" w:oddVBand="0" w:evenVBand="0" w:oddHBand="1" w:evenHBand="0" w:firstRowFirstColumn="0" w:firstRowLastColumn="0" w:lastRowFirstColumn="0" w:lastRowLastColumn="0"/>
              <w:rPr>
                <w:rFonts w:ascii="Gill Sans MT" w:hAnsi="Gill Sans MT"/>
                <w:color w:val="000000"/>
                <w:sz w:val="20"/>
                <w:szCs w:val="20"/>
                <w:lang w:val="en-IE" w:eastAsia="en-GB"/>
              </w:rPr>
            </w:pPr>
            <w:r w:rsidRPr="007107C6">
              <w:rPr>
                <w:rFonts w:ascii="Gill Sans MT" w:hAnsi="Gill Sans MT"/>
                <w:color w:val="000000"/>
                <w:sz w:val="20"/>
                <w:szCs w:val="20"/>
                <w:lang w:val="en-IE" w:eastAsia="en-GB"/>
              </w:rPr>
              <w:t>Was the Project relevant to the needs and priorities of the target groups/beneficiaries?</w:t>
            </w:r>
          </w:p>
          <w:p w14:paraId="24C23125" w14:textId="613CCFB8" w:rsidR="003C7E42" w:rsidRPr="007107C6" w:rsidRDefault="003C7E42" w:rsidP="00E93DEB">
            <w:pPr>
              <w:numPr>
                <w:ilvl w:val="0"/>
                <w:numId w:val="34"/>
              </w:numPr>
              <w:spacing w:before="120" w:after="100" w:afterAutospacing="1"/>
              <w:jc w:val="both"/>
              <w:cnfStyle w:val="000000100000" w:firstRow="0" w:lastRow="0" w:firstColumn="0" w:lastColumn="0" w:oddVBand="0" w:evenVBand="0" w:oddHBand="1" w:evenHBand="0" w:firstRowFirstColumn="0" w:firstRowLastColumn="0" w:lastRowFirstColumn="0" w:lastRowLastColumn="0"/>
              <w:rPr>
                <w:rFonts w:ascii="Gill Sans MT" w:hAnsi="Gill Sans MT"/>
                <w:color w:val="000000"/>
                <w:sz w:val="20"/>
                <w:szCs w:val="20"/>
                <w:lang w:val="en-IE" w:eastAsia="en-GB"/>
              </w:rPr>
            </w:pPr>
            <w:r w:rsidRPr="007107C6">
              <w:rPr>
                <w:rFonts w:ascii="Gill Sans MT" w:hAnsi="Gill Sans MT"/>
                <w:color w:val="000000"/>
                <w:sz w:val="20"/>
                <w:szCs w:val="20"/>
                <w:lang w:val="en-IE" w:eastAsia="en-GB"/>
              </w:rPr>
              <w:t xml:space="preserve"> Were they consulted during </w:t>
            </w:r>
            <w:r w:rsidR="001C4AD4">
              <w:rPr>
                <w:rFonts w:ascii="Gill Sans MT" w:hAnsi="Gill Sans MT"/>
                <w:color w:val="000000"/>
                <w:sz w:val="20"/>
                <w:szCs w:val="20"/>
                <w:lang w:val="en-IE" w:eastAsia="en-GB"/>
              </w:rPr>
              <w:t xml:space="preserve">the </w:t>
            </w:r>
            <w:r w:rsidRPr="007107C6">
              <w:rPr>
                <w:rFonts w:ascii="Gill Sans MT" w:hAnsi="Gill Sans MT"/>
                <w:color w:val="000000"/>
                <w:sz w:val="20"/>
                <w:szCs w:val="20"/>
                <w:lang w:val="en-IE" w:eastAsia="en-GB"/>
              </w:rPr>
              <w:t>design and implementation of the Project?</w:t>
            </w:r>
          </w:p>
          <w:p w14:paraId="48E411B0" w14:textId="7B1EC36D" w:rsidR="003C7E42" w:rsidRPr="007107C6" w:rsidRDefault="003C7E42" w:rsidP="00E93DEB">
            <w:pPr>
              <w:numPr>
                <w:ilvl w:val="0"/>
                <w:numId w:val="34"/>
              </w:numPr>
              <w:spacing w:before="120" w:after="100" w:afterAutospacing="1"/>
              <w:jc w:val="both"/>
              <w:cnfStyle w:val="000000100000" w:firstRow="0" w:lastRow="0" w:firstColumn="0" w:lastColumn="0" w:oddVBand="0" w:evenVBand="0" w:oddHBand="1" w:evenHBand="0" w:firstRowFirstColumn="0" w:firstRowLastColumn="0" w:lastRowFirstColumn="0" w:lastRowLastColumn="0"/>
              <w:rPr>
                <w:rFonts w:ascii="Gill Sans MT" w:hAnsi="Gill Sans MT"/>
                <w:color w:val="000000"/>
                <w:sz w:val="20"/>
                <w:szCs w:val="20"/>
                <w:lang w:val="en-IE" w:eastAsia="en-GB"/>
              </w:rPr>
            </w:pPr>
            <w:r w:rsidRPr="007107C6">
              <w:rPr>
                <w:rFonts w:ascii="Gill Sans MT" w:hAnsi="Gill Sans MT"/>
                <w:color w:val="000000"/>
                <w:sz w:val="20"/>
                <w:szCs w:val="20"/>
                <w:lang w:val="en-IE" w:eastAsia="en-GB"/>
              </w:rPr>
              <w:t xml:space="preserve">Did the Project's theory of change articulate assumptions about why the project approach is expected to produce the desired change? </w:t>
            </w:r>
          </w:p>
          <w:p w14:paraId="70875E15" w14:textId="77777777" w:rsidR="003C7E42" w:rsidRPr="007107C6" w:rsidRDefault="003C7E42" w:rsidP="00E93DEB">
            <w:pPr>
              <w:numPr>
                <w:ilvl w:val="0"/>
                <w:numId w:val="34"/>
              </w:numPr>
              <w:spacing w:before="120" w:after="100" w:afterAutospacing="1"/>
              <w:jc w:val="both"/>
              <w:cnfStyle w:val="000000100000" w:firstRow="0" w:lastRow="0" w:firstColumn="0" w:lastColumn="0" w:oddVBand="0" w:evenVBand="0" w:oddHBand="1" w:evenHBand="0" w:firstRowFirstColumn="0" w:firstRowLastColumn="0" w:lastRowFirstColumn="0" w:lastRowLastColumn="0"/>
              <w:rPr>
                <w:rFonts w:ascii="Gill Sans MT" w:hAnsi="Gill Sans MT"/>
                <w:color w:val="000000"/>
                <w:sz w:val="20"/>
                <w:szCs w:val="20"/>
                <w:lang w:val="en-IE" w:eastAsia="en-GB"/>
              </w:rPr>
            </w:pPr>
            <w:r w:rsidRPr="007107C6">
              <w:rPr>
                <w:rFonts w:ascii="Gill Sans MT" w:hAnsi="Gill Sans MT"/>
                <w:color w:val="000000"/>
                <w:sz w:val="20"/>
                <w:szCs w:val="20"/>
                <w:lang w:val="en-IE" w:eastAsia="en-GB"/>
              </w:rPr>
              <w:t>Was the theory of change grounded in evidence?</w:t>
            </w:r>
          </w:p>
          <w:p w14:paraId="143140F8" w14:textId="77777777" w:rsidR="003C7E42" w:rsidRPr="007107C6" w:rsidRDefault="003C7E42" w:rsidP="00E93DEB">
            <w:pPr>
              <w:numPr>
                <w:ilvl w:val="0"/>
                <w:numId w:val="34"/>
              </w:numPr>
              <w:spacing w:before="120" w:after="100" w:afterAutospacing="1"/>
              <w:jc w:val="both"/>
              <w:cnfStyle w:val="000000100000" w:firstRow="0" w:lastRow="0" w:firstColumn="0" w:lastColumn="0" w:oddVBand="0" w:evenVBand="0" w:oddHBand="1" w:evenHBand="0" w:firstRowFirstColumn="0" w:firstRowLastColumn="0" w:lastRowFirstColumn="0" w:lastRowLastColumn="0"/>
              <w:rPr>
                <w:rFonts w:ascii="Gill Sans MT" w:hAnsi="Gill Sans MT"/>
                <w:color w:val="000000"/>
                <w:sz w:val="20"/>
                <w:szCs w:val="20"/>
                <w:lang w:val="en-IE" w:eastAsia="en-GB"/>
              </w:rPr>
            </w:pPr>
            <w:r w:rsidRPr="007107C6">
              <w:rPr>
                <w:rFonts w:ascii="Gill Sans MT" w:hAnsi="Gill Sans MT"/>
                <w:color w:val="000000"/>
                <w:sz w:val="20"/>
                <w:szCs w:val="20"/>
                <w:lang w:val="en-IE" w:eastAsia="en-GB"/>
              </w:rPr>
              <w:t>Were the project approaches and methodologies appropriate to the respective socio-cultural and institutional context(s)?</w:t>
            </w:r>
          </w:p>
        </w:tc>
        <w:tc>
          <w:tcPr>
            <w:cnfStyle w:val="000010000000" w:firstRow="0" w:lastRow="0" w:firstColumn="0" w:lastColumn="0" w:oddVBand="1" w:evenVBand="0" w:oddHBand="0" w:evenHBand="0" w:firstRowFirstColumn="0" w:firstRowLastColumn="0" w:lastRowFirstColumn="0" w:lastRowLastColumn="0"/>
            <w:tcW w:w="686" w:type="pct"/>
          </w:tcPr>
          <w:p w14:paraId="40962EF4" w14:textId="77777777" w:rsidR="003C7E42" w:rsidRPr="007107C6" w:rsidRDefault="003C7E42" w:rsidP="00E93DEB">
            <w:pPr>
              <w:numPr>
                <w:ilvl w:val="0"/>
                <w:numId w:val="34"/>
              </w:numPr>
              <w:spacing w:before="120" w:after="100" w:afterAutospacing="1"/>
              <w:rPr>
                <w:rFonts w:ascii="Gill Sans MT" w:hAnsi="Gill Sans MT"/>
                <w:color w:val="000000"/>
                <w:sz w:val="20"/>
                <w:szCs w:val="20"/>
                <w:lang w:val="en-IE" w:eastAsia="en-GB"/>
              </w:rPr>
            </w:pPr>
            <w:r w:rsidRPr="007107C6">
              <w:rPr>
                <w:rFonts w:ascii="Gill Sans MT" w:hAnsi="Gill Sans MT"/>
                <w:color w:val="000000"/>
                <w:sz w:val="20"/>
                <w:szCs w:val="20"/>
                <w:lang w:val="en-IE" w:eastAsia="en-GB"/>
              </w:rPr>
              <w:t xml:space="preserve">Primary and secondary sources  </w:t>
            </w:r>
          </w:p>
          <w:p w14:paraId="5C941DB5" w14:textId="77777777" w:rsidR="003C7E42" w:rsidRPr="007107C6" w:rsidRDefault="003C7E42" w:rsidP="007107C6">
            <w:pPr>
              <w:spacing w:before="120" w:after="100" w:afterAutospacing="1"/>
              <w:ind w:left="360"/>
              <w:rPr>
                <w:rFonts w:ascii="Gill Sans MT" w:hAnsi="Gill Sans MT"/>
                <w:color w:val="000000"/>
                <w:sz w:val="20"/>
                <w:szCs w:val="20"/>
                <w:lang w:val="en-IE" w:eastAsia="en-GB"/>
              </w:rPr>
            </w:pPr>
          </w:p>
          <w:p w14:paraId="39448524" w14:textId="77777777" w:rsidR="003C7E42" w:rsidRPr="007107C6" w:rsidRDefault="003C7E42" w:rsidP="00E93DEB">
            <w:pPr>
              <w:numPr>
                <w:ilvl w:val="0"/>
                <w:numId w:val="34"/>
              </w:numPr>
              <w:spacing w:before="120" w:after="100" w:afterAutospacing="1"/>
              <w:rPr>
                <w:rFonts w:ascii="Gill Sans MT" w:hAnsi="Gill Sans MT"/>
                <w:color w:val="000000"/>
                <w:sz w:val="20"/>
                <w:szCs w:val="20"/>
                <w:lang w:val="en-IE" w:eastAsia="en-GB"/>
              </w:rPr>
            </w:pPr>
            <w:r w:rsidRPr="007107C6">
              <w:rPr>
                <w:rFonts w:ascii="Gill Sans MT" w:hAnsi="Gill Sans MT"/>
                <w:color w:val="000000"/>
                <w:sz w:val="20"/>
                <w:szCs w:val="20"/>
                <w:lang w:val="en-IE" w:eastAsia="en-GB"/>
              </w:rPr>
              <w:t xml:space="preserve">Local stakeholders </w:t>
            </w:r>
          </w:p>
          <w:p w14:paraId="14B48E7F" w14:textId="77777777" w:rsidR="003C7E42" w:rsidRPr="007107C6" w:rsidRDefault="003C7E42" w:rsidP="00E93DEB">
            <w:pPr>
              <w:numPr>
                <w:ilvl w:val="0"/>
                <w:numId w:val="34"/>
              </w:numPr>
              <w:spacing w:before="120" w:after="100" w:afterAutospacing="1"/>
              <w:rPr>
                <w:rFonts w:ascii="Gill Sans MT" w:hAnsi="Gill Sans MT"/>
                <w:color w:val="000000"/>
                <w:sz w:val="20"/>
                <w:szCs w:val="20"/>
                <w:lang w:val="en-IE" w:eastAsia="en-GB"/>
              </w:rPr>
            </w:pPr>
            <w:r w:rsidRPr="007107C6">
              <w:rPr>
                <w:rFonts w:ascii="Gill Sans MT" w:hAnsi="Gill Sans MT"/>
                <w:color w:val="000000"/>
                <w:sz w:val="20"/>
                <w:szCs w:val="20"/>
                <w:lang w:val="en-IE" w:eastAsia="en-GB"/>
              </w:rPr>
              <w:t xml:space="preserve">Document review project progress reports, national and regional strategy and policy documents </w:t>
            </w:r>
          </w:p>
          <w:p w14:paraId="6DCB5E7F" w14:textId="77777777" w:rsidR="003C7E42" w:rsidRPr="007107C6" w:rsidRDefault="003C7E42" w:rsidP="007107C6">
            <w:pPr>
              <w:autoSpaceDE w:val="0"/>
              <w:autoSpaceDN w:val="0"/>
              <w:adjustRightInd w:val="0"/>
              <w:spacing w:before="120" w:after="100" w:afterAutospacing="1"/>
              <w:jc w:val="both"/>
              <w:rPr>
                <w:rFonts w:ascii="Gill Sans MT" w:hAnsi="Gill Sans MT"/>
                <w:color w:val="000000"/>
                <w:sz w:val="20"/>
                <w:szCs w:val="20"/>
              </w:rPr>
            </w:pPr>
          </w:p>
          <w:p w14:paraId="2DF52F77" w14:textId="77777777" w:rsidR="003C7E42" w:rsidRPr="007107C6" w:rsidRDefault="003C7E42" w:rsidP="007107C6">
            <w:pPr>
              <w:spacing w:before="120" w:after="100" w:afterAutospacing="1"/>
              <w:jc w:val="both"/>
              <w:rPr>
                <w:rFonts w:ascii="Gill Sans MT" w:hAnsi="Gill Sans MT"/>
                <w:sz w:val="20"/>
                <w:szCs w:val="20"/>
              </w:rPr>
            </w:pPr>
          </w:p>
        </w:tc>
        <w:tc>
          <w:tcPr>
            <w:tcW w:w="515" w:type="pct"/>
          </w:tcPr>
          <w:p w14:paraId="322AAF7D" w14:textId="77777777" w:rsidR="003C7E42" w:rsidRPr="007107C6" w:rsidRDefault="003C7E42" w:rsidP="00E93DEB">
            <w:pPr>
              <w:numPr>
                <w:ilvl w:val="0"/>
                <w:numId w:val="34"/>
              </w:numPr>
              <w:spacing w:before="120" w:after="100" w:afterAutospacing="1"/>
              <w:cnfStyle w:val="000000100000" w:firstRow="0" w:lastRow="0" w:firstColumn="0" w:lastColumn="0" w:oddVBand="0" w:evenVBand="0" w:oddHBand="1" w:evenHBand="0" w:firstRowFirstColumn="0" w:firstRowLastColumn="0" w:lastRowFirstColumn="0" w:lastRowLastColumn="0"/>
              <w:rPr>
                <w:rFonts w:ascii="Gill Sans MT" w:hAnsi="Gill Sans MT"/>
                <w:color w:val="000000"/>
                <w:sz w:val="20"/>
                <w:szCs w:val="20"/>
                <w:lang w:val="en-IE" w:eastAsia="en-GB"/>
              </w:rPr>
            </w:pPr>
            <w:r w:rsidRPr="007107C6">
              <w:rPr>
                <w:rFonts w:ascii="Gill Sans MT" w:hAnsi="Gill Sans MT"/>
                <w:color w:val="000000"/>
                <w:sz w:val="20"/>
                <w:szCs w:val="20"/>
                <w:lang w:val="en-IE" w:eastAsia="en-GB"/>
              </w:rPr>
              <w:t xml:space="preserve">Desk review </w:t>
            </w:r>
          </w:p>
          <w:p w14:paraId="2A9B1E49" w14:textId="77777777" w:rsidR="003C7E42" w:rsidRPr="007107C6" w:rsidRDefault="003C7E42" w:rsidP="00E93DEB">
            <w:pPr>
              <w:numPr>
                <w:ilvl w:val="0"/>
                <w:numId w:val="34"/>
              </w:numPr>
              <w:spacing w:before="120" w:after="100" w:afterAutospacing="1"/>
              <w:cnfStyle w:val="000000100000" w:firstRow="0" w:lastRow="0" w:firstColumn="0" w:lastColumn="0" w:oddVBand="0" w:evenVBand="0" w:oddHBand="1" w:evenHBand="0" w:firstRowFirstColumn="0" w:firstRowLastColumn="0" w:lastRowFirstColumn="0" w:lastRowLastColumn="0"/>
              <w:rPr>
                <w:rFonts w:ascii="Gill Sans MT" w:hAnsi="Gill Sans MT"/>
                <w:color w:val="000000"/>
                <w:sz w:val="20"/>
                <w:szCs w:val="20"/>
                <w:lang w:val="en-IE" w:eastAsia="en-GB"/>
              </w:rPr>
            </w:pPr>
            <w:r w:rsidRPr="007107C6">
              <w:rPr>
                <w:rFonts w:ascii="Gill Sans MT" w:hAnsi="Gill Sans MT"/>
                <w:color w:val="000000"/>
                <w:sz w:val="20"/>
                <w:szCs w:val="20"/>
                <w:lang w:val="en-IE" w:eastAsia="en-GB"/>
              </w:rPr>
              <w:t xml:space="preserve">Interviews, Field visits </w:t>
            </w:r>
          </w:p>
          <w:p w14:paraId="1BE5A220" w14:textId="77777777" w:rsidR="003C7E42" w:rsidRPr="007107C6" w:rsidRDefault="003C7E42" w:rsidP="007107C6">
            <w:pPr>
              <w:spacing w:before="120" w:after="100" w:afterAutospacing="1"/>
              <w:jc w:val="both"/>
              <w:cnfStyle w:val="000000100000" w:firstRow="0" w:lastRow="0" w:firstColumn="0" w:lastColumn="0" w:oddVBand="0" w:evenVBand="0" w:oddHBand="1" w:evenHBand="0" w:firstRowFirstColumn="0" w:firstRowLastColumn="0" w:lastRowFirstColumn="0" w:lastRowLastColumn="0"/>
              <w:rPr>
                <w:rFonts w:ascii="Gill Sans MT" w:hAnsi="Gill Sans MT"/>
                <w:sz w:val="20"/>
                <w:szCs w:val="20"/>
              </w:rPr>
            </w:pPr>
          </w:p>
        </w:tc>
        <w:tc>
          <w:tcPr>
            <w:cnfStyle w:val="000010000000" w:firstRow="0" w:lastRow="0" w:firstColumn="0" w:lastColumn="0" w:oddVBand="1" w:evenVBand="0" w:oddHBand="0" w:evenHBand="0" w:firstRowFirstColumn="0" w:firstRowLastColumn="0" w:lastRowFirstColumn="0" w:lastRowLastColumn="0"/>
            <w:tcW w:w="562" w:type="pct"/>
          </w:tcPr>
          <w:p w14:paraId="538963AA" w14:textId="5C00DFEA" w:rsidR="003C7E42" w:rsidRPr="007107C6" w:rsidRDefault="003C7E42" w:rsidP="00E93DEB">
            <w:pPr>
              <w:numPr>
                <w:ilvl w:val="0"/>
                <w:numId w:val="34"/>
              </w:numPr>
              <w:spacing w:before="120" w:after="100" w:afterAutospacing="1"/>
              <w:rPr>
                <w:rFonts w:ascii="Gill Sans MT" w:hAnsi="Gill Sans MT"/>
                <w:color w:val="000000"/>
                <w:sz w:val="20"/>
                <w:szCs w:val="20"/>
                <w:lang w:val="en-IE" w:eastAsia="en-GB"/>
              </w:rPr>
            </w:pPr>
            <w:r w:rsidRPr="007107C6">
              <w:rPr>
                <w:rFonts w:ascii="Gill Sans MT" w:hAnsi="Gill Sans MT"/>
                <w:color w:val="000000"/>
                <w:sz w:val="20"/>
                <w:szCs w:val="20"/>
                <w:lang w:val="en-IE" w:eastAsia="en-GB"/>
              </w:rPr>
              <w:t>Level of coherence between project objective</w:t>
            </w:r>
            <w:r w:rsidR="001C4AD4">
              <w:rPr>
                <w:rFonts w:ascii="Gill Sans MT" w:hAnsi="Gill Sans MT"/>
                <w:color w:val="000000"/>
                <w:sz w:val="20"/>
                <w:szCs w:val="20"/>
                <w:lang w:val="en-IE" w:eastAsia="en-GB"/>
              </w:rPr>
              <w:t>s</w:t>
            </w:r>
            <w:r w:rsidRPr="007107C6">
              <w:rPr>
                <w:rFonts w:ascii="Gill Sans MT" w:hAnsi="Gill Sans MT"/>
                <w:color w:val="000000"/>
                <w:sz w:val="20"/>
                <w:szCs w:val="20"/>
                <w:lang w:val="en-IE" w:eastAsia="en-GB"/>
              </w:rPr>
              <w:t xml:space="preserve"> and stated priorities of local stakeholders </w:t>
            </w:r>
          </w:p>
          <w:p w14:paraId="58C159E2" w14:textId="77777777" w:rsidR="003C7E42" w:rsidRPr="007107C6" w:rsidRDefault="003C7E42" w:rsidP="007107C6">
            <w:pPr>
              <w:spacing w:before="120" w:after="100" w:afterAutospacing="1"/>
              <w:ind w:left="360"/>
              <w:rPr>
                <w:rFonts w:ascii="Gill Sans MT" w:hAnsi="Gill Sans MT"/>
                <w:color w:val="000000"/>
                <w:sz w:val="20"/>
                <w:szCs w:val="20"/>
                <w:lang w:val="en-IE" w:eastAsia="en-GB"/>
              </w:rPr>
            </w:pPr>
          </w:p>
        </w:tc>
        <w:tc>
          <w:tcPr>
            <w:cnfStyle w:val="000100000000" w:firstRow="0" w:lastRow="0" w:firstColumn="0" w:lastColumn="1" w:oddVBand="0" w:evenVBand="0" w:oddHBand="0" w:evenHBand="0" w:firstRowFirstColumn="0" w:firstRowLastColumn="0" w:lastRowFirstColumn="0" w:lastRowLastColumn="0"/>
            <w:tcW w:w="769" w:type="pct"/>
          </w:tcPr>
          <w:p w14:paraId="0CA206E0" w14:textId="77777777" w:rsidR="003C7E42" w:rsidRPr="007107C6" w:rsidRDefault="003C7E42" w:rsidP="00E93DEB">
            <w:pPr>
              <w:numPr>
                <w:ilvl w:val="0"/>
                <w:numId w:val="34"/>
              </w:numPr>
              <w:spacing w:before="120" w:after="100" w:afterAutospacing="1"/>
              <w:rPr>
                <w:rFonts w:ascii="Gill Sans MT" w:hAnsi="Gill Sans MT"/>
                <w:color w:val="000000"/>
                <w:sz w:val="20"/>
                <w:szCs w:val="20"/>
                <w:lang w:val="en-IE" w:eastAsia="en-GB"/>
              </w:rPr>
            </w:pPr>
            <w:r w:rsidRPr="007107C6">
              <w:rPr>
                <w:rFonts w:ascii="Gill Sans MT" w:hAnsi="Gill Sans MT"/>
                <w:color w:val="000000"/>
                <w:sz w:val="20"/>
                <w:szCs w:val="20"/>
                <w:lang w:val="en-IE" w:eastAsia="en-GB"/>
              </w:rPr>
              <w:t>Narrative/thematic analysis of secondary data</w:t>
            </w:r>
          </w:p>
          <w:p w14:paraId="3EEE75B3" w14:textId="77777777" w:rsidR="003C7E42" w:rsidRPr="007107C6" w:rsidRDefault="003C7E42" w:rsidP="007107C6">
            <w:pPr>
              <w:spacing w:before="120" w:after="100" w:afterAutospacing="1"/>
              <w:ind w:left="360"/>
              <w:rPr>
                <w:rFonts w:ascii="Gill Sans MT" w:hAnsi="Gill Sans MT"/>
                <w:color w:val="000000"/>
                <w:sz w:val="20"/>
                <w:szCs w:val="20"/>
                <w:lang w:val="en-IE" w:eastAsia="en-GB"/>
              </w:rPr>
            </w:pPr>
          </w:p>
          <w:p w14:paraId="5D2621F4" w14:textId="77777777" w:rsidR="003C7E42" w:rsidRPr="007107C6" w:rsidRDefault="003C7E42" w:rsidP="00E93DEB">
            <w:pPr>
              <w:numPr>
                <w:ilvl w:val="0"/>
                <w:numId w:val="34"/>
              </w:numPr>
              <w:spacing w:before="120" w:after="100" w:afterAutospacing="1"/>
              <w:rPr>
                <w:rFonts w:ascii="Gill Sans MT" w:hAnsi="Gill Sans MT"/>
                <w:sz w:val="20"/>
                <w:szCs w:val="20"/>
              </w:rPr>
            </w:pPr>
            <w:r w:rsidRPr="007107C6">
              <w:rPr>
                <w:rFonts w:ascii="Gill Sans MT" w:hAnsi="Gill Sans MT"/>
                <w:color w:val="000000"/>
                <w:sz w:val="20"/>
                <w:szCs w:val="20"/>
                <w:lang w:val="en-IE" w:eastAsia="en-GB"/>
              </w:rPr>
              <w:t>Discourse and descriptive analysis of primary data (HH interviews/ FGD/KII)</w:t>
            </w:r>
          </w:p>
        </w:tc>
      </w:tr>
      <w:tr w:rsidR="001C4AD4" w:rsidRPr="007107C6" w14:paraId="1B88503E" w14:textId="77777777" w:rsidTr="00DF7151">
        <w:trPr>
          <w:trHeight w:val="405"/>
        </w:trPr>
        <w:tc>
          <w:tcPr>
            <w:cnfStyle w:val="001000000000" w:firstRow="0" w:lastRow="0" w:firstColumn="1" w:lastColumn="0" w:oddVBand="0" w:evenVBand="0" w:oddHBand="0" w:evenHBand="0" w:firstRowFirstColumn="0" w:firstRowLastColumn="0" w:lastRowFirstColumn="0" w:lastRowLastColumn="0"/>
            <w:tcW w:w="473" w:type="pct"/>
          </w:tcPr>
          <w:p w14:paraId="3991B190" w14:textId="77777777" w:rsidR="003C7E42" w:rsidRPr="007107C6" w:rsidRDefault="003C7E42" w:rsidP="007107C6">
            <w:pPr>
              <w:spacing w:before="120" w:after="100" w:afterAutospacing="1"/>
              <w:rPr>
                <w:rFonts w:ascii="Gill Sans MT" w:eastAsia="FangSong_GB2312" w:hAnsi="Gill Sans MT"/>
                <w:color w:val="000000"/>
                <w:sz w:val="20"/>
                <w:szCs w:val="20"/>
                <w:lang w:val="en-IE" w:eastAsia="en-GB"/>
              </w:rPr>
            </w:pPr>
            <w:r w:rsidRPr="007107C6">
              <w:rPr>
                <w:rFonts w:ascii="Gill Sans MT" w:eastAsia="FangSong_GB2312" w:hAnsi="Gill Sans MT"/>
                <w:color w:val="000000"/>
                <w:sz w:val="20"/>
                <w:szCs w:val="20"/>
                <w:lang w:val="en-IE" w:eastAsia="en-GB"/>
              </w:rPr>
              <w:t>Effectiveness</w:t>
            </w:r>
          </w:p>
          <w:p w14:paraId="2555C0B3" w14:textId="77777777" w:rsidR="003C7E42" w:rsidRPr="007107C6" w:rsidRDefault="003C7E42" w:rsidP="007107C6">
            <w:pPr>
              <w:spacing w:before="120" w:after="100" w:afterAutospacing="1"/>
              <w:rPr>
                <w:rFonts w:ascii="Gill Sans MT" w:hAnsi="Gill Sans MT"/>
                <w:color w:val="000000"/>
                <w:sz w:val="20"/>
                <w:szCs w:val="20"/>
                <w:lang w:val="en-IE" w:eastAsia="en-GB"/>
              </w:rPr>
            </w:pPr>
          </w:p>
        </w:tc>
        <w:tc>
          <w:tcPr>
            <w:cnfStyle w:val="000010000000" w:firstRow="0" w:lastRow="0" w:firstColumn="0" w:lastColumn="0" w:oddVBand="1" w:evenVBand="0" w:oddHBand="0" w:evenHBand="0" w:firstRowFirstColumn="0" w:firstRowLastColumn="0" w:lastRowFirstColumn="0" w:lastRowLastColumn="0"/>
            <w:tcW w:w="719" w:type="pct"/>
          </w:tcPr>
          <w:p w14:paraId="65CE4F45" w14:textId="4CF41E54" w:rsidR="003C7E42" w:rsidRPr="007107C6" w:rsidRDefault="003C7E42" w:rsidP="007107C6">
            <w:pPr>
              <w:spacing w:before="120" w:after="100" w:afterAutospacing="1"/>
              <w:jc w:val="both"/>
              <w:rPr>
                <w:rFonts w:ascii="Gill Sans MT" w:hAnsi="Gill Sans MT"/>
                <w:sz w:val="20"/>
                <w:szCs w:val="20"/>
              </w:rPr>
            </w:pPr>
            <w:r w:rsidRPr="007107C6">
              <w:rPr>
                <w:rFonts w:ascii="Gill Sans MT" w:hAnsi="Gill Sans MT"/>
                <w:sz w:val="20"/>
                <w:szCs w:val="20"/>
              </w:rPr>
              <w:t xml:space="preserve">To what </w:t>
            </w:r>
            <w:r w:rsidR="001C4AD4">
              <w:rPr>
                <w:rFonts w:ascii="Gill Sans MT" w:hAnsi="Gill Sans MT"/>
                <w:sz w:val="20"/>
                <w:szCs w:val="20"/>
              </w:rPr>
              <w:t>e</w:t>
            </w:r>
            <w:r w:rsidRPr="007107C6">
              <w:rPr>
                <w:rFonts w:ascii="Gill Sans MT" w:hAnsi="Gill Sans MT"/>
                <w:sz w:val="20"/>
                <w:szCs w:val="20"/>
              </w:rPr>
              <w:t>xtent were the objectives achieved or are likely to be</w:t>
            </w:r>
            <w:r w:rsidRPr="007107C6">
              <w:rPr>
                <w:rFonts w:ascii="Gill Sans MT" w:hAnsi="Gill Sans MT"/>
                <w:sz w:val="20"/>
                <w:szCs w:val="20"/>
              </w:rPr>
              <w:br/>
              <w:t>achieved contribute to the country</w:t>
            </w:r>
            <w:r w:rsidR="001C4AD4">
              <w:rPr>
                <w:rFonts w:ascii="Gill Sans MT" w:hAnsi="Gill Sans MT"/>
                <w:sz w:val="20"/>
                <w:szCs w:val="20"/>
              </w:rPr>
              <w:t>'s</w:t>
            </w:r>
            <w:r w:rsidRPr="007107C6">
              <w:rPr>
                <w:rFonts w:ascii="Gill Sans MT" w:hAnsi="Gill Sans MT"/>
                <w:sz w:val="20"/>
                <w:szCs w:val="20"/>
              </w:rPr>
              <w:t xml:space="preserve"> Programme outcomes and outputs, the SDGs, the UNDP Strategic Plan, and national development priorities, </w:t>
            </w:r>
            <w:r w:rsidRPr="007107C6">
              <w:rPr>
                <w:rFonts w:ascii="Gill Sans MT" w:hAnsi="Gill Sans MT"/>
                <w:sz w:val="20"/>
                <w:szCs w:val="20"/>
              </w:rPr>
              <w:lastRenderedPageBreak/>
              <w:t>mainstreamed a gender dimension? What were the major factors influencing the achievement or non-achievement of the objectives?</w:t>
            </w:r>
          </w:p>
        </w:tc>
        <w:tc>
          <w:tcPr>
            <w:tcW w:w="1276" w:type="pct"/>
          </w:tcPr>
          <w:p w14:paraId="36C3E568" w14:textId="4544CAA4" w:rsidR="003C7E42" w:rsidRPr="007107C6" w:rsidRDefault="003C7E42" w:rsidP="00E93DEB">
            <w:pPr>
              <w:numPr>
                <w:ilvl w:val="0"/>
                <w:numId w:val="35"/>
              </w:numPr>
              <w:autoSpaceDE w:val="0"/>
              <w:autoSpaceDN w:val="0"/>
              <w:adjustRightInd w:val="0"/>
              <w:spacing w:before="120" w:after="100" w:afterAutospacing="1"/>
              <w:jc w:val="both"/>
              <w:cnfStyle w:val="000000000000" w:firstRow="0" w:lastRow="0" w:firstColumn="0" w:lastColumn="0" w:oddVBand="0" w:evenVBand="0" w:oddHBand="0" w:evenHBand="0" w:firstRowFirstColumn="0" w:firstRowLastColumn="0" w:lastRowFirstColumn="0" w:lastRowLastColumn="0"/>
              <w:rPr>
                <w:rFonts w:ascii="Gill Sans MT" w:hAnsi="Gill Sans MT"/>
                <w:color w:val="000000"/>
                <w:sz w:val="20"/>
                <w:szCs w:val="20"/>
                <w:lang w:eastAsia="en-GB"/>
              </w:rPr>
            </w:pPr>
            <w:r w:rsidRPr="007107C6">
              <w:rPr>
                <w:rFonts w:ascii="Gill Sans MT" w:hAnsi="Gill Sans MT"/>
                <w:sz w:val="20"/>
                <w:szCs w:val="20"/>
              </w:rPr>
              <w:lastRenderedPageBreak/>
              <w:t xml:space="preserve">To what </w:t>
            </w:r>
            <w:r w:rsidR="001C4AD4">
              <w:rPr>
                <w:rFonts w:ascii="Gill Sans MT" w:hAnsi="Gill Sans MT"/>
                <w:sz w:val="20"/>
                <w:szCs w:val="20"/>
              </w:rPr>
              <w:t>e</w:t>
            </w:r>
            <w:r w:rsidRPr="007107C6">
              <w:rPr>
                <w:rFonts w:ascii="Gill Sans MT" w:hAnsi="Gill Sans MT"/>
                <w:sz w:val="20"/>
                <w:szCs w:val="20"/>
              </w:rPr>
              <w:t>xtent did the ISCFSDP project achieve its intended objectives and contribute to the Project's strategic vision?</w:t>
            </w:r>
          </w:p>
          <w:p w14:paraId="14448A5F" w14:textId="77777777" w:rsidR="003C7E42" w:rsidRPr="007107C6" w:rsidRDefault="003C7E42" w:rsidP="00E93DEB">
            <w:pPr>
              <w:numPr>
                <w:ilvl w:val="0"/>
                <w:numId w:val="35"/>
              </w:numPr>
              <w:autoSpaceDE w:val="0"/>
              <w:autoSpaceDN w:val="0"/>
              <w:adjustRightInd w:val="0"/>
              <w:spacing w:before="120" w:after="100" w:afterAutospacing="1"/>
              <w:jc w:val="both"/>
              <w:cnfStyle w:val="000000000000" w:firstRow="0" w:lastRow="0" w:firstColumn="0" w:lastColumn="0" w:oddVBand="0" w:evenVBand="0" w:oddHBand="0" w:evenHBand="0" w:firstRowFirstColumn="0" w:firstRowLastColumn="0" w:lastRowFirstColumn="0" w:lastRowLastColumn="0"/>
              <w:rPr>
                <w:rFonts w:ascii="Gill Sans MT" w:hAnsi="Gill Sans MT"/>
                <w:color w:val="000000"/>
                <w:sz w:val="20"/>
                <w:szCs w:val="20"/>
                <w:lang w:eastAsia="en-GB"/>
              </w:rPr>
            </w:pPr>
            <w:r w:rsidRPr="007107C6">
              <w:rPr>
                <w:rFonts w:ascii="Gill Sans MT" w:hAnsi="Gill Sans MT"/>
                <w:sz w:val="20"/>
                <w:szCs w:val="20"/>
              </w:rPr>
              <w:t xml:space="preserve">Did the Project achieve its outcomes and outputs and what progress did it make against its indicators? </w:t>
            </w:r>
          </w:p>
          <w:p w14:paraId="247D0BD8" w14:textId="77777777" w:rsidR="003C7E42" w:rsidRPr="007107C6" w:rsidRDefault="003C7E42" w:rsidP="00E93DEB">
            <w:pPr>
              <w:numPr>
                <w:ilvl w:val="0"/>
                <w:numId w:val="35"/>
              </w:numPr>
              <w:autoSpaceDE w:val="0"/>
              <w:autoSpaceDN w:val="0"/>
              <w:adjustRightInd w:val="0"/>
              <w:spacing w:before="120" w:after="100" w:afterAutospacing="1"/>
              <w:jc w:val="both"/>
              <w:cnfStyle w:val="000000000000" w:firstRow="0" w:lastRow="0" w:firstColumn="0" w:lastColumn="0" w:oddVBand="0" w:evenVBand="0" w:oddHBand="0" w:evenHBand="0" w:firstRowFirstColumn="0" w:firstRowLastColumn="0" w:lastRowFirstColumn="0" w:lastRowLastColumn="0"/>
              <w:rPr>
                <w:rFonts w:ascii="Gill Sans MT" w:hAnsi="Gill Sans MT"/>
                <w:color w:val="000000"/>
                <w:sz w:val="20"/>
                <w:szCs w:val="20"/>
                <w:lang w:eastAsia="en-GB"/>
              </w:rPr>
            </w:pPr>
            <w:r w:rsidRPr="007107C6">
              <w:rPr>
                <w:rFonts w:ascii="Gill Sans MT" w:hAnsi="Gill Sans MT"/>
                <w:sz w:val="20"/>
                <w:szCs w:val="20"/>
              </w:rPr>
              <w:t xml:space="preserve">What has impacted the achievement of results? </w:t>
            </w:r>
          </w:p>
          <w:p w14:paraId="6C3C332F" w14:textId="77777777" w:rsidR="003C7E42" w:rsidRPr="007107C6" w:rsidRDefault="003C7E42" w:rsidP="00E93DEB">
            <w:pPr>
              <w:numPr>
                <w:ilvl w:val="0"/>
                <w:numId w:val="35"/>
              </w:numPr>
              <w:autoSpaceDE w:val="0"/>
              <w:autoSpaceDN w:val="0"/>
              <w:adjustRightInd w:val="0"/>
              <w:spacing w:before="120" w:after="100" w:afterAutospacing="1"/>
              <w:jc w:val="both"/>
              <w:cnfStyle w:val="000000000000" w:firstRow="0" w:lastRow="0" w:firstColumn="0" w:lastColumn="0" w:oddVBand="0" w:evenVBand="0" w:oddHBand="0" w:evenHBand="0" w:firstRowFirstColumn="0" w:firstRowLastColumn="0" w:lastRowFirstColumn="0" w:lastRowLastColumn="0"/>
              <w:rPr>
                <w:rFonts w:ascii="Gill Sans MT" w:hAnsi="Gill Sans MT"/>
                <w:color w:val="000000"/>
                <w:sz w:val="20"/>
                <w:szCs w:val="20"/>
                <w:lang w:eastAsia="en-GB"/>
              </w:rPr>
            </w:pPr>
            <w:r w:rsidRPr="007107C6">
              <w:rPr>
                <w:rFonts w:ascii="Gill Sans MT" w:hAnsi="Gill Sans MT"/>
                <w:sz w:val="20"/>
                <w:szCs w:val="20"/>
              </w:rPr>
              <w:lastRenderedPageBreak/>
              <w:t xml:space="preserve">Have there been any unintended consequences? </w:t>
            </w:r>
          </w:p>
          <w:p w14:paraId="5C848A7C" w14:textId="6898E42C" w:rsidR="003C7E42" w:rsidRPr="007107C6" w:rsidRDefault="003C7E42" w:rsidP="00E93DEB">
            <w:pPr>
              <w:numPr>
                <w:ilvl w:val="0"/>
                <w:numId w:val="35"/>
              </w:numPr>
              <w:autoSpaceDE w:val="0"/>
              <w:autoSpaceDN w:val="0"/>
              <w:adjustRightInd w:val="0"/>
              <w:spacing w:before="120" w:after="100" w:afterAutospacing="1"/>
              <w:jc w:val="both"/>
              <w:cnfStyle w:val="000000000000" w:firstRow="0" w:lastRow="0" w:firstColumn="0" w:lastColumn="0" w:oddVBand="0" w:evenVBand="0" w:oddHBand="0" w:evenHBand="0" w:firstRowFirstColumn="0" w:firstRowLastColumn="0" w:lastRowFirstColumn="0" w:lastRowLastColumn="0"/>
              <w:rPr>
                <w:rFonts w:ascii="Gill Sans MT" w:hAnsi="Gill Sans MT"/>
                <w:color w:val="000000"/>
                <w:sz w:val="20"/>
                <w:szCs w:val="20"/>
                <w:lang w:eastAsia="en-GB"/>
              </w:rPr>
            </w:pPr>
            <w:r w:rsidRPr="007107C6">
              <w:rPr>
                <w:rFonts w:ascii="Gill Sans MT" w:hAnsi="Gill Sans MT"/>
                <w:sz w:val="20"/>
                <w:szCs w:val="20"/>
              </w:rPr>
              <w:t xml:space="preserve"> To what </w:t>
            </w:r>
            <w:r w:rsidR="001C4AD4">
              <w:rPr>
                <w:rFonts w:ascii="Gill Sans MT" w:hAnsi="Gill Sans MT"/>
                <w:sz w:val="20"/>
                <w:szCs w:val="20"/>
              </w:rPr>
              <w:t>e</w:t>
            </w:r>
            <w:r w:rsidRPr="007107C6">
              <w:rPr>
                <w:rFonts w:ascii="Gill Sans MT" w:hAnsi="Gill Sans MT"/>
                <w:sz w:val="20"/>
                <w:szCs w:val="20"/>
              </w:rPr>
              <w:t xml:space="preserve">xtent did the  ISCFSDP project substantively mainstream gender capacity building? </w:t>
            </w:r>
          </w:p>
          <w:p w14:paraId="63C18CFD" w14:textId="71DCF040" w:rsidR="003C7E42" w:rsidRPr="007107C6" w:rsidRDefault="003C7E42" w:rsidP="00E93DEB">
            <w:pPr>
              <w:numPr>
                <w:ilvl w:val="0"/>
                <w:numId w:val="35"/>
              </w:numPr>
              <w:autoSpaceDE w:val="0"/>
              <w:autoSpaceDN w:val="0"/>
              <w:adjustRightInd w:val="0"/>
              <w:spacing w:before="120" w:after="100" w:afterAutospacing="1"/>
              <w:jc w:val="both"/>
              <w:cnfStyle w:val="000000000000" w:firstRow="0" w:lastRow="0" w:firstColumn="0" w:lastColumn="0" w:oddVBand="0" w:evenVBand="0" w:oddHBand="0" w:evenHBand="0" w:firstRowFirstColumn="0" w:firstRowLastColumn="0" w:lastRowFirstColumn="0" w:lastRowLastColumn="0"/>
              <w:rPr>
                <w:rFonts w:ascii="Gill Sans MT" w:hAnsi="Gill Sans MT"/>
                <w:color w:val="000000"/>
                <w:sz w:val="20"/>
                <w:szCs w:val="20"/>
                <w:lang w:eastAsia="en-GB"/>
              </w:rPr>
            </w:pPr>
            <w:r w:rsidRPr="007107C6">
              <w:rPr>
                <w:rFonts w:ascii="Gill Sans MT" w:hAnsi="Gill Sans MT"/>
                <w:color w:val="000000"/>
                <w:sz w:val="20"/>
                <w:szCs w:val="20"/>
                <w:lang w:eastAsia="en-GB"/>
              </w:rPr>
              <w:t xml:space="preserve">To what </w:t>
            </w:r>
            <w:r w:rsidR="001C4AD4">
              <w:rPr>
                <w:rFonts w:ascii="Gill Sans MT" w:hAnsi="Gill Sans MT"/>
                <w:color w:val="000000"/>
                <w:sz w:val="20"/>
                <w:szCs w:val="20"/>
                <w:lang w:eastAsia="en-GB"/>
              </w:rPr>
              <w:t>e</w:t>
            </w:r>
            <w:r w:rsidRPr="007107C6">
              <w:rPr>
                <w:rFonts w:ascii="Gill Sans MT" w:hAnsi="Gill Sans MT"/>
                <w:color w:val="000000"/>
                <w:sz w:val="20"/>
                <w:szCs w:val="20"/>
                <w:lang w:eastAsia="en-GB"/>
              </w:rPr>
              <w:t>xtent were the outcomes achieved?</w:t>
            </w:r>
          </w:p>
          <w:p w14:paraId="134AACDD" w14:textId="77777777" w:rsidR="003C7E42" w:rsidRPr="007107C6" w:rsidRDefault="003C7E42" w:rsidP="00E93DEB">
            <w:pPr>
              <w:numPr>
                <w:ilvl w:val="0"/>
                <w:numId w:val="35"/>
              </w:numPr>
              <w:autoSpaceDE w:val="0"/>
              <w:autoSpaceDN w:val="0"/>
              <w:adjustRightInd w:val="0"/>
              <w:spacing w:before="120" w:after="100" w:afterAutospacing="1"/>
              <w:jc w:val="both"/>
              <w:cnfStyle w:val="000000000000" w:firstRow="0" w:lastRow="0" w:firstColumn="0" w:lastColumn="0" w:oddVBand="0" w:evenVBand="0" w:oddHBand="0" w:evenHBand="0" w:firstRowFirstColumn="0" w:firstRowLastColumn="0" w:lastRowFirstColumn="0" w:lastRowLastColumn="0"/>
              <w:rPr>
                <w:rFonts w:ascii="Gill Sans MT" w:hAnsi="Gill Sans MT"/>
                <w:color w:val="000000"/>
                <w:sz w:val="20"/>
                <w:szCs w:val="20"/>
                <w:lang w:eastAsia="en-GB"/>
              </w:rPr>
            </w:pPr>
            <w:r w:rsidRPr="007107C6">
              <w:rPr>
                <w:rFonts w:ascii="Gill Sans MT" w:hAnsi="Gill Sans MT"/>
                <w:color w:val="000000"/>
                <w:sz w:val="20"/>
                <w:szCs w:val="20"/>
                <w:lang w:eastAsia="en-GB"/>
              </w:rPr>
              <w:t>How did the Project contribute to the achievement of these outcomes?</w:t>
            </w:r>
          </w:p>
          <w:p w14:paraId="32D663CA" w14:textId="43F9C01C" w:rsidR="003C7E42" w:rsidRPr="007107C6" w:rsidRDefault="003C7E42" w:rsidP="00E93DEB">
            <w:pPr>
              <w:numPr>
                <w:ilvl w:val="0"/>
                <w:numId w:val="35"/>
              </w:numPr>
              <w:autoSpaceDE w:val="0"/>
              <w:autoSpaceDN w:val="0"/>
              <w:adjustRightInd w:val="0"/>
              <w:spacing w:before="120" w:after="100" w:afterAutospacing="1"/>
              <w:jc w:val="both"/>
              <w:cnfStyle w:val="000000000000" w:firstRow="0" w:lastRow="0" w:firstColumn="0" w:lastColumn="0" w:oddVBand="0" w:evenVBand="0" w:oddHBand="0" w:evenHBand="0" w:firstRowFirstColumn="0" w:firstRowLastColumn="0" w:lastRowFirstColumn="0" w:lastRowLastColumn="0"/>
              <w:rPr>
                <w:rFonts w:ascii="Gill Sans MT" w:hAnsi="Gill Sans MT"/>
                <w:color w:val="000000"/>
                <w:sz w:val="20"/>
                <w:szCs w:val="20"/>
                <w:lang w:eastAsia="en-GB"/>
              </w:rPr>
            </w:pPr>
            <w:r w:rsidRPr="007107C6">
              <w:rPr>
                <w:rFonts w:ascii="Gill Sans MT" w:hAnsi="Gill Sans MT"/>
                <w:color w:val="000000"/>
                <w:sz w:val="20"/>
                <w:szCs w:val="20"/>
                <w:lang w:eastAsia="en-GB"/>
              </w:rPr>
              <w:t>How have the Project's implementation strategies, tools, unique partnerships</w:t>
            </w:r>
            <w:r w:rsidR="001C4AD4">
              <w:rPr>
                <w:rFonts w:ascii="Gill Sans MT" w:hAnsi="Gill Sans MT"/>
                <w:color w:val="000000"/>
                <w:sz w:val="20"/>
                <w:szCs w:val="20"/>
                <w:lang w:eastAsia="en-GB"/>
              </w:rPr>
              <w:t>,</w:t>
            </w:r>
            <w:r w:rsidRPr="007107C6">
              <w:rPr>
                <w:rFonts w:ascii="Gill Sans MT" w:hAnsi="Gill Sans MT"/>
                <w:color w:val="000000"/>
                <w:sz w:val="20"/>
                <w:szCs w:val="20"/>
                <w:lang w:eastAsia="en-GB"/>
              </w:rPr>
              <w:t xml:space="preserve"> and innovations contributed to the achievement of these outcomes? </w:t>
            </w:r>
          </w:p>
          <w:p w14:paraId="65BF1D7D" w14:textId="77777777" w:rsidR="003C7E42" w:rsidRPr="007107C6" w:rsidRDefault="003C7E42" w:rsidP="00E93DEB">
            <w:pPr>
              <w:numPr>
                <w:ilvl w:val="0"/>
                <w:numId w:val="35"/>
              </w:numPr>
              <w:autoSpaceDE w:val="0"/>
              <w:autoSpaceDN w:val="0"/>
              <w:adjustRightInd w:val="0"/>
              <w:spacing w:before="120" w:after="100" w:afterAutospacing="1"/>
              <w:jc w:val="both"/>
              <w:cnfStyle w:val="000000000000" w:firstRow="0" w:lastRow="0" w:firstColumn="0" w:lastColumn="0" w:oddVBand="0" w:evenVBand="0" w:oddHBand="0" w:evenHBand="0" w:firstRowFirstColumn="0" w:firstRowLastColumn="0" w:lastRowFirstColumn="0" w:lastRowLastColumn="0"/>
              <w:rPr>
                <w:rFonts w:ascii="Gill Sans MT" w:hAnsi="Gill Sans MT"/>
                <w:color w:val="000000"/>
                <w:sz w:val="20"/>
                <w:szCs w:val="20"/>
                <w:lang w:eastAsia="en-GB"/>
              </w:rPr>
            </w:pPr>
            <w:r w:rsidRPr="007107C6">
              <w:rPr>
                <w:rFonts w:ascii="Gill Sans MT" w:hAnsi="Gill Sans MT"/>
                <w:color w:val="000000"/>
                <w:sz w:val="20"/>
                <w:szCs w:val="20"/>
                <w:lang w:eastAsia="en-GB"/>
              </w:rPr>
              <w:t>What were the major factors influencing the achievement or non-achievement of the outcomes?</w:t>
            </w:r>
          </w:p>
          <w:p w14:paraId="6FDB2DD5" w14:textId="5F4BCB8F" w:rsidR="003C7E42" w:rsidRPr="007107C6" w:rsidRDefault="003C7E42" w:rsidP="00E93DEB">
            <w:pPr>
              <w:numPr>
                <w:ilvl w:val="0"/>
                <w:numId w:val="35"/>
              </w:numPr>
              <w:autoSpaceDE w:val="0"/>
              <w:autoSpaceDN w:val="0"/>
              <w:adjustRightInd w:val="0"/>
              <w:spacing w:before="120" w:after="100" w:afterAutospacing="1"/>
              <w:jc w:val="both"/>
              <w:cnfStyle w:val="000000000000" w:firstRow="0" w:lastRow="0" w:firstColumn="0" w:lastColumn="0" w:oddVBand="0" w:evenVBand="0" w:oddHBand="0" w:evenHBand="0" w:firstRowFirstColumn="0" w:firstRowLastColumn="0" w:lastRowFirstColumn="0" w:lastRowLastColumn="0"/>
              <w:rPr>
                <w:rFonts w:ascii="Gill Sans MT" w:hAnsi="Gill Sans MT"/>
                <w:color w:val="000000"/>
                <w:sz w:val="20"/>
                <w:szCs w:val="20"/>
                <w:lang w:eastAsia="en-GB"/>
              </w:rPr>
            </w:pPr>
            <w:r w:rsidRPr="007107C6">
              <w:rPr>
                <w:rFonts w:ascii="Gill Sans MT" w:hAnsi="Gill Sans MT"/>
                <w:color w:val="000000"/>
                <w:sz w:val="20"/>
                <w:szCs w:val="20"/>
                <w:lang w:eastAsia="en-GB"/>
              </w:rPr>
              <w:t xml:space="preserve">What were the main factors for </w:t>
            </w:r>
            <w:r w:rsidR="001C4AD4">
              <w:rPr>
                <w:rFonts w:ascii="Gill Sans MT" w:hAnsi="Gill Sans MT"/>
                <w:color w:val="000000"/>
                <w:sz w:val="20"/>
                <w:szCs w:val="20"/>
                <w:lang w:eastAsia="en-GB"/>
              </w:rPr>
              <w:t xml:space="preserve">the </w:t>
            </w:r>
            <w:r w:rsidRPr="007107C6">
              <w:rPr>
                <w:rFonts w:ascii="Gill Sans MT" w:hAnsi="Gill Sans MT"/>
                <w:color w:val="000000"/>
                <w:sz w:val="20"/>
                <w:szCs w:val="20"/>
                <w:lang w:eastAsia="en-GB"/>
              </w:rPr>
              <w:t>success or failure of the different project components?</w:t>
            </w:r>
            <w:r w:rsidRPr="007107C6">
              <w:rPr>
                <w:rFonts w:ascii="Gill Sans MT" w:eastAsia="FangSong_GB2312" w:hAnsi="Gill Sans MT"/>
                <w:color w:val="000000"/>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686" w:type="pct"/>
          </w:tcPr>
          <w:p w14:paraId="467A3406" w14:textId="77777777" w:rsidR="003C7E42" w:rsidRPr="007107C6" w:rsidRDefault="003C7E42" w:rsidP="00E93DEB">
            <w:pPr>
              <w:numPr>
                <w:ilvl w:val="0"/>
                <w:numId w:val="35"/>
              </w:numPr>
              <w:spacing w:before="120" w:after="100" w:afterAutospacing="1"/>
              <w:rPr>
                <w:rFonts w:ascii="Gill Sans MT" w:hAnsi="Gill Sans MT"/>
                <w:sz w:val="20"/>
                <w:szCs w:val="20"/>
              </w:rPr>
            </w:pPr>
            <w:r w:rsidRPr="007107C6">
              <w:rPr>
                <w:rFonts w:ascii="Gill Sans MT" w:hAnsi="Gill Sans MT"/>
                <w:sz w:val="20"/>
                <w:szCs w:val="20"/>
              </w:rPr>
              <w:lastRenderedPageBreak/>
              <w:t xml:space="preserve">Primary and secondary sources  </w:t>
            </w:r>
          </w:p>
          <w:p w14:paraId="592A9688" w14:textId="77777777" w:rsidR="003C7E42" w:rsidRPr="007107C6" w:rsidRDefault="003C7E42" w:rsidP="00E93DEB">
            <w:pPr>
              <w:numPr>
                <w:ilvl w:val="0"/>
                <w:numId w:val="35"/>
              </w:numPr>
              <w:spacing w:before="120" w:after="100" w:afterAutospacing="1"/>
              <w:rPr>
                <w:rFonts w:ascii="Gill Sans MT" w:hAnsi="Gill Sans MT"/>
                <w:sz w:val="20"/>
                <w:szCs w:val="20"/>
              </w:rPr>
            </w:pPr>
            <w:r w:rsidRPr="007107C6">
              <w:rPr>
                <w:rFonts w:ascii="Gill Sans MT" w:hAnsi="Gill Sans MT"/>
                <w:sz w:val="20"/>
                <w:szCs w:val="20"/>
              </w:rPr>
              <w:t xml:space="preserve">Local stakeholders </w:t>
            </w:r>
          </w:p>
          <w:p w14:paraId="51DDBCC4" w14:textId="77777777" w:rsidR="003C7E42" w:rsidRPr="007107C6" w:rsidRDefault="003C7E42" w:rsidP="00E93DEB">
            <w:pPr>
              <w:numPr>
                <w:ilvl w:val="0"/>
                <w:numId w:val="35"/>
              </w:numPr>
              <w:autoSpaceDE w:val="0"/>
              <w:autoSpaceDN w:val="0"/>
              <w:adjustRightInd w:val="0"/>
              <w:spacing w:before="120" w:after="100" w:afterAutospacing="1"/>
              <w:jc w:val="both"/>
              <w:rPr>
                <w:rFonts w:ascii="Gill Sans MT" w:hAnsi="Gill Sans MT"/>
                <w:sz w:val="20"/>
                <w:szCs w:val="20"/>
              </w:rPr>
            </w:pPr>
            <w:r w:rsidRPr="007107C6">
              <w:rPr>
                <w:rFonts w:ascii="Gill Sans MT" w:hAnsi="Gill Sans MT"/>
                <w:sz w:val="20"/>
                <w:szCs w:val="20"/>
              </w:rPr>
              <w:t xml:space="preserve">Project documents </w:t>
            </w:r>
          </w:p>
          <w:p w14:paraId="429F917B" w14:textId="77777777" w:rsidR="003C7E42" w:rsidRPr="007107C6" w:rsidRDefault="003C7E42" w:rsidP="00E93DEB">
            <w:pPr>
              <w:numPr>
                <w:ilvl w:val="0"/>
                <w:numId w:val="35"/>
              </w:numPr>
              <w:autoSpaceDE w:val="0"/>
              <w:autoSpaceDN w:val="0"/>
              <w:adjustRightInd w:val="0"/>
              <w:spacing w:before="120" w:after="100" w:afterAutospacing="1"/>
              <w:jc w:val="both"/>
              <w:rPr>
                <w:rFonts w:ascii="Gill Sans MT" w:hAnsi="Gill Sans MT"/>
                <w:sz w:val="20"/>
                <w:szCs w:val="20"/>
              </w:rPr>
            </w:pPr>
            <w:r w:rsidRPr="007107C6">
              <w:rPr>
                <w:rFonts w:ascii="Gill Sans MT" w:hAnsi="Gill Sans MT"/>
                <w:sz w:val="20"/>
                <w:szCs w:val="20"/>
              </w:rPr>
              <w:t xml:space="preserve">Project staff </w:t>
            </w:r>
          </w:p>
          <w:p w14:paraId="7E9CF332" w14:textId="77777777" w:rsidR="003C7E42" w:rsidRPr="007107C6" w:rsidRDefault="003C7E42" w:rsidP="00E93DEB">
            <w:pPr>
              <w:numPr>
                <w:ilvl w:val="0"/>
                <w:numId w:val="35"/>
              </w:numPr>
              <w:autoSpaceDE w:val="0"/>
              <w:autoSpaceDN w:val="0"/>
              <w:adjustRightInd w:val="0"/>
              <w:spacing w:before="120" w:after="100" w:afterAutospacing="1"/>
              <w:jc w:val="both"/>
              <w:rPr>
                <w:rFonts w:ascii="Gill Sans MT" w:hAnsi="Gill Sans MT"/>
                <w:sz w:val="20"/>
                <w:szCs w:val="20"/>
              </w:rPr>
            </w:pPr>
            <w:r w:rsidRPr="007107C6">
              <w:rPr>
                <w:rFonts w:ascii="Gill Sans MT" w:hAnsi="Gill Sans MT"/>
                <w:sz w:val="20"/>
                <w:szCs w:val="20"/>
              </w:rPr>
              <w:t xml:space="preserve"> Project stakeholders </w:t>
            </w:r>
          </w:p>
          <w:p w14:paraId="662ACB5C" w14:textId="77777777" w:rsidR="003C7E42" w:rsidRPr="007107C6" w:rsidRDefault="003C7E42" w:rsidP="007107C6">
            <w:pPr>
              <w:autoSpaceDE w:val="0"/>
              <w:autoSpaceDN w:val="0"/>
              <w:adjustRightInd w:val="0"/>
              <w:spacing w:before="120" w:after="100" w:afterAutospacing="1"/>
              <w:ind w:left="360"/>
              <w:jc w:val="both"/>
              <w:rPr>
                <w:rFonts w:ascii="Gill Sans MT" w:hAnsi="Gill Sans MT"/>
                <w:color w:val="000000"/>
                <w:sz w:val="20"/>
                <w:szCs w:val="20"/>
              </w:rPr>
            </w:pPr>
          </w:p>
          <w:p w14:paraId="12C86E8D" w14:textId="77777777" w:rsidR="003C7E42" w:rsidRPr="007107C6" w:rsidRDefault="003C7E42" w:rsidP="007107C6">
            <w:pPr>
              <w:spacing w:before="120" w:after="100" w:afterAutospacing="1"/>
              <w:jc w:val="both"/>
              <w:rPr>
                <w:rFonts w:ascii="Gill Sans MT" w:hAnsi="Gill Sans MT"/>
                <w:color w:val="000000"/>
                <w:sz w:val="20"/>
                <w:szCs w:val="20"/>
                <w:lang w:val="en-IE"/>
              </w:rPr>
            </w:pPr>
          </w:p>
        </w:tc>
        <w:tc>
          <w:tcPr>
            <w:tcW w:w="515" w:type="pct"/>
          </w:tcPr>
          <w:p w14:paraId="2E45E0CE" w14:textId="77777777" w:rsidR="003C7E42" w:rsidRPr="007107C6" w:rsidRDefault="003C7E42" w:rsidP="007107C6">
            <w:pPr>
              <w:autoSpaceDE w:val="0"/>
              <w:autoSpaceDN w:val="0"/>
              <w:adjustRightInd w:val="0"/>
              <w:spacing w:before="120" w:after="100" w:afterAutospacing="1"/>
              <w:jc w:val="both"/>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p>
          <w:p w14:paraId="49CE008C" w14:textId="77777777" w:rsidR="003C7E42" w:rsidRPr="007107C6" w:rsidRDefault="003C7E42" w:rsidP="00E93DEB">
            <w:pPr>
              <w:numPr>
                <w:ilvl w:val="0"/>
                <w:numId w:val="34"/>
              </w:numPr>
              <w:spacing w:before="120" w:after="100" w:afterAutospacing="1"/>
              <w:cnfStyle w:val="000000000000" w:firstRow="0" w:lastRow="0" w:firstColumn="0" w:lastColumn="0" w:oddVBand="0" w:evenVBand="0" w:oddHBand="0" w:evenHBand="0" w:firstRowFirstColumn="0" w:firstRowLastColumn="0" w:lastRowFirstColumn="0" w:lastRowLastColumn="0"/>
              <w:rPr>
                <w:rFonts w:ascii="Gill Sans MT" w:hAnsi="Gill Sans MT"/>
                <w:color w:val="000000"/>
                <w:sz w:val="20"/>
                <w:szCs w:val="20"/>
                <w:lang w:val="en-IE" w:eastAsia="en-GB"/>
              </w:rPr>
            </w:pPr>
            <w:r w:rsidRPr="007107C6">
              <w:rPr>
                <w:rFonts w:ascii="Gill Sans MT" w:hAnsi="Gill Sans MT"/>
                <w:color w:val="000000"/>
                <w:sz w:val="20"/>
                <w:szCs w:val="20"/>
                <w:lang w:val="en-IE" w:eastAsia="en-GB"/>
              </w:rPr>
              <w:t xml:space="preserve">Desk review </w:t>
            </w:r>
          </w:p>
          <w:p w14:paraId="7EF7E029" w14:textId="74F9A84C" w:rsidR="003C7E42" w:rsidRPr="007107C6" w:rsidRDefault="003C7E42" w:rsidP="00E93DEB">
            <w:pPr>
              <w:numPr>
                <w:ilvl w:val="0"/>
                <w:numId w:val="34"/>
              </w:numPr>
              <w:spacing w:before="120" w:after="100" w:afterAutospacing="1"/>
              <w:cnfStyle w:val="000000000000" w:firstRow="0" w:lastRow="0" w:firstColumn="0" w:lastColumn="0" w:oddVBand="0" w:evenVBand="0" w:oddHBand="0" w:evenHBand="0" w:firstRowFirstColumn="0" w:firstRowLastColumn="0" w:lastRowFirstColumn="0" w:lastRowLastColumn="0"/>
              <w:rPr>
                <w:rFonts w:ascii="Gill Sans MT" w:hAnsi="Gill Sans MT"/>
                <w:color w:val="000000"/>
                <w:sz w:val="20"/>
                <w:szCs w:val="20"/>
                <w:lang w:val="en-IE" w:eastAsia="en-GB"/>
              </w:rPr>
            </w:pPr>
            <w:r w:rsidRPr="007107C6">
              <w:rPr>
                <w:rFonts w:ascii="Gill Sans MT" w:hAnsi="Gill Sans MT"/>
                <w:color w:val="000000"/>
                <w:sz w:val="20"/>
                <w:szCs w:val="20"/>
                <w:lang w:val="en-IE" w:eastAsia="en-GB"/>
              </w:rPr>
              <w:t>Interviews (HH, FGD</w:t>
            </w:r>
            <w:r w:rsidR="001C4AD4">
              <w:rPr>
                <w:rFonts w:ascii="Gill Sans MT" w:hAnsi="Gill Sans MT"/>
                <w:color w:val="000000"/>
                <w:sz w:val="20"/>
                <w:szCs w:val="20"/>
                <w:lang w:val="en-IE" w:eastAsia="en-GB"/>
              </w:rPr>
              <w:t>,</w:t>
            </w:r>
            <w:r w:rsidRPr="007107C6">
              <w:rPr>
                <w:rFonts w:ascii="Gill Sans MT" w:hAnsi="Gill Sans MT"/>
                <w:color w:val="000000"/>
                <w:sz w:val="20"/>
                <w:szCs w:val="20"/>
                <w:lang w:val="en-IE" w:eastAsia="en-GB"/>
              </w:rPr>
              <w:t xml:space="preserve"> and KII)</w:t>
            </w:r>
          </w:p>
          <w:p w14:paraId="065F74EB" w14:textId="77777777" w:rsidR="003C7E42" w:rsidRPr="007107C6" w:rsidRDefault="003C7E42" w:rsidP="00E93DEB">
            <w:pPr>
              <w:numPr>
                <w:ilvl w:val="0"/>
                <w:numId w:val="34"/>
              </w:numPr>
              <w:spacing w:before="120" w:after="100" w:afterAutospacing="1"/>
              <w:cnfStyle w:val="000000000000" w:firstRow="0" w:lastRow="0" w:firstColumn="0" w:lastColumn="0" w:oddVBand="0" w:evenVBand="0" w:oddHBand="0" w:evenHBand="0" w:firstRowFirstColumn="0" w:firstRowLastColumn="0" w:lastRowFirstColumn="0" w:lastRowLastColumn="0"/>
              <w:rPr>
                <w:rFonts w:ascii="Gill Sans MT" w:hAnsi="Gill Sans MT"/>
                <w:color w:val="000000"/>
                <w:sz w:val="20"/>
                <w:szCs w:val="20"/>
                <w:lang w:val="en-IE" w:eastAsia="en-GB"/>
              </w:rPr>
            </w:pPr>
            <w:r w:rsidRPr="007107C6">
              <w:rPr>
                <w:rFonts w:ascii="Gill Sans MT" w:hAnsi="Gill Sans MT"/>
                <w:color w:val="000000"/>
                <w:sz w:val="20"/>
                <w:szCs w:val="20"/>
                <w:lang w:val="en-IE" w:eastAsia="en-GB"/>
              </w:rPr>
              <w:lastRenderedPageBreak/>
              <w:t xml:space="preserve"> Field visits </w:t>
            </w:r>
          </w:p>
          <w:p w14:paraId="1714FDC4" w14:textId="77777777" w:rsidR="003C7E42" w:rsidRPr="007107C6" w:rsidRDefault="003C7E42" w:rsidP="007107C6">
            <w:pPr>
              <w:spacing w:before="120" w:after="100" w:afterAutospacing="1"/>
              <w:jc w:val="both"/>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p>
        </w:tc>
        <w:tc>
          <w:tcPr>
            <w:cnfStyle w:val="000010000000" w:firstRow="0" w:lastRow="0" w:firstColumn="0" w:lastColumn="0" w:oddVBand="1" w:evenVBand="0" w:oddHBand="0" w:evenHBand="0" w:firstRowFirstColumn="0" w:firstRowLastColumn="0" w:lastRowFirstColumn="0" w:lastRowLastColumn="0"/>
            <w:tcW w:w="562" w:type="pct"/>
          </w:tcPr>
          <w:p w14:paraId="1B5809FE" w14:textId="77777777" w:rsidR="003C7E42" w:rsidRPr="007107C6" w:rsidRDefault="003C7E42" w:rsidP="007107C6">
            <w:pPr>
              <w:autoSpaceDE w:val="0"/>
              <w:autoSpaceDN w:val="0"/>
              <w:adjustRightInd w:val="0"/>
              <w:spacing w:before="120" w:after="100" w:afterAutospacing="1"/>
              <w:jc w:val="both"/>
              <w:rPr>
                <w:rFonts w:ascii="Gill Sans MT" w:hAnsi="Gill Sans MT"/>
                <w:color w:val="000000"/>
                <w:sz w:val="20"/>
                <w:szCs w:val="20"/>
              </w:rPr>
            </w:pPr>
          </w:p>
          <w:p w14:paraId="1B841B2F" w14:textId="77777777" w:rsidR="003C7E42" w:rsidRPr="007107C6" w:rsidRDefault="003C7E42" w:rsidP="00E93DEB">
            <w:pPr>
              <w:numPr>
                <w:ilvl w:val="0"/>
                <w:numId w:val="34"/>
              </w:numPr>
              <w:spacing w:before="120" w:after="100" w:afterAutospacing="1"/>
              <w:rPr>
                <w:rFonts w:ascii="Gill Sans MT" w:hAnsi="Gill Sans MT"/>
                <w:color w:val="000000"/>
                <w:sz w:val="20"/>
                <w:szCs w:val="20"/>
                <w:lang w:val="en-IE" w:eastAsia="en-GB"/>
              </w:rPr>
            </w:pPr>
            <w:r w:rsidRPr="007107C6">
              <w:rPr>
                <w:rFonts w:ascii="Gill Sans MT" w:hAnsi="Gill Sans MT"/>
                <w:color w:val="000000"/>
                <w:sz w:val="20"/>
                <w:szCs w:val="20"/>
                <w:lang w:val="en-IE" w:eastAsia="en-GB"/>
              </w:rPr>
              <w:t xml:space="preserve">Institutional and individual capacities </w:t>
            </w:r>
          </w:p>
          <w:p w14:paraId="36139F9C" w14:textId="77777777" w:rsidR="003C7E42" w:rsidRPr="007107C6" w:rsidRDefault="003C7E42" w:rsidP="007107C6">
            <w:pPr>
              <w:spacing w:before="120" w:after="100" w:afterAutospacing="1"/>
              <w:ind w:left="360"/>
              <w:rPr>
                <w:rFonts w:ascii="Gill Sans MT" w:hAnsi="Gill Sans MT"/>
                <w:color w:val="000000"/>
                <w:sz w:val="20"/>
                <w:szCs w:val="20"/>
                <w:lang w:val="en-IE" w:eastAsia="en-GB"/>
              </w:rPr>
            </w:pPr>
          </w:p>
          <w:p w14:paraId="29DEECBB" w14:textId="77777777" w:rsidR="003C7E42" w:rsidRPr="007107C6" w:rsidRDefault="003C7E42" w:rsidP="00E93DEB">
            <w:pPr>
              <w:numPr>
                <w:ilvl w:val="0"/>
                <w:numId w:val="34"/>
              </w:numPr>
              <w:spacing w:before="120" w:after="100" w:afterAutospacing="1"/>
              <w:rPr>
                <w:rFonts w:ascii="Gill Sans MT" w:hAnsi="Gill Sans MT"/>
                <w:color w:val="000000"/>
                <w:sz w:val="20"/>
                <w:szCs w:val="20"/>
                <w:lang w:val="en-IE" w:eastAsia="en-GB"/>
              </w:rPr>
            </w:pPr>
            <w:r w:rsidRPr="007107C6">
              <w:rPr>
                <w:rFonts w:ascii="Gill Sans MT" w:hAnsi="Gill Sans MT"/>
                <w:color w:val="000000"/>
                <w:sz w:val="20"/>
                <w:szCs w:val="20"/>
                <w:lang w:val="en-IE" w:eastAsia="en-GB"/>
              </w:rPr>
              <w:lastRenderedPageBreak/>
              <w:t xml:space="preserve">Financial risks </w:t>
            </w:r>
          </w:p>
          <w:p w14:paraId="682C793B" w14:textId="77777777" w:rsidR="003C7E42" w:rsidRPr="007107C6" w:rsidRDefault="003C7E42" w:rsidP="007107C6">
            <w:pPr>
              <w:spacing w:before="120" w:after="100" w:afterAutospacing="1"/>
              <w:jc w:val="both"/>
              <w:rPr>
                <w:rFonts w:ascii="Gill Sans MT" w:hAnsi="Gill Sans MT"/>
                <w:sz w:val="20"/>
                <w:szCs w:val="20"/>
              </w:rPr>
            </w:pPr>
          </w:p>
        </w:tc>
        <w:tc>
          <w:tcPr>
            <w:cnfStyle w:val="000100000000" w:firstRow="0" w:lastRow="0" w:firstColumn="0" w:lastColumn="1" w:oddVBand="0" w:evenVBand="0" w:oddHBand="0" w:evenHBand="0" w:firstRowFirstColumn="0" w:firstRowLastColumn="0" w:lastRowFirstColumn="0" w:lastRowLastColumn="0"/>
            <w:tcW w:w="769" w:type="pct"/>
          </w:tcPr>
          <w:p w14:paraId="0D33A839" w14:textId="77777777" w:rsidR="003C7E42" w:rsidRPr="007107C6" w:rsidRDefault="003C7E42" w:rsidP="00E93DEB">
            <w:pPr>
              <w:numPr>
                <w:ilvl w:val="0"/>
                <w:numId w:val="34"/>
              </w:numPr>
              <w:spacing w:before="120" w:after="100" w:afterAutospacing="1"/>
              <w:rPr>
                <w:rFonts w:ascii="Gill Sans MT" w:hAnsi="Gill Sans MT"/>
                <w:color w:val="000000"/>
                <w:sz w:val="20"/>
                <w:szCs w:val="20"/>
                <w:lang w:val="en-IE" w:eastAsia="en-GB"/>
              </w:rPr>
            </w:pPr>
            <w:r w:rsidRPr="007107C6">
              <w:rPr>
                <w:rFonts w:ascii="Gill Sans MT" w:hAnsi="Gill Sans MT"/>
                <w:color w:val="000000"/>
                <w:sz w:val="20"/>
                <w:szCs w:val="20"/>
                <w:lang w:val="en-IE" w:eastAsia="en-GB"/>
              </w:rPr>
              <w:lastRenderedPageBreak/>
              <w:t>Narrative/thematic analysis of secondary data</w:t>
            </w:r>
          </w:p>
          <w:p w14:paraId="11C959BE" w14:textId="77777777" w:rsidR="003C7E42" w:rsidRPr="007107C6" w:rsidRDefault="003C7E42" w:rsidP="007107C6">
            <w:pPr>
              <w:spacing w:before="120" w:after="100" w:afterAutospacing="1"/>
              <w:ind w:left="360"/>
              <w:rPr>
                <w:rFonts w:ascii="Gill Sans MT" w:hAnsi="Gill Sans MT"/>
                <w:color w:val="000000"/>
                <w:sz w:val="20"/>
                <w:szCs w:val="20"/>
                <w:lang w:val="en-IE" w:eastAsia="en-GB"/>
              </w:rPr>
            </w:pPr>
          </w:p>
          <w:p w14:paraId="748488FD" w14:textId="77777777" w:rsidR="003C7E42" w:rsidRPr="007107C6" w:rsidRDefault="003C7E42" w:rsidP="00E93DEB">
            <w:pPr>
              <w:numPr>
                <w:ilvl w:val="0"/>
                <w:numId w:val="34"/>
              </w:numPr>
              <w:spacing w:before="120" w:after="100" w:afterAutospacing="1"/>
              <w:rPr>
                <w:rFonts w:ascii="Gill Sans MT" w:hAnsi="Gill Sans MT"/>
                <w:color w:val="000000"/>
                <w:sz w:val="20"/>
                <w:szCs w:val="20"/>
                <w:lang w:val="en-IE" w:eastAsia="en-GB"/>
              </w:rPr>
            </w:pPr>
            <w:r w:rsidRPr="007107C6">
              <w:rPr>
                <w:rFonts w:ascii="Gill Sans MT" w:hAnsi="Gill Sans MT"/>
                <w:color w:val="000000"/>
                <w:sz w:val="20"/>
                <w:szCs w:val="20"/>
                <w:lang w:val="en-IE" w:eastAsia="en-GB"/>
              </w:rPr>
              <w:t xml:space="preserve">Discourse and descriptive analysis of primary data </w:t>
            </w:r>
            <w:r w:rsidRPr="007107C6">
              <w:rPr>
                <w:rFonts w:ascii="Gill Sans MT" w:hAnsi="Gill Sans MT"/>
                <w:color w:val="000000"/>
                <w:sz w:val="20"/>
                <w:szCs w:val="20"/>
                <w:lang w:val="en-IE" w:eastAsia="en-GB"/>
              </w:rPr>
              <w:lastRenderedPageBreak/>
              <w:t>(HH interviews/ FGD/KII)</w:t>
            </w:r>
          </w:p>
        </w:tc>
      </w:tr>
      <w:tr w:rsidR="001C4AD4" w:rsidRPr="007107C6" w14:paraId="0E19E059" w14:textId="77777777" w:rsidTr="00DF7151">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73" w:type="pct"/>
          </w:tcPr>
          <w:p w14:paraId="577B1797" w14:textId="77777777" w:rsidR="003C7E42" w:rsidRPr="007107C6" w:rsidRDefault="003C7E42" w:rsidP="007107C6">
            <w:pPr>
              <w:spacing w:before="120" w:after="100" w:afterAutospacing="1"/>
              <w:rPr>
                <w:rFonts w:ascii="Gill Sans MT" w:eastAsia="FangSong_GB2312" w:hAnsi="Gill Sans MT"/>
                <w:color w:val="000000"/>
                <w:sz w:val="20"/>
                <w:szCs w:val="20"/>
                <w:lang w:val="en-IE" w:eastAsia="en-GB"/>
              </w:rPr>
            </w:pPr>
            <w:r w:rsidRPr="007107C6">
              <w:rPr>
                <w:rFonts w:ascii="Gill Sans MT" w:eastAsia="FangSong_GB2312" w:hAnsi="Gill Sans MT"/>
                <w:color w:val="000000"/>
                <w:sz w:val="20"/>
                <w:szCs w:val="20"/>
                <w:lang w:val="en-IE" w:eastAsia="en-GB"/>
              </w:rPr>
              <w:lastRenderedPageBreak/>
              <w:t>Efficiency</w:t>
            </w:r>
          </w:p>
        </w:tc>
        <w:tc>
          <w:tcPr>
            <w:cnfStyle w:val="000010000000" w:firstRow="0" w:lastRow="0" w:firstColumn="0" w:lastColumn="0" w:oddVBand="1" w:evenVBand="0" w:oddHBand="0" w:evenHBand="0" w:firstRowFirstColumn="0" w:firstRowLastColumn="0" w:lastRowFirstColumn="0" w:lastRowLastColumn="0"/>
            <w:tcW w:w="719" w:type="pct"/>
          </w:tcPr>
          <w:p w14:paraId="2844D71F" w14:textId="77777777" w:rsidR="003C7E42" w:rsidRPr="007107C6" w:rsidRDefault="003C7E42" w:rsidP="007107C6">
            <w:pPr>
              <w:spacing w:before="120" w:after="100" w:afterAutospacing="1"/>
              <w:jc w:val="both"/>
              <w:rPr>
                <w:rFonts w:ascii="Gill Sans MT" w:hAnsi="Gill Sans MT"/>
                <w:sz w:val="20"/>
                <w:szCs w:val="20"/>
              </w:rPr>
            </w:pPr>
            <w:r w:rsidRPr="007107C6">
              <w:rPr>
                <w:rFonts w:ascii="Gill Sans MT" w:hAnsi="Gill Sans MT"/>
                <w:sz w:val="20"/>
                <w:szCs w:val="20"/>
              </w:rPr>
              <w:t>Were activities cost-efficient? Were objectives achieved on time? Was the Project implemented in</w:t>
            </w:r>
            <w:r w:rsidRPr="007107C6">
              <w:rPr>
                <w:rFonts w:ascii="Gill Sans MT" w:hAnsi="Gill Sans MT"/>
                <w:sz w:val="20"/>
                <w:szCs w:val="20"/>
              </w:rPr>
              <w:br/>
              <w:t>the most efficient way compared to alternatives?</w:t>
            </w:r>
          </w:p>
        </w:tc>
        <w:tc>
          <w:tcPr>
            <w:tcW w:w="1276" w:type="pct"/>
          </w:tcPr>
          <w:p w14:paraId="73FD7CE0" w14:textId="77777777" w:rsidR="003C7E42" w:rsidRPr="007107C6" w:rsidRDefault="003C7E42" w:rsidP="00E93DEB">
            <w:pPr>
              <w:numPr>
                <w:ilvl w:val="0"/>
                <w:numId w:val="35"/>
              </w:numPr>
              <w:autoSpaceDE w:val="0"/>
              <w:autoSpaceDN w:val="0"/>
              <w:adjustRightInd w:val="0"/>
              <w:spacing w:before="120" w:after="100" w:afterAutospacing="1"/>
              <w:jc w:val="both"/>
              <w:cnfStyle w:val="000000100000" w:firstRow="0" w:lastRow="0" w:firstColumn="0" w:lastColumn="0" w:oddVBand="0" w:evenVBand="0" w:oddHBand="1" w:evenHBand="0" w:firstRowFirstColumn="0" w:firstRowLastColumn="0" w:lastRowFirstColumn="0" w:lastRowLastColumn="0"/>
              <w:rPr>
                <w:rFonts w:ascii="Gill Sans MT" w:hAnsi="Gill Sans MT"/>
                <w:color w:val="000000"/>
                <w:sz w:val="20"/>
                <w:szCs w:val="20"/>
                <w:lang w:eastAsia="en-GB"/>
              </w:rPr>
            </w:pPr>
            <w:r w:rsidRPr="007107C6">
              <w:rPr>
                <w:rFonts w:ascii="Gill Sans MT" w:hAnsi="Gill Sans MT"/>
                <w:sz w:val="20"/>
                <w:szCs w:val="20"/>
              </w:rPr>
              <w:t xml:space="preserve">How efficient was the overall staffing, planning and coordination within the Project (including between the implementing agencies and with stakeholders)? </w:t>
            </w:r>
          </w:p>
          <w:p w14:paraId="5EAC9B8D" w14:textId="4D8C76E3" w:rsidR="003C7E42" w:rsidRPr="007107C6" w:rsidRDefault="003C7E42" w:rsidP="00E93DEB">
            <w:pPr>
              <w:numPr>
                <w:ilvl w:val="0"/>
                <w:numId w:val="35"/>
              </w:numPr>
              <w:autoSpaceDE w:val="0"/>
              <w:autoSpaceDN w:val="0"/>
              <w:adjustRightInd w:val="0"/>
              <w:spacing w:before="120" w:after="100" w:afterAutospacing="1"/>
              <w:jc w:val="both"/>
              <w:cnfStyle w:val="000000100000" w:firstRow="0" w:lastRow="0" w:firstColumn="0" w:lastColumn="0" w:oddVBand="0" w:evenVBand="0" w:oddHBand="1" w:evenHBand="0" w:firstRowFirstColumn="0" w:firstRowLastColumn="0" w:lastRowFirstColumn="0" w:lastRowLastColumn="0"/>
              <w:rPr>
                <w:rFonts w:ascii="Gill Sans MT" w:hAnsi="Gill Sans MT"/>
                <w:color w:val="000000"/>
                <w:sz w:val="20"/>
                <w:szCs w:val="20"/>
                <w:lang w:eastAsia="en-GB"/>
              </w:rPr>
            </w:pPr>
            <w:r w:rsidRPr="007107C6">
              <w:rPr>
                <w:rFonts w:ascii="Gill Sans MT" w:hAnsi="Gill Sans MT"/>
                <w:sz w:val="20"/>
                <w:szCs w:val="20"/>
              </w:rPr>
              <w:t xml:space="preserve">Have project funds and activities been delivered </w:t>
            </w:r>
            <w:r w:rsidR="001C4AD4">
              <w:rPr>
                <w:rFonts w:ascii="Gill Sans MT" w:hAnsi="Gill Sans MT"/>
                <w:sz w:val="20"/>
                <w:szCs w:val="20"/>
              </w:rPr>
              <w:t>promptly</w:t>
            </w:r>
            <w:r w:rsidRPr="007107C6">
              <w:rPr>
                <w:rFonts w:ascii="Gill Sans MT" w:hAnsi="Gill Sans MT"/>
                <w:sz w:val="20"/>
                <w:szCs w:val="20"/>
              </w:rPr>
              <w:t>?</w:t>
            </w:r>
          </w:p>
          <w:p w14:paraId="1ED86BEE" w14:textId="77777777" w:rsidR="003C7E42" w:rsidRPr="007107C6" w:rsidRDefault="003C7E42" w:rsidP="00E93DEB">
            <w:pPr>
              <w:numPr>
                <w:ilvl w:val="0"/>
                <w:numId w:val="35"/>
              </w:numPr>
              <w:autoSpaceDE w:val="0"/>
              <w:autoSpaceDN w:val="0"/>
              <w:adjustRightInd w:val="0"/>
              <w:spacing w:before="120" w:after="100" w:afterAutospacing="1"/>
              <w:jc w:val="both"/>
              <w:cnfStyle w:val="000000100000" w:firstRow="0" w:lastRow="0" w:firstColumn="0" w:lastColumn="0" w:oddVBand="0" w:evenVBand="0" w:oddHBand="1" w:evenHBand="0" w:firstRowFirstColumn="0" w:firstRowLastColumn="0" w:lastRowFirstColumn="0" w:lastRowLastColumn="0"/>
              <w:rPr>
                <w:rFonts w:ascii="Gill Sans MT" w:hAnsi="Gill Sans MT"/>
                <w:color w:val="000000"/>
                <w:sz w:val="20"/>
                <w:szCs w:val="20"/>
                <w:lang w:eastAsia="en-GB"/>
              </w:rPr>
            </w:pPr>
            <w:r w:rsidRPr="007107C6">
              <w:rPr>
                <w:rFonts w:ascii="Gill Sans MT" w:hAnsi="Gill Sans MT"/>
                <w:color w:val="000000"/>
                <w:sz w:val="20"/>
                <w:szCs w:val="20"/>
                <w:lang w:eastAsia="en-GB"/>
              </w:rPr>
              <w:t>Were resources effectively utilized?</w:t>
            </w:r>
          </w:p>
          <w:p w14:paraId="6FB15F07" w14:textId="77777777" w:rsidR="003C7E42" w:rsidRPr="007107C6" w:rsidRDefault="003C7E42" w:rsidP="00E93DEB">
            <w:pPr>
              <w:numPr>
                <w:ilvl w:val="0"/>
                <w:numId w:val="35"/>
              </w:numPr>
              <w:autoSpaceDE w:val="0"/>
              <w:autoSpaceDN w:val="0"/>
              <w:adjustRightInd w:val="0"/>
              <w:spacing w:before="120" w:after="100" w:afterAutospacing="1"/>
              <w:jc w:val="both"/>
              <w:cnfStyle w:val="000000100000" w:firstRow="0" w:lastRow="0" w:firstColumn="0" w:lastColumn="0" w:oddVBand="0" w:evenVBand="0" w:oddHBand="1" w:evenHBand="0" w:firstRowFirstColumn="0" w:firstRowLastColumn="0" w:lastRowFirstColumn="0" w:lastRowLastColumn="0"/>
              <w:rPr>
                <w:rFonts w:ascii="Gill Sans MT" w:hAnsi="Gill Sans MT"/>
                <w:color w:val="000000"/>
                <w:sz w:val="20"/>
                <w:szCs w:val="20"/>
                <w:lang w:eastAsia="en-GB"/>
              </w:rPr>
            </w:pPr>
            <w:r w:rsidRPr="007107C6">
              <w:rPr>
                <w:rFonts w:ascii="Gill Sans MT" w:hAnsi="Gill Sans MT"/>
                <w:color w:val="000000"/>
                <w:sz w:val="20"/>
                <w:szCs w:val="20"/>
                <w:lang w:eastAsia="en-GB"/>
              </w:rPr>
              <w:t>Were outputs achieved on time and on budget?</w:t>
            </w:r>
          </w:p>
          <w:p w14:paraId="02977A05" w14:textId="20B9AE85" w:rsidR="003C7E42" w:rsidRPr="007107C6" w:rsidRDefault="003C7E42" w:rsidP="00E93DEB">
            <w:pPr>
              <w:numPr>
                <w:ilvl w:val="0"/>
                <w:numId w:val="35"/>
              </w:numPr>
              <w:autoSpaceDE w:val="0"/>
              <w:autoSpaceDN w:val="0"/>
              <w:adjustRightInd w:val="0"/>
              <w:spacing w:before="120" w:after="100" w:afterAutospacing="1"/>
              <w:jc w:val="both"/>
              <w:cnfStyle w:val="000000100000" w:firstRow="0" w:lastRow="0" w:firstColumn="0" w:lastColumn="0" w:oddVBand="0" w:evenVBand="0" w:oddHBand="1" w:evenHBand="0" w:firstRowFirstColumn="0" w:firstRowLastColumn="0" w:lastRowFirstColumn="0" w:lastRowLastColumn="0"/>
              <w:rPr>
                <w:rFonts w:ascii="Gill Sans MT" w:hAnsi="Gill Sans MT"/>
                <w:color w:val="000000"/>
                <w:sz w:val="20"/>
                <w:szCs w:val="20"/>
                <w:lang w:eastAsia="en-GB"/>
              </w:rPr>
            </w:pPr>
            <w:r w:rsidRPr="007107C6">
              <w:rPr>
                <w:rFonts w:ascii="Gill Sans MT" w:hAnsi="Gill Sans MT"/>
                <w:color w:val="000000"/>
                <w:sz w:val="20"/>
                <w:szCs w:val="20"/>
                <w:lang w:eastAsia="en-GB"/>
              </w:rPr>
              <w:t>What were the strengths, weaknesses, opportunities</w:t>
            </w:r>
            <w:r w:rsidR="001C4AD4">
              <w:rPr>
                <w:rFonts w:ascii="Gill Sans MT" w:hAnsi="Gill Sans MT"/>
                <w:color w:val="000000"/>
                <w:sz w:val="20"/>
                <w:szCs w:val="20"/>
                <w:lang w:eastAsia="en-GB"/>
              </w:rPr>
              <w:t>,</w:t>
            </w:r>
            <w:r w:rsidRPr="007107C6">
              <w:rPr>
                <w:rFonts w:ascii="Gill Sans MT" w:hAnsi="Gill Sans MT"/>
                <w:color w:val="000000"/>
                <w:sz w:val="20"/>
                <w:szCs w:val="20"/>
                <w:lang w:eastAsia="en-GB"/>
              </w:rPr>
              <w:t xml:space="preserve"> and threats to the project implementation process?</w:t>
            </w:r>
          </w:p>
          <w:p w14:paraId="0830C9A4" w14:textId="77777777" w:rsidR="003C7E42" w:rsidRPr="007107C6" w:rsidRDefault="003C7E42" w:rsidP="00E93DEB">
            <w:pPr>
              <w:numPr>
                <w:ilvl w:val="0"/>
                <w:numId w:val="35"/>
              </w:numPr>
              <w:autoSpaceDE w:val="0"/>
              <w:autoSpaceDN w:val="0"/>
              <w:adjustRightInd w:val="0"/>
              <w:spacing w:before="120" w:after="100" w:afterAutospacing="1"/>
              <w:jc w:val="both"/>
              <w:cnfStyle w:val="000000100000" w:firstRow="0" w:lastRow="0" w:firstColumn="0" w:lastColumn="0" w:oddVBand="0" w:evenVBand="0" w:oddHBand="1" w:evenHBand="0" w:firstRowFirstColumn="0" w:firstRowLastColumn="0" w:lastRowFirstColumn="0" w:lastRowLastColumn="0"/>
              <w:rPr>
                <w:rFonts w:ascii="Gill Sans MT" w:hAnsi="Gill Sans MT"/>
                <w:color w:val="000000"/>
                <w:sz w:val="20"/>
                <w:szCs w:val="20"/>
                <w:lang w:eastAsia="en-GB"/>
              </w:rPr>
            </w:pPr>
            <w:r w:rsidRPr="007107C6">
              <w:rPr>
                <w:rFonts w:ascii="Gill Sans MT" w:hAnsi="Gill Sans MT"/>
                <w:color w:val="000000"/>
                <w:sz w:val="20"/>
                <w:szCs w:val="20"/>
                <w:lang w:eastAsia="en-GB"/>
              </w:rPr>
              <w:lastRenderedPageBreak/>
              <w:t>Did the project activities overlap and/or duplicate other similar interventions, funded nationally and/or by other donors?</w:t>
            </w:r>
          </w:p>
          <w:p w14:paraId="52B4586B" w14:textId="4FDFA07B" w:rsidR="003C7E42" w:rsidRPr="007107C6" w:rsidRDefault="003C7E42" w:rsidP="00E93DEB">
            <w:pPr>
              <w:numPr>
                <w:ilvl w:val="0"/>
                <w:numId w:val="35"/>
              </w:numPr>
              <w:autoSpaceDE w:val="0"/>
              <w:autoSpaceDN w:val="0"/>
              <w:adjustRightInd w:val="0"/>
              <w:spacing w:before="120" w:after="100" w:afterAutospacing="1"/>
              <w:jc w:val="both"/>
              <w:cnfStyle w:val="000000100000" w:firstRow="0" w:lastRow="0" w:firstColumn="0" w:lastColumn="0" w:oddVBand="0" w:evenVBand="0" w:oddHBand="1" w:evenHBand="0" w:firstRowFirstColumn="0" w:firstRowLastColumn="0" w:lastRowFirstColumn="0" w:lastRowLastColumn="0"/>
              <w:rPr>
                <w:rFonts w:ascii="Gill Sans MT" w:hAnsi="Gill Sans MT"/>
                <w:color w:val="000000"/>
                <w:sz w:val="20"/>
                <w:szCs w:val="20"/>
                <w:lang w:eastAsia="en-GB"/>
              </w:rPr>
            </w:pPr>
            <w:r w:rsidRPr="007107C6">
              <w:rPr>
                <w:rFonts w:ascii="Gill Sans MT" w:hAnsi="Gill Sans MT"/>
                <w:color w:val="000000"/>
                <w:sz w:val="20"/>
                <w:szCs w:val="20"/>
                <w:lang w:eastAsia="en-GB"/>
              </w:rPr>
              <w:t xml:space="preserve">To what </w:t>
            </w:r>
            <w:r w:rsidR="001C4AD4">
              <w:rPr>
                <w:rFonts w:ascii="Gill Sans MT" w:hAnsi="Gill Sans MT"/>
                <w:color w:val="000000"/>
                <w:sz w:val="20"/>
                <w:szCs w:val="20"/>
                <w:lang w:eastAsia="en-GB"/>
              </w:rPr>
              <w:t>e</w:t>
            </w:r>
            <w:r w:rsidRPr="007107C6">
              <w:rPr>
                <w:rFonts w:ascii="Gill Sans MT" w:hAnsi="Gill Sans MT"/>
                <w:color w:val="000000"/>
                <w:sz w:val="20"/>
                <w:szCs w:val="20"/>
                <w:lang w:eastAsia="en-GB"/>
              </w:rPr>
              <w:t xml:space="preserve">xtent did the Project collaborate with </w:t>
            </w:r>
            <w:r w:rsidR="001C4AD4">
              <w:rPr>
                <w:rFonts w:ascii="Gill Sans MT" w:hAnsi="Gill Sans MT"/>
                <w:color w:val="000000"/>
                <w:sz w:val="20"/>
                <w:szCs w:val="20"/>
                <w:lang w:eastAsia="en-GB"/>
              </w:rPr>
              <w:t xml:space="preserve">the </w:t>
            </w:r>
            <w:r w:rsidRPr="007107C6">
              <w:rPr>
                <w:rFonts w:ascii="Gill Sans MT" w:hAnsi="Gill Sans MT"/>
                <w:color w:val="000000"/>
                <w:sz w:val="20"/>
                <w:szCs w:val="20"/>
                <w:lang w:eastAsia="en-GB"/>
              </w:rPr>
              <w:t>consortium, national and sub-national partners</w:t>
            </w:r>
            <w:r w:rsidR="001C4AD4">
              <w:rPr>
                <w:rFonts w:ascii="Gill Sans MT" w:hAnsi="Gill Sans MT"/>
                <w:color w:val="000000"/>
                <w:sz w:val="20"/>
                <w:szCs w:val="20"/>
                <w:lang w:eastAsia="en-GB"/>
              </w:rPr>
              <w:t>,</w:t>
            </w:r>
            <w:r w:rsidRPr="007107C6">
              <w:rPr>
                <w:rFonts w:ascii="Gill Sans MT" w:hAnsi="Gill Sans MT"/>
                <w:color w:val="000000"/>
                <w:sz w:val="20"/>
                <w:szCs w:val="20"/>
                <w:lang w:eastAsia="en-GB"/>
              </w:rPr>
              <w:t xml:space="preserve"> and stakeholders (technical, advocacy, funding, etc.) to achieve results?</w:t>
            </w:r>
          </w:p>
        </w:tc>
        <w:tc>
          <w:tcPr>
            <w:cnfStyle w:val="000010000000" w:firstRow="0" w:lastRow="0" w:firstColumn="0" w:lastColumn="0" w:oddVBand="1" w:evenVBand="0" w:oddHBand="0" w:evenHBand="0" w:firstRowFirstColumn="0" w:firstRowLastColumn="0" w:lastRowFirstColumn="0" w:lastRowLastColumn="0"/>
            <w:tcW w:w="686" w:type="pct"/>
          </w:tcPr>
          <w:p w14:paraId="6BB0E869" w14:textId="77777777" w:rsidR="003C7E42" w:rsidRPr="007107C6" w:rsidRDefault="003C7E42" w:rsidP="00E93DEB">
            <w:pPr>
              <w:numPr>
                <w:ilvl w:val="0"/>
                <w:numId w:val="35"/>
              </w:numPr>
              <w:spacing w:before="120" w:after="100" w:afterAutospacing="1"/>
              <w:rPr>
                <w:rFonts w:ascii="Gill Sans MT" w:hAnsi="Gill Sans MT"/>
                <w:sz w:val="20"/>
                <w:szCs w:val="20"/>
              </w:rPr>
            </w:pPr>
            <w:r w:rsidRPr="007107C6">
              <w:rPr>
                <w:rFonts w:ascii="Gill Sans MT" w:hAnsi="Gill Sans MT"/>
                <w:sz w:val="20"/>
                <w:szCs w:val="20"/>
              </w:rPr>
              <w:lastRenderedPageBreak/>
              <w:t xml:space="preserve">Primary and secondary sources  </w:t>
            </w:r>
          </w:p>
          <w:p w14:paraId="7CD0F61B" w14:textId="77777777" w:rsidR="003C7E42" w:rsidRPr="007107C6" w:rsidRDefault="003C7E42" w:rsidP="007107C6">
            <w:pPr>
              <w:spacing w:before="120" w:after="100" w:afterAutospacing="1"/>
              <w:ind w:left="360"/>
              <w:rPr>
                <w:rFonts w:ascii="Gill Sans MT" w:hAnsi="Gill Sans MT"/>
                <w:sz w:val="20"/>
                <w:szCs w:val="20"/>
              </w:rPr>
            </w:pPr>
          </w:p>
          <w:p w14:paraId="777E74A6" w14:textId="77777777" w:rsidR="003C7E42" w:rsidRPr="007107C6" w:rsidRDefault="003C7E42" w:rsidP="00E93DEB">
            <w:pPr>
              <w:numPr>
                <w:ilvl w:val="0"/>
                <w:numId w:val="35"/>
              </w:numPr>
              <w:spacing w:before="120" w:after="100" w:afterAutospacing="1"/>
              <w:rPr>
                <w:rFonts w:ascii="Gill Sans MT" w:hAnsi="Gill Sans MT"/>
                <w:sz w:val="20"/>
                <w:szCs w:val="20"/>
              </w:rPr>
            </w:pPr>
            <w:r w:rsidRPr="007107C6">
              <w:rPr>
                <w:rFonts w:ascii="Gill Sans MT" w:hAnsi="Gill Sans MT"/>
                <w:sz w:val="20"/>
                <w:szCs w:val="20"/>
              </w:rPr>
              <w:t xml:space="preserve">Local stakeholders </w:t>
            </w:r>
          </w:p>
          <w:p w14:paraId="494DF479" w14:textId="77777777" w:rsidR="003C7E42" w:rsidRPr="007107C6" w:rsidRDefault="003C7E42" w:rsidP="00E93DEB">
            <w:pPr>
              <w:numPr>
                <w:ilvl w:val="0"/>
                <w:numId w:val="35"/>
              </w:numPr>
              <w:autoSpaceDE w:val="0"/>
              <w:autoSpaceDN w:val="0"/>
              <w:adjustRightInd w:val="0"/>
              <w:spacing w:before="120" w:after="100" w:afterAutospacing="1"/>
              <w:jc w:val="both"/>
              <w:rPr>
                <w:rFonts w:ascii="Gill Sans MT" w:hAnsi="Gill Sans MT"/>
                <w:sz w:val="20"/>
                <w:szCs w:val="20"/>
              </w:rPr>
            </w:pPr>
            <w:r w:rsidRPr="007107C6">
              <w:rPr>
                <w:rFonts w:ascii="Gill Sans MT" w:hAnsi="Gill Sans MT"/>
                <w:sz w:val="20"/>
                <w:szCs w:val="20"/>
              </w:rPr>
              <w:t xml:space="preserve">Project documents </w:t>
            </w:r>
          </w:p>
          <w:p w14:paraId="4EA89CA6" w14:textId="77777777" w:rsidR="003C7E42" w:rsidRPr="007107C6" w:rsidRDefault="003C7E42" w:rsidP="00E93DEB">
            <w:pPr>
              <w:numPr>
                <w:ilvl w:val="0"/>
                <w:numId w:val="35"/>
              </w:numPr>
              <w:autoSpaceDE w:val="0"/>
              <w:autoSpaceDN w:val="0"/>
              <w:adjustRightInd w:val="0"/>
              <w:spacing w:before="120" w:after="100" w:afterAutospacing="1"/>
              <w:jc w:val="both"/>
              <w:rPr>
                <w:rFonts w:ascii="Gill Sans MT" w:hAnsi="Gill Sans MT"/>
                <w:sz w:val="20"/>
                <w:szCs w:val="20"/>
              </w:rPr>
            </w:pPr>
            <w:r w:rsidRPr="007107C6">
              <w:rPr>
                <w:rFonts w:ascii="Gill Sans MT" w:hAnsi="Gill Sans MT"/>
                <w:sz w:val="20"/>
                <w:szCs w:val="20"/>
              </w:rPr>
              <w:t xml:space="preserve">Project staff </w:t>
            </w:r>
          </w:p>
          <w:p w14:paraId="358E6C37" w14:textId="77777777" w:rsidR="003C7E42" w:rsidRPr="007107C6" w:rsidRDefault="003C7E42" w:rsidP="00E93DEB">
            <w:pPr>
              <w:numPr>
                <w:ilvl w:val="0"/>
                <w:numId w:val="35"/>
              </w:numPr>
              <w:autoSpaceDE w:val="0"/>
              <w:autoSpaceDN w:val="0"/>
              <w:adjustRightInd w:val="0"/>
              <w:spacing w:before="120" w:after="100" w:afterAutospacing="1"/>
              <w:jc w:val="both"/>
              <w:rPr>
                <w:rFonts w:ascii="Gill Sans MT" w:hAnsi="Gill Sans MT"/>
                <w:sz w:val="20"/>
                <w:szCs w:val="20"/>
              </w:rPr>
            </w:pPr>
            <w:r w:rsidRPr="007107C6">
              <w:rPr>
                <w:rFonts w:ascii="Gill Sans MT" w:hAnsi="Gill Sans MT"/>
                <w:sz w:val="20"/>
                <w:szCs w:val="20"/>
              </w:rPr>
              <w:t xml:space="preserve"> Project stakeholders </w:t>
            </w:r>
          </w:p>
          <w:p w14:paraId="33DA40A4" w14:textId="77777777" w:rsidR="003C7E42" w:rsidRPr="007107C6" w:rsidRDefault="003C7E42" w:rsidP="007107C6">
            <w:pPr>
              <w:spacing w:before="120" w:after="100" w:afterAutospacing="1"/>
              <w:jc w:val="both"/>
              <w:rPr>
                <w:rFonts w:ascii="Gill Sans MT" w:hAnsi="Gill Sans MT"/>
                <w:color w:val="000000"/>
                <w:sz w:val="20"/>
                <w:szCs w:val="20"/>
                <w:lang w:val="en-IE"/>
              </w:rPr>
            </w:pPr>
          </w:p>
        </w:tc>
        <w:tc>
          <w:tcPr>
            <w:tcW w:w="515" w:type="pct"/>
          </w:tcPr>
          <w:p w14:paraId="56EE9211" w14:textId="77777777" w:rsidR="003C7E42" w:rsidRPr="007107C6" w:rsidRDefault="003C7E42" w:rsidP="00E93DEB">
            <w:pPr>
              <w:numPr>
                <w:ilvl w:val="0"/>
                <w:numId w:val="34"/>
              </w:numPr>
              <w:spacing w:before="120" w:after="100" w:afterAutospacing="1"/>
              <w:cnfStyle w:val="000000100000" w:firstRow="0" w:lastRow="0" w:firstColumn="0" w:lastColumn="0" w:oddVBand="0" w:evenVBand="0" w:oddHBand="1" w:evenHBand="0" w:firstRowFirstColumn="0" w:firstRowLastColumn="0" w:lastRowFirstColumn="0" w:lastRowLastColumn="0"/>
              <w:rPr>
                <w:rFonts w:ascii="Gill Sans MT" w:hAnsi="Gill Sans MT"/>
                <w:color w:val="000000"/>
                <w:sz w:val="20"/>
                <w:szCs w:val="20"/>
                <w:lang w:val="en-IE" w:eastAsia="en-GB"/>
              </w:rPr>
            </w:pPr>
            <w:r w:rsidRPr="007107C6">
              <w:rPr>
                <w:rFonts w:ascii="Gill Sans MT" w:hAnsi="Gill Sans MT"/>
                <w:color w:val="000000"/>
                <w:sz w:val="20"/>
                <w:szCs w:val="20"/>
                <w:lang w:val="en-IE" w:eastAsia="en-GB"/>
              </w:rPr>
              <w:t xml:space="preserve">Desk review </w:t>
            </w:r>
          </w:p>
          <w:p w14:paraId="196682C0" w14:textId="77777777" w:rsidR="003C7E42" w:rsidRPr="007107C6" w:rsidRDefault="003C7E42" w:rsidP="00E93DEB">
            <w:pPr>
              <w:numPr>
                <w:ilvl w:val="0"/>
                <w:numId w:val="34"/>
              </w:numPr>
              <w:spacing w:before="120" w:after="100" w:afterAutospacing="1"/>
              <w:cnfStyle w:val="000000100000" w:firstRow="0" w:lastRow="0" w:firstColumn="0" w:lastColumn="0" w:oddVBand="0" w:evenVBand="0" w:oddHBand="1" w:evenHBand="0" w:firstRowFirstColumn="0" w:firstRowLastColumn="0" w:lastRowFirstColumn="0" w:lastRowLastColumn="0"/>
              <w:rPr>
                <w:rFonts w:ascii="Gill Sans MT" w:hAnsi="Gill Sans MT"/>
                <w:color w:val="000000"/>
                <w:sz w:val="20"/>
                <w:szCs w:val="20"/>
                <w:lang w:val="en-IE" w:eastAsia="en-GB"/>
              </w:rPr>
            </w:pPr>
            <w:r w:rsidRPr="007107C6">
              <w:rPr>
                <w:rFonts w:ascii="Gill Sans MT" w:hAnsi="Gill Sans MT"/>
                <w:color w:val="000000"/>
                <w:sz w:val="20"/>
                <w:szCs w:val="20"/>
                <w:lang w:val="en-IE" w:eastAsia="en-GB"/>
              </w:rPr>
              <w:t>Interviews (HH, FGD and KII)</w:t>
            </w:r>
          </w:p>
          <w:p w14:paraId="0CB2BACC" w14:textId="77777777" w:rsidR="003C7E42" w:rsidRPr="007107C6" w:rsidRDefault="003C7E42" w:rsidP="00E93DEB">
            <w:pPr>
              <w:numPr>
                <w:ilvl w:val="0"/>
                <w:numId w:val="34"/>
              </w:numPr>
              <w:spacing w:before="120" w:after="100" w:afterAutospacing="1"/>
              <w:cnfStyle w:val="000000100000" w:firstRow="0" w:lastRow="0" w:firstColumn="0" w:lastColumn="0" w:oddVBand="0" w:evenVBand="0" w:oddHBand="1" w:evenHBand="0" w:firstRowFirstColumn="0" w:firstRowLastColumn="0" w:lastRowFirstColumn="0" w:lastRowLastColumn="0"/>
              <w:rPr>
                <w:rFonts w:ascii="Gill Sans MT" w:hAnsi="Gill Sans MT"/>
                <w:color w:val="000000"/>
                <w:sz w:val="20"/>
                <w:szCs w:val="20"/>
                <w:lang w:val="en-IE" w:eastAsia="en-GB"/>
              </w:rPr>
            </w:pPr>
            <w:r w:rsidRPr="007107C6">
              <w:rPr>
                <w:rFonts w:ascii="Gill Sans MT" w:hAnsi="Gill Sans MT"/>
                <w:color w:val="000000"/>
                <w:sz w:val="20"/>
                <w:szCs w:val="20"/>
                <w:lang w:val="en-IE" w:eastAsia="en-GB"/>
              </w:rPr>
              <w:t xml:space="preserve"> Field visits </w:t>
            </w:r>
          </w:p>
          <w:p w14:paraId="3FB4DCAE" w14:textId="77777777" w:rsidR="003C7E42" w:rsidRPr="007107C6" w:rsidRDefault="003C7E42" w:rsidP="007107C6">
            <w:pPr>
              <w:spacing w:before="120" w:after="100" w:afterAutospacing="1"/>
              <w:jc w:val="both"/>
              <w:cnfStyle w:val="000000100000" w:firstRow="0" w:lastRow="0" w:firstColumn="0" w:lastColumn="0" w:oddVBand="0" w:evenVBand="0" w:oddHBand="1" w:evenHBand="0" w:firstRowFirstColumn="0" w:firstRowLastColumn="0" w:lastRowFirstColumn="0" w:lastRowLastColumn="0"/>
              <w:rPr>
                <w:rFonts w:ascii="Gill Sans MT" w:hAnsi="Gill Sans MT"/>
                <w:sz w:val="20"/>
                <w:szCs w:val="20"/>
              </w:rPr>
            </w:pPr>
          </w:p>
        </w:tc>
        <w:tc>
          <w:tcPr>
            <w:cnfStyle w:val="000010000000" w:firstRow="0" w:lastRow="0" w:firstColumn="0" w:lastColumn="0" w:oddVBand="1" w:evenVBand="0" w:oddHBand="0" w:evenHBand="0" w:firstRowFirstColumn="0" w:firstRowLastColumn="0" w:lastRowFirstColumn="0" w:lastRowLastColumn="0"/>
            <w:tcW w:w="562" w:type="pct"/>
          </w:tcPr>
          <w:p w14:paraId="1882DE5F" w14:textId="77777777" w:rsidR="003C7E42" w:rsidRPr="007107C6" w:rsidRDefault="003C7E42" w:rsidP="00E93DEB">
            <w:pPr>
              <w:numPr>
                <w:ilvl w:val="0"/>
                <w:numId w:val="34"/>
              </w:numPr>
              <w:spacing w:before="120" w:after="100" w:afterAutospacing="1"/>
              <w:rPr>
                <w:rFonts w:ascii="Gill Sans MT" w:hAnsi="Gill Sans MT"/>
                <w:color w:val="000000"/>
                <w:sz w:val="20"/>
                <w:szCs w:val="20"/>
                <w:lang w:val="en-IE" w:eastAsia="en-GB"/>
              </w:rPr>
            </w:pPr>
            <w:r w:rsidRPr="007107C6">
              <w:rPr>
                <w:rFonts w:ascii="Gill Sans MT" w:hAnsi="Gill Sans MT"/>
                <w:color w:val="000000"/>
                <w:sz w:val="20"/>
                <w:szCs w:val="20"/>
                <w:lang w:val="en-IE" w:eastAsia="en-GB"/>
              </w:rPr>
              <w:t xml:space="preserve">Efficient utilization of project resources </w:t>
            </w:r>
          </w:p>
          <w:p w14:paraId="6F99B036" w14:textId="77777777" w:rsidR="003C7E42" w:rsidRPr="007107C6" w:rsidRDefault="003C7E42" w:rsidP="007107C6">
            <w:pPr>
              <w:spacing w:before="120" w:after="100" w:afterAutospacing="1"/>
              <w:jc w:val="both"/>
              <w:rPr>
                <w:rFonts w:ascii="Gill Sans MT" w:hAnsi="Gill Sans MT"/>
                <w:sz w:val="20"/>
                <w:szCs w:val="20"/>
              </w:rPr>
            </w:pPr>
          </w:p>
        </w:tc>
        <w:tc>
          <w:tcPr>
            <w:cnfStyle w:val="000100000000" w:firstRow="0" w:lastRow="0" w:firstColumn="0" w:lastColumn="1" w:oddVBand="0" w:evenVBand="0" w:oddHBand="0" w:evenHBand="0" w:firstRowFirstColumn="0" w:firstRowLastColumn="0" w:lastRowFirstColumn="0" w:lastRowLastColumn="0"/>
            <w:tcW w:w="769" w:type="pct"/>
          </w:tcPr>
          <w:p w14:paraId="7609EF51" w14:textId="77777777" w:rsidR="003C7E42" w:rsidRPr="007107C6" w:rsidRDefault="003C7E42" w:rsidP="00E93DEB">
            <w:pPr>
              <w:numPr>
                <w:ilvl w:val="0"/>
                <w:numId w:val="34"/>
              </w:numPr>
              <w:spacing w:before="120" w:after="100" w:afterAutospacing="1"/>
              <w:rPr>
                <w:rFonts w:ascii="Gill Sans MT" w:hAnsi="Gill Sans MT"/>
                <w:color w:val="000000"/>
                <w:sz w:val="20"/>
                <w:szCs w:val="20"/>
                <w:lang w:val="en-IE" w:eastAsia="en-GB"/>
              </w:rPr>
            </w:pPr>
            <w:r w:rsidRPr="007107C6">
              <w:rPr>
                <w:rFonts w:ascii="Gill Sans MT" w:hAnsi="Gill Sans MT"/>
                <w:color w:val="000000"/>
                <w:sz w:val="20"/>
                <w:szCs w:val="20"/>
                <w:lang w:val="en-IE" w:eastAsia="en-GB"/>
              </w:rPr>
              <w:t xml:space="preserve">Narrative/thematic analysis of secondary data </w:t>
            </w:r>
          </w:p>
          <w:p w14:paraId="762EDF3F" w14:textId="77777777" w:rsidR="003C7E42" w:rsidRPr="007107C6" w:rsidRDefault="003C7E42" w:rsidP="007107C6">
            <w:pPr>
              <w:spacing w:before="120" w:after="100" w:afterAutospacing="1"/>
              <w:ind w:left="360"/>
              <w:rPr>
                <w:rFonts w:ascii="Gill Sans MT" w:hAnsi="Gill Sans MT"/>
                <w:color w:val="000000"/>
                <w:sz w:val="20"/>
                <w:szCs w:val="20"/>
                <w:lang w:val="en-IE" w:eastAsia="en-GB"/>
              </w:rPr>
            </w:pPr>
          </w:p>
          <w:p w14:paraId="7F377895" w14:textId="77777777" w:rsidR="003C7E42" w:rsidRPr="007107C6" w:rsidRDefault="003C7E42" w:rsidP="00E93DEB">
            <w:pPr>
              <w:numPr>
                <w:ilvl w:val="0"/>
                <w:numId w:val="34"/>
              </w:numPr>
              <w:spacing w:before="120" w:after="100" w:afterAutospacing="1"/>
              <w:rPr>
                <w:rFonts w:ascii="Gill Sans MT" w:hAnsi="Gill Sans MT"/>
                <w:color w:val="000000"/>
                <w:sz w:val="20"/>
                <w:szCs w:val="20"/>
                <w:lang w:val="en-IE"/>
              </w:rPr>
            </w:pPr>
            <w:r w:rsidRPr="007107C6">
              <w:rPr>
                <w:rFonts w:ascii="Gill Sans MT" w:hAnsi="Gill Sans MT"/>
                <w:color w:val="000000"/>
                <w:sz w:val="20"/>
                <w:szCs w:val="20"/>
                <w:lang w:val="en-IE" w:eastAsia="en-GB"/>
              </w:rPr>
              <w:t>Discourse and descriptive analysis of primary data (HH interviews/ FGD/KII)</w:t>
            </w:r>
          </w:p>
        </w:tc>
      </w:tr>
      <w:tr w:rsidR="001C4AD4" w:rsidRPr="007107C6" w14:paraId="33363E5F" w14:textId="77777777" w:rsidTr="00DF7151">
        <w:trPr>
          <w:trHeight w:val="557"/>
        </w:trPr>
        <w:tc>
          <w:tcPr>
            <w:cnfStyle w:val="001000000000" w:firstRow="0" w:lastRow="0" w:firstColumn="1" w:lastColumn="0" w:oddVBand="0" w:evenVBand="0" w:oddHBand="0" w:evenHBand="0" w:firstRowFirstColumn="0" w:firstRowLastColumn="0" w:lastRowFirstColumn="0" w:lastRowLastColumn="0"/>
            <w:tcW w:w="473" w:type="pct"/>
          </w:tcPr>
          <w:p w14:paraId="11C05F52" w14:textId="77777777" w:rsidR="003C7E42" w:rsidRPr="007107C6" w:rsidRDefault="003C7E42" w:rsidP="007107C6">
            <w:pPr>
              <w:spacing w:before="120" w:after="100" w:afterAutospacing="1"/>
              <w:rPr>
                <w:rFonts w:ascii="Gill Sans MT" w:eastAsia="FangSong_GB2312" w:hAnsi="Gill Sans MT"/>
                <w:color w:val="000000"/>
                <w:sz w:val="20"/>
                <w:szCs w:val="20"/>
                <w:lang w:val="en-IE" w:eastAsia="en-GB"/>
              </w:rPr>
            </w:pPr>
            <w:r w:rsidRPr="007107C6">
              <w:rPr>
                <w:rFonts w:ascii="Gill Sans MT" w:eastAsia="FangSong_GB2312" w:hAnsi="Gill Sans MT"/>
                <w:color w:val="000000"/>
                <w:sz w:val="20"/>
                <w:szCs w:val="20"/>
                <w:lang w:val="en-IE" w:eastAsia="en-GB"/>
              </w:rPr>
              <w:t>Impact</w:t>
            </w:r>
          </w:p>
        </w:tc>
        <w:tc>
          <w:tcPr>
            <w:cnfStyle w:val="000010000000" w:firstRow="0" w:lastRow="0" w:firstColumn="0" w:lastColumn="0" w:oddVBand="1" w:evenVBand="0" w:oddHBand="0" w:evenHBand="0" w:firstRowFirstColumn="0" w:firstRowLastColumn="0" w:lastRowFirstColumn="0" w:lastRowLastColumn="0"/>
            <w:tcW w:w="719" w:type="pct"/>
          </w:tcPr>
          <w:p w14:paraId="1C158DFB" w14:textId="77777777" w:rsidR="003C7E42" w:rsidRPr="007107C6" w:rsidRDefault="003C7E42" w:rsidP="007107C6">
            <w:pPr>
              <w:spacing w:before="120" w:after="100" w:afterAutospacing="1"/>
              <w:jc w:val="both"/>
              <w:rPr>
                <w:rFonts w:ascii="Gill Sans MT" w:hAnsi="Gill Sans MT"/>
                <w:sz w:val="20"/>
                <w:szCs w:val="20"/>
              </w:rPr>
            </w:pPr>
            <w:r w:rsidRPr="007107C6">
              <w:rPr>
                <w:rFonts w:ascii="Gill Sans MT" w:hAnsi="Gill Sans MT"/>
                <w:sz w:val="20"/>
                <w:szCs w:val="20"/>
              </w:rPr>
              <w:t>What are the positive and negative changes produced by the Project, directly or indirectly, intended or unintended contributed to helping improve the lives of beneficiaries?</w:t>
            </w:r>
          </w:p>
        </w:tc>
        <w:tc>
          <w:tcPr>
            <w:tcW w:w="1276" w:type="pct"/>
          </w:tcPr>
          <w:p w14:paraId="01F48AB6" w14:textId="77777777" w:rsidR="003C7E42" w:rsidRPr="007107C6" w:rsidRDefault="003C7E42" w:rsidP="00E93DEB">
            <w:pPr>
              <w:widowControl w:val="0"/>
              <w:numPr>
                <w:ilvl w:val="0"/>
                <w:numId w:val="35"/>
              </w:numPr>
              <w:spacing w:before="120" w:after="100" w:afterAutospacing="1"/>
              <w:cnfStyle w:val="000000000000" w:firstRow="0" w:lastRow="0" w:firstColumn="0" w:lastColumn="0" w:oddVBand="0" w:evenVBand="0" w:oddHBand="0" w:evenHBand="0" w:firstRowFirstColumn="0" w:firstRowLastColumn="0" w:lastRowFirstColumn="0" w:lastRowLastColumn="0"/>
              <w:rPr>
                <w:rFonts w:ascii="Gill Sans MT" w:eastAsia="FangSong_GB2312" w:hAnsi="Gill Sans MT"/>
                <w:color w:val="000000"/>
                <w:sz w:val="20"/>
                <w:szCs w:val="20"/>
              </w:rPr>
            </w:pPr>
            <w:r w:rsidRPr="007107C6">
              <w:rPr>
                <w:rFonts w:ascii="Gill Sans MT" w:eastAsia="FangSong_GB2312" w:hAnsi="Gill Sans MT"/>
                <w:color w:val="000000"/>
                <w:sz w:val="20"/>
                <w:szCs w:val="20"/>
              </w:rPr>
              <w:t>What has happened as a result of the capacity building, multifunctional landscape development and reduction of vulnerability either as intended or unintended, positive or negative?</w:t>
            </w:r>
          </w:p>
          <w:p w14:paraId="1D7A2842" w14:textId="77777777" w:rsidR="003C7E42" w:rsidRPr="007107C6" w:rsidRDefault="003C7E42" w:rsidP="00E93DEB">
            <w:pPr>
              <w:widowControl w:val="0"/>
              <w:numPr>
                <w:ilvl w:val="0"/>
                <w:numId w:val="35"/>
              </w:numPr>
              <w:spacing w:before="120" w:after="100" w:afterAutospacing="1"/>
              <w:cnfStyle w:val="000000000000" w:firstRow="0" w:lastRow="0" w:firstColumn="0" w:lastColumn="0" w:oddVBand="0" w:evenVBand="0" w:oddHBand="0" w:evenHBand="0" w:firstRowFirstColumn="0" w:firstRowLastColumn="0" w:lastRowFirstColumn="0" w:lastRowLastColumn="0"/>
              <w:rPr>
                <w:rFonts w:ascii="Gill Sans MT" w:eastAsia="FangSong_GB2312" w:hAnsi="Gill Sans MT"/>
                <w:color w:val="000000"/>
                <w:sz w:val="20"/>
                <w:szCs w:val="20"/>
              </w:rPr>
            </w:pPr>
            <w:r w:rsidRPr="007107C6">
              <w:rPr>
                <w:rFonts w:ascii="Gill Sans MT" w:eastAsia="FangSong_GB2312" w:hAnsi="Gill Sans MT"/>
                <w:color w:val="000000"/>
                <w:sz w:val="20"/>
                <w:szCs w:val="20"/>
              </w:rPr>
              <w:t>According to beneficiaries, what difference has the projects made in their lives?</w:t>
            </w:r>
          </w:p>
          <w:p w14:paraId="72673209" w14:textId="54FA7461" w:rsidR="003C7E42" w:rsidRPr="007107C6" w:rsidRDefault="003C7E42" w:rsidP="00E93DEB">
            <w:pPr>
              <w:widowControl w:val="0"/>
              <w:numPr>
                <w:ilvl w:val="0"/>
                <w:numId w:val="35"/>
              </w:numPr>
              <w:spacing w:before="120" w:after="100" w:afterAutospacing="1"/>
              <w:cnfStyle w:val="000000000000" w:firstRow="0" w:lastRow="0" w:firstColumn="0" w:lastColumn="0" w:oddVBand="0" w:evenVBand="0" w:oddHBand="0" w:evenHBand="0" w:firstRowFirstColumn="0" w:firstRowLastColumn="0" w:lastRowFirstColumn="0" w:lastRowLastColumn="0"/>
              <w:rPr>
                <w:rFonts w:ascii="Gill Sans MT" w:eastAsia="FangSong_GB2312" w:hAnsi="Gill Sans MT"/>
                <w:color w:val="000000"/>
                <w:sz w:val="20"/>
                <w:szCs w:val="20"/>
              </w:rPr>
            </w:pPr>
            <w:r w:rsidRPr="007107C6">
              <w:rPr>
                <w:rFonts w:ascii="Gill Sans MT" w:eastAsia="FangSong_GB2312" w:hAnsi="Gill Sans MT"/>
                <w:color w:val="000000"/>
                <w:sz w:val="20"/>
                <w:szCs w:val="20"/>
              </w:rPr>
              <w:t>How many people have benefited? (Capacity training, poor people vulnerability reduction)</w:t>
            </w:r>
          </w:p>
          <w:p w14:paraId="7BF76DBD" w14:textId="77777777" w:rsidR="003C7E42" w:rsidRPr="007107C6" w:rsidRDefault="003C7E42" w:rsidP="00E93DEB">
            <w:pPr>
              <w:widowControl w:val="0"/>
              <w:numPr>
                <w:ilvl w:val="0"/>
                <w:numId w:val="35"/>
              </w:numPr>
              <w:spacing w:before="120" w:after="100" w:afterAutospacing="1"/>
              <w:cnfStyle w:val="000000000000" w:firstRow="0" w:lastRow="0" w:firstColumn="0" w:lastColumn="0" w:oddVBand="0" w:evenVBand="0" w:oddHBand="0" w:evenHBand="0" w:firstRowFirstColumn="0" w:firstRowLastColumn="0" w:lastRowFirstColumn="0" w:lastRowLastColumn="0"/>
              <w:rPr>
                <w:rFonts w:ascii="Gill Sans MT" w:hAnsi="Gill Sans MT"/>
                <w:color w:val="000000"/>
                <w:sz w:val="20"/>
                <w:szCs w:val="20"/>
                <w:lang w:eastAsia="en-GB"/>
              </w:rPr>
            </w:pPr>
            <w:r w:rsidRPr="007107C6">
              <w:rPr>
                <w:rFonts w:ascii="Gill Sans MT" w:eastAsia="FangSong_GB2312" w:hAnsi="Gill Sans MT"/>
                <w:color w:val="000000"/>
                <w:sz w:val="20"/>
                <w:szCs w:val="20"/>
              </w:rPr>
              <w:t>How many areas of land have been identified for multifunctional landscape</w:t>
            </w:r>
          </w:p>
        </w:tc>
        <w:tc>
          <w:tcPr>
            <w:cnfStyle w:val="000010000000" w:firstRow="0" w:lastRow="0" w:firstColumn="0" w:lastColumn="0" w:oddVBand="1" w:evenVBand="0" w:oddHBand="0" w:evenHBand="0" w:firstRowFirstColumn="0" w:firstRowLastColumn="0" w:lastRowFirstColumn="0" w:lastRowLastColumn="0"/>
            <w:tcW w:w="686" w:type="pct"/>
          </w:tcPr>
          <w:p w14:paraId="5E39F035" w14:textId="77777777" w:rsidR="003C7E42" w:rsidRPr="007107C6" w:rsidRDefault="003C7E42" w:rsidP="00E93DEB">
            <w:pPr>
              <w:numPr>
                <w:ilvl w:val="0"/>
                <w:numId w:val="35"/>
              </w:numPr>
              <w:spacing w:before="120" w:after="100" w:afterAutospacing="1"/>
              <w:rPr>
                <w:rFonts w:ascii="Gill Sans MT" w:hAnsi="Gill Sans MT"/>
                <w:sz w:val="20"/>
                <w:szCs w:val="20"/>
              </w:rPr>
            </w:pPr>
            <w:r w:rsidRPr="007107C6">
              <w:rPr>
                <w:rFonts w:ascii="Gill Sans MT" w:hAnsi="Gill Sans MT"/>
                <w:sz w:val="20"/>
                <w:szCs w:val="20"/>
              </w:rPr>
              <w:t xml:space="preserve">Primary and secondary sources  </w:t>
            </w:r>
          </w:p>
          <w:p w14:paraId="6FC10787" w14:textId="77777777" w:rsidR="003C7E42" w:rsidRPr="007107C6" w:rsidRDefault="003C7E42" w:rsidP="007107C6">
            <w:pPr>
              <w:spacing w:before="120" w:after="100" w:afterAutospacing="1"/>
              <w:ind w:left="360"/>
              <w:rPr>
                <w:rFonts w:ascii="Gill Sans MT" w:hAnsi="Gill Sans MT"/>
                <w:sz w:val="20"/>
                <w:szCs w:val="20"/>
              </w:rPr>
            </w:pPr>
          </w:p>
          <w:p w14:paraId="5B4AC3EC" w14:textId="77777777" w:rsidR="003C7E42" w:rsidRPr="007107C6" w:rsidRDefault="003C7E42" w:rsidP="00E93DEB">
            <w:pPr>
              <w:numPr>
                <w:ilvl w:val="0"/>
                <w:numId w:val="35"/>
              </w:numPr>
              <w:spacing w:before="120" w:after="100" w:afterAutospacing="1"/>
              <w:rPr>
                <w:rFonts w:ascii="Gill Sans MT" w:hAnsi="Gill Sans MT"/>
                <w:sz w:val="20"/>
                <w:szCs w:val="20"/>
              </w:rPr>
            </w:pPr>
            <w:r w:rsidRPr="007107C6">
              <w:rPr>
                <w:rFonts w:ascii="Gill Sans MT" w:hAnsi="Gill Sans MT"/>
                <w:sz w:val="20"/>
                <w:szCs w:val="20"/>
              </w:rPr>
              <w:t xml:space="preserve">Local stakeholders </w:t>
            </w:r>
          </w:p>
          <w:p w14:paraId="5E4B1491" w14:textId="77777777" w:rsidR="003C7E42" w:rsidRPr="007107C6" w:rsidRDefault="003C7E42" w:rsidP="00E93DEB">
            <w:pPr>
              <w:numPr>
                <w:ilvl w:val="0"/>
                <w:numId w:val="35"/>
              </w:numPr>
              <w:autoSpaceDE w:val="0"/>
              <w:autoSpaceDN w:val="0"/>
              <w:adjustRightInd w:val="0"/>
              <w:spacing w:before="120" w:after="100" w:afterAutospacing="1"/>
              <w:jc w:val="both"/>
              <w:rPr>
                <w:rFonts w:ascii="Gill Sans MT" w:hAnsi="Gill Sans MT"/>
                <w:sz w:val="20"/>
                <w:szCs w:val="20"/>
              </w:rPr>
            </w:pPr>
            <w:r w:rsidRPr="007107C6">
              <w:rPr>
                <w:rFonts w:ascii="Gill Sans MT" w:hAnsi="Gill Sans MT"/>
                <w:sz w:val="20"/>
                <w:szCs w:val="20"/>
              </w:rPr>
              <w:t xml:space="preserve">Project documents </w:t>
            </w:r>
          </w:p>
          <w:p w14:paraId="0160E4BB" w14:textId="77777777" w:rsidR="003C7E42" w:rsidRPr="007107C6" w:rsidRDefault="003C7E42" w:rsidP="00E93DEB">
            <w:pPr>
              <w:numPr>
                <w:ilvl w:val="0"/>
                <w:numId w:val="35"/>
              </w:numPr>
              <w:autoSpaceDE w:val="0"/>
              <w:autoSpaceDN w:val="0"/>
              <w:adjustRightInd w:val="0"/>
              <w:spacing w:before="120" w:after="100" w:afterAutospacing="1"/>
              <w:jc w:val="both"/>
              <w:rPr>
                <w:rFonts w:ascii="Gill Sans MT" w:hAnsi="Gill Sans MT"/>
                <w:sz w:val="20"/>
                <w:szCs w:val="20"/>
              </w:rPr>
            </w:pPr>
            <w:r w:rsidRPr="007107C6">
              <w:rPr>
                <w:rFonts w:ascii="Gill Sans MT" w:hAnsi="Gill Sans MT"/>
                <w:sz w:val="20"/>
                <w:szCs w:val="20"/>
              </w:rPr>
              <w:t xml:space="preserve">Project staff </w:t>
            </w:r>
          </w:p>
          <w:p w14:paraId="7D339C8B" w14:textId="77777777" w:rsidR="003C7E42" w:rsidRPr="007107C6" w:rsidRDefault="003C7E42" w:rsidP="00E93DEB">
            <w:pPr>
              <w:numPr>
                <w:ilvl w:val="0"/>
                <w:numId w:val="35"/>
              </w:numPr>
              <w:autoSpaceDE w:val="0"/>
              <w:autoSpaceDN w:val="0"/>
              <w:adjustRightInd w:val="0"/>
              <w:spacing w:before="120" w:after="100" w:afterAutospacing="1"/>
              <w:jc w:val="both"/>
              <w:rPr>
                <w:rFonts w:ascii="Gill Sans MT" w:hAnsi="Gill Sans MT"/>
                <w:sz w:val="20"/>
                <w:szCs w:val="20"/>
              </w:rPr>
            </w:pPr>
            <w:r w:rsidRPr="007107C6">
              <w:rPr>
                <w:rFonts w:ascii="Gill Sans MT" w:hAnsi="Gill Sans MT"/>
                <w:sz w:val="20"/>
                <w:szCs w:val="20"/>
              </w:rPr>
              <w:t xml:space="preserve"> Project stakeholders </w:t>
            </w:r>
          </w:p>
          <w:p w14:paraId="40096CB2" w14:textId="77777777" w:rsidR="003C7E42" w:rsidRPr="007107C6" w:rsidRDefault="003C7E42" w:rsidP="007107C6">
            <w:pPr>
              <w:spacing w:before="120" w:after="100" w:afterAutospacing="1"/>
              <w:jc w:val="both"/>
              <w:rPr>
                <w:rFonts w:ascii="Gill Sans MT" w:hAnsi="Gill Sans MT"/>
                <w:color w:val="000000"/>
                <w:sz w:val="20"/>
                <w:szCs w:val="20"/>
                <w:lang w:val="en-IE"/>
              </w:rPr>
            </w:pPr>
          </w:p>
        </w:tc>
        <w:tc>
          <w:tcPr>
            <w:tcW w:w="515" w:type="pct"/>
          </w:tcPr>
          <w:p w14:paraId="449BB2C5" w14:textId="77777777" w:rsidR="003C7E42" w:rsidRPr="007107C6" w:rsidRDefault="003C7E42" w:rsidP="00E93DEB">
            <w:pPr>
              <w:numPr>
                <w:ilvl w:val="0"/>
                <w:numId w:val="34"/>
              </w:numPr>
              <w:spacing w:before="120" w:after="100" w:afterAutospacing="1"/>
              <w:cnfStyle w:val="000000000000" w:firstRow="0" w:lastRow="0" w:firstColumn="0" w:lastColumn="0" w:oddVBand="0" w:evenVBand="0" w:oddHBand="0" w:evenHBand="0" w:firstRowFirstColumn="0" w:firstRowLastColumn="0" w:lastRowFirstColumn="0" w:lastRowLastColumn="0"/>
              <w:rPr>
                <w:rFonts w:ascii="Gill Sans MT" w:hAnsi="Gill Sans MT"/>
                <w:color w:val="000000"/>
                <w:sz w:val="20"/>
                <w:szCs w:val="20"/>
                <w:lang w:val="en-IE" w:eastAsia="en-GB"/>
              </w:rPr>
            </w:pPr>
            <w:r w:rsidRPr="007107C6">
              <w:rPr>
                <w:rFonts w:ascii="Gill Sans MT" w:hAnsi="Gill Sans MT"/>
                <w:color w:val="000000"/>
                <w:sz w:val="20"/>
                <w:szCs w:val="20"/>
                <w:lang w:val="en-IE" w:eastAsia="en-GB"/>
              </w:rPr>
              <w:t xml:space="preserve">Desk review </w:t>
            </w:r>
          </w:p>
          <w:p w14:paraId="2425FBB2" w14:textId="511C7A6E" w:rsidR="003C7E42" w:rsidRPr="007107C6" w:rsidRDefault="003C7E42" w:rsidP="00E93DEB">
            <w:pPr>
              <w:numPr>
                <w:ilvl w:val="0"/>
                <w:numId w:val="34"/>
              </w:numPr>
              <w:spacing w:before="120" w:after="100" w:afterAutospacing="1"/>
              <w:cnfStyle w:val="000000000000" w:firstRow="0" w:lastRow="0" w:firstColumn="0" w:lastColumn="0" w:oddVBand="0" w:evenVBand="0" w:oddHBand="0" w:evenHBand="0" w:firstRowFirstColumn="0" w:firstRowLastColumn="0" w:lastRowFirstColumn="0" w:lastRowLastColumn="0"/>
              <w:rPr>
                <w:rFonts w:ascii="Gill Sans MT" w:hAnsi="Gill Sans MT"/>
                <w:color w:val="000000"/>
                <w:sz w:val="20"/>
                <w:szCs w:val="20"/>
                <w:lang w:val="en-IE" w:eastAsia="en-GB"/>
              </w:rPr>
            </w:pPr>
            <w:r w:rsidRPr="007107C6">
              <w:rPr>
                <w:rFonts w:ascii="Gill Sans MT" w:hAnsi="Gill Sans MT"/>
                <w:color w:val="000000"/>
                <w:sz w:val="20"/>
                <w:szCs w:val="20"/>
                <w:lang w:val="en-IE" w:eastAsia="en-GB"/>
              </w:rPr>
              <w:t>Interviews (HH, FGD</w:t>
            </w:r>
            <w:r w:rsidR="001C4AD4">
              <w:rPr>
                <w:rFonts w:ascii="Gill Sans MT" w:hAnsi="Gill Sans MT"/>
                <w:color w:val="000000"/>
                <w:sz w:val="20"/>
                <w:szCs w:val="20"/>
                <w:lang w:val="en-IE" w:eastAsia="en-GB"/>
              </w:rPr>
              <w:t>,</w:t>
            </w:r>
            <w:r w:rsidRPr="007107C6">
              <w:rPr>
                <w:rFonts w:ascii="Gill Sans MT" w:hAnsi="Gill Sans MT"/>
                <w:color w:val="000000"/>
                <w:sz w:val="20"/>
                <w:szCs w:val="20"/>
                <w:lang w:val="en-IE" w:eastAsia="en-GB"/>
              </w:rPr>
              <w:t xml:space="preserve"> and KII)</w:t>
            </w:r>
          </w:p>
          <w:p w14:paraId="6035A41E" w14:textId="77777777" w:rsidR="003C7E42" w:rsidRPr="007107C6" w:rsidRDefault="003C7E42" w:rsidP="00E93DEB">
            <w:pPr>
              <w:numPr>
                <w:ilvl w:val="0"/>
                <w:numId w:val="34"/>
              </w:numPr>
              <w:spacing w:before="120" w:after="100" w:afterAutospacing="1"/>
              <w:cnfStyle w:val="000000000000" w:firstRow="0" w:lastRow="0" w:firstColumn="0" w:lastColumn="0" w:oddVBand="0" w:evenVBand="0" w:oddHBand="0" w:evenHBand="0" w:firstRowFirstColumn="0" w:firstRowLastColumn="0" w:lastRowFirstColumn="0" w:lastRowLastColumn="0"/>
              <w:rPr>
                <w:rFonts w:ascii="Gill Sans MT" w:hAnsi="Gill Sans MT"/>
                <w:color w:val="000000"/>
                <w:sz w:val="20"/>
                <w:szCs w:val="20"/>
                <w:lang w:val="en-IE" w:eastAsia="en-GB"/>
              </w:rPr>
            </w:pPr>
            <w:r w:rsidRPr="007107C6">
              <w:rPr>
                <w:rFonts w:ascii="Gill Sans MT" w:hAnsi="Gill Sans MT"/>
                <w:color w:val="000000"/>
                <w:sz w:val="20"/>
                <w:szCs w:val="20"/>
                <w:lang w:val="en-IE" w:eastAsia="en-GB"/>
              </w:rPr>
              <w:t xml:space="preserve"> Field visits </w:t>
            </w:r>
          </w:p>
          <w:p w14:paraId="04E6058B" w14:textId="77777777" w:rsidR="003C7E42" w:rsidRPr="007107C6" w:rsidRDefault="003C7E42" w:rsidP="007107C6">
            <w:pPr>
              <w:spacing w:before="120" w:after="100" w:afterAutospacing="1"/>
              <w:jc w:val="both"/>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p>
        </w:tc>
        <w:tc>
          <w:tcPr>
            <w:cnfStyle w:val="000010000000" w:firstRow="0" w:lastRow="0" w:firstColumn="0" w:lastColumn="0" w:oddVBand="1" w:evenVBand="0" w:oddHBand="0" w:evenHBand="0" w:firstRowFirstColumn="0" w:firstRowLastColumn="0" w:lastRowFirstColumn="0" w:lastRowLastColumn="0"/>
            <w:tcW w:w="562" w:type="pct"/>
          </w:tcPr>
          <w:p w14:paraId="076F5587" w14:textId="77777777" w:rsidR="003C7E42" w:rsidRPr="007107C6" w:rsidRDefault="003C7E42" w:rsidP="007107C6">
            <w:pPr>
              <w:autoSpaceDE w:val="0"/>
              <w:autoSpaceDN w:val="0"/>
              <w:adjustRightInd w:val="0"/>
              <w:spacing w:before="120" w:after="100" w:afterAutospacing="1"/>
              <w:jc w:val="both"/>
              <w:rPr>
                <w:rFonts w:ascii="Gill Sans MT" w:hAnsi="Gill Sans MT"/>
                <w:color w:val="000000"/>
                <w:sz w:val="20"/>
                <w:szCs w:val="20"/>
              </w:rPr>
            </w:pPr>
          </w:p>
          <w:p w14:paraId="5530E014" w14:textId="0C0467F5" w:rsidR="003C7E42" w:rsidRPr="007107C6" w:rsidRDefault="001C4AD4" w:rsidP="00E93DEB">
            <w:pPr>
              <w:numPr>
                <w:ilvl w:val="0"/>
                <w:numId w:val="34"/>
              </w:numPr>
              <w:spacing w:before="120" w:after="100" w:afterAutospacing="1"/>
              <w:rPr>
                <w:rFonts w:ascii="Gill Sans MT" w:hAnsi="Gill Sans MT"/>
                <w:color w:val="000000"/>
                <w:sz w:val="20"/>
                <w:szCs w:val="20"/>
                <w:lang w:val="en-IE" w:eastAsia="en-GB"/>
              </w:rPr>
            </w:pPr>
            <w:r>
              <w:rPr>
                <w:rFonts w:ascii="Gill Sans MT" w:hAnsi="Gill Sans MT"/>
                <w:color w:val="000000"/>
                <w:sz w:val="20"/>
                <w:szCs w:val="20"/>
                <w:lang w:val="en-IE" w:eastAsia="en-GB"/>
              </w:rPr>
              <w:t>A v</w:t>
            </w:r>
            <w:r w:rsidR="003C7E42" w:rsidRPr="007107C6">
              <w:rPr>
                <w:rFonts w:ascii="Gill Sans MT" w:hAnsi="Gill Sans MT"/>
                <w:color w:val="000000"/>
                <w:sz w:val="20"/>
                <w:szCs w:val="20"/>
                <w:lang w:val="en-IE" w:eastAsia="en-GB"/>
              </w:rPr>
              <w:t>erifiable number of experts strengthen their capacity</w:t>
            </w:r>
          </w:p>
          <w:p w14:paraId="4F113668" w14:textId="5A7C9F49" w:rsidR="003C7E42" w:rsidRPr="007107C6" w:rsidRDefault="003C7E42" w:rsidP="00E93DEB">
            <w:pPr>
              <w:numPr>
                <w:ilvl w:val="0"/>
                <w:numId w:val="34"/>
              </w:numPr>
              <w:spacing w:before="120" w:after="100" w:afterAutospacing="1"/>
              <w:rPr>
                <w:rFonts w:ascii="Gill Sans MT" w:hAnsi="Gill Sans MT"/>
                <w:color w:val="000000"/>
                <w:sz w:val="20"/>
                <w:szCs w:val="20"/>
                <w:lang w:val="en-IE" w:eastAsia="en-GB"/>
              </w:rPr>
            </w:pPr>
            <w:r w:rsidRPr="007107C6">
              <w:rPr>
                <w:rFonts w:ascii="Gill Sans MT" w:hAnsi="Gill Sans MT"/>
                <w:color w:val="000000"/>
                <w:sz w:val="20"/>
                <w:szCs w:val="20"/>
                <w:lang w:val="en-IE" w:eastAsia="en-GB"/>
              </w:rPr>
              <w:t>Verifiable m</w:t>
            </w:r>
            <w:r w:rsidR="001C4AD4">
              <w:rPr>
                <w:rFonts w:ascii="Gill Sans MT" w:hAnsi="Gill Sans MT"/>
                <w:color w:val="000000"/>
                <w:sz w:val="20"/>
                <w:szCs w:val="20"/>
                <w:lang w:val="en-IE" w:eastAsia="en-GB"/>
              </w:rPr>
              <w:t>ulti</w:t>
            </w:r>
            <w:r w:rsidRPr="007107C6">
              <w:rPr>
                <w:rFonts w:ascii="Gill Sans MT" w:hAnsi="Gill Sans MT"/>
                <w:color w:val="000000"/>
                <w:sz w:val="20"/>
                <w:szCs w:val="20"/>
                <w:lang w:val="en-IE" w:eastAsia="en-GB"/>
              </w:rPr>
              <w:t xml:space="preserve">functional landscape improvements </w:t>
            </w:r>
          </w:p>
          <w:p w14:paraId="62611722" w14:textId="79F797B2" w:rsidR="003C7E42" w:rsidRPr="007107C6" w:rsidRDefault="003C7E42" w:rsidP="00E93DEB">
            <w:pPr>
              <w:numPr>
                <w:ilvl w:val="0"/>
                <w:numId w:val="34"/>
              </w:numPr>
              <w:spacing w:before="120" w:after="100" w:afterAutospacing="1"/>
              <w:rPr>
                <w:rFonts w:ascii="Gill Sans MT" w:hAnsi="Gill Sans MT"/>
                <w:color w:val="000000"/>
                <w:sz w:val="20"/>
                <w:szCs w:val="20"/>
                <w:lang w:val="en-IE" w:eastAsia="en-GB"/>
              </w:rPr>
            </w:pPr>
            <w:r w:rsidRPr="007107C6">
              <w:rPr>
                <w:rFonts w:ascii="Gill Sans MT" w:hAnsi="Gill Sans MT"/>
                <w:color w:val="000000"/>
                <w:sz w:val="20"/>
                <w:szCs w:val="20"/>
                <w:lang w:val="en-IE" w:eastAsia="en-GB"/>
              </w:rPr>
              <w:t xml:space="preserve">Verifiable reductions in </w:t>
            </w:r>
            <w:r w:rsidR="001C4AD4">
              <w:rPr>
                <w:rFonts w:ascii="Gill Sans MT" w:hAnsi="Gill Sans MT"/>
                <w:color w:val="000000"/>
                <w:sz w:val="20"/>
                <w:szCs w:val="20"/>
                <w:lang w:val="en-IE" w:eastAsia="en-GB"/>
              </w:rPr>
              <w:t xml:space="preserve">the </w:t>
            </w:r>
            <w:r w:rsidRPr="007107C6">
              <w:rPr>
                <w:rFonts w:ascii="Gill Sans MT" w:hAnsi="Gill Sans MT"/>
                <w:color w:val="000000"/>
                <w:sz w:val="20"/>
                <w:szCs w:val="20"/>
                <w:lang w:val="en-IE" w:eastAsia="en-GB"/>
              </w:rPr>
              <w:t xml:space="preserve">vulnerability of poor </w:t>
            </w:r>
          </w:p>
        </w:tc>
        <w:tc>
          <w:tcPr>
            <w:cnfStyle w:val="000100000000" w:firstRow="0" w:lastRow="0" w:firstColumn="0" w:lastColumn="1" w:oddVBand="0" w:evenVBand="0" w:oddHBand="0" w:evenHBand="0" w:firstRowFirstColumn="0" w:firstRowLastColumn="0" w:lastRowFirstColumn="0" w:lastRowLastColumn="0"/>
            <w:tcW w:w="769" w:type="pct"/>
          </w:tcPr>
          <w:p w14:paraId="41C16E02" w14:textId="77777777" w:rsidR="003C7E42" w:rsidRPr="007107C6" w:rsidRDefault="003C7E42" w:rsidP="00E93DEB">
            <w:pPr>
              <w:numPr>
                <w:ilvl w:val="0"/>
                <w:numId w:val="34"/>
              </w:numPr>
              <w:spacing w:before="120" w:after="100" w:afterAutospacing="1"/>
              <w:rPr>
                <w:rFonts w:ascii="Gill Sans MT" w:hAnsi="Gill Sans MT"/>
                <w:color w:val="000000"/>
                <w:sz w:val="20"/>
                <w:szCs w:val="20"/>
                <w:lang w:val="en-IE" w:eastAsia="en-GB"/>
              </w:rPr>
            </w:pPr>
            <w:r w:rsidRPr="007107C6">
              <w:rPr>
                <w:rFonts w:ascii="Gill Sans MT" w:hAnsi="Gill Sans MT"/>
                <w:color w:val="000000"/>
                <w:sz w:val="20"/>
                <w:szCs w:val="20"/>
                <w:lang w:val="en-IE" w:eastAsia="en-GB"/>
              </w:rPr>
              <w:t xml:space="preserve">Narrative/thematic analysis of secondary data </w:t>
            </w:r>
          </w:p>
          <w:p w14:paraId="34A629D4" w14:textId="77777777" w:rsidR="003C7E42" w:rsidRPr="007107C6" w:rsidRDefault="003C7E42" w:rsidP="007107C6">
            <w:pPr>
              <w:spacing w:before="120" w:after="100" w:afterAutospacing="1"/>
              <w:ind w:left="360"/>
              <w:rPr>
                <w:rFonts w:ascii="Gill Sans MT" w:hAnsi="Gill Sans MT"/>
                <w:color w:val="000000"/>
                <w:sz w:val="20"/>
                <w:szCs w:val="20"/>
                <w:lang w:val="en-IE" w:eastAsia="en-GB"/>
              </w:rPr>
            </w:pPr>
          </w:p>
          <w:p w14:paraId="659F8174" w14:textId="77777777" w:rsidR="003C7E42" w:rsidRPr="007107C6" w:rsidRDefault="003C7E42" w:rsidP="00E93DEB">
            <w:pPr>
              <w:numPr>
                <w:ilvl w:val="0"/>
                <w:numId w:val="34"/>
              </w:numPr>
              <w:spacing w:before="120" w:after="100" w:afterAutospacing="1"/>
              <w:rPr>
                <w:rFonts w:ascii="Gill Sans MT" w:hAnsi="Gill Sans MT"/>
                <w:color w:val="000000"/>
                <w:sz w:val="20"/>
                <w:szCs w:val="20"/>
                <w:lang w:val="en-IE"/>
              </w:rPr>
            </w:pPr>
            <w:r w:rsidRPr="007107C6">
              <w:rPr>
                <w:rFonts w:ascii="Gill Sans MT" w:hAnsi="Gill Sans MT"/>
                <w:color w:val="000000"/>
                <w:sz w:val="20"/>
                <w:szCs w:val="20"/>
                <w:lang w:val="en-IE" w:eastAsia="en-GB"/>
              </w:rPr>
              <w:t>Discourse and descriptive analysis of primary data (HH interviews/ FGD/KII)</w:t>
            </w:r>
          </w:p>
        </w:tc>
      </w:tr>
      <w:tr w:rsidR="001C4AD4" w:rsidRPr="007107C6" w14:paraId="3BC9FA11" w14:textId="77777777" w:rsidTr="00DF7151">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73" w:type="pct"/>
          </w:tcPr>
          <w:p w14:paraId="43038652" w14:textId="77777777" w:rsidR="003C7E42" w:rsidRPr="007107C6" w:rsidRDefault="003C7E42" w:rsidP="007107C6">
            <w:pPr>
              <w:spacing w:before="120" w:after="100" w:afterAutospacing="1"/>
              <w:rPr>
                <w:rFonts w:ascii="Gill Sans MT" w:hAnsi="Gill Sans MT"/>
                <w:color w:val="000000"/>
                <w:sz w:val="20"/>
                <w:szCs w:val="20"/>
                <w:lang w:val="en-IE" w:eastAsia="en-GB"/>
              </w:rPr>
            </w:pPr>
            <w:r w:rsidRPr="007107C6">
              <w:rPr>
                <w:rFonts w:ascii="Gill Sans MT" w:hAnsi="Gill Sans MT"/>
                <w:color w:val="000000"/>
                <w:sz w:val="20"/>
                <w:szCs w:val="20"/>
                <w:lang w:val="en-IE" w:eastAsia="en-GB"/>
              </w:rPr>
              <w:t>Sustainability</w:t>
            </w:r>
          </w:p>
          <w:p w14:paraId="7944E063" w14:textId="77777777" w:rsidR="003C7E42" w:rsidRPr="007107C6" w:rsidRDefault="003C7E42" w:rsidP="007107C6">
            <w:pPr>
              <w:spacing w:before="120" w:after="100" w:afterAutospacing="1"/>
              <w:rPr>
                <w:rFonts w:ascii="Gill Sans MT" w:eastAsia="FangSong_GB2312" w:hAnsi="Gill Sans MT"/>
                <w:color w:val="000000"/>
                <w:sz w:val="20"/>
                <w:szCs w:val="20"/>
                <w:lang w:val="en-IE" w:eastAsia="en-GB"/>
              </w:rPr>
            </w:pPr>
          </w:p>
        </w:tc>
        <w:tc>
          <w:tcPr>
            <w:cnfStyle w:val="000010000000" w:firstRow="0" w:lastRow="0" w:firstColumn="0" w:lastColumn="0" w:oddVBand="1" w:evenVBand="0" w:oddHBand="0" w:evenHBand="0" w:firstRowFirstColumn="0" w:firstRowLastColumn="0" w:lastRowFirstColumn="0" w:lastRowLastColumn="0"/>
            <w:tcW w:w="719" w:type="pct"/>
          </w:tcPr>
          <w:p w14:paraId="626125AE" w14:textId="6EBDAF70" w:rsidR="003C7E42" w:rsidRPr="007107C6" w:rsidRDefault="003C7E42" w:rsidP="007107C6">
            <w:pPr>
              <w:spacing w:before="120" w:after="100" w:afterAutospacing="1"/>
              <w:jc w:val="both"/>
              <w:rPr>
                <w:rFonts w:ascii="Gill Sans MT" w:hAnsi="Gill Sans MT"/>
                <w:sz w:val="20"/>
                <w:szCs w:val="20"/>
              </w:rPr>
            </w:pPr>
            <w:r w:rsidRPr="007107C6">
              <w:rPr>
                <w:rFonts w:ascii="Gill Sans MT" w:hAnsi="Gill Sans MT"/>
                <w:sz w:val="20"/>
                <w:szCs w:val="20"/>
              </w:rPr>
              <w:t xml:space="preserve">How has the Project enhanced and contributed to the development of </w:t>
            </w:r>
            <w:r w:rsidR="006C730A">
              <w:rPr>
                <w:rFonts w:ascii="Gill Sans MT" w:hAnsi="Gill Sans MT"/>
                <w:sz w:val="20"/>
                <w:szCs w:val="20"/>
              </w:rPr>
              <w:t xml:space="preserve">the </w:t>
            </w:r>
            <w:r w:rsidRPr="007107C6">
              <w:rPr>
                <w:rFonts w:ascii="Gill Sans MT" w:hAnsi="Gill Sans MT"/>
                <w:sz w:val="20"/>
                <w:szCs w:val="20"/>
              </w:rPr>
              <w:t xml:space="preserve">national capacity to ensure </w:t>
            </w:r>
            <w:r w:rsidR="006C730A">
              <w:rPr>
                <w:rFonts w:ascii="Gill Sans MT" w:hAnsi="Gill Sans MT"/>
                <w:sz w:val="20"/>
                <w:szCs w:val="20"/>
              </w:rPr>
              <w:t xml:space="preserve">the </w:t>
            </w:r>
            <w:r w:rsidRPr="007107C6">
              <w:rPr>
                <w:rFonts w:ascii="Gill Sans MT" w:hAnsi="Gill Sans MT"/>
                <w:sz w:val="20"/>
                <w:szCs w:val="20"/>
              </w:rPr>
              <w:t xml:space="preserve">suitability of efforts and benefits?  </w:t>
            </w:r>
          </w:p>
          <w:p w14:paraId="43EF7DD2" w14:textId="32F15103" w:rsidR="003C7E42" w:rsidRPr="007107C6" w:rsidRDefault="003C7E42" w:rsidP="007107C6">
            <w:pPr>
              <w:spacing w:before="120" w:after="100" w:afterAutospacing="1"/>
              <w:jc w:val="both"/>
              <w:rPr>
                <w:rFonts w:ascii="Gill Sans MT" w:hAnsi="Gill Sans MT"/>
                <w:sz w:val="20"/>
                <w:szCs w:val="20"/>
              </w:rPr>
            </w:pPr>
            <w:r w:rsidRPr="007107C6">
              <w:rPr>
                <w:rFonts w:ascii="Gill Sans MT" w:hAnsi="Gill Sans MT"/>
                <w:sz w:val="20"/>
                <w:szCs w:val="20"/>
              </w:rPr>
              <w:t xml:space="preserve">To what </w:t>
            </w:r>
            <w:r w:rsidR="006C730A">
              <w:rPr>
                <w:rFonts w:ascii="Gill Sans MT" w:hAnsi="Gill Sans MT"/>
                <w:sz w:val="20"/>
                <w:szCs w:val="20"/>
              </w:rPr>
              <w:t>e</w:t>
            </w:r>
            <w:r w:rsidRPr="007107C6">
              <w:rPr>
                <w:rFonts w:ascii="Gill Sans MT" w:hAnsi="Gill Sans MT"/>
                <w:sz w:val="20"/>
                <w:szCs w:val="20"/>
              </w:rPr>
              <w:t xml:space="preserve">xtent the benefits (outputs, outcomes) of the Project are likely to continue </w:t>
            </w:r>
            <w:r w:rsidRPr="007107C6">
              <w:rPr>
                <w:rFonts w:ascii="Gill Sans MT" w:hAnsi="Gill Sans MT"/>
                <w:sz w:val="20"/>
                <w:szCs w:val="20"/>
              </w:rPr>
              <w:lastRenderedPageBreak/>
              <w:t>after donor funding has been withdrawn?</w:t>
            </w:r>
          </w:p>
        </w:tc>
        <w:tc>
          <w:tcPr>
            <w:tcW w:w="1276" w:type="pct"/>
          </w:tcPr>
          <w:p w14:paraId="55BAB38F" w14:textId="77777777" w:rsidR="003C7E42" w:rsidRPr="007107C6" w:rsidRDefault="003C7E42" w:rsidP="00E93DEB">
            <w:pPr>
              <w:widowControl w:val="0"/>
              <w:numPr>
                <w:ilvl w:val="0"/>
                <w:numId w:val="35"/>
              </w:numPr>
              <w:spacing w:before="120" w:after="100" w:afterAutospacing="1"/>
              <w:cnfStyle w:val="000000100000" w:firstRow="0" w:lastRow="0" w:firstColumn="0" w:lastColumn="0" w:oddVBand="0" w:evenVBand="0" w:oddHBand="1" w:evenHBand="0" w:firstRowFirstColumn="0" w:firstRowLastColumn="0" w:lastRowFirstColumn="0" w:lastRowLastColumn="0"/>
              <w:rPr>
                <w:rFonts w:ascii="Gill Sans MT" w:eastAsia="FangSong_GB2312" w:hAnsi="Gill Sans MT"/>
                <w:color w:val="000000"/>
                <w:sz w:val="20"/>
                <w:szCs w:val="20"/>
              </w:rPr>
            </w:pPr>
            <w:r w:rsidRPr="007107C6">
              <w:rPr>
                <w:rFonts w:ascii="Gill Sans MT" w:eastAsia="FangSong_GB2312" w:hAnsi="Gill Sans MT"/>
                <w:color w:val="000000"/>
                <w:sz w:val="20"/>
                <w:szCs w:val="20"/>
              </w:rPr>
              <w:lastRenderedPageBreak/>
              <w:t>What is the likelihood of continuation and sustainability of project outcomes and benefits after completion of the Project?</w:t>
            </w:r>
          </w:p>
          <w:p w14:paraId="76875FB8" w14:textId="77777777" w:rsidR="003C7E42" w:rsidRPr="007107C6" w:rsidRDefault="003C7E42" w:rsidP="00E93DEB">
            <w:pPr>
              <w:widowControl w:val="0"/>
              <w:numPr>
                <w:ilvl w:val="0"/>
                <w:numId w:val="35"/>
              </w:numPr>
              <w:spacing w:before="120" w:after="100" w:afterAutospacing="1"/>
              <w:cnfStyle w:val="000000100000" w:firstRow="0" w:lastRow="0" w:firstColumn="0" w:lastColumn="0" w:oddVBand="0" w:evenVBand="0" w:oddHBand="1" w:evenHBand="0" w:firstRowFirstColumn="0" w:firstRowLastColumn="0" w:lastRowFirstColumn="0" w:lastRowLastColumn="0"/>
              <w:rPr>
                <w:rFonts w:ascii="Gill Sans MT" w:eastAsia="FangSong_GB2312" w:hAnsi="Gill Sans MT"/>
                <w:color w:val="000000"/>
                <w:sz w:val="20"/>
                <w:szCs w:val="20"/>
              </w:rPr>
            </w:pPr>
            <w:r w:rsidRPr="007107C6">
              <w:rPr>
                <w:rFonts w:ascii="Gill Sans MT" w:eastAsia="FangSong_GB2312" w:hAnsi="Gill Sans MT"/>
                <w:color w:val="000000"/>
                <w:sz w:val="20"/>
                <w:szCs w:val="20"/>
              </w:rPr>
              <w:t>What are the major external factors that may influence, positively or negatively, the sustainability of the project results contributed to the sustainability of project results?</w:t>
            </w:r>
          </w:p>
          <w:p w14:paraId="42700FD4" w14:textId="31B8B388" w:rsidR="003C7E42" w:rsidRPr="007107C6" w:rsidRDefault="003C7E42" w:rsidP="00E93DEB">
            <w:pPr>
              <w:widowControl w:val="0"/>
              <w:numPr>
                <w:ilvl w:val="0"/>
                <w:numId w:val="35"/>
              </w:numPr>
              <w:spacing w:before="120" w:after="100" w:afterAutospacing="1"/>
              <w:cnfStyle w:val="000000100000" w:firstRow="0" w:lastRow="0" w:firstColumn="0" w:lastColumn="0" w:oddVBand="0" w:evenVBand="0" w:oddHBand="1" w:evenHBand="0" w:firstRowFirstColumn="0" w:firstRowLastColumn="0" w:lastRowFirstColumn="0" w:lastRowLastColumn="0"/>
              <w:rPr>
                <w:rFonts w:ascii="Gill Sans MT" w:eastAsia="FangSong_GB2312" w:hAnsi="Gill Sans MT"/>
                <w:color w:val="000000"/>
                <w:sz w:val="20"/>
                <w:szCs w:val="20"/>
              </w:rPr>
            </w:pPr>
            <w:r w:rsidRPr="007107C6">
              <w:rPr>
                <w:rFonts w:ascii="Gill Sans MT" w:eastAsia="FangSong_GB2312" w:hAnsi="Gill Sans MT"/>
                <w:color w:val="000000"/>
                <w:sz w:val="20"/>
                <w:szCs w:val="20"/>
              </w:rPr>
              <w:t xml:space="preserve">To what </w:t>
            </w:r>
            <w:r w:rsidR="006C730A">
              <w:rPr>
                <w:rFonts w:ascii="Gill Sans MT" w:eastAsia="FangSong_GB2312" w:hAnsi="Gill Sans MT"/>
                <w:color w:val="000000"/>
                <w:sz w:val="20"/>
                <w:szCs w:val="20"/>
              </w:rPr>
              <w:t>e</w:t>
            </w:r>
            <w:r w:rsidRPr="007107C6">
              <w:rPr>
                <w:rFonts w:ascii="Gill Sans MT" w:eastAsia="FangSong_GB2312" w:hAnsi="Gill Sans MT"/>
                <w:color w:val="000000"/>
                <w:sz w:val="20"/>
                <w:szCs w:val="20"/>
              </w:rPr>
              <w:t xml:space="preserve">xtent has the Project's design, implementation, stakeholder </w:t>
            </w:r>
            <w:r w:rsidRPr="007107C6">
              <w:rPr>
                <w:rFonts w:ascii="Gill Sans MT" w:eastAsia="FangSong_GB2312" w:hAnsi="Gill Sans MT"/>
                <w:color w:val="000000"/>
                <w:sz w:val="20"/>
                <w:szCs w:val="20"/>
              </w:rPr>
              <w:lastRenderedPageBreak/>
              <w:t>management etc. contributed to the sustainability of the Project?</w:t>
            </w:r>
          </w:p>
          <w:p w14:paraId="601C06C3" w14:textId="386A1A61" w:rsidR="003C7E42" w:rsidRPr="007107C6" w:rsidRDefault="003C7E42" w:rsidP="00E93DEB">
            <w:pPr>
              <w:widowControl w:val="0"/>
              <w:numPr>
                <w:ilvl w:val="0"/>
                <w:numId w:val="35"/>
              </w:numPr>
              <w:spacing w:before="120" w:after="100" w:afterAutospacing="1"/>
              <w:cnfStyle w:val="000000100000" w:firstRow="0" w:lastRow="0" w:firstColumn="0" w:lastColumn="0" w:oddVBand="0" w:evenVBand="0" w:oddHBand="1" w:evenHBand="0" w:firstRowFirstColumn="0" w:firstRowLastColumn="0" w:lastRowFirstColumn="0" w:lastRowLastColumn="0"/>
              <w:rPr>
                <w:rFonts w:ascii="Gill Sans MT" w:eastAsia="FangSong_GB2312" w:hAnsi="Gill Sans MT"/>
                <w:color w:val="000000"/>
                <w:sz w:val="20"/>
                <w:szCs w:val="20"/>
              </w:rPr>
            </w:pPr>
            <w:r w:rsidRPr="007107C6">
              <w:rPr>
                <w:rFonts w:ascii="Gill Sans MT" w:eastAsia="FangSong_GB2312" w:hAnsi="Gill Sans MT"/>
                <w:color w:val="000000"/>
                <w:sz w:val="20"/>
                <w:szCs w:val="20"/>
              </w:rPr>
              <w:t>What actions are taken to ensure sustained benefits for young people beyond the project</w:t>
            </w:r>
            <w:r w:rsidR="001C4AD4">
              <w:rPr>
                <w:rFonts w:ascii="Gill Sans MT" w:eastAsia="FangSong_GB2312" w:hAnsi="Gill Sans MT"/>
                <w:color w:val="000000"/>
                <w:sz w:val="20"/>
                <w:szCs w:val="20"/>
              </w:rPr>
              <w:t>'s</w:t>
            </w:r>
            <w:r w:rsidRPr="007107C6">
              <w:rPr>
                <w:rFonts w:ascii="Gill Sans MT" w:eastAsia="FangSong_GB2312" w:hAnsi="Gill Sans MT"/>
                <w:color w:val="000000"/>
                <w:sz w:val="20"/>
                <w:szCs w:val="20"/>
              </w:rPr>
              <w:t xml:space="preserve"> lifetime?</w:t>
            </w:r>
          </w:p>
          <w:p w14:paraId="2E3C635F" w14:textId="77777777" w:rsidR="003C7E42" w:rsidRPr="007107C6" w:rsidRDefault="003C7E42" w:rsidP="00E93DEB">
            <w:pPr>
              <w:widowControl w:val="0"/>
              <w:numPr>
                <w:ilvl w:val="0"/>
                <w:numId w:val="35"/>
              </w:numPr>
              <w:spacing w:before="120" w:after="100" w:afterAutospacing="1"/>
              <w:cnfStyle w:val="000000100000" w:firstRow="0" w:lastRow="0" w:firstColumn="0" w:lastColumn="0" w:oddVBand="0" w:evenVBand="0" w:oddHBand="1" w:evenHBand="0" w:firstRowFirstColumn="0" w:firstRowLastColumn="0" w:lastRowFirstColumn="0" w:lastRowLastColumn="0"/>
              <w:rPr>
                <w:rFonts w:ascii="Gill Sans MT" w:eastAsia="FangSong_GB2312" w:hAnsi="Gill Sans MT"/>
                <w:color w:val="000000"/>
                <w:sz w:val="20"/>
                <w:szCs w:val="20"/>
              </w:rPr>
            </w:pPr>
            <w:r w:rsidRPr="007107C6">
              <w:rPr>
                <w:rFonts w:ascii="Gill Sans MT" w:eastAsia="FangSong_GB2312" w:hAnsi="Gill Sans MT"/>
                <w:color w:val="000000"/>
                <w:sz w:val="20"/>
                <w:szCs w:val="20"/>
              </w:rPr>
              <w:t>Are the measures implemented adequate to guarantee sustainability and improve the lives of targets?</w:t>
            </w:r>
          </w:p>
        </w:tc>
        <w:tc>
          <w:tcPr>
            <w:cnfStyle w:val="000010000000" w:firstRow="0" w:lastRow="0" w:firstColumn="0" w:lastColumn="0" w:oddVBand="1" w:evenVBand="0" w:oddHBand="0" w:evenHBand="0" w:firstRowFirstColumn="0" w:firstRowLastColumn="0" w:lastRowFirstColumn="0" w:lastRowLastColumn="0"/>
            <w:tcW w:w="686" w:type="pct"/>
          </w:tcPr>
          <w:p w14:paraId="5DBD0901" w14:textId="77777777" w:rsidR="003C7E42" w:rsidRPr="007107C6" w:rsidRDefault="003C7E42" w:rsidP="00E93DEB">
            <w:pPr>
              <w:numPr>
                <w:ilvl w:val="0"/>
                <w:numId w:val="35"/>
              </w:numPr>
              <w:spacing w:before="120" w:after="100" w:afterAutospacing="1"/>
              <w:rPr>
                <w:rFonts w:ascii="Gill Sans MT" w:hAnsi="Gill Sans MT"/>
                <w:sz w:val="20"/>
                <w:szCs w:val="20"/>
              </w:rPr>
            </w:pPr>
            <w:r w:rsidRPr="007107C6">
              <w:rPr>
                <w:rFonts w:ascii="Gill Sans MT" w:hAnsi="Gill Sans MT"/>
                <w:sz w:val="20"/>
                <w:szCs w:val="20"/>
              </w:rPr>
              <w:lastRenderedPageBreak/>
              <w:t xml:space="preserve">Primary and secondary sources  </w:t>
            </w:r>
          </w:p>
          <w:p w14:paraId="380F4EDE" w14:textId="77777777" w:rsidR="003C7E42" w:rsidRPr="007107C6" w:rsidRDefault="003C7E42" w:rsidP="00E93DEB">
            <w:pPr>
              <w:numPr>
                <w:ilvl w:val="0"/>
                <w:numId w:val="35"/>
              </w:numPr>
              <w:spacing w:before="120" w:after="100" w:afterAutospacing="1"/>
              <w:rPr>
                <w:rFonts w:ascii="Gill Sans MT" w:hAnsi="Gill Sans MT"/>
                <w:sz w:val="20"/>
                <w:szCs w:val="20"/>
              </w:rPr>
            </w:pPr>
            <w:r w:rsidRPr="007107C6">
              <w:rPr>
                <w:rFonts w:ascii="Gill Sans MT" w:hAnsi="Gill Sans MT"/>
                <w:sz w:val="20"/>
                <w:szCs w:val="20"/>
              </w:rPr>
              <w:t xml:space="preserve">Local stakeholders </w:t>
            </w:r>
          </w:p>
          <w:p w14:paraId="3E517CE1" w14:textId="77777777" w:rsidR="003C7E42" w:rsidRPr="007107C6" w:rsidRDefault="003C7E42" w:rsidP="00E93DEB">
            <w:pPr>
              <w:numPr>
                <w:ilvl w:val="0"/>
                <w:numId w:val="35"/>
              </w:numPr>
              <w:autoSpaceDE w:val="0"/>
              <w:autoSpaceDN w:val="0"/>
              <w:adjustRightInd w:val="0"/>
              <w:spacing w:before="120" w:after="100" w:afterAutospacing="1"/>
              <w:jc w:val="both"/>
              <w:rPr>
                <w:rFonts w:ascii="Gill Sans MT" w:hAnsi="Gill Sans MT"/>
                <w:sz w:val="20"/>
                <w:szCs w:val="20"/>
              </w:rPr>
            </w:pPr>
            <w:r w:rsidRPr="007107C6">
              <w:rPr>
                <w:rFonts w:ascii="Gill Sans MT" w:hAnsi="Gill Sans MT"/>
                <w:sz w:val="20"/>
                <w:szCs w:val="20"/>
              </w:rPr>
              <w:t xml:space="preserve">Project documents </w:t>
            </w:r>
          </w:p>
          <w:p w14:paraId="5730A299" w14:textId="77777777" w:rsidR="003C7E42" w:rsidRPr="007107C6" w:rsidRDefault="003C7E42" w:rsidP="00E93DEB">
            <w:pPr>
              <w:numPr>
                <w:ilvl w:val="0"/>
                <w:numId w:val="35"/>
              </w:numPr>
              <w:autoSpaceDE w:val="0"/>
              <w:autoSpaceDN w:val="0"/>
              <w:adjustRightInd w:val="0"/>
              <w:spacing w:before="120" w:after="100" w:afterAutospacing="1"/>
              <w:jc w:val="both"/>
              <w:rPr>
                <w:rFonts w:ascii="Gill Sans MT" w:hAnsi="Gill Sans MT"/>
                <w:sz w:val="20"/>
                <w:szCs w:val="20"/>
              </w:rPr>
            </w:pPr>
            <w:r w:rsidRPr="007107C6">
              <w:rPr>
                <w:rFonts w:ascii="Gill Sans MT" w:hAnsi="Gill Sans MT"/>
                <w:sz w:val="20"/>
                <w:szCs w:val="20"/>
              </w:rPr>
              <w:t xml:space="preserve">Project staff </w:t>
            </w:r>
          </w:p>
          <w:p w14:paraId="7FDA9FC5" w14:textId="77777777" w:rsidR="003C7E42" w:rsidRPr="007107C6" w:rsidRDefault="003C7E42" w:rsidP="00E93DEB">
            <w:pPr>
              <w:numPr>
                <w:ilvl w:val="0"/>
                <w:numId w:val="35"/>
              </w:numPr>
              <w:autoSpaceDE w:val="0"/>
              <w:autoSpaceDN w:val="0"/>
              <w:adjustRightInd w:val="0"/>
              <w:spacing w:before="120" w:after="100" w:afterAutospacing="1"/>
              <w:jc w:val="both"/>
              <w:rPr>
                <w:rFonts w:ascii="Gill Sans MT" w:hAnsi="Gill Sans MT"/>
                <w:sz w:val="20"/>
                <w:szCs w:val="20"/>
              </w:rPr>
            </w:pPr>
            <w:r w:rsidRPr="007107C6">
              <w:rPr>
                <w:rFonts w:ascii="Gill Sans MT" w:hAnsi="Gill Sans MT"/>
                <w:sz w:val="20"/>
                <w:szCs w:val="20"/>
              </w:rPr>
              <w:t xml:space="preserve"> Project stakeholders </w:t>
            </w:r>
          </w:p>
          <w:p w14:paraId="013040C1" w14:textId="77777777" w:rsidR="003C7E42" w:rsidRPr="007107C6" w:rsidRDefault="003C7E42" w:rsidP="007107C6">
            <w:pPr>
              <w:spacing w:before="120" w:after="100" w:afterAutospacing="1"/>
              <w:jc w:val="both"/>
              <w:rPr>
                <w:rFonts w:ascii="Gill Sans MT" w:hAnsi="Gill Sans MT"/>
                <w:color w:val="000000"/>
                <w:sz w:val="20"/>
                <w:szCs w:val="20"/>
                <w:lang w:val="en-IE"/>
              </w:rPr>
            </w:pPr>
          </w:p>
        </w:tc>
        <w:tc>
          <w:tcPr>
            <w:tcW w:w="515" w:type="pct"/>
          </w:tcPr>
          <w:p w14:paraId="3330ED14" w14:textId="77777777" w:rsidR="003C7E42" w:rsidRPr="007107C6" w:rsidRDefault="003C7E42" w:rsidP="00E93DEB">
            <w:pPr>
              <w:numPr>
                <w:ilvl w:val="0"/>
                <w:numId w:val="34"/>
              </w:numPr>
              <w:spacing w:before="120" w:after="100" w:afterAutospacing="1"/>
              <w:cnfStyle w:val="000000100000" w:firstRow="0" w:lastRow="0" w:firstColumn="0" w:lastColumn="0" w:oddVBand="0" w:evenVBand="0" w:oddHBand="1" w:evenHBand="0" w:firstRowFirstColumn="0" w:firstRowLastColumn="0" w:lastRowFirstColumn="0" w:lastRowLastColumn="0"/>
              <w:rPr>
                <w:rFonts w:ascii="Gill Sans MT" w:hAnsi="Gill Sans MT"/>
                <w:color w:val="000000"/>
                <w:sz w:val="20"/>
                <w:szCs w:val="20"/>
                <w:lang w:val="en-IE" w:eastAsia="en-GB"/>
              </w:rPr>
            </w:pPr>
            <w:r w:rsidRPr="007107C6">
              <w:rPr>
                <w:rFonts w:ascii="Gill Sans MT" w:hAnsi="Gill Sans MT"/>
                <w:color w:val="000000"/>
                <w:sz w:val="20"/>
                <w:szCs w:val="20"/>
                <w:lang w:val="en-IE" w:eastAsia="en-GB"/>
              </w:rPr>
              <w:t xml:space="preserve">Desk review </w:t>
            </w:r>
          </w:p>
          <w:p w14:paraId="7703DE3F" w14:textId="77777777" w:rsidR="003C7E42" w:rsidRPr="007107C6" w:rsidRDefault="003C7E42" w:rsidP="00E93DEB">
            <w:pPr>
              <w:numPr>
                <w:ilvl w:val="0"/>
                <w:numId w:val="34"/>
              </w:numPr>
              <w:spacing w:before="120" w:after="100" w:afterAutospacing="1"/>
              <w:cnfStyle w:val="000000100000" w:firstRow="0" w:lastRow="0" w:firstColumn="0" w:lastColumn="0" w:oddVBand="0" w:evenVBand="0" w:oddHBand="1" w:evenHBand="0" w:firstRowFirstColumn="0" w:firstRowLastColumn="0" w:lastRowFirstColumn="0" w:lastRowLastColumn="0"/>
              <w:rPr>
                <w:rFonts w:ascii="Gill Sans MT" w:hAnsi="Gill Sans MT"/>
                <w:color w:val="000000"/>
                <w:sz w:val="20"/>
                <w:szCs w:val="20"/>
                <w:lang w:val="en-IE" w:eastAsia="en-GB"/>
              </w:rPr>
            </w:pPr>
            <w:r w:rsidRPr="007107C6">
              <w:rPr>
                <w:rFonts w:ascii="Gill Sans MT" w:hAnsi="Gill Sans MT"/>
                <w:color w:val="000000"/>
                <w:sz w:val="20"/>
                <w:szCs w:val="20"/>
                <w:lang w:val="en-IE" w:eastAsia="en-GB"/>
              </w:rPr>
              <w:t>Interviews (HH, FGD and KII)</w:t>
            </w:r>
          </w:p>
          <w:p w14:paraId="6A721540" w14:textId="77777777" w:rsidR="003C7E42" w:rsidRPr="007107C6" w:rsidRDefault="003C7E42" w:rsidP="00E93DEB">
            <w:pPr>
              <w:numPr>
                <w:ilvl w:val="0"/>
                <w:numId w:val="34"/>
              </w:numPr>
              <w:spacing w:before="120" w:after="100" w:afterAutospacing="1"/>
              <w:cnfStyle w:val="000000100000" w:firstRow="0" w:lastRow="0" w:firstColumn="0" w:lastColumn="0" w:oddVBand="0" w:evenVBand="0" w:oddHBand="1" w:evenHBand="0" w:firstRowFirstColumn="0" w:firstRowLastColumn="0" w:lastRowFirstColumn="0" w:lastRowLastColumn="0"/>
              <w:rPr>
                <w:rFonts w:ascii="Gill Sans MT" w:hAnsi="Gill Sans MT"/>
                <w:color w:val="000000"/>
                <w:sz w:val="20"/>
                <w:szCs w:val="20"/>
                <w:lang w:val="en-IE" w:eastAsia="en-GB"/>
              </w:rPr>
            </w:pPr>
            <w:r w:rsidRPr="007107C6">
              <w:rPr>
                <w:rFonts w:ascii="Gill Sans MT" w:hAnsi="Gill Sans MT"/>
                <w:color w:val="000000"/>
                <w:sz w:val="20"/>
                <w:szCs w:val="20"/>
                <w:lang w:val="en-IE" w:eastAsia="en-GB"/>
              </w:rPr>
              <w:t xml:space="preserve"> Field visits </w:t>
            </w:r>
          </w:p>
          <w:p w14:paraId="35A6324F" w14:textId="77777777" w:rsidR="003C7E42" w:rsidRPr="007107C6" w:rsidRDefault="003C7E42" w:rsidP="007107C6">
            <w:pPr>
              <w:spacing w:before="120" w:after="100" w:afterAutospacing="1"/>
              <w:jc w:val="both"/>
              <w:cnfStyle w:val="000000100000" w:firstRow="0" w:lastRow="0" w:firstColumn="0" w:lastColumn="0" w:oddVBand="0" w:evenVBand="0" w:oddHBand="1" w:evenHBand="0" w:firstRowFirstColumn="0" w:firstRowLastColumn="0" w:lastRowFirstColumn="0" w:lastRowLastColumn="0"/>
              <w:rPr>
                <w:rFonts w:ascii="Gill Sans MT" w:hAnsi="Gill Sans MT"/>
                <w:sz w:val="20"/>
                <w:szCs w:val="20"/>
              </w:rPr>
            </w:pPr>
          </w:p>
        </w:tc>
        <w:tc>
          <w:tcPr>
            <w:cnfStyle w:val="000010000000" w:firstRow="0" w:lastRow="0" w:firstColumn="0" w:lastColumn="0" w:oddVBand="1" w:evenVBand="0" w:oddHBand="0" w:evenHBand="0" w:firstRowFirstColumn="0" w:firstRowLastColumn="0" w:lastRowFirstColumn="0" w:lastRowLastColumn="0"/>
            <w:tcW w:w="562" w:type="pct"/>
          </w:tcPr>
          <w:p w14:paraId="43E4D66B" w14:textId="2A838240" w:rsidR="003C7E42" w:rsidRPr="007107C6" w:rsidRDefault="003C7E42" w:rsidP="00E93DEB">
            <w:pPr>
              <w:numPr>
                <w:ilvl w:val="0"/>
                <w:numId w:val="34"/>
              </w:numPr>
              <w:spacing w:before="120" w:after="100" w:afterAutospacing="1"/>
              <w:rPr>
                <w:rFonts w:ascii="Gill Sans MT" w:hAnsi="Gill Sans MT"/>
                <w:sz w:val="20"/>
                <w:szCs w:val="20"/>
              </w:rPr>
            </w:pPr>
            <w:r w:rsidRPr="007107C6">
              <w:rPr>
                <w:rFonts w:ascii="Gill Sans MT" w:hAnsi="Gill Sans MT"/>
                <w:color w:val="000000"/>
                <w:sz w:val="20"/>
                <w:szCs w:val="20"/>
                <w:lang w:val="en-IE" w:eastAsia="en-GB"/>
              </w:rPr>
              <w:t>Verifiable outputs that will continue after the phaseout of the Project?</w:t>
            </w:r>
            <w:r w:rsidRPr="007107C6">
              <w:rPr>
                <w:rFonts w:ascii="Gill Sans MT" w:hAnsi="Gill Sans MT"/>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769" w:type="pct"/>
          </w:tcPr>
          <w:p w14:paraId="3D0298EB" w14:textId="77777777" w:rsidR="003C7E42" w:rsidRPr="007107C6" w:rsidRDefault="003C7E42" w:rsidP="00E93DEB">
            <w:pPr>
              <w:numPr>
                <w:ilvl w:val="0"/>
                <w:numId w:val="34"/>
              </w:numPr>
              <w:spacing w:before="120" w:after="100" w:afterAutospacing="1"/>
              <w:rPr>
                <w:rFonts w:ascii="Gill Sans MT" w:hAnsi="Gill Sans MT"/>
                <w:color w:val="000000"/>
                <w:sz w:val="20"/>
                <w:szCs w:val="20"/>
                <w:lang w:val="en-IE" w:eastAsia="en-GB"/>
              </w:rPr>
            </w:pPr>
            <w:r w:rsidRPr="007107C6">
              <w:rPr>
                <w:rFonts w:ascii="Gill Sans MT" w:hAnsi="Gill Sans MT"/>
                <w:color w:val="000000"/>
                <w:sz w:val="20"/>
                <w:szCs w:val="20"/>
                <w:lang w:val="en-IE" w:eastAsia="en-GB"/>
              </w:rPr>
              <w:t xml:space="preserve">Narrative/thematic analysis of secondary data </w:t>
            </w:r>
          </w:p>
          <w:p w14:paraId="27B1453E" w14:textId="77777777" w:rsidR="003C7E42" w:rsidRPr="007107C6" w:rsidRDefault="003C7E42" w:rsidP="007107C6">
            <w:pPr>
              <w:spacing w:before="120" w:after="100" w:afterAutospacing="1"/>
              <w:ind w:left="360"/>
              <w:rPr>
                <w:rFonts w:ascii="Gill Sans MT" w:hAnsi="Gill Sans MT"/>
                <w:color w:val="000000"/>
                <w:sz w:val="20"/>
                <w:szCs w:val="20"/>
                <w:lang w:val="en-IE" w:eastAsia="en-GB"/>
              </w:rPr>
            </w:pPr>
          </w:p>
          <w:p w14:paraId="56BA1524" w14:textId="77777777" w:rsidR="003C7E42" w:rsidRPr="007107C6" w:rsidRDefault="003C7E42" w:rsidP="00E93DEB">
            <w:pPr>
              <w:numPr>
                <w:ilvl w:val="0"/>
                <w:numId w:val="34"/>
              </w:numPr>
              <w:spacing w:before="120" w:after="100" w:afterAutospacing="1"/>
              <w:rPr>
                <w:rFonts w:ascii="Gill Sans MT" w:hAnsi="Gill Sans MT"/>
                <w:color w:val="000000"/>
                <w:sz w:val="20"/>
                <w:szCs w:val="20"/>
                <w:lang w:val="en-IE"/>
              </w:rPr>
            </w:pPr>
            <w:r w:rsidRPr="007107C6">
              <w:rPr>
                <w:rFonts w:ascii="Gill Sans MT" w:hAnsi="Gill Sans MT"/>
                <w:color w:val="000000"/>
                <w:sz w:val="20"/>
                <w:szCs w:val="20"/>
                <w:lang w:val="en-IE" w:eastAsia="en-GB"/>
              </w:rPr>
              <w:t>Discourse and descriptive analysis of primary data (HH interviews/ FGD/KII)</w:t>
            </w:r>
          </w:p>
        </w:tc>
      </w:tr>
      <w:tr w:rsidR="001C4AD4" w:rsidRPr="007107C6" w14:paraId="5FAEDF6B" w14:textId="77777777" w:rsidTr="00DF7151">
        <w:trPr>
          <w:trHeight w:val="405"/>
        </w:trPr>
        <w:tc>
          <w:tcPr>
            <w:cnfStyle w:val="001000000000" w:firstRow="0" w:lastRow="0" w:firstColumn="1" w:lastColumn="0" w:oddVBand="0" w:evenVBand="0" w:oddHBand="0" w:evenHBand="0" w:firstRowFirstColumn="0" w:firstRowLastColumn="0" w:lastRowFirstColumn="0" w:lastRowLastColumn="0"/>
            <w:tcW w:w="473" w:type="pct"/>
          </w:tcPr>
          <w:p w14:paraId="4E8B3EE8" w14:textId="77777777" w:rsidR="003C7E42" w:rsidRPr="007107C6" w:rsidRDefault="003C7E42" w:rsidP="007107C6">
            <w:pPr>
              <w:spacing w:before="120" w:after="100" w:afterAutospacing="1"/>
              <w:rPr>
                <w:rFonts w:ascii="Gill Sans MT" w:hAnsi="Gill Sans MT"/>
                <w:color w:val="000000"/>
                <w:sz w:val="20"/>
                <w:szCs w:val="20"/>
                <w:lang w:val="en-IE" w:eastAsia="en-GB"/>
              </w:rPr>
            </w:pPr>
            <w:r w:rsidRPr="007107C6">
              <w:rPr>
                <w:rFonts w:ascii="Gill Sans MT" w:hAnsi="Gill Sans MT"/>
                <w:color w:val="000000"/>
                <w:sz w:val="20"/>
                <w:szCs w:val="20"/>
                <w:lang w:val="en-IE" w:eastAsia="en-GB"/>
              </w:rPr>
              <w:t>Lessons learnt</w:t>
            </w:r>
          </w:p>
        </w:tc>
        <w:tc>
          <w:tcPr>
            <w:cnfStyle w:val="000010000000" w:firstRow="0" w:lastRow="0" w:firstColumn="0" w:lastColumn="0" w:oddVBand="1" w:evenVBand="0" w:oddHBand="0" w:evenHBand="0" w:firstRowFirstColumn="0" w:firstRowLastColumn="0" w:lastRowFirstColumn="0" w:lastRowLastColumn="0"/>
            <w:tcW w:w="719" w:type="pct"/>
          </w:tcPr>
          <w:p w14:paraId="4EF9373A" w14:textId="77777777" w:rsidR="003C7E42" w:rsidRPr="007107C6" w:rsidRDefault="003C7E42" w:rsidP="007107C6">
            <w:pPr>
              <w:spacing w:before="120" w:after="100" w:afterAutospacing="1"/>
              <w:jc w:val="both"/>
              <w:rPr>
                <w:rFonts w:ascii="Gill Sans MT" w:hAnsi="Gill Sans MT"/>
                <w:sz w:val="20"/>
                <w:szCs w:val="20"/>
              </w:rPr>
            </w:pPr>
          </w:p>
        </w:tc>
        <w:tc>
          <w:tcPr>
            <w:tcW w:w="1276" w:type="pct"/>
          </w:tcPr>
          <w:p w14:paraId="49C889F5" w14:textId="0B017445" w:rsidR="003C7E42" w:rsidRPr="007107C6" w:rsidRDefault="003C7E42" w:rsidP="00E93DEB">
            <w:pPr>
              <w:widowControl w:val="0"/>
              <w:numPr>
                <w:ilvl w:val="0"/>
                <w:numId w:val="35"/>
              </w:numPr>
              <w:spacing w:before="120" w:after="100" w:afterAutospacing="1"/>
              <w:cnfStyle w:val="000000000000" w:firstRow="0" w:lastRow="0" w:firstColumn="0" w:lastColumn="0" w:oddVBand="0" w:evenVBand="0" w:oddHBand="0" w:evenHBand="0" w:firstRowFirstColumn="0" w:firstRowLastColumn="0" w:lastRowFirstColumn="0" w:lastRowLastColumn="0"/>
              <w:rPr>
                <w:rFonts w:ascii="Gill Sans MT" w:eastAsia="FangSong_GB2312" w:hAnsi="Gill Sans MT"/>
                <w:color w:val="000000"/>
                <w:sz w:val="20"/>
                <w:szCs w:val="20"/>
              </w:rPr>
            </w:pPr>
            <w:r w:rsidRPr="007107C6">
              <w:rPr>
                <w:rFonts w:ascii="Gill Sans MT" w:eastAsia="FangSong_GB2312" w:hAnsi="Gill Sans MT"/>
                <w:color w:val="000000"/>
                <w:sz w:val="20"/>
                <w:szCs w:val="20"/>
              </w:rPr>
              <w:t>Are current partnerships adequate to deliver on the outcomes and impact as described in the result</w:t>
            </w:r>
            <w:r w:rsidR="001C4AD4">
              <w:rPr>
                <w:rFonts w:ascii="Gill Sans MT" w:eastAsia="FangSong_GB2312" w:hAnsi="Gill Sans MT"/>
                <w:color w:val="000000"/>
                <w:sz w:val="20"/>
                <w:szCs w:val="20"/>
              </w:rPr>
              <w:t>ing</w:t>
            </w:r>
            <w:r w:rsidRPr="007107C6">
              <w:rPr>
                <w:rFonts w:ascii="Gill Sans MT" w:eastAsia="FangSong_GB2312" w:hAnsi="Gill Sans MT"/>
                <w:color w:val="000000"/>
                <w:sz w:val="20"/>
                <w:szCs w:val="20"/>
              </w:rPr>
              <w:t xml:space="preserve"> framework?</w:t>
            </w:r>
          </w:p>
        </w:tc>
        <w:tc>
          <w:tcPr>
            <w:cnfStyle w:val="000010000000" w:firstRow="0" w:lastRow="0" w:firstColumn="0" w:lastColumn="0" w:oddVBand="1" w:evenVBand="0" w:oddHBand="0" w:evenHBand="0" w:firstRowFirstColumn="0" w:firstRowLastColumn="0" w:lastRowFirstColumn="0" w:lastRowLastColumn="0"/>
            <w:tcW w:w="686" w:type="pct"/>
          </w:tcPr>
          <w:p w14:paraId="2D614656" w14:textId="77777777" w:rsidR="003C7E42" w:rsidRPr="007107C6" w:rsidRDefault="003C7E42" w:rsidP="00E93DEB">
            <w:pPr>
              <w:numPr>
                <w:ilvl w:val="0"/>
                <w:numId w:val="35"/>
              </w:numPr>
              <w:spacing w:before="120" w:after="100" w:afterAutospacing="1"/>
              <w:rPr>
                <w:rFonts w:ascii="Gill Sans MT" w:hAnsi="Gill Sans MT"/>
                <w:sz w:val="20"/>
                <w:szCs w:val="20"/>
              </w:rPr>
            </w:pPr>
            <w:r w:rsidRPr="007107C6">
              <w:rPr>
                <w:rFonts w:ascii="Gill Sans MT" w:hAnsi="Gill Sans MT"/>
                <w:sz w:val="20"/>
                <w:szCs w:val="20"/>
              </w:rPr>
              <w:t xml:space="preserve">Primary and secondary sources  </w:t>
            </w:r>
          </w:p>
          <w:p w14:paraId="07D40BEA" w14:textId="77777777" w:rsidR="003C7E42" w:rsidRPr="007107C6" w:rsidRDefault="003C7E42" w:rsidP="00E93DEB">
            <w:pPr>
              <w:numPr>
                <w:ilvl w:val="0"/>
                <w:numId w:val="35"/>
              </w:numPr>
              <w:spacing w:before="120" w:after="100" w:afterAutospacing="1"/>
              <w:rPr>
                <w:rFonts w:ascii="Gill Sans MT" w:hAnsi="Gill Sans MT"/>
                <w:sz w:val="20"/>
                <w:szCs w:val="20"/>
              </w:rPr>
            </w:pPr>
            <w:r w:rsidRPr="007107C6">
              <w:rPr>
                <w:rFonts w:ascii="Gill Sans MT" w:hAnsi="Gill Sans MT"/>
                <w:sz w:val="20"/>
                <w:szCs w:val="20"/>
              </w:rPr>
              <w:t xml:space="preserve">Local stakeholders </w:t>
            </w:r>
          </w:p>
          <w:p w14:paraId="6CD9CC19" w14:textId="77777777" w:rsidR="003C7E42" w:rsidRPr="007107C6" w:rsidRDefault="003C7E42" w:rsidP="00E93DEB">
            <w:pPr>
              <w:numPr>
                <w:ilvl w:val="0"/>
                <w:numId w:val="35"/>
              </w:numPr>
              <w:autoSpaceDE w:val="0"/>
              <w:autoSpaceDN w:val="0"/>
              <w:adjustRightInd w:val="0"/>
              <w:spacing w:before="120" w:after="100" w:afterAutospacing="1"/>
              <w:jc w:val="both"/>
              <w:rPr>
                <w:rFonts w:ascii="Gill Sans MT" w:hAnsi="Gill Sans MT"/>
                <w:sz w:val="20"/>
                <w:szCs w:val="20"/>
              </w:rPr>
            </w:pPr>
            <w:r w:rsidRPr="007107C6">
              <w:rPr>
                <w:rFonts w:ascii="Gill Sans MT" w:hAnsi="Gill Sans MT"/>
                <w:sz w:val="20"/>
                <w:szCs w:val="20"/>
              </w:rPr>
              <w:t xml:space="preserve">Project documents </w:t>
            </w:r>
          </w:p>
          <w:p w14:paraId="7A77CED8" w14:textId="77777777" w:rsidR="003C7E42" w:rsidRPr="007107C6" w:rsidRDefault="003C7E42" w:rsidP="00E93DEB">
            <w:pPr>
              <w:numPr>
                <w:ilvl w:val="0"/>
                <w:numId w:val="35"/>
              </w:numPr>
              <w:autoSpaceDE w:val="0"/>
              <w:autoSpaceDN w:val="0"/>
              <w:adjustRightInd w:val="0"/>
              <w:spacing w:before="120" w:after="100" w:afterAutospacing="1"/>
              <w:jc w:val="both"/>
              <w:rPr>
                <w:rFonts w:ascii="Gill Sans MT" w:hAnsi="Gill Sans MT"/>
                <w:sz w:val="20"/>
                <w:szCs w:val="20"/>
              </w:rPr>
            </w:pPr>
            <w:r w:rsidRPr="007107C6">
              <w:rPr>
                <w:rFonts w:ascii="Gill Sans MT" w:hAnsi="Gill Sans MT"/>
                <w:sz w:val="20"/>
                <w:szCs w:val="20"/>
              </w:rPr>
              <w:t xml:space="preserve">Project staff </w:t>
            </w:r>
          </w:p>
          <w:p w14:paraId="614726BC" w14:textId="77777777" w:rsidR="003C7E42" w:rsidRPr="007107C6" w:rsidRDefault="003C7E42" w:rsidP="00E93DEB">
            <w:pPr>
              <w:numPr>
                <w:ilvl w:val="0"/>
                <w:numId w:val="35"/>
              </w:numPr>
              <w:autoSpaceDE w:val="0"/>
              <w:autoSpaceDN w:val="0"/>
              <w:adjustRightInd w:val="0"/>
              <w:spacing w:before="120" w:after="100" w:afterAutospacing="1"/>
              <w:jc w:val="both"/>
              <w:rPr>
                <w:rFonts w:ascii="Gill Sans MT" w:hAnsi="Gill Sans MT"/>
                <w:color w:val="000000"/>
                <w:sz w:val="20"/>
                <w:szCs w:val="20"/>
                <w:lang w:val="en-IE"/>
              </w:rPr>
            </w:pPr>
            <w:r w:rsidRPr="007107C6">
              <w:rPr>
                <w:rFonts w:ascii="Gill Sans MT" w:hAnsi="Gill Sans MT"/>
                <w:sz w:val="20"/>
                <w:szCs w:val="20"/>
              </w:rPr>
              <w:t xml:space="preserve"> Project stakeholders </w:t>
            </w:r>
          </w:p>
        </w:tc>
        <w:tc>
          <w:tcPr>
            <w:tcW w:w="515" w:type="pct"/>
          </w:tcPr>
          <w:p w14:paraId="01A5D44A" w14:textId="77777777" w:rsidR="003C7E42" w:rsidRPr="007107C6" w:rsidRDefault="003C7E42" w:rsidP="00E93DEB">
            <w:pPr>
              <w:numPr>
                <w:ilvl w:val="0"/>
                <w:numId w:val="34"/>
              </w:numPr>
              <w:spacing w:before="120" w:after="100" w:afterAutospacing="1"/>
              <w:cnfStyle w:val="000000000000" w:firstRow="0" w:lastRow="0" w:firstColumn="0" w:lastColumn="0" w:oddVBand="0" w:evenVBand="0" w:oddHBand="0" w:evenHBand="0" w:firstRowFirstColumn="0" w:firstRowLastColumn="0" w:lastRowFirstColumn="0" w:lastRowLastColumn="0"/>
              <w:rPr>
                <w:rFonts w:ascii="Gill Sans MT" w:hAnsi="Gill Sans MT"/>
                <w:color w:val="000000"/>
                <w:sz w:val="20"/>
                <w:szCs w:val="20"/>
                <w:lang w:val="en-IE" w:eastAsia="en-GB"/>
              </w:rPr>
            </w:pPr>
            <w:r w:rsidRPr="007107C6">
              <w:rPr>
                <w:rFonts w:ascii="Gill Sans MT" w:hAnsi="Gill Sans MT"/>
                <w:color w:val="000000"/>
                <w:sz w:val="20"/>
                <w:szCs w:val="20"/>
                <w:lang w:val="en-IE" w:eastAsia="en-GB"/>
              </w:rPr>
              <w:t xml:space="preserve">Desk review </w:t>
            </w:r>
          </w:p>
          <w:p w14:paraId="51CDD421" w14:textId="5982D3BA" w:rsidR="003C7E42" w:rsidRPr="007107C6" w:rsidRDefault="003C7E42" w:rsidP="00E93DEB">
            <w:pPr>
              <w:numPr>
                <w:ilvl w:val="0"/>
                <w:numId w:val="34"/>
              </w:numPr>
              <w:spacing w:before="120" w:after="100" w:afterAutospacing="1"/>
              <w:cnfStyle w:val="000000000000" w:firstRow="0" w:lastRow="0" w:firstColumn="0" w:lastColumn="0" w:oddVBand="0" w:evenVBand="0" w:oddHBand="0" w:evenHBand="0" w:firstRowFirstColumn="0" w:firstRowLastColumn="0" w:lastRowFirstColumn="0" w:lastRowLastColumn="0"/>
              <w:rPr>
                <w:rFonts w:ascii="Gill Sans MT" w:hAnsi="Gill Sans MT"/>
                <w:color w:val="000000"/>
                <w:sz w:val="20"/>
                <w:szCs w:val="20"/>
                <w:lang w:val="en-IE" w:eastAsia="en-GB"/>
              </w:rPr>
            </w:pPr>
            <w:r w:rsidRPr="007107C6">
              <w:rPr>
                <w:rFonts w:ascii="Gill Sans MT" w:hAnsi="Gill Sans MT"/>
                <w:color w:val="000000"/>
                <w:sz w:val="20"/>
                <w:szCs w:val="20"/>
                <w:lang w:val="en-IE" w:eastAsia="en-GB"/>
              </w:rPr>
              <w:t>Interviews (HH, FGD</w:t>
            </w:r>
            <w:r w:rsidR="001C4AD4">
              <w:rPr>
                <w:rFonts w:ascii="Gill Sans MT" w:hAnsi="Gill Sans MT"/>
                <w:color w:val="000000"/>
                <w:sz w:val="20"/>
                <w:szCs w:val="20"/>
                <w:lang w:val="en-IE" w:eastAsia="en-GB"/>
              </w:rPr>
              <w:t>,</w:t>
            </w:r>
            <w:r w:rsidRPr="007107C6">
              <w:rPr>
                <w:rFonts w:ascii="Gill Sans MT" w:hAnsi="Gill Sans MT"/>
                <w:color w:val="000000"/>
                <w:sz w:val="20"/>
                <w:szCs w:val="20"/>
                <w:lang w:val="en-IE" w:eastAsia="en-GB"/>
              </w:rPr>
              <w:t xml:space="preserve"> and KII)</w:t>
            </w:r>
          </w:p>
          <w:p w14:paraId="604FC723" w14:textId="77777777" w:rsidR="003C7E42" w:rsidRPr="007107C6" w:rsidRDefault="003C7E42" w:rsidP="00E93DEB">
            <w:pPr>
              <w:numPr>
                <w:ilvl w:val="0"/>
                <w:numId w:val="34"/>
              </w:numPr>
              <w:spacing w:before="120" w:after="100" w:afterAutospacing="1"/>
              <w:cnfStyle w:val="000000000000" w:firstRow="0" w:lastRow="0" w:firstColumn="0" w:lastColumn="0" w:oddVBand="0" w:evenVBand="0" w:oddHBand="0" w:evenHBand="0" w:firstRowFirstColumn="0" w:firstRowLastColumn="0" w:lastRowFirstColumn="0" w:lastRowLastColumn="0"/>
              <w:rPr>
                <w:rFonts w:ascii="Gill Sans MT" w:hAnsi="Gill Sans MT"/>
                <w:color w:val="000000"/>
                <w:sz w:val="20"/>
                <w:szCs w:val="20"/>
                <w:lang w:val="en-IE" w:eastAsia="en-GB"/>
              </w:rPr>
            </w:pPr>
            <w:r w:rsidRPr="007107C6">
              <w:rPr>
                <w:rFonts w:ascii="Gill Sans MT" w:hAnsi="Gill Sans MT"/>
                <w:color w:val="000000"/>
                <w:sz w:val="20"/>
                <w:szCs w:val="20"/>
                <w:lang w:val="en-IE" w:eastAsia="en-GB"/>
              </w:rPr>
              <w:t xml:space="preserve"> Field visits </w:t>
            </w:r>
          </w:p>
          <w:p w14:paraId="6F976427" w14:textId="77777777" w:rsidR="003C7E42" w:rsidRPr="007107C6" w:rsidRDefault="003C7E42" w:rsidP="007107C6">
            <w:pPr>
              <w:spacing w:before="120" w:after="100" w:afterAutospacing="1"/>
              <w:jc w:val="both"/>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p>
        </w:tc>
        <w:tc>
          <w:tcPr>
            <w:cnfStyle w:val="000010000000" w:firstRow="0" w:lastRow="0" w:firstColumn="0" w:lastColumn="0" w:oddVBand="1" w:evenVBand="0" w:oddHBand="0" w:evenHBand="0" w:firstRowFirstColumn="0" w:firstRowLastColumn="0" w:lastRowFirstColumn="0" w:lastRowLastColumn="0"/>
            <w:tcW w:w="562" w:type="pct"/>
          </w:tcPr>
          <w:p w14:paraId="1DEA0F3A" w14:textId="77777777" w:rsidR="003C7E42" w:rsidRPr="007107C6" w:rsidRDefault="003C7E42" w:rsidP="00E93DEB">
            <w:pPr>
              <w:numPr>
                <w:ilvl w:val="0"/>
                <w:numId w:val="34"/>
              </w:numPr>
              <w:spacing w:before="120" w:after="100" w:afterAutospacing="1"/>
              <w:rPr>
                <w:rFonts w:ascii="Gill Sans MT" w:hAnsi="Gill Sans MT"/>
                <w:color w:val="000000"/>
                <w:sz w:val="20"/>
                <w:szCs w:val="20"/>
                <w:lang w:val="en-IE" w:eastAsia="en-GB"/>
              </w:rPr>
            </w:pPr>
            <w:r w:rsidRPr="007107C6">
              <w:rPr>
                <w:rFonts w:ascii="Gill Sans MT" w:hAnsi="Gill Sans MT"/>
                <w:color w:val="000000"/>
                <w:sz w:val="20"/>
                <w:szCs w:val="20"/>
                <w:lang w:val="en-IE" w:eastAsia="en-GB"/>
              </w:rPr>
              <w:t xml:space="preserve">Effective stakeholder involvement </w:t>
            </w:r>
          </w:p>
          <w:p w14:paraId="3756DCA4" w14:textId="77777777" w:rsidR="003C7E42" w:rsidRPr="007107C6" w:rsidRDefault="003C7E42" w:rsidP="007107C6">
            <w:pPr>
              <w:spacing w:before="120" w:after="100" w:afterAutospacing="1"/>
              <w:ind w:left="360"/>
              <w:rPr>
                <w:rFonts w:ascii="Gill Sans MT" w:hAnsi="Gill Sans MT"/>
                <w:color w:val="000000"/>
                <w:sz w:val="20"/>
                <w:szCs w:val="20"/>
                <w:lang w:val="en-IE" w:eastAsia="en-GB"/>
              </w:rPr>
            </w:pPr>
          </w:p>
          <w:p w14:paraId="1A5B5EBD" w14:textId="77777777" w:rsidR="003C7E42" w:rsidRPr="007107C6" w:rsidRDefault="003C7E42" w:rsidP="00E93DEB">
            <w:pPr>
              <w:numPr>
                <w:ilvl w:val="0"/>
                <w:numId w:val="34"/>
              </w:numPr>
              <w:spacing w:before="120" w:after="100" w:afterAutospacing="1"/>
              <w:rPr>
                <w:rFonts w:ascii="Gill Sans MT" w:hAnsi="Gill Sans MT"/>
                <w:color w:val="000000"/>
                <w:sz w:val="20"/>
                <w:szCs w:val="20"/>
                <w:lang w:val="en-IE" w:eastAsia="en-GB"/>
              </w:rPr>
            </w:pPr>
            <w:r w:rsidRPr="007107C6">
              <w:rPr>
                <w:rFonts w:ascii="Gill Sans MT" w:hAnsi="Gill Sans MT"/>
                <w:color w:val="000000"/>
                <w:sz w:val="20"/>
                <w:szCs w:val="20"/>
                <w:lang w:val="en-IE" w:eastAsia="en-GB"/>
              </w:rPr>
              <w:t xml:space="preserve">Effective partnerships </w:t>
            </w:r>
          </w:p>
          <w:p w14:paraId="3E4E465C" w14:textId="77777777" w:rsidR="003C7E42" w:rsidRPr="007107C6" w:rsidRDefault="003C7E42" w:rsidP="007107C6">
            <w:pPr>
              <w:spacing w:before="120" w:after="100" w:afterAutospacing="1"/>
              <w:jc w:val="both"/>
              <w:rPr>
                <w:rFonts w:ascii="Gill Sans MT" w:hAnsi="Gill Sans MT"/>
                <w:sz w:val="20"/>
                <w:szCs w:val="20"/>
              </w:rPr>
            </w:pPr>
          </w:p>
        </w:tc>
        <w:tc>
          <w:tcPr>
            <w:cnfStyle w:val="000100000000" w:firstRow="0" w:lastRow="0" w:firstColumn="0" w:lastColumn="1" w:oddVBand="0" w:evenVBand="0" w:oddHBand="0" w:evenHBand="0" w:firstRowFirstColumn="0" w:firstRowLastColumn="0" w:lastRowFirstColumn="0" w:lastRowLastColumn="0"/>
            <w:tcW w:w="769" w:type="pct"/>
          </w:tcPr>
          <w:p w14:paraId="5BEE1F1F" w14:textId="77777777" w:rsidR="003C7E42" w:rsidRPr="007107C6" w:rsidRDefault="003C7E42" w:rsidP="00E93DEB">
            <w:pPr>
              <w:numPr>
                <w:ilvl w:val="0"/>
                <w:numId w:val="34"/>
              </w:numPr>
              <w:spacing w:before="120" w:after="100" w:afterAutospacing="1"/>
              <w:rPr>
                <w:rFonts w:ascii="Gill Sans MT" w:hAnsi="Gill Sans MT"/>
                <w:color w:val="000000"/>
                <w:sz w:val="20"/>
                <w:szCs w:val="20"/>
                <w:lang w:val="en-IE" w:eastAsia="en-GB"/>
              </w:rPr>
            </w:pPr>
            <w:r w:rsidRPr="007107C6">
              <w:rPr>
                <w:rFonts w:ascii="Gill Sans MT" w:hAnsi="Gill Sans MT"/>
                <w:color w:val="000000"/>
                <w:sz w:val="20"/>
                <w:szCs w:val="20"/>
                <w:lang w:val="en-IE" w:eastAsia="en-GB"/>
              </w:rPr>
              <w:t xml:space="preserve">Narrative/thematic analysis of secondary data </w:t>
            </w:r>
          </w:p>
          <w:p w14:paraId="592CD116" w14:textId="77777777" w:rsidR="003C7E42" w:rsidRPr="007107C6" w:rsidRDefault="003C7E42" w:rsidP="007107C6">
            <w:pPr>
              <w:spacing w:before="120" w:after="100" w:afterAutospacing="1"/>
              <w:ind w:left="360"/>
              <w:rPr>
                <w:rFonts w:ascii="Gill Sans MT" w:hAnsi="Gill Sans MT"/>
                <w:color w:val="000000"/>
                <w:sz w:val="20"/>
                <w:szCs w:val="20"/>
                <w:lang w:val="en-IE" w:eastAsia="en-GB"/>
              </w:rPr>
            </w:pPr>
          </w:p>
          <w:p w14:paraId="275E1741" w14:textId="77777777" w:rsidR="003C7E42" w:rsidRPr="007107C6" w:rsidRDefault="003C7E42" w:rsidP="00E93DEB">
            <w:pPr>
              <w:numPr>
                <w:ilvl w:val="0"/>
                <w:numId w:val="34"/>
              </w:numPr>
              <w:spacing w:before="120" w:after="100" w:afterAutospacing="1"/>
              <w:rPr>
                <w:rFonts w:ascii="Gill Sans MT" w:hAnsi="Gill Sans MT"/>
                <w:color w:val="000000"/>
                <w:sz w:val="20"/>
                <w:szCs w:val="20"/>
                <w:lang w:val="en-IE"/>
              </w:rPr>
            </w:pPr>
            <w:r w:rsidRPr="007107C6">
              <w:rPr>
                <w:rFonts w:ascii="Gill Sans MT" w:hAnsi="Gill Sans MT"/>
                <w:color w:val="000000"/>
                <w:sz w:val="20"/>
                <w:szCs w:val="20"/>
                <w:lang w:val="en-IE" w:eastAsia="en-GB"/>
              </w:rPr>
              <w:t>Discourse and descriptive analysis of primary data (HH interviews/ FGD/KII)</w:t>
            </w:r>
          </w:p>
        </w:tc>
      </w:tr>
      <w:tr w:rsidR="001C4AD4" w:rsidRPr="007107C6" w14:paraId="56D803DC" w14:textId="77777777" w:rsidTr="00DF7151">
        <w:trPr>
          <w:cnfStyle w:val="010000000000" w:firstRow="0" w:lastRow="1"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73" w:type="pct"/>
          </w:tcPr>
          <w:p w14:paraId="52BDFEA9" w14:textId="77777777" w:rsidR="003C7E42" w:rsidRPr="007107C6" w:rsidRDefault="003C7E42" w:rsidP="007107C6">
            <w:pPr>
              <w:spacing w:before="120" w:after="100" w:afterAutospacing="1"/>
              <w:rPr>
                <w:rFonts w:ascii="Gill Sans MT" w:hAnsi="Gill Sans MT"/>
                <w:color w:val="000000"/>
                <w:sz w:val="20"/>
                <w:szCs w:val="20"/>
                <w:lang w:val="en-IE" w:eastAsia="en-GB"/>
              </w:rPr>
            </w:pPr>
            <w:r w:rsidRPr="007107C6">
              <w:rPr>
                <w:rFonts w:ascii="Gill Sans MT" w:hAnsi="Gill Sans MT"/>
                <w:color w:val="000000"/>
                <w:sz w:val="20"/>
                <w:szCs w:val="20"/>
                <w:lang w:val="en-IE" w:eastAsia="en-GB"/>
              </w:rPr>
              <w:t>Crosscutting Issues</w:t>
            </w:r>
          </w:p>
        </w:tc>
        <w:tc>
          <w:tcPr>
            <w:cnfStyle w:val="000010000000" w:firstRow="0" w:lastRow="0" w:firstColumn="0" w:lastColumn="0" w:oddVBand="1" w:evenVBand="0" w:oddHBand="0" w:evenHBand="0" w:firstRowFirstColumn="0" w:firstRowLastColumn="0" w:lastRowFirstColumn="0" w:lastRowLastColumn="0"/>
            <w:tcW w:w="719" w:type="pct"/>
          </w:tcPr>
          <w:p w14:paraId="5DDF7DB9" w14:textId="77777777" w:rsidR="003C7E42" w:rsidRPr="007107C6" w:rsidRDefault="003C7E42" w:rsidP="007107C6">
            <w:pPr>
              <w:spacing w:before="120" w:after="100" w:afterAutospacing="1"/>
              <w:jc w:val="both"/>
              <w:rPr>
                <w:rFonts w:ascii="Gill Sans MT" w:hAnsi="Gill Sans MT"/>
                <w:sz w:val="20"/>
                <w:szCs w:val="20"/>
              </w:rPr>
            </w:pPr>
          </w:p>
        </w:tc>
        <w:tc>
          <w:tcPr>
            <w:tcW w:w="1276" w:type="pct"/>
          </w:tcPr>
          <w:p w14:paraId="61E7045D" w14:textId="66877DA4" w:rsidR="003C7E42" w:rsidRPr="007107C6" w:rsidRDefault="003C7E42" w:rsidP="00E93DEB">
            <w:pPr>
              <w:widowControl w:val="0"/>
              <w:numPr>
                <w:ilvl w:val="0"/>
                <w:numId w:val="35"/>
              </w:numPr>
              <w:spacing w:before="120" w:after="100" w:afterAutospacing="1"/>
              <w:cnfStyle w:val="010000000000" w:firstRow="0" w:lastRow="1" w:firstColumn="0" w:lastColumn="0" w:oddVBand="0" w:evenVBand="0" w:oddHBand="0" w:evenHBand="0" w:firstRowFirstColumn="0" w:firstRowLastColumn="0" w:lastRowFirstColumn="0" w:lastRowLastColumn="0"/>
              <w:rPr>
                <w:rFonts w:ascii="Gill Sans MT" w:eastAsia="FangSong_GB2312" w:hAnsi="Gill Sans MT"/>
                <w:color w:val="000000"/>
                <w:sz w:val="20"/>
                <w:szCs w:val="20"/>
              </w:rPr>
            </w:pPr>
            <w:r w:rsidRPr="007107C6">
              <w:rPr>
                <w:rFonts w:ascii="Gill Sans MT" w:eastAsia="FangSong_GB2312" w:hAnsi="Gill Sans MT"/>
                <w:color w:val="000000"/>
                <w:sz w:val="20"/>
                <w:szCs w:val="20"/>
              </w:rPr>
              <w:t xml:space="preserve">How </w:t>
            </w:r>
            <w:r w:rsidR="001C4AD4">
              <w:rPr>
                <w:rFonts w:ascii="Gill Sans MT" w:eastAsia="FangSong_GB2312" w:hAnsi="Gill Sans MT"/>
                <w:color w:val="000000"/>
                <w:sz w:val="20"/>
                <w:szCs w:val="20"/>
              </w:rPr>
              <w:t xml:space="preserve">do </w:t>
            </w:r>
            <w:r w:rsidRPr="007107C6">
              <w:rPr>
                <w:rFonts w:ascii="Gill Sans MT" w:eastAsia="FangSong_GB2312" w:hAnsi="Gill Sans MT"/>
                <w:color w:val="000000"/>
                <w:sz w:val="20"/>
                <w:szCs w:val="20"/>
              </w:rPr>
              <w:t xml:space="preserve">the projects deal with gender, strengthening capacity, climate change, </w:t>
            </w:r>
            <w:r w:rsidR="001C4AD4">
              <w:rPr>
                <w:rFonts w:ascii="Gill Sans MT" w:eastAsia="FangSong_GB2312" w:hAnsi="Gill Sans MT"/>
                <w:color w:val="000000"/>
                <w:sz w:val="20"/>
                <w:szCs w:val="20"/>
              </w:rPr>
              <w:t xml:space="preserve">and </w:t>
            </w:r>
            <w:r w:rsidRPr="007107C6">
              <w:rPr>
                <w:rFonts w:ascii="Gill Sans MT" w:eastAsia="FangSong_GB2312" w:hAnsi="Gill Sans MT"/>
                <w:color w:val="000000"/>
                <w:sz w:val="20"/>
                <w:szCs w:val="20"/>
              </w:rPr>
              <w:t>reduction of vulnerability?</w:t>
            </w:r>
          </w:p>
          <w:p w14:paraId="769F3BAC" w14:textId="6D102B62" w:rsidR="003C7E42" w:rsidRPr="007107C6" w:rsidRDefault="003C7E42" w:rsidP="00E93DEB">
            <w:pPr>
              <w:widowControl w:val="0"/>
              <w:numPr>
                <w:ilvl w:val="0"/>
                <w:numId w:val="35"/>
              </w:numPr>
              <w:spacing w:before="120" w:after="100" w:afterAutospacing="1"/>
              <w:cnfStyle w:val="010000000000" w:firstRow="0" w:lastRow="1" w:firstColumn="0" w:lastColumn="0" w:oddVBand="0" w:evenVBand="0" w:oddHBand="0" w:evenHBand="0" w:firstRowFirstColumn="0" w:firstRowLastColumn="0" w:lastRowFirstColumn="0" w:lastRowLastColumn="0"/>
              <w:rPr>
                <w:rFonts w:ascii="Gill Sans MT" w:eastAsia="FangSong_GB2312" w:hAnsi="Gill Sans MT"/>
                <w:color w:val="000000"/>
                <w:sz w:val="20"/>
                <w:szCs w:val="20"/>
              </w:rPr>
            </w:pPr>
            <w:r w:rsidRPr="007107C6">
              <w:rPr>
                <w:rFonts w:ascii="Gill Sans MT" w:eastAsia="FangSong_GB2312" w:hAnsi="Gill Sans MT"/>
                <w:color w:val="000000"/>
                <w:sz w:val="20"/>
                <w:szCs w:val="20"/>
              </w:rPr>
              <w:t>Is gender issue is considered across the whole course of the project</w:t>
            </w:r>
            <w:r w:rsidR="001C4AD4">
              <w:rPr>
                <w:rFonts w:ascii="Gill Sans MT" w:eastAsia="FangSong_GB2312" w:hAnsi="Gill Sans MT"/>
                <w:color w:val="000000"/>
                <w:sz w:val="20"/>
                <w:szCs w:val="20"/>
              </w:rPr>
              <w:t>'s</w:t>
            </w:r>
            <w:r w:rsidRPr="007107C6">
              <w:rPr>
                <w:rFonts w:ascii="Gill Sans MT" w:eastAsia="FangSong_GB2312" w:hAnsi="Gill Sans MT"/>
                <w:color w:val="000000"/>
                <w:sz w:val="20"/>
                <w:szCs w:val="20"/>
              </w:rPr>
              <w:t xml:space="preserve"> intervention?</w:t>
            </w:r>
          </w:p>
        </w:tc>
        <w:tc>
          <w:tcPr>
            <w:cnfStyle w:val="000010000000" w:firstRow="0" w:lastRow="0" w:firstColumn="0" w:lastColumn="0" w:oddVBand="1" w:evenVBand="0" w:oddHBand="0" w:evenHBand="0" w:firstRowFirstColumn="0" w:firstRowLastColumn="0" w:lastRowFirstColumn="0" w:lastRowLastColumn="0"/>
            <w:tcW w:w="686" w:type="pct"/>
          </w:tcPr>
          <w:p w14:paraId="55C13829" w14:textId="77777777" w:rsidR="003C7E42" w:rsidRPr="007107C6" w:rsidRDefault="003C7E42" w:rsidP="00E93DEB">
            <w:pPr>
              <w:numPr>
                <w:ilvl w:val="0"/>
                <w:numId w:val="35"/>
              </w:numPr>
              <w:spacing w:before="120" w:after="100" w:afterAutospacing="1"/>
              <w:rPr>
                <w:rFonts w:ascii="Gill Sans MT" w:hAnsi="Gill Sans MT"/>
                <w:sz w:val="20"/>
                <w:szCs w:val="20"/>
              </w:rPr>
            </w:pPr>
            <w:r w:rsidRPr="007107C6">
              <w:rPr>
                <w:rFonts w:ascii="Gill Sans MT" w:hAnsi="Gill Sans MT"/>
                <w:sz w:val="20"/>
                <w:szCs w:val="20"/>
              </w:rPr>
              <w:t xml:space="preserve">Primary and secondary sources  </w:t>
            </w:r>
          </w:p>
          <w:p w14:paraId="70944E57" w14:textId="77777777" w:rsidR="003C7E42" w:rsidRPr="007107C6" w:rsidRDefault="003C7E42" w:rsidP="00E93DEB">
            <w:pPr>
              <w:numPr>
                <w:ilvl w:val="0"/>
                <w:numId w:val="35"/>
              </w:numPr>
              <w:spacing w:before="120" w:after="100" w:afterAutospacing="1"/>
              <w:rPr>
                <w:rFonts w:ascii="Gill Sans MT" w:hAnsi="Gill Sans MT"/>
                <w:sz w:val="20"/>
                <w:szCs w:val="20"/>
              </w:rPr>
            </w:pPr>
            <w:r w:rsidRPr="007107C6">
              <w:rPr>
                <w:rFonts w:ascii="Gill Sans MT" w:hAnsi="Gill Sans MT"/>
                <w:sz w:val="20"/>
                <w:szCs w:val="20"/>
              </w:rPr>
              <w:t xml:space="preserve">Local stakeholders </w:t>
            </w:r>
          </w:p>
          <w:p w14:paraId="048E4A75" w14:textId="77777777" w:rsidR="003C7E42" w:rsidRPr="007107C6" w:rsidRDefault="003C7E42" w:rsidP="00E93DEB">
            <w:pPr>
              <w:numPr>
                <w:ilvl w:val="0"/>
                <w:numId w:val="35"/>
              </w:numPr>
              <w:autoSpaceDE w:val="0"/>
              <w:autoSpaceDN w:val="0"/>
              <w:adjustRightInd w:val="0"/>
              <w:spacing w:before="120" w:after="100" w:afterAutospacing="1"/>
              <w:jc w:val="both"/>
              <w:rPr>
                <w:rFonts w:ascii="Gill Sans MT" w:hAnsi="Gill Sans MT"/>
                <w:sz w:val="20"/>
                <w:szCs w:val="20"/>
              </w:rPr>
            </w:pPr>
            <w:r w:rsidRPr="007107C6">
              <w:rPr>
                <w:rFonts w:ascii="Gill Sans MT" w:hAnsi="Gill Sans MT"/>
                <w:sz w:val="20"/>
                <w:szCs w:val="20"/>
              </w:rPr>
              <w:t xml:space="preserve">Project documents </w:t>
            </w:r>
          </w:p>
          <w:p w14:paraId="61CB1EE1" w14:textId="77777777" w:rsidR="003C7E42" w:rsidRPr="007107C6" w:rsidRDefault="003C7E42" w:rsidP="00E93DEB">
            <w:pPr>
              <w:numPr>
                <w:ilvl w:val="0"/>
                <w:numId w:val="35"/>
              </w:numPr>
              <w:autoSpaceDE w:val="0"/>
              <w:autoSpaceDN w:val="0"/>
              <w:adjustRightInd w:val="0"/>
              <w:spacing w:before="120" w:after="100" w:afterAutospacing="1"/>
              <w:jc w:val="both"/>
              <w:rPr>
                <w:rFonts w:ascii="Gill Sans MT" w:hAnsi="Gill Sans MT"/>
                <w:sz w:val="20"/>
                <w:szCs w:val="20"/>
              </w:rPr>
            </w:pPr>
            <w:r w:rsidRPr="007107C6">
              <w:rPr>
                <w:rFonts w:ascii="Gill Sans MT" w:hAnsi="Gill Sans MT"/>
                <w:sz w:val="20"/>
                <w:szCs w:val="20"/>
              </w:rPr>
              <w:t xml:space="preserve">Project staff </w:t>
            </w:r>
          </w:p>
          <w:p w14:paraId="486C764E" w14:textId="77777777" w:rsidR="003C7E42" w:rsidRPr="007107C6" w:rsidRDefault="003C7E42" w:rsidP="00E93DEB">
            <w:pPr>
              <w:numPr>
                <w:ilvl w:val="0"/>
                <w:numId w:val="35"/>
              </w:numPr>
              <w:autoSpaceDE w:val="0"/>
              <w:autoSpaceDN w:val="0"/>
              <w:adjustRightInd w:val="0"/>
              <w:spacing w:before="120" w:after="100" w:afterAutospacing="1"/>
              <w:jc w:val="both"/>
              <w:rPr>
                <w:rFonts w:ascii="Gill Sans MT" w:hAnsi="Gill Sans MT"/>
                <w:sz w:val="20"/>
                <w:szCs w:val="20"/>
              </w:rPr>
            </w:pPr>
            <w:r w:rsidRPr="007107C6">
              <w:rPr>
                <w:rFonts w:ascii="Gill Sans MT" w:hAnsi="Gill Sans MT"/>
                <w:sz w:val="20"/>
                <w:szCs w:val="20"/>
              </w:rPr>
              <w:t xml:space="preserve"> Project stakeholders </w:t>
            </w:r>
          </w:p>
        </w:tc>
        <w:tc>
          <w:tcPr>
            <w:tcW w:w="515" w:type="pct"/>
          </w:tcPr>
          <w:p w14:paraId="04035CA4" w14:textId="77777777" w:rsidR="003C7E42" w:rsidRPr="007107C6" w:rsidRDefault="003C7E42" w:rsidP="00E93DEB">
            <w:pPr>
              <w:numPr>
                <w:ilvl w:val="0"/>
                <w:numId w:val="34"/>
              </w:numPr>
              <w:spacing w:before="120" w:after="100" w:afterAutospacing="1"/>
              <w:cnfStyle w:val="010000000000" w:firstRow="0" w:lastRow="1" w:firstColumn="0" w:lastColumn="0" w:oddVBand="0" w:evenVBand="0" w:oddHBand="0" w:evenHBand="0" w:firstRowFirstColumn="0" w:firstRowLastColumn="0" w:lastRowFirstColumn="0" w:lastRowLastColumn="0"/>
              <w:rPr>
                <w:rFonts w:ascii="Gill Sans MT" w:hAnsi="Gill Sans MT"/>
                <w:color w:val="000000"/>
                <w:sz w:val="20"/>
                <w:szCs w:val="20"/>
                <w:lang w:val="en-IE" w:eastAsia="en-GB"/>
              </w:rPr>
            </w:pPr>
            <w:r w:rsidRPr="007107C6">
              <w:rPr>
                <w:rFonts w:ascii="Gill Sans MT" w:hAnsi="Gill Sans MT"/>
                <w:color w:val="000000"/>
                <w:sz w:val="20"/>
                <w:szCs w:val="20"/>
                <w:lang w:val="en-IE" w:eastAsia="en-GB"/>
              </w:rPr>
              <w:t xml:space="preserve">Desk review </w:t>
            </w:r>
          </w:p>
          <w:p w14:paraId="1005ABF0" w14:textId="0852AB6F" w:rsidR="003C7E42" w:rsidRPr="007107C6" w:rsidRDefault="003C7E42" w:rsidP="00E93DEB">
            <w:pPr>
              <w:numPr>
                <w:ilvl w:val="0"/>
                <w:numId w:val="34"/>
              </w:numPr>
              <w:spacing w:before="120" w:after="100" w:afterAutospacing="1"/>
              <w:cnfStyle w:val="010000000000" w:firstRow="0" w:lastRow="1" w:firstColumn="0" w:lastColumn="0" w:oddVBand="0" w:evenVBand="0" w:oddHBand="0" w:evenHBand="0" w:firstRowFirstColumn="0" w:firstRowLastColumn="0" w:lastRowFirstColumn="0" w:lastRowLastColumn="0"/>
              <w:rPr>
                <w:rFonts w:ascii="Gill Sans MT" w:hAnsi="Gill Sans MT"/>
                <w:color w:val="000000"/>
                <w:sz w:val="20"/>
                <w:szCs w:val="20"/>
                <w:lang w:val="en-IE" w:eastAsia="en-GB"/>
              </w:rPr>
            </w:pPr>
            <w:r w:rsidRPr="007107C6">
              <w:rPr>
                <w:rFonts w:ascii="Gill Sans MT" w:hAnsi="Gill Sans MT"/>
                <w:color w:val="000000"/>
                <w:sz w:val="20"/>
                <w:szCs w:val="20"/>
                <w:lang w:val="en-IE" w:eastAsia="en-GB"/>
              </w:rPr>
              <w:t>Interviews (HH, FGD</w:t>
            </w:r>
            <w:r w:rsidR="001C4AD4">
              <w:rPr>
                <w:rFonts w:ascii="Gill Sans MT" w:hAnsi="Gill Sans MT"/>
                <w:color w:val="000000"/>
                <w:sz w:val="20"/>
                <w:szCs w:val="20"/>
                <w:lang w:val="en-IE" w:eastAsia="en-GB"/>
              </w:rPr>
              <w:t>,</w:t>
            </w:r>
            <w:r w:rsidRPr="007107C6">
              <w:rPr>
                <w:rFonts w:ascii="Gill Sans MT" w:hAnsi="Gill Sans MT"/>
                <w:color w:val="000000"/>
                <w:sz w:val="20"/>
                <w:szCs w:val="20"/>
                <w:lang w:val="en-IE" w:eastAsia="en-GB"/>
              </w:rPr>
              <w:t xml:space="preserve"> and KII)</w:t>
            </w:r>
          </w:p>
          <w:p w14:paraId="44A1DE0B" w14:textId="77777777" w:rsidR="003C7E42" w:rsidRPr="007107C6" w:rsidRDefault="003C7E42" w:rsidP="00E93DEB">
            <w:pPr>
              <w:numPr>
                <w:ilvl w:val="0"/>
                <w:numId w:val="34"/>
              </w:numPr>
              <w:spacing w:before="120" w:after="100" w:afterAutospacing="1"/>
              <w:cnfStyle w:val="010000000000" w:firstRow="0" w:lastRow="1" w:firstColumn="0" w:lastColumn="0" w:oddVBand="0" w:evenVBand="0" w:oddHBand="0" w:evenHBand="0" w:firstRowFirstColumn="0" w:firstRowLastColumn="0" w:lastRowFirstColumn="0" w:lastRowLastColumn="0"/>
              <w:rPr>
                <w:rFonts w:ascii="Gill Sans MT" w:hAnsi="Gill Sans MT"/>
                <w:color w:val="000000"/>
                <w:sz w:val="20"/>
                <w:szCs w:val="20"/>
                <w:lang w:val="en-IE" w:eastAsia="en-GB"/>
              </w:rPr>
            </w:pPr>
            <w:r w:rsidRPr="007107C6">
              <w:rPr>
                <w:rFonts w:ascii="Gill Sans MT" w:hAnsi="Gill Sans MT"/>
                <w:color w:val="000000"/>
                <w:sz w:val="20"/>
                <w:szCs w:val="20"/>
                <w:lang w:val="en-IE" w:eastAsia="en-GB"/>
              </w:rPr>
              <w:t xml:space="preserve"> Field visits </w:t>
            </w:r>
          </w:p>
          <w:p w14:paraId="10D02D42" w14:textId="77777777" w:rsidR="003C7E42" w:rsidRPr="007107C6" w:rsidRDefault="003C7E42" w:rsidP="007107C6">
            <w:pPr>
              <w:spacing w:before="120" w:after="100" w:afterAutospacing="1"/>
              <w:jc w:val="both"/>
              <w:cnfStyle w:val="010000000000" w:firstRow="0" w:lastRow="1" w:firstColumn="0" w:lastColumn="0" w:oddVBand="0" w:evenVBand="0" w:oddHBand="0" w:evenHBand="0" w:firstRowFirstColumn="0" w:firstRowLastColumn="0" w:lastRowFirstColumn="0" w:lastRowLastColumn="0"/>
              <w:rPr>
                <w:rFonts w:ascii="Gill Sans MT" w:hAnsi="Gill Sans MT"/>
                <w:sz w:val="20"/>
                <w:szCs w:val="20"/>
              </w:rPr>
            </w:pPr>
          </w:p>
        </w:tc>
        <w:tc>
          <w:tcPr>
            <w:cnfStyle w:val="000010000000" w:firstRow="0" w:lastRow="0" w:firstColumn="0" w:lastColumn="0" w:oddVBand="1" w:evenVBand="0" w:oddHBand="0" w:evenHBand="0" w:firstRowFirstColumn="0" w:firstRowLastColumn="0" w:lastRowFirstColumn="0" w:lastRowLastColumn="0"/>
            <w:tcW w:w="562" w:type="pct"/>
          </w:tcPr>
          <w:p w14:paraId="1D64E79D" w14:textId="32A8946B" w:rsidR="003C7E42" w:rsidRPr="007107C6" w:rsidRDefault="003C7E42" w:rsidP="00E93DEB">
            <w:pPr>
              <w:numPr>
                <w:ilvl w:val="0"/>
                <w:numId w:val="34"/>
              </w:numPr>
              <w:spacing w:before="120" w:after="100" w:afterAutospacing="1"/>
              <w:rPr>
                <w:rFonts w:ascii="Gill Sans MT" w:hAnsi="Gill Sans MT"/>
                <w:sz w:val="20"/>
                <w:szCs w:val="20"/>
              </w:rPr>
            </w:pPr>
            <w:r w:rsidRPr="007107C6">
              <w:rPr>
                <w:rFonts w:ascii="Gill Sans MT" w:hAnsi="Gill Sans MT"/>
                <w:color w:val="000000"/>
                <w:sz w:val="20"/>
                <w:szCs w:val="20"/>
                <w:lang w:val="en-IE" w:eastAsia="en-GB"/>
              </w:rPr>
              <w:t>Verifiable gender</w:t>
            </w:r>
            <w:r w:rsidR="001C4AD4">
              <w:rPr>
                <w:rFonts w:ascii="Gill Sans MT" w:hAnsi="Gill Sans MT"/>
                <w:color w:val="000000"/>
                <w:sz w:val="20"/>
                <w:szCs w:val="20"/>
                <w:lang w:val="en-IE" w:eastAsia="en-GB"/>
              </w:rPr>
              <w:t>-</w:t>
            </w:r>
            <w:r w:rsidRPr="007107C6">
              <w:rPr>
                <w:rFonts w:ascii="Gill Sans MT" w:hAnsi="Gill Sans MT"/>
                <w:color w:val="000000"/>
                <w:sz w:val="20"/>
                <w:szCs w:val="20"/>
                <w:lang w:val="en-IE" w:eastAsia="en-GB"/>
              </w:rPr>
              <w:t>related project outputs</w:t>
            </w:r>
          </w:p>
        </w:tc>
        <w:tc>
          <w:tcPr>
            <w:cnfStyle w:val="000100000000" w:firstRow="0" w:lastRow="0" w:firstColumn="0" w:lastColumn="1" w:oddVBand="0" w:evenVBand="0" w:oddHBand="0" w:evenHBand="0" w:firstRowFirstColumn="0" w:firstRowLastColumn="0" w:lastRowFirstColumn="0" w:lastRowLastColumn="0"/>
            <w:tcW w:w="769" w:type="pct"/>
          </w:tcPr>
          <w:p w14:paraId="43163313" w14:textId="77777777" w:rsidR="003C7E42" w:rsidRPr="007107C6" w:rsidRDefault="003C7E42" w:rsidP="00E93DEB">
            <w:pPr>
              <w:numPr>
                <w:ilvl w:val="0"/>
                <w:numId w:val="34"/>
              </w:numPr>
              <w:spacing w:before="120" w:after="100" w:afterAutospacing="1"/>
              <w:rPr>
                <w:rFonts w:ascii="Gill Sans MT" w:hAnsi="Gill Sans MT"/>
                <w:color w:val="000000"/>
                <w:sz w:val="20"/>
                <w:szCs w:val="20"/>
                <w:lang w:val="en-IE" w:eastAsia="en-GB"/>
              </w:rPr>
            </w:pPr>
            <w:r w:rsidRPr="007107C6">
              <w:rPr>
                <w:rFonts w:ascii="Gill Sans MT" w:hAnsi="Gill Sans MT"/>
                <w:color w:val="000000"/>
                <w:sz w:val="20"/>
                <w:szCs w:val="20"/>
                <w:lang w:val="en-IE" w:eastAsia="en-GB"/>
              </w:rPr>
              <w:t xml:space="preserve">Narrative/thematic analysis of secondary data </w:t>
            </w:r>
          </w:p>
          <w:p w14:paraId="45B22CDB" w14:textId="77777777" w:rsidR="003C7E42" w:rsidRPr="007107C6" w:rsidRDefault="003C7E42" w:rsidP="007107C6">
            <w:pPr>
              <w:spacing w:before="120" w:after="100" w:afterAutospacing="1"/>
              <w:ind w:left="360"/>
              <w:rPr>
                <w:rFonts w:ascii="Gill Sans MT" w:hAnsi="Gill Sans MT"/>
                <w:color w:val="000000"/>
                <w:sz w:val="20"/>
                <w:szCs w:val="20"/>
                <w:lang w:val="en-IE" w:eastAsia="en-GB"/>
              </w:rPr>
            </w:pPr>
          </w:p>
          <w:p w14:paraId="5F6F95F0" w14:textId="77777777" w:rsidR="003C7E42" w:rsidRPr="007107C6" w:rsidRDefault="003C7E42" w:rsidP="00E93DEB">
            <w:pPr>
              <w:numPr>
                <w:ilvl w:val="0"/>
                <w:numId w:val="34"/>
              </w:numPr>
              <w:spacing w:before="120" w:after="100" w:afterAutospacing="1"/>
              <w:rPr>
                <w:rFonts w:ascii="Gill Sans MT" w:hAnsi="Gill Sans MT"/>
                <w:color w:val="000000"/>
                <w:sz w:val="20"/>
                <w:szCs w:val="20"/>
                <w:lang w:val="en-IE"/>
              </w:rPr>
            </w:pPr>
            <w:r w:rsidRPr="007107C6">
              <w:rPr>
                <w:rFonts w:ascii="Gill Sans MT" w:hAnsi="Gill Sans MT"/>
                <w:color w:val="000000"/>
                <w:sz w:val="20"/>
                <w:szCs w:val="20"/>
                <w:lang w:val="en-IE" w:eastAsia="en-GB"/>
              </w:rPr>
              <w:t>Discourse and descriptive analysis of primary data (HH interviews/ FGD/KII)</w:t>
            </w:r>
          </w:p>
        </w:tc>
      </w:tr>
    </w:tbl>
    <w:p w14:paraId="3818E970" w14:textId="77777777" w:rsidR="003C7E42" w:rsidRPr="007107C6" w:rsidRDefault="003C7E42" w:rsidP="007107C6">
      <w:pPr>
        <w:spacing w:before="120" w:after="100" w:afterAutospacing="1" w:line="240" w:lineRule="auto"/>
        <w:rPr>
          <w:rFonts w:ascii="Gill Sans MT" w:hAnsi="Gill Sans MT"/>
        </w:rPr>
        <w:sectPr w:rsidR="003C7E42" w:rsidRPr="007107C6" w:rsidSect="001C4AD4">
          <w:pgSz w:w="16838" w:h="11906" w:orient="landscape"/>
          <w:pgMar w:top="1135" w:right="1440" w:bottom="1440" w:left="1440" w:header="708" w:footer="310" w:gutter="0"/>
          <w:cols w:space="708"/>
          <w:docGrid w:linePitch="360"/>
        </w:sectPr>
      </w:pPr>
    </w:p>
    <w:p w14:paraId="2EC03159" w14:textId="77777777" w:rsidR="0010624A" w:rsidRPr="007107C6" w:rsidRDefault="0010624A" w:rsidP="00E93DEB">
      <w:pPr>
        <w:pStyle w:val="Heading1"/>
        <w:numPr>
          <w:ilvl w:val="0"/>
          <w:numId w:val="33"/>
        </w:numPr>
        <w:spacing w:before="120" w:after="100" w:afterAutospacing="1" w:line="240" w:lineRule="auto"/>
        <w:rPr>
          <w:rFonts w:ascii="Gill Sans MT" w:hAnsi="Gill Sans MT"/>
          <w:b/>
          <w:color w:val="000000" w:themeColor="text1"/>
        </w:rPr>
      </w:pPr>
      <w:bookmarkStart w:id="19" w:name="_Toc135121123"/>
      <w:bookmarkStart w:id="20" w:name="_Toc138181822"/>
      <w:r w:rsidRPr="007107C6">
        <w:rPr>
          <w:rFonts w:ascii="Gill Sans MT" w:hAnsi="Gill Sans MT"/>
          <w:b/>
          <w:color w:val="000000" w:themeColor="text1"/>
        </w:rPr>
        <w:lastRenderedPageBreak/>
        <w:t xml:space="preserve">Evaluation </w:t>
      </w:r>
      <w:r w:rsidR="00B41389" w:rsidRPr="007107C6">
        <w:rPr>
          <w:rFonts w:ascii="Gill Sans MT" w:hAnsi="Gill Sans MT"/>
          <w:b/>
          <w:color w:val="000000" w:themeColor="text1"/>
        </w:rPr>
        <w:t>a</w:t>
      </w:r>
      <w:r w:rsidRPr="007107C6">
        <w:rPr>
          <w:rFonts w:ascii="Gill Sans MT" w:hAnsi="Gill Sans MT"/>
          <w:b/>
          <w:color w:val="000000" w:themeColor="text1"/>
        </w:rPr>
        <w:t xml:space="preserve">pproaches and </w:t>
      </w:r>
      <w:r w:rsidR="00B41389" w:rsidRPr="007107C6">
        <w:rPr>
          <w:rFonts w:ascii="Gill Sans MT" w:hAnsi="Gill Sans MT"/>
          <w:b/>
          <w:color w:val="000000" w:themeColor="text1"/>
        </w:rPr>
        <w:t>m</w:t>
      </w:r>
      <w:r w:rsidRPr="007107C6">
        <w:rPr>
          <w:rFonts w:ascii="Gill Sans MT" w:hAnsi="Gill Sans MT"/>
          <w:b/>
          <w:color w:val="000000" w:themeColor="text1"/>
        </w:rPr>
        <w:t>ethods</w:t>
      </w:r>
      <w:bookmarkEnd w:id="19"/>
      <w:bookmarkEnd w:id="20"/>
    </w:p>
    <w:p w14:paraId="1E31FDFF" w14:textId="77777777" w:rsidR="0010624A" w:rsidRPr="007107C6" w:rsidRDefault="0010624A" w:rsidP="00E93DEB">
      <w:pPr>
        <w:pStyle w:val="Heading2"/>
        <w:numPr>
          <w:ilvl w:val="1"/>
          <w:numId w:val="33"/>
        </w:numPr>
        <w:spacing w:before="120" w:after="100" w:afterAutospacing="1" w:line="240" w:lineRule="auto"/>
        <w:rPr>
          <w:rFonts w:ascii="Gill Sans MT" w:hAnsi="Gill Sans MT"/>
          <w:b/>
          <w:color w:val="000000" w:themeColor="text1"/>
        </w:rPr>
      </w:pPr>
      <w:bookmarkStart w:id="21" w:name="_Toc48501697"/>
      <w:bookmarkStart w:id="22" w:name="_Toc131072135"/>
      <w:bookmarkStart w:id="23" w:name="_Toc135121125"/>
      <w:bookmarkStart w:id="24" w:name="_Toc138181823"/>
      <w:r w:rsidRPr="007107C6">
        <w:rPr>
          <w:rFonts w:ascii="Gill Sans MT" w:hAnsi="Gill Sans MT"/>
          <w:b/>
          <w:color w:val="000000" w:themeColor="text1"/>
        </w:rPr>
        <w:t xml:space="preserve">Evaluation </w:t>
      </w:r>
      <w:r w:rsidR="00B41389" w:rsidRPr="007107C6">
        <w:rPr>
          <w:rFonts w:ascii="Gill Sans MT" w:hAnsi="Gill Sans MT"/>
          <w:b/>
          <w:color w:val="000000" w:themeColor="text1"/>
        </w:rPr>
        <w:t>a</w:t>
      </w:r>
      <w:r w:rsidRPr="007107C6">
        <w:rPr>
          <w:rFonts w:ascii="Gill Sans MT" w:hAnsi="Gill Sans MT"/>
          <w:b/>
          <w:color w:val="000000" w:themeColor="text1"/>
        </w:rPr>
        <w:t>pproach</w:t>
      </w:r>
      <w:bookmarkEnd w:id="21"/>
      <w:bookmarkEnd w:id="22"/>
      <w:r w:rsidRPr="007107C6">
        <w:rPr>
          <w:rFonts w:ascii="Gill Sans MT" w:hAnsi="Gill Sans MT"/>
          <w:b/>
          <w:color w:val="000000" w:themeColor="text1"/>
        </w:rPr>
        <w:t xml:space="preserve"> used</w:t>
      </w:r>
      <w:bookmarkEnd w:id="23"/>
      <w:bookmarkEnd w:id="24"/>
    </w:p>
    <w:p w14:paraId="7EE9F13B" w14:textId="7247C06C" w:rsidR="0010624A" w:rsidRPr="007107C6" w:rsidRDefault="0010624A" w:rsidP="007107C6">
      <w:pPr>
        <w:spacing w:before="120" w:after="100" w:afterAutospacing="1" w:line="240" w:lineRule="auto"/>
        <w:jc w:val="both"/>
        <w:rPr>
          <w:rFonts w:ascii="Gill Sans MT" w:hAnsi="Gill Sans MT"/>
          <w:sz w:val="24"/>
          <w:szCs w:val="24"/>
        </w:rPr>
      </w:pPr>
      <w:r w:rsidRPr="007107C6">
        <w:rPr>
          <w:rFonts w:ascii="Gill Sans MT" w:hAnsi="Gill Sans MT"/>
          <w:sz w:val="24"/>
          <w:szCs w:val="24"/>
        </w:rPr>
        <w:t xml:space="preserve">The terminal evaluation is conducted by </w:t>
      </w:r>
      <w:r w:rsidR="006C730A">
        <w:rPr>
          <w:rFonts w:ascii="Gill Sans MT" w:hAnsi="Gill Sans MT"/>
          <w:sz w:val="24"/>
          <w:szCs w:val="24"/>
        </w:rPr>
        <w:t xml:space="preserve">a </w:t>
      </w:r>
      <w:r w:rsidRPr="007107C6">
        <w:rPr>
          <w:rFonts w:ascii="Gill Sans MT" w:hAnsi="Gill Sans MT"/>
          <w:sz w:val="24"/>
          <w:szCs w:val="24"/>
        </w:rPr>
        <w:t>team of international and national experts who used different data collection tools, report writing</w:t>
      </w:r>
      <w:r w:rsidR="006C730A">
        <w:rPr>
          <w:rFonts w:ascii="Gill Sans MT" w:hAnsi="Gill Sans MT"/>
          <w:sz w:val="24"/>
          <w:szCs w:val="24"/>
        </w:rPr>
        <w:t>,</w:t>
      </w:r>
      <w:r w:rsidRPr="007107C6">
        <w:rPr>
          <w:rFonts w:ascii="Gill Sans MT" w:hAnsi="Gill Sans MT"/>
          <w:sz w:val="24"/>
          <w:szCs w:val="24"/>
        </w:rPr>
        <w:t xml:space="preserve"> and recommendations </w:t>
      </w:r>
      <w:r w:rsidR="006C730A">
        <w:rPr>
          <w:rFonts w:ascii="Gill Sans MT" w:hAnsi="Gill Sans MT"/>
          <w:sz w:val="24"/>
          <w:szCs w:val="24"/>
        </w:rPr>
        <w:t>by</w:t>
      </w:r>
      <w:r w:rsidRPr="007107C6">
        <w:rPr>
          <w:rFonts w:ascii="Gill Sans MT" w:hAnsi="Gill Sans MT"/>
          <w:sz w:val="24"/>
          <w:szCs w:val="24"/>
        </w:rPr>
        <w:t xml:space="preserve"> UNDP’s evaluation guideline</w:t>
      </w:r>
      <w:r w:rsidR="006C730A">
        <w:rPr>
          <w:rFonts w:ascii="Gill Sans MT" w:hAnsi="Gill Sans MT"/>
          <w:sz w:val="24"/>
          <w:szCs w:val="24"/>
        </w:rPr>
        <w:t>s</w:t>
      </w:r>
      <w:r w:rsidRPr="007107C6">
        <w:rPr>
          <w:rFonts w:ascii="Gill Sans MT" w:hAnsi="Gill Sans MT"/>
          <w:sz w:val="24"/>
          <w:szCs w:val="24"/>
        </w:rPr>
        <w:t xml:space="preserve">, evaluation norms, and ethical standards. A summative evaluation method was used involving both qualitative and quantitative methods to evaluate the project performance and to make recommendations. The evaluations used </w:t>
      </w:r>
      <w:r w:rsidR="006C730A">
        <w:rPr>
          <w:rFonts w:ascii="Gill Sans MT" w:hAnsi="Gill Sans MT"/>
          <w:sz w:val="24"/>
          <w:szCs w:val="24"/>
        </w:rPr>
        <w:t xml:space="preserve">a </w:t>
      </w:r>
      <w:r w:rsidRPr="007107C6">
        <w:rPr>
          <w:rFonts w:ascii="Gill Sans MT" w:hAnsi="Gill Sans MT"/>
          <w:sz w:val="24"/>
          <w:szCs w:val="24"/>
        </w:rPr>
        <w:t>collaborative and participatory approach ensuring close engagement with the Project Teams, government counterparts (the Ethiopian Forestry Development; WGCFNR, relevant regional and Woreda bureaus, UNDP Country Office(s), SLU, CIFOR, Sweden Embassies as well as beneficiaries. The evaluation was framed using the criteria of relevance, effectiveness, efficiency, sustainability, gender, and impact for conducting terminal evaluations. The evaluation used both primary and secondary sources of data. Various data collection tools were used to obtain the required qualitative information and quantitative data. Data collection methods included desk review, collect secondary data, key informant interviews, focus group discussions, semi-structured household interview</w:t>
      </w:r>
      <w:r w:rsidR="002D4B96">
        <w:rPr>
          <w:rFonts w:ascii="Gill Sans MT" w:hAnsi="Gill Sans MT"/>
          <w:sz w:val="24"/>
          <w:szCs w:val="24"/>
        </w:rPr>
        <w:t>s,</w:t>
      </w:r>
      <w:r w:rsidRPr="007107C6">
        <w:rPr>
          <w:rFonts w:ascii="Gill Sans MT" w:hAnsi="Gill Sans MT"/>
          <w:sz w:val="24"/>
          <w:szCs w:val="24"/>
        </w:rPr>
        <w:t xml:space="preserve"> and fi</w:t>
      </w:r>
      <w:r w:rsidR="002D4B96">
        <w:rPr>
          <w:rFonts w:ascii="Gill Sans MT" w:hAnsi="Gill Sans MT"/>
          <w:sz w:val="24"/>
          <w:szCs w:val="24"/>
        </w:rPr>
        <w:t>el</w:t>
      </w:r>
      <w:r w:rsidRPr="007107C6">
        <w:rPr>
          <w:rFonts w:ascii="Gill Sans MT" w:hAnsi="Gill Sans MT"/>
          <w:sz w:val="24"/>
          <w:szCs w:val="24"/>
        </w:rPr>
        <w:t>d visit</w:t>
      </w:r>
      <w:r w:rsidR="002D4B96">
        <w:rPr>
          <w:rFonts w:ascii="Gill Sans MT" w:hAnsi="Gill Sans MT"/>
          <w:sz w:val="24"/>
          <w:szCs w:val="24"/>
        </w:rPr>
        <w:t>s</w:t>
      </w:r>
      <w:r w:rsidRPr="007107C6">
        <w:rPr>
          <w:rFonts w:ascii="Gill Sans MT" w:hAnsi="Gill Sans MT"/>
          <w:sz w:val="24"/>
          <w:szCs w:val="24"/>
        </w:rPr>
        <w:t>. The evaluation team w</w:t>
      </w:r>
      <w:r w:rsidR="002D4B96">
        <w:rPr>
          <w:rFonts w:ascii="Gill Sans MT" w:hAnsi="Gill Sans MT"/>
          <w:sz w:val="24"/>
          <w:szCs w:val="24"/>
        </w:rPr>
        <w:t>as</w:t>
      </w:r>
      <w:r w:rsidRPr="007107C6">
        <w:rPr>
          <w:rFonts w:ascii="Gill Sans MT" w:hAnsi="Gill Sans MT"/>
          <w:sz w:val="24"/>
          <w:szCs w:val="24"/>
        </w:rPr>
        <w:t xml:space="preserve"> working with the implementing agencies to identify the intervention areas and the beneficiaries. At </w:t>
      </w:r>
      <w:r w:rsidR="002D4B96">
        <w:rPr>
          <w:rFonts w:ascii="Gill Sans MT" w:hAnsi="Gill Sans MT"/>
          <w:sz w:val="24"/>
          <w:szCs w:val="24"/>
        </w:rPr>
        <w:t xml:space="preserve">the </w:t>
      </w:r>
      <w:r w:rsidRPr="007107C6">
        <w:rPr>
          <w:rFonts w:ascii="Gill Sans MT" w:hAnsi="Gill Sans MT"/>
          <w:sz w:val="24"/>
          <w:szCs w:val="24"/>
        </w:rPr>
        <w:t>field level, the consultants visited sample districts and PAs and discussed with project beneficiaries, government partners</w:t>
      </w:r>
      <w:r w:rsidR="002D4B96">
        <w:rPr>
          <w:rFonts w:ascii="Gill Sans MT" w:hAnsi="Gill Sans MT"/>
          <w:sz w:val="24"/>
          <w:szCs w:val="24"/>
        </w:rPr>
        <w:t>,</w:t>
      </w:r>
      <w:r w:rsidRPr="007107C6">
        <w:rPr>
          <w:rFonts w:ascii="Gill Sans MT" w:hAnsi="Gill Sans MT"/>
          <w:sz w:val="24"/>
          <w:szCs w:val="24"/>
        </w:rPr>
        <w:t xml:space="preserve"> and implementing officers to trace and record what worked well and what did not from the theories and assumptions stipulated during the project design.</w:t>
      </w:r>
    </w:p>
    <w:p w14:paraId="6FD85D37" w14:textId="77777777" w:rsidR="0010624A" w:rsidRPr="007107C6" w:rsidRDefault="0010624A" w:rsidP="00E93DEB">
      <w:pPr>
        <w:pStyle w:val="Heading2"/>
        <w:numPr>
          <w:ilvl w:val="1"/>
          <w:numId w:val="33"/>
        </w:numPr>
        <w:spacing w:before="120" w:line="240" w:lineRule="auto"/>
        <w:rPr>
          <w:rFonts w:ascii="Gill Sans MT" w:hAnsi="Gill Sans MT"/>
          <w:b/>
          <w:color w:val="000000" w:themeColor="text1"/>
        </w:rPr>
      </w:pPr>
      <w:bookmarkStart w:id="25" w:name="_Toc118119228"/>
      <w:bookmarkStart w:id="26" w:name="_Toc131072134"/>
      <w:bookmarkStart w:id="27" w:name="_Toc135121124"/>
      <w:bookmarkStart w:id="28" w:name="_Toc138181824"/>
      <w:bookmarkStart w:id="29" w:name="_Toc118119229"/>
      <w:bookmarkStart w:id="30" w:name="_Toc131072136"/>
      <w:bookmarkStart w:id="31" w:name="_Toc135121126"/>
      <w:bookmarkStart w:id="32" w:name="_Toc48501698"/>
      <w:r w:rsidRPr="007107C6">
        <w:rPr>
          <w:rFonts w:ascii="Gill Sans MT" w:hAnsi="Gill Sans MT"/>
          <w:b/>
          <w:color w:val="000000" w:themeColor="text1"/>
        </w:rPr>
        <w:t>Target woredas considered in the evaluation assessment</w:t>
      </w:r>
      <w:bookmarkEnd w:id="25"/>
      <w:bookmarkEnd w:id="26"/>
      <w:bookmarkEnd w:id="27"/>
      <w:bookmarkEnd w:id="28"/>
    </w:p>
    <w:p w14:paraId="5A7CFFB0" w14:textId="78D0D624" w:rsidR="0010624A" w:rsidRPr="007107C6" w:rsidRDefault="0010624A" w:rsidP="007107C6">
      <w:pPr>
        <w:keepNext/>
        <w:keepLines/>
        <w:tabs>
          <w:tab w:val="left" w:pos="360"/>
        </w:tabs>
        <w:spacing w:before="120" w:after="100" w:afterAutospacing="1" w:line="240" w:lineRule="auto"/>
        <w:jc w:val="both"/>
        <w:outlineLvl w:val="1"/>
        <w:rPr>
          <w:rFonts w:ascii="Gill Sans MT" w:eastAsiaTheme="majorEastAsia" w:hAnsi="Gill Sans MT"/>
          <w:b/>
          <w:bCs/>
          <w:sz w:val="24"/>
          <w:lang w:eastAsia="en-PH"/>
        </w:rPr>
      </w:pPr>
      <w:bookmarkStart w:id="33" w:name="_Toc138011295"/>
      <w:bookmarkStart w:id="34" w:name="_Toc138014843"/>
      <w:bookmarkStart w:id="35" w:name="_Toc138181825"/>
      <w:r w:rsidRPr="007107C6">
        <w:rPr>
          <w:rFonts w:ascii="Gill Sans MT" w:hAnsi="Gill Sans MT"/>
          <w:sz w:val="24"/>
        </w:rPr>
        <w:t>The consultant team conducted field-level investigations in two selected Woredas (Mirab -</w:t>
      </w:r>
      <w:r w:rsidR="0021787A" w:rsidRPr="007107C6">
        <w:rPr>
          <w:rFonts w:ascii="Gill Sans MT" w:hAnsi="Gill Sans MT"/>
          <w:sz w:val="24"/>
        </w:rPr>
        <w:t>abaya</w:t>
      </w:r>
      <w:r w:rsidRPr="007107C6">
        <w:rPr>
          <w:rFonts w:ascii="Gill Sans MT" w:hAnsi="Gill Sans MT"/>
          <w:sz w:val="24"/>
        </w:rPr>
        <w:t xml:space="preserve"> and Sodo Gurage woredas of Southern National Regional State). The findings obtained from this evaluation </w:t>
      </w:r>
      <w:r w:rsidR="001C4AD4">
        <w:rPr>
          <w:rFonts w:ascii="Gill Sans MT" w:hAnsi="Gill Sans MT"/>
          <w:sz w:val="24"/>
        </w:rPr>
        <w:t>are</w:t>
      </w:r>
      <w:r w:rsidRPr="007107C6">
        <w:rPr>
          <w:rFonts w:ascii="Gill Sans MT" w:hAnsi="Gill Sans MT"/>
          <w:sz w:val="24"/>
        </w:rPr>
        <w:t xml:space="preserve"> given under each of the evaluation criteria.</w:t>
      </w:r>
      <w:bookmarkEnd w:id="33"/>
      <w:bookmarkEnd w:id="34"/>
      <w:bookmarkEnd w:id="35"/>
    </w:p>
    <w:p w14:paraId="0869F4C2" w14:textId="77777777" w:rsidR="0010624A" w:rsidRPr="007107C6" w:rsidRDefault="0010624A" w:rsidP="00E93DEB">
      <w:pPr>
        <w:pStyle w:val="Heading2"/>
        <w:numPr>
          <w:ilvl w:val="1"/>
          <w:numId w:val="33"/>
        </w:numPr>
        <w:spacing w:before="120" w:line="240" w:lineRule="auto"/>
        <w:rPr>
          <w:rFonts w:ascii="Gill Sans MT" w:hAnsi="Gill Sans MT"/>
          <w:b/>
          <w:color w:val="000000" w:themeColor="text1"/>
        </w:rPr>
      </w:pPr>
      <w:bookmarkStart w:id="36" w:name="_Toc138181826"/>
      <w:r w:rsidRPr="007107C6">
        <w:rPr>
          <w:rFonts w:ascii="Gill Sans MT" w:hAnsi="Gill Sans MT"/>
          <w:b/>
          <w:color w:val="000000" w:themeColor="text1"/>
        </w:rPr>
        <w:t>Types of data gathered and data collection methods</w:t>
      </w:r>
      <w:bookmarkEnd w:id="29"/>
      <w:bookmarkEnd w:id="30"/>
      <w:bookmarkEnd w:id="31"/>
      <w:bookmarkEnd w:id="36"/>
    </w:p>
    <w:p w14:paraId="63DF6694" w14:textId="488D53EF" w:rsidR="0010624A" w:rsidRPr="007107C6" w:rsidRDefault="0010624A" w:rsidP="007107C6">
      <w:pPr>
        <w:autoSpaceDE w:val="0"/>
        <w:autoSpaceDN w:val="0"/>
        <w:adjustRightInd w:val="0"/>
        <w:spacing w:before="120" w:after="100" w:afterAutospacing="1" w:line="240" w:lineRule="auto"/>
        <w:jc w:val="both"/>
        <w:rPr>
          <w:rFonts w:ascii="Gill Sans MT" w:hAnsi="Gill Sans MT"/>
          <w:sz w:val="24"/>
        </w:rPr>
      </w:pPr>
      <w:r w:rsidRPr="007107C6">
        <w:rPr>
          <w:rFonts w:ascii="Gill Sans MT" w:hAnsi="Gill Sans MT"/>
          <w:sz w:val="24"/>
        </w:rPr>
        <w:t>As mentioned above, different data collection methods were u</w:t>
      </w:r>
      <w:r w:rsidR="0021787A" w:rsidRPr="007107C6">
        <w:rPr>
          <w:rFonts w:ascii="Gill Sans MT" w:hAnsi="Gill Sans MT"/>
          <w:sz w:val="24"/>
        </w:rPr>
        <w:t>sed. B</w:t>
      </w:r>
      <w:r w:rsidRPr="007107C6">
        <w:rPr>
          <w:rFonts w:ascii="Gill Sans MT" w:hAnsi="Gill Sans MT"/>
          <w:sz w:val="24"/>
        </w:rPr>
        <w:t xml:space="preserve">oth primary and secondary data </w:t>
      </w:r>
      <w:r w:rsidR="00C12625" w:rsidRPr="007107C6">
        <w:rPr>
          <w:rFonts w:ascii="Gill Sans MT" w:hAnsi="Gill Sans MT"/>
          <w:sz w:val="24"/>
        </w:rPr>
        <w:t>were</w:t>
      </w:r>
      <w:r w:rsidRPr="007107C6">
        <w:rPr>
          <w:rFonts w:ascii="Gill Sans MT" w:hAnsi="Gill Sans MT"/>
          <w:sz w:val="24"/>
        </w:rPr>
        <w:t xml:space="preserve"> collected to address the objectives and issues under the evaluation matrix. The terminal evaluation of the </w:t>
      </w:r>
      <w:r w:rsidR="00C12625" w:rsidRPr="007107C6">
        <w:rPr>
          <w:rFonts w:ascii="Gill Sans MT" w:hAnsi="Gill Sans MT"/>
          <w:sz w:val="24"/>
        </w:rPr>
        <w:t>p</w:t>
      </w:r>
      <w:r w:rsidRPr="007107C6">
        <w:rPr>
          <w:rFonts w:ascii="Gill Sans MT" w:hAnsi="Gill Sans MT"/>
          <w:sz w:val="24"/>
        </w:rPr>
        <w:t xml:space="preserve">roject involved both quantitative and qualitative analysis. </w:t>
      </w:r>
    </w:p>
    <w:p w14:paraId="25D83C05" w14:textId="77777777" w:rsidR="00DC37A2" w:rsidRPr="00DC37A2" w:rsidRDefault="00D46D73" w:rsidP="00E93DEB">
      <w:pPr>
        <w:pStyle w:val="Heading2"/>
        <w:numPr>
          <w:ilvl w:val="2"/>
          <w:numId w:val="33"/>
        </w:numPr>
        <w:spacing w:before="120" w:line="240" w:lineRule="auto"/>
        <w:rPr>
          <w:rFonts w:ascii="Gill Sans MT" w:hAnsi="Gill Sans MT"/>
          <w:b/>
          <w:color w:val="000000" w:themeColor="text1"/>
        </w:rPr>
      </w:pPr>
      <w:bookmarkStart w:id="37" w:name="_Toc135121127"/>
      <w:r w:rsidRPr="00DC37A2">
        <w:rPr>
          <w:rFonts w:ascii="Gill Sans MT" w:hAnsi="Gill Sans MT"/>
          <w:b/>
          <w:color w:val="000000" w:themeColor="text1"/>
        </w:rPr>
        <w:t xml:space="preserve">Field visit to sample project sites: </w:t>
      </w:r>
    </w:p>
    <w:p w14:paraId="0C6F2D23" w14:textId="79035B14" w:rsidR="00D46D73" w:rsidRPr="007107C6" w:rsidRDefault="001C4AD4" w:rsidP="007107C6">
      <w:pPr>
        <w:autoSpaceDE w:val="0"/>
        <w:autoSpaceDN w:val="0"/>
        <w:adjustRightInd w:val="0"/>
        <w:spacing w:before="120" w:after="100" w:afterAutospacing="1" w:line="240" w:lineRule="auto"/>
        <w:jc w:val="both"/>
        <w:rPr>
          <w:rFonts w:ascii="Gill Sans MT" w:hAnsi="Gill Sans MT"/>
        </w:rPr>
      </w:pPr>
      <w:r>
        <w:rPr>
          <w:rFonts w:ascii="Gill Sans MT" w:hAnsi="Gill Sans MT"/>
          <w:sz w:val="24"/>
          <w:szCs w:val="24"/>
        </w:rPr>
        <w:t>T</w:t>
      </w:r>
      <w:r w:rsidR="00D46D73" w:rsidRPr="007107C6">
        <w:rPr>
          <w:rFonts w:ascii="Gill Sans MT" w:hAnsi="Gill Sans MT"/>
          <w:sz w:val="24"/>
          <w:szCs w:val="24"/>
        </w:rPr>
        <w:t xml:space="preserve">o verify the information collected through desk review and the interviews with project staff, the </w:t>
      </w:r>
      <w:r w:rsidR="00DC37A2">
        <w:rPr>
          <w:rFonts w:ascii="Gill Sans MT" w:hAnsi="Gill Sans MT"/>
          <w:sz w:val="24"/>
          <w:szCs w:val="24"/>
        </w:rPr>
        <w:t xml:space="preserve">evaluation </w:t>
      </w:r>
      <w:r w:rsidR="00D46D73" w:rsidRPr="007107C6">
        <w:rPr>
          <w:rFonts w:ascii="Gill Sans MT" w:hAnsi="Gill Sans MT"/>
          <w:sz w:val="24"/>
          <w:szCs w:val="24"/>
        </w:rPr>
        <w:t>consultants visited sample project sites and met with project beneficiaries, implementing partners as well as government office</w:t>
      </w:r>
      <w:r>
        <w:rPr>
          <w:rFonts w:ascii="Gill Sans MT" w:hAnsi="Gill Sans MT"/>
          <w:sz w:val="24"/>
          <w:szCs w:val="24"/>
        </w:rPr>
        <w:t>s</w:t>
      </w:r>
      <w:r w:rsidR="00D46D73" w:rsidRPr="007107C6">
        <w:rPr>
          <w:rFonts w:ascii="Gill Sans MT" w:hAnsi="Gill Sans MT"/>
          <w:sz w:val="24"/>
          <w:szCs w:val="24"/>
        </w:rPr>
        <w:t xml:space="preserve"> in the respective districts. Specifically, the evaluation mission visited the different sites where the project was implemented and discussed with relevant stakeholders supported by the project. The sites visited were selected purposely based on the accessibility, security, presence of different types of activities in the area</w:t>
      </w:r>
      <w:r>
        <w:rPr>
          <w:rFonts w:ascii="Gill Sans MT" w:hAnsi="Gill Sans MT"/>
          <w:sz w:val="24"/>
          <w:szCs w:val="24"/>
        </w:rPr>
        <w:t>,</w:t>
      </w:r>
      <w:r w:rsidR="00D46D73" w:rsidRPr="007107C6">
        <w:rPr>
          <w:rFonts w:ascii="Gill Sans MT" w:hAnsi="Gill Sans MT"/>
          <w:sz w:val="24"/>
          <w:szCs w:val="24"/>
        </w:rPr>
        <w:t xml:space="preserve"> and availability of target beneficiaries. </w:t>
      </w:r>
    </w:p>
    <w:p w14:paraId="20234460" w14:textId="0DF1DCD1" w:rsidR="0010624A" w:rsidRPr="007107C6" w:rsidRDefault="0010624A" w:rsidP="00E93DEB">
      <w:pPr>
        <w:pStyle w:val="Heading2"/>
        <w:numPr>
          <w:ilvl w:val="2"/>
          <w:numId w:val="33"/>
        </w:numPr>
        <w:spacing w:before="120" w:line="240" w:lineRule="auto"/>
        <w:rPr>
          <w:rFonts w:ascii="Gill Sans MT" w:hAnsi="Gill Sans MT"/>
          <w:b/>
          <w:color w:val="000000" w:themeColor="text1"/>
        </w:rPr>
      </w:pPr>
      <w:bookmarkStart w:id="38" w:name="_Toc138181827"/>
      <w:r w:rsidRPr="007107C6">
        <w:rPr>
          <w:rFonts w:ascii="Gill Sans MT" w:hAnsi="Gill Sans MT"/>
          <w:b/>
          <w:color w:val="000000" w:themeColor="text1"/>
        </w:rPr>
        <w:t>Document review</w:t>
      </w:r>
      <w:bookmarkEnd w:id="37"/>
      <w:bookmarkEnd w:id="38"/>
      <w:r w:rsidRPr="007107C6">
        <w:rPr>
          <w:rFonts w:ascii="Gill Sans MT" w:hAnsi="Gill Sans MT"/>
          <w:b/>
          <w:color w:val="000000" w:themeColor="text1"/>
        </w:rPr>
        <w:t xml:space="preserve"> </w:t>
      </w:r>
    </w:p>
    <w:p w14:paraId="0402D43F" w14:textId="6659E1EB" w:rsidR="0010624A" w:rsidRPr="007107C6" w:rsidRDefault="0010624A" w:rsidP="007107C6">
      <w:pPr>
        <w:spacing w:before="120" w:after="100" w:afterAutospacing="1" w:line="240" w:lineRule="auto"/>
        <w:jc w:val="both"/>
        <w:rPr>
          <w:rFonts w:ascii="Gill Sans MT" w:hAnsi="Gill Sans MT"/>
          <w:sz w:val="24"/>
        </w:rPr>
      </w:pPr>
      <w:r w:rsidRPr="007107C6">
        <w:rPr>
          <w:rFonts w:ascii="Gill Sans MT" w:hAnsi="Gill Sans MT"/>
          <w:sz w:val="24"/>
        </w:rPr>
        <w:t>Various important documents were reviewed from published and unpublished sources, such as the theory of change and results framework, annual work plans, biannual and annual reports, monitoring reports</w:t>
      </w:r>
      <w:r w:rsidR="001C4AD4">
        <w:rPr>
          <w:rFonts w:ascii="Gill Sans MT" w:hAnsi="Gill Sans MT"/>
          <w:sz w:val="24"/>
        </w:rPr>
        <w:t>,</w:t>
      </w:r>
      <w:r w:rsidRPr="007107C6">
        <w:rPr>
          <w:rFonts w:ascii="Gill Sans MT" w:hAnsi="Gill Sans MT"/>
          <w:sz w:val="24"/>
        </w:rPr>
        <w:t xml:space="preserve"> and project team meeting minutes. The information/data extracted from the documents was integrated and used in the report's various sections as appropriate. </w:t>
      </w:r>
    </w:p>
    <w:p w14:paraId="7B951F4B" w14:textId="224FE4B3" w:rsidR="0010624A" w:rsidRPr="007107C6" w:rsidRDefault="0010624A" w:rsidP="00E93DEB">
      <w:pPr>
        <w:pStyle w:val="Heading2"/>
        <w:numPr>
          <w:ilvl w:val="2"/>
          <w:numId w:val="33"/>
        </w:numPr>
        <w:spacing w:before="120" w:line="240" w:lineRule="auto"/>
        <w:rPr>
          <w:rFonts w:ascii="Gill Sans MT" w:hAnsi="Gill Sans MT"/>
          <w:b/>
          <w:color w:val="000000" w:themeColor="text1"/>
        </w:rPr>
      </w:pPr>
      <w:bookmarkStart w:id="39" w:name="_Toc135121128"/>
      <w:bookmarkStart w:id="40" w:name="_Toc138181828"/>
      <w:r w:rsidRPr="007107C6">
        <w:rPr>
          <w:rFonts w:ascii="Gill Sans MT" w:hAnsi="Gill Sans MT"/>
          <w:b/>
          <w:color w:val="000000" w:themeColor="text1"/>
        </w:rPr>
        <w:t>Collection of primary data using appropriate tools</w:t>
      </w:r>
      <w:bookmarkEnd w:id="39"/>
      <w:bookmarkEnd w:id="40"/>
    </w:p>
    <w:bookmarkEnd w:id="32"/>
    <w:p w14:paraId="22DE791C" w14:textId="37893001" w:rsidR="0010624A" w:rsidRPr="001C4AD4" w:rsidRDefault="0010624A" w:rsidP="007107C6">
      <w:pPr>
        <w:spacing w:before="120" w:after="100" w:afterAutospacing="1" w:line="240" w:lineRule="auto"/>
        <w:jc w:val="both"/>
        <w:rPr>
          <w:rFonts w:ascii="Gill Sans MT" w:eastAsiaTheme="minorHAnsi" w:hAnsi="Gill Sans MT"/>
          <w:sz w:val="24"/>
        </w:rPr>
      </w:pPr>
      <w:r w:rsidRPr="007107C6">
        <w:rPr>
          <w:rFonts w:ascii="Gill Sans MT" w:hAnsi="Gill Sans MT"/>
          <w:sz w:val="24"/>
        </w:rPr>
        <w:t xml:space="preserve">Key Informant Interviews and Focus group discussions were conducted by engaging the community and the project facilitation staff in the two selected woredas of the project site. In this evaluation, </w:t>
      </w:r>
      <w:r w:rsidRPr="007107C6">
        <w:rPr>
          <w:rFonts w:ascii="Gill Sans MT" w:hAnsi="Gill Sans MT"/>
          <w:sz w:val="24"/>
        </w:rPr>
        <w:lastRenderedPageBreak/>
        <w:t>a total of 23 key informant interview</w:t>
      </w:r>
      <w:r w:rsidR="001C4AD4">
        <w:rPr>
          <w:rFonts w:ascii="Gill Sans MT" w:hAnsi="Gill Sans MT"/>
          <w:sz w:val="24"/>
        </w:rPr>
        <w:t>s</w:t>
      </w:r>
      <w:r w:rsidRPr="007107C6">
        <w:rPr>
          <w:rFonts w:ascii="Gill Sans MT" w:hAnsi="Gill Sans MT"/>
          <w:sz w:val="24"/>
        </w:rPr>
        <w:t xml:space="preserve"> (7 at Federal and International experts, 16 at </w:t>
      </w:r>
      <w:r w:rsidR="006C730A">
        <w:rPr>
          <w:rFonts w:ascii="Gill Sans MT" w:hAnsi="Gill Sans MT"/>
          <w:sz w:val="24"/>
        </w:rPr>
        <w:t xml:space="preserve">the </w:t>
      </w:r>
      <w:r w:rsidRPr="007107C6">
        <w:rPr>
          <w:rFonts w:ascii="Gill Sans MT" w:hAnsi="Gill Sans MT"/>
          <w:sz w:val="24"/>
        </w:rPr>
        <w:t xml:space="preserve">field level) </w:t>
      </w:r>
      <w:r w:rsidRPr="007107C6">
        <w:rPr>
          <w:rFonts w:ascii="Gill Sans MT" w:hAnsi="Gill Sans MT"/>
          <w:color w:val="000000" w:themeColor="text1"/>
          <w:sz w:val="24"/>
        </w:rPr>
        <w:t xml:space="preserve">were conducted. </w:t>
      </w:r>
      <w:r w:rsidRPr="007107C6">
        <w:rPr>
          <w:rFonts w:ascii="Gill Sans MT" w:hAnsi="Gill Sans MT"/>
          <w:sz w:val="24"/>
        </w:rPr>
        <w:t>The key informants include government, HQ-level government and staff</w:t>
      </w:r>
      <w:r w:rsidR="001C4AD4">
        <w:rPr>
          <w:rFonts w:ascii="Gill Sans MT" w:hAnsi="Gill Sans MT"/>
          <w:sz w:val="24"/>
        </w:rPr>
        <w:t>,</w:t>
      </w:r>
      <w:r w:rsidRPr="007107C6">
        <w:rPr>
          <w:rFonts w:ascii="Gill Sans MT" w:hAnsi="Gill Sans MT"/>
          <w:sz w:val="24"/>
        </w:rPr>
        <w:t xml:space="preserve"> and non-governmental officials </w:t>
      </w:r>
      <w:r w:rsidR="001C4AD4">
        <w:rPr>
          <w:rFonts w:ascii="Gill Sans MT" w:hAnsi="Gill Sans MT"/>
          <w:sz w:val="24"/>
        </w:rPr>
        <w:t xml:space="preserve">who </w:t>
      </w:r>
      <w:r w:rsidRPr="007107C6">
        <w:rPr>
          <w:rFonts w:ascii="Gill Sans MT" w:hAnsi="Gill Sans MT"/>
          <w:sz w:val="24"/>
        </w:rPr>
        <w:t xml:space="preserve">were involved in the interview. Also, the opinion of the Royal Swedish Embassy and experts engaged in the project implementation were included. </w:t>
      </w:r>
      <w:r w:rsidRPr="007107C6">
        <w:rPr>
          <w:rFonts w:ascii="Gill Sans MT" w:hAnsi="Gill Sans MT"/>
          <w:color w:val="000000" w:themeColor="text1"/>
          <w:sz w:val="24"/>
        </w:rPr>
        <w:t>T</w:t>
      </w:r>
      <w:r w:rsidRPr="007107C6">
        <w:rPr>
          <w:rFonts w:ascii="Gill Sans MT" w:hAnsi="Gill Sans MT"/>
          <w:sz w:val="24"/>
        </w:rPr>
        <w:t xml:space="preserve">hree focus group discussants were conducted at </w:t>
      </w:r>
      <w:r w:rsidR="001C4AD4">
        <w:rPr>
          <w:rFonts w:ascii="Gill Sans MT" w:hAnsi="Gill Sans MT"/>
          <w:sz w:val="24"/>
        </w:rPr>
        <w:t xml:space="preserve">the </w:t>
      </w:r>
      <w:r w:rsidRPr="007107C6">
        <w:rPr>
          <w:rFonts w:ascii="Gill Sans MT" w:hAnsi="Gill Sans MT"/>
          <w:sz w:val="24"/>
        </w:rPr>
        <w:t xml:space="preserve">field level. </w:t>
      </w:r>
      <w:r w:rsidRPr="007107C6">
        <w:rPr>
          <w:rFonts w:ascii="Gill Sans MT" w:hAnsi="Gill Sans MT"/>
          <w:sz w:val="24"/>
          <w:lang w:eastAsia="de-DE"/>
        </w:rPr>
        <w:t xml:space="preserve">The focus groups were organized along gender, such as women's groups (consisting of both adult women and female youths) and male groups (consisting of both adult men and male youths). </w:t>
      </w:r>
      <w:r w:rsidRPr="007107C6">
        <w:rPr>
          <w:rFonts w:ascii="Gill Sans MT" w:eastAsiaTheme="minorHAnsi" w:hAnsi="Gill Sans MT"/>
          <w:sz w:val="24"/>
        </w:rPr>
        <w:t xml:space="preserve">The checklist (annex </w:t>
      </w:r>
      <w:r w:rsidR="00B931A9" w:rsidRPr="007107C6">
        <w:rPr>
          <w:rFonts w:ascii="Gill Sans MT" w:eastAsiaTheme="minorHAnsi" w:hAnsi="Gill Sans MT"/>
          <w:sz w:val="24"/>
        </w:rPr>
        <w:t>2</w:t>
      </w:r>
      <w:r w:rsidRPr="007107C6">
        <w:rPr>
          <w:rFonts w:ascii="Gill Sans MT" w:eastAsiaTheme="minorHAnsi" w:hAnsi="Gill Sans MT"/>
          <w:sz w:val="24"/>
        </w:rPr>
        <w:t>) was used as a guide for the investigative discussion. The discussion points include: how the Project came to its place and what it has been doing; whether they are participating in the Project and how; whether they are getting some benefits from the Project right now; what improvements/changes they have observed in their capacity, did the Project contribute to the involvement of women and youth,  livelihoods, community or environment as a result of the Project; whether they are satisfied with the approach and activities so far; etc. The discussions were conducted in local languages. For the household survey</w:t>
      </w:r>
      <w:r w:rsidR="001C4AD4">
        <w:rPr>
          <w:rFonts w:ascii="Gill Sans MT" w:eastAsiaTheme="minorHAnsi" w:hAnsi="Gill Sans MT"/>
          <w:sz w:val="24"/>
        </w:rPr>
        <w:t>,</w:t>
      </w:r>
      <w:r w:rsidRPr="007107C6">
        <w:rPr>
          <w:rFonts w:ascii="Gill Sans MT" w:eastAsiaTheme="minorHAnsi" w:hAnsi="Gill Sans MT"/>
          <w:sz w:val="24"/>
        </w:rPr>
        <w:t xml:space="preserve"> a random sampling technique was employed. The sampling covered, farmers in the project intervention area. A purposive sampling technique </w:t>
      </w:r>
      <w:r w:rsidR="001C4AD4">
        <w:rPr>
          <w:rFonts w:ascii="Gill Sans MT" w:eastAsiaTheme="minorHAnsi" w:hAnsi="Gill Sans MT"/>
          <w:sz w:val="24"/>
        </w:rPr>
        <w:t xml:space="preserve">was </w:t>
      </w:r>
      <w:r w:rsidRPr="007107C6">
        <w:rPr>
          <w:rFonts w:ascii="Gill Sans MT" w:eastAsiaTheme="minorHAnsi" w:hAnsi="Gill Sans MT"/>
          <w:sz w:val="24"/>
        </w:rPr>
        <w:t xml:space="preserve">made by </w:t>
      </w:r>
      <w:r w:rsidR="001C4AD4">
        <w:rPr>
          <w:rFonts w:ascii="Gill Sans MT" w:eastAsiaTheme="minorHAnsi" w:hAnsi="Gill Sans MT"/>
          <w:sz w:val="24"/>
        </w:rPr>
        <w:t xml:space="preserve">the </w:t>
      </w:r>
      <w:r w:rsidRPr="007107C6">
        <w:rPr>
          <w:rFonts w:ascii="Gill Sans MT" w:eastAsiaTheme="minorHAnsi" w:hAnsi="Gill Sans MT"/>
          <w:sz w:val="24"/>
        </w:rPr>
        <w:t xml:space="preserve">selection of Kebeles at the first stage followed by </w:t>
      </w:r>
      <w:r w:rsidR="001C4AD4">
        <w:rPr>
          <w:rFonts w:ascii="Gill Sans MT" w:eastAsiaTheme="minorHAnsi" w:hAnsi="Gill Sans MT"/>
          <w:sz w:val="24"/>
        </w:rPr>
        <w:t xml:space="preserve">a </w:t>
      </w:r>
      <w:r w:rsidRPr="007107C6">
        <w:rPr>
          <w:rFonts w:ascii="Gill Sans MT" w:eastAsiaTheme="minorHAnsi" w:hAnsi="Gill Sans MT"/>
          <w:sz w:val="24"/>
        </w:rPr>
        <w:t xml:space="preserve">random selection of farmers in the Kebele. Accordingly, 30 project beneficiary’s household </w:t>
      </w:r>
      <w:r w:rsidR="00E5205F" w:rsidRPr="007107C6">
        <w:rPr>
          <w:rFonts w:ascii="Gill Sans MT" w:eastAsiaTheme="minorHAnsi" w:hAnsi="Gill Sans MT"/>
          <w:sz w:val="24"/>
        </w:rPr>
        <w:t>interviews</w:t>
      </w:r>
      <w:r w:rsidRPr="007107C6">
        <w:rPr>
          <w:rFonts w:ascii="Gill Sans MT" w:eastAsiaTheme="minorHAnsi" w:hAnsi="Gill Sans MT"/>
          <w:sz w:val="24"/>
        </w:rPr>
        <w:t xml:space="preserve"> </w:t>
      </w:r>
      <w:r w:rsidR="00E5205F" w:rsidRPr="007107C6">
        <w:rPr>
          <w:rFonts w:ascii="Gill Sans MT" w:eastAsiaTheme="minorHAnsi" w:hAnsi="Gill Sans MT"/>
          <w:sz w:val="24"/>
        </w:rPr>
        <w:t>were</w:t>
      </w:r>
      <w:r w:rsidRPr="007107C6">
        <w:rPr>
          <w:rFonts w:ascii="Gill Sans MT" w:eastAsiaTheme="minorHAnsi" w:hAnsi="Gill Sans MT"/>
          <w:sz w:val="24"/>
        </w:rPr>
        <w:t xml:space="preserve"> conducted using semi-structured interview questionnaires survey in the Mirab-Abaya and Sodo Gurage project intervention woreda. A semi-structured questionnaire was used to collect data that investigates the project</w:t>
      </w:r>
      <w:r w:rsidR="001C4AD4">
        <w:rPr>
          <w:rFonts w:ascii="Gill Sans MT" w:eastAsiaTheme="minorHAnsi" w:hAnsi="Gill Sans MT"/>
          <w:sz w:val="24"/>
        </w:rPr>
        <w:t>'s</w:t>
      </w:r>
      <w:r w:rsidRPr="007107C6">
        <w:rPr>
          <w:rFonts w:ascii="Gill Sans MT" w:eastAsiaTheme="minorHAnsi" w:hAnsi="Gill Sans MT"/>
          <w:sz w:val="24"/>
        </w:rPr>
        <w:t xml:space="preserve"> performance in addressing the nine deliverables.</w:t>
      </w:r>
      <w:r w:rsidR="006135A6" w:rsidRPr="007107C6">
        <w:rPr>
          <w:rFonts w:ascii="Gill Sans MT" w:eastAsiaTheme="minorHAnsi" w:hAnsi="Gill Sans MT"/>
          <w:sz w:val="24"/>
        </w:rPr>
        <w:t xml:space="preserve"> </w:t>
      </w:r>
      <w:r w:rsidRPr="007107C6">
        <w:rPr>
          <w:rFonts w:ascii="Gill Sans MT" w:eastAsiaTheme="minorHAnsi" w:hAnsi="Gill Sans MT"/>
          <w:sz w:val="24"/>
        </w:rPr>
        <w:t xml:space="preserve">Please refer to Table </w:t>
      </w:r>
      <w:r w:rsidR="00B931A9" w:rsidRPr="007107C6">
        <w:rPr>
          <w:rFonts w:ascii="Gill Sans MT" w:eastAsiaTheme="minorHAnsi" w:hAnsi="Gill Sans MT"/>
          <w:sz w:val="24"/>
        </w:rPr>
        <w:t>3</w:t>
      </w:r>
      <w:r w:rsidR="00CC615F" w:rsidRPr="007107C6">
        <w:rPr>
          <w:rFonts w:ascii="Gill Sans MT" w:eastAsiaTheme="minorHAnsi" w:hAnsi="Gill Sans MT"/>
          <w:sz w:val="24"/>
        </w:rPr>
        <w:t xml:space="preserve"> </w:t>
      </w:r>
      <w:r w:rsidRPr="007107C6">
        <w:rPr>
          <w:rFonts w:ascii="Gill Sans MT" w:eastAsiaTheme="minorHAnsi" w:hAnsi="Gill Sans MT"/>
          <w:sz w:val="24"/>
        </w:rPr>
        <w:t xml:space="preserve">below for the data collection methods and approaches as well as </w:t>
      </w:r>
      <w:r w:rsidR="001C4AD4">
        <w:rPr>
          <w:rFonts w:ascii="Gill Sans MT" w:eastAsiaTheme="minorHAnsi" w:hAnsi="Gill Sans MT"/>
          <w:sz w:val="24"/>
        </w:rPr>
        <w:t xml:space="preserve">the </w:t>
      </w:r>
      <w:r w:rsidRPr="007107C6">
        <w:rPr>
          <w:rFonts w:ascii="Gill Sans MT" w:eastAsiaTheme="minorHAnsi" w:hAnsi="Gill Sans MT"/>
          <w:sz w:val="24"/>
        </w:rPr>
        <w:t>number of respondents considered in the evaluation.</w:t>
      </w:r>
      <w:r w:rsidRPr="007107C6">
        <w:rPr>
          <w:rFonts w:ascii="Gill Sans MT" w:hAnsi="Gill Sans MT"/>
          <w:lang w:eastAsia="de-DE"/>
        </w:rPr>
        <w:t xml:space="preserve">   </w:t>
      </w:r>
    </w:p>
    <w:p w14:paraId="4BD8DA33" w14:textId="25036A36" w:rsidR="00AC64AB" w:rsidRPr="002D4B96" w:rsidRDefault="00AC64AB" w:rsidP="00AE24ED">
      <w:pPr>
        <w:pStyle w:val="Caption"/>
        <w:keepNext/>
        <w:spacing w:before="120" w:after="0"/>
        <w:rPr>
          <w:rFonts w:ascii="Gill Sans MT" w:hAnsi="Gill Sans MT"/>
          <w:b/>
          <w:i w:val="0"/>
          <w:color w:val="000000" w:themeColor="text1"/>
          <w:sz w:val="20"/>
          <w:szCs w:val="20"/>
        </w:rPr>
      </w:pPr>
      <w:bookmarkStart w:id="41" w:name="_Toc138011511"/>
      <w:r w:rsidRPr="002D4B96">
        <w:rPr>
          <w:rFonts w:ascii="Gill Sans MT" w:hAnsi="Gill Sans MT"/>
          <w:b/>
          <w:i w:val="0"/>
          <w:color w:val="000000" w:themeColor="text1"/>
          <w:sz w:val="20"/>
          <w:szCs w:val="20"/>
        </w:rPr>
        <w:t xml:space="preserve">Table </w:t>
      </w:r>
      <w:r w:rsidRPr="002D4B96">
        <w:rPr>
          <w:rFonts w:ascii="Gill Sans MT" w:hAnsi="Gill Sans MT"/>
          <w:b/>
          <w:i w:val="0"/>
          <w:color w:val="000000" w:themeColor="text1"/>
          <w:sz w:val="20"/>
          <w:szCs w:val="20"/>
        </w:rPr>
        <w:fldChar w:fldCharType="begin"/>
      </w:r>
      <w:r w:rsidRPr="002D4B96">
        <w:rPr>
          <w:rFonts w:ascii="Gill Sans MT" w:hAnsi="Gill Sans MT"/>
          <w:b/>
          <w:i w:val="0"/>
          <w:color w:val="000000" w:themeColor="text1"/>
          <w:sz w:val="20"/>
          <w:szCs w:val="20"/>
        </w:rPr>
        <w:instrText xml:space="preserve"> SEQ Table \* ARABIC </w:instrText>
      </w:r>
      <w:r w:rsidRPr="002D4B96">
        <w:rPr>
          <w:rFonts w:ascii="Gill Sans MT" w:hAnsi="Gill Sans MT"/>
          <w:b/>
          <w:i w:val="0"/>
          <w:color w:val="000000" w:themeColor="text1"/>
          <w:sz w:val="20"/>
          <w:szCs w:val="20"/>
        </w:rPr>
        <w:fldChar w:fldCharType="separate"/>
      </w:r>
      <w:r w:rsidR="00DF1348" w:rsidRPr="002D4B96">
        <w:rPr>
          <w:rFonts w:ascii="Gill Sans MT" w:hAnsi="Gill Sans MT"/>
          <w:b/>
          <w:i w:val="0"/>
          <w:noProof/>
          <w:color w:val="000000" w:themeColor="text1"/>
          <w:sz w:val="20"/>
          <w:szCs w:val="20"/>
        </w:rPr>
        <w:t>3</w:t>
      </w:r>
      <w:r w:rsidRPr="002D4B96">
        <w:rPr>
          <w:rFonts w:ascii="Gill Sans MT" w:hAnsi="Gill Sans MT"/>
          <w:b/>
          <w:i w:val="0"/>
          <w:color w:val="000000" w:themeColor="text1"/>
          <w:sz w:val="20"/>
          <w:szCs w:val="20"/>
        </w:rPr>
        <w:fldChar w:fldCharType="end"/>
      </w:r>
      <w:r w:rsidRPr="002D4B96">
        <w:rPr>
          <w:rFonts w:ascii="Gill Sans MT" w:hAnsi="Gill Sans MT"/>
          <w:b/>
          <w:i w:val="0"/>
          <w:color w:val="000000" w:themeColor="text1"/>
          <w:sz w:val="20"/>
          <w:szCs w:val="20"/>
        </w:rPr>
        <w:t>: Number of KII, FGD</w:t>
      </w:r>
      <w:r w:rsidR="006C730A" w:rsidRPr="002D4B96">
        <w:rPr>
          <w:rFonts w:ascii="Gill Sans MT" w:hAnsi="Gill Sans MT"/>
          <w:b/>
          <w:i w:val="0"/>
          <w:color w:val="000000" w:themeColor="text1"/>
          <w:sz w:val="20"/>
          <w:szCs w:val="20"/>
        </w:rPr>
        <w:t>,</w:t>
      </w:r>
      <w:r w:rsidRPr="002D4B96">
        <w:rPr>
          <w:rFonts w:ascii="Gill Sans MT" w:hAnsi="Gill Sans MT"/>
          <w:b/>
          <w:i w:val="0"/>
          <w:color w:val="000000" w:themeColor="text1"/>
          <w:sz w:val="20"/>
          <w:szCs w:val="20"/>
        </w:rPr>
        <w:t xml:space="preserve"> and Case Stories</w:t>
      </w:r>
      <w:bookmarkEnd w:id="41"/>
    </w:p>
    <w:tbl>
      <w:tblPr>
        <w:tblStyle w:val="GridTable2-Accent5"/>
        <w:tblW w:w="9493" w:type="dxa"/>
        <w:tblLook w:val="04A0" w:firstRow="1" w:lastRow="0" w:firstColumn="1" w:lastColumn="0" w:noHBand="0" w:noVBand="1"/>
      </w:tblPr>
      <w:tblGrid>
        <w:gridCol w:w="1413"/>
        <w:gridCol w:w="3544"/>
        <w:gridCol w:w="4536"/>
      </w:tblGrid>
      <w:tr w:rsidR="0010624A" w:rsidRPr="002D4B96" w14:paraId="5C528E02" w14:textId="77777777" w:rsidTr="00714E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tcBorders>
          </w:tcPr>
          <w:p w14:paraId="5937A4C0" w14:textId="77777777" w:rsidR="0010624A" w:rsidRPr="002D4B96" w:rsidRDefault="0010624A" w:rsidP="007107C6">
            <w:pPr>
              <w:widowControl w:val="0"/>
              <w:autoSpaceDE w:val="0"/>
              <w:autoSpaceDN w:val="0"/>
              <w:adjustRightInd w:val="0"/>
              <w:spacing w:before="120" w:after="100" w:afterAutospacing="1"/>
              <w:jc w:val="both"/>
              <w:rPr>
                <w:rFonts w:ascii="Gill Sans MT" w:eastAsiaTheme="minorHAnsi" w:hAnsi="Gill Sans MT"/>
                <w:sz w:val="20"/>
                <w:szCs w:val="20"/>
              </w:rPr>
            </w:pPr>
            <w:r w:rsidRPr="002D4B96">
              <w:rPr>
                <w:rFonts w:ascii="Gill Sans MT" w:eastAsiaTheme="minorHAnsi" w:hAnsi="Gill Sans MT"/>
                <w:i/>
                <w:sz w:val="20"/>
                <w:szCs w:val="20"/>
              </w:rPr>
              <w:t>Project</w:t>
            </w:r>
          </w:p>
        </w:tc>
        <w:tc>
          <w:tcPr>
            <w:tcW w:w="3544" w:type="dxa"/>
            <w:tcBorders>
              <w:top w:val="single" w:sz="4" w:space="0" w:color="auto"/>
            </w:tcBorders>
          </w:tcPr>
          <w:p w14:paraId="46B84BDE" w14:textId="77777777" w:rsidR="0010624A" w:rsidRPr="002D4B96" w:rsidRDefault="0010624A" w:rsidP="007107C6">
            <w:pPr>
              <w:widowControl w:val="0"/>
              <w:autoSpaceDE w:val="0"/>
              <w:autoSpaceDN w:val="0"/>
              <w:adjustRightInd w:val="0"/>
              <w:spacing w:before="120" w:after="100" w:afterAutospacing="1"/>
              <w:jc w:val="both"/>
              <w:cnfStyle w:val="100000000000" w:firstRow="1" w:lastRow="0" w:firstColumn="0" w:lastColumn="0" w:oddVBand="0" w:evenVBand="0" w:oddHBand="0" w:evenHBand="0" w:firstRowFirstColumn="0" w:firstRowLastColumn="0" w:lastRowFirstColumn="0" w:lastRowLastColumn="0"/>
              <w:rPr>
                <w:rFonts w:ascii="Gill Sans MT" w:eastAsiaTheme="minorHAnsi" w:hAnsi="Gill Sans MT"/>
                <w:sz w:val="20"/>
                <w:szCs w:val="20"/>
              </w:rPr>
            </w:pPr>
            <w:r w:rsidRPr="002D4B96">
              <w:rPr>
                <w:rFonts w:ascii="Gill Sans MT" w:eastAsiaTheme="minorHAnsi" w:hAnsi="Gill Sans MT"/>
                <w:sz w:val="20"/>
                <w:szCs w:val="20"/>
              </w:rPr>
              <w:t>Qualitative Data Collection Method</w:t>
            </w:r>
          </w:p>
        </w:tc>
        <w:tc>
          <w:tcPr>
            <w:tcW w:w="4536" w:type="dxa"/>
            <w:tcBorders>
              <w:top w:val="single" w:sz="4" w:space="0" w:color="auto"/>
            </w:tcBorders>
          </w:tcPr>
          <w:p w14:paraId="27434FA1" w14:textId="77777777" w:rsidR="0010624A" w:rsidRPr="002D4B96" w:rsidRDefault="0010624A" w:rsidP="007107C6">
            <w:pPr>
              <w:widowControl w:val="0"/>
              <w:autoSpaceDE w:val="0"/>
              <w:autoSpaceDN w:val="0"/>
              <w:adjustRightInd w:val="0"/>
              <w:spacing w:before="120" w:after="100" w:afterAutospacing="1"/>
              <w:jc w:val="both"/>
              <w:cnfStyle w:val="100000000000" w:firstRow="1" w:lastRow="0" w:firstColumn="0" w:lastColumn="0" w:oddVBand="0" w:evenVBand="0" w:oddHBand="0" w:evenHBand="0" w:firstRowFirstColumn="0" w:firstRowLastColumn="0" w:lastRowFirstColumn="0" w:lastRowLastColumn="0"/>
              <w:rPr>
                <w:rFonts w:ascii="Gill Sans MT" w:eastAsiaTheme="minorHAnsi" w:hAnsi="Gill Sans MT"/>
                <w:sz w:val="20"/>
                <w:szCs w:val="20"/>
              </w:rPr>
            </w:pPr>
            <w:r w:rsidRPr="002D4B96">
              <w:rPr>
                <w:rFonts w:ascii="Gill Sans MT" w:eastAsiaTheme="minorHAnsi" w:hAnsi="Gill Sans MT"/>
                <w:sz w:val="20"/>
                <w:szCs w:val="20"/>
              </w:rPr>
              <w:t>Sample Size</w:t>
            </w:r>
          </w:p>
        </w:tc>
      </w:tr>
      <w:tr w:rsidR="0010624A" w:rsidRPr="002D4B96" w14:paraId="2570F40A" w14:textId="77777777" w:rsidTr="00ED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Merge w:val="restart"/>
            <w:shd w:val="clear" w:color="auto" w:fill="FFFFFF" w:themeFill="background1"/>
          </w:tcPr>
          <w:p w14:paraId="661EB73E" w14:textId="77777777" w:rsidR="0010624A" w:rsidRPr="002D4B96" w:rsidRDefault="0010624A" w:rsidP="007107C6">
            <w:pPr>
              <w:widowControl w:val="0"/>
              <w:autoSpaceDE w:val="0"/>
              <w:autoSpaceDN w:val="0"/>
              <w:adjustRightInd w:val="0"/>
              <w:spacing w:before="120" w:after="100" w:afterAutospacing="1"/>
              <w:rPr>
                <w:rFonts w:ascii="Gill Sans MT" w:eastAsiaTheme="minorHAnsi" w:hAnsi="Gill Sans MT"/>
                <w:i/>
                <w:sz w:val="20"/>
                <w:szCs w:val="20"/>
              </w:rPr>
            </w:pPr>
            <w:r w:rsidRPr="002D4B96">
              <w:rPr>
                <w:rFonts w:ascii="Gill Sans MT" w:eastAsiaTheme="minorHAnsi" w:hAnsi="Gill Sans MT"/>
                <w:i/>
                <w:sz w:val="20"/>
                <w:szCs w:val="20"/>
              </w:rPr>
              <w:t xml:space="preserve">Catalyzing </w:t>
            </w:r>
          </w:p>
        </w:tc>
        <w:tc>
          <w:tcPr>
            <w:tcW w:w="3544" w:type="dxa"/>
            <w:shd w:val="clear" w:color="auto" w:fill="FFFFFF" w:themeFill="background1"/>
          </w:tcPr>
          <w:p w14:paraId="4368C188" w14:textId="7F25110F" w:rsidR="0010624A" w:rsidRPr="002D4B96" w:rsidRDefault="00DF7151" w:rsidP="007107C6">
            <w:pPr>
              <w:widowControl w:val="0"/>
              <w:autoSpaceDE w:val="0"/>
              <w:autoSpaceDN w:val="0"/>
              <w:adjustRightInd w:val="0"/>
              <w:spacing w:before="120" w:after="100" w:afterAutospacing="1"/>
              <w:jc w:val="both"/>
              <w:cnfStyle w:val="000000100000" w:firstRow="0" w:lastRow="0" w:firstColumn="0" w:lastColumn="0" w:oddVBand="0" w:evenVBand="0" w:oddHBand="1" w:evenHBand="0" w:firstRowFirstColumn="0" w:firstRowLastColumn="0" w:lastRowFirstColumn="0" w:lastRowLastColumn="0"/>
              <w:rPr>
                <w:rFonts w:ascii="Gill Sans MT" w:eastAsiaTheme="minorHAnsi" w:hAnsi="Gill Sans MT"/>
                <w:sz w:val="20"/>
                <w:szCs w:val="20"/>
              </w:rPr>
            </w:pPr>
            <w:r w:rsidRPr="002D4B96">
              <w:rPr>
                <w:rFonts w:ascii="Gill Sans MT" w:eastAsiaTheme="minorHAnsi" w:hAnsi="Gill Sans MT"/>
                <w:sz w:val="20"/>
                <w:szCs w:val="20"/>
              </w:rPr>
              <w:t xml:space="preserve">Focus group discussion </w:t>
            </w:r>
            <w:r w:rsidR="00DC37A2" w:rsidRPr="002D4B96">
              <w:rPr>
                <w:rFonts w:ascii="Gill Sans MT" w:eastAsiaTheme="minorHAnsi" w:hAnsi="Gill Sans MT"/>
                <w:sz w:val="20"/>
                <w:szCs w:val="20"/>
              </w:rPr>
              <w:t xml:space="preserve"> (FGD)</w:t>
            </w:r>
          </w:p>
        </w:tc>
        <w:tc>
          <w:tcPr>
            <w:tcW w:w="4536" w:type="dxa"/>
            <w:shd w:val="clear" w:color="auto" w:fill="FFFFFF" w:themeFill="background1"/>
          </w:tcPr>
          <w:p w14:paraId="24D5497D" w14:textId="15D8FB96" w:rsidR="0010624A" w:rsidRPr="002D4B96" w:rsidRDefault="0010624A" w:rsidP="007107C6">
            <w:pPr>
              <w:widowControl w:val="0"/>
              <w:autoSpaceDE w:val="0"/>
              <w:autoSpaceDN w:val="0"/>
              <w:adjustRightInd w:val="0"/>
              <w:spacing w:before="120" w:after="100" w:afterAutospacing="1"/>
              <w:jc w:val="right"/>
              <w:cnfStyle w:val="000000100000" w:firstRow="0" w:lastRow="0" w:firstColumn="0" w:lastColumn="0" w:oddVBand="0" w:evenVBand="0" w:oddHBand="1" w:evenHBand="0" w:firstRowFirstColumn="0" w:firstRowLastColumn="0" w:lastRowFirstColumn="0" w:lastRowLastColumn="0"/>
              <w:rPr>
                <w:rFonts w:ascii="Gill Sans MT" w:eastAsiaTheme="minorHAnsi" w:hAnsi="Gill Sans MT"/>
                <w:sz w:val="20"/>
                <w:szCs w:val="20"/>
              </w:rPr>
            </w:pPr>
            <w:r w:rsidRPr="002D4B96">
              <w:rPr>
                <w:rFonts w:ascii="Gill Sans MT" w:eastAsiaTheme="minorHAnsi" w:hAnsi="Gill Sans MT"/>
                <w:sz w:val="20"/>
                <w:szCs w:val="20"/>
              </w:rPr>
              <w:t xml:space="preserve">3 </w:t>
            </w:r>
          </w:p>
        </w:tc>
      </w:tr>
      <w:tr w:rsidR="0010624A" w:rsidRPr="002D4B96" w14:paraId="66D04EA1" w14:textId="77777777" w:rsidTr="00ED2611">
        <w:tc>
          <w:tcPr>
            <w:tcW w:w="1413" w:type="dxa"/>
            <w:vMerge/>
            <w:shd w:val="clear" w:color="auto" w:fill="FFFFFF" w:themeFill="background1"/>
          </w:tcPr>
          <w:p w14:paraId="794EDCE0" w14:textId="77777777" w:rsidR="0010624A" w:rsidRPr="002D4B96" w:rsidRDefault="0010624A" w:rsidP="007107C6">
            <w:pPr>
              <w:widowControl w:val="0"/>
              <w:autoSpaceDE w:val="0"/>
              <w:autoSpaceDN w:val="0"/>
              <w:adjustRightInd w:val="0"/>
              <w:spacing w:before="120" w:after="100" w:afterAutospacing="1"/>
              <w:jc w:val="both"/>
              <w:cnfStyle w:val="001000000000" w:firstRow="0" w:lastRow="0" w:firstColumn="1" w:lastColumn="0" w:oddVBand="0" w:evenVBand="0" w:oddHBand="0" w:evenHBand="0" w:firstRowFirstColumn="0" w:firstRowLastColumn="0" w:lastRowFirstColumn="0" w:lastRowLastColumn="0"/>
              <w:rPr>
                <w:rFonts w:ascii="Gill Sans MT" w:eastAsiaTheme="minorHAnsi" w:hAnsi="Gill Sans MT"/>
                <w:sz w:val="20"/>
                <w:szCs w:val="20"/>
              </w:rPr>
            </w:pPr>
          </w:p>
        </w:tc>
        <w:tc>
          <w:tcPr>
            <w:tcW w:w="3544" w:type="dxa"/>
            <w:shd w:val="clear" w:color="auto" w:fill="FFFFFF" w:themeFill="background1"/>
          </w:tcPr>
          <w:p w14:paraId="617C74E2" w14:textId="2388E411" w:rsidR="0010624A" w:rsidRPr="002D4B96" w:rsidRDefault="00DF7151" w:rsidP="007107C6">
            <w:pPr>
              <w:widowControl w:val="0"/>
              <w:autoSpaceDE w:val="0"/>
              <w:autoSpaceDN w:val="0"/>
              <w:adjustRightInd w:val="0"/>
              <w:spacing w:before="120" w:after="100" w:afterAutospacing="1"/>
              <w:jc w:val="both"/>
              <w:rPr>
                <w:rFonts w:ascii="Gill Sans MT" w:eastAsiaTheme="minorHAnsi" w:hAnsi="Gill Sans MT"/>
                <w:sz w:val="20"/>
                <w:szCs w:val="20"/>
              </w:rPr>
            </w:pPr>
            <w:r w:rsidRPr="002D4B96">
              <w:rPr>
                <w:rFonts w:ascii="Gill Sans MT" w:eastAsiaTheme="minorHAnsi" w:hAnsi="Gill Sans MT"/>
                <w:sz w:val="20"/>
                <w:szCs w:val="20"/>
              </w:rPr>
              <w:t xml:space="preserve">Key informant interview </w:t>
            </w:r>
          </w:p>
        </w:tc>
        <w:tc>
          <w:tcPr>
            <w:tcW w:w="4536" w:type="dxa"/>
            <w:shd w:val="clear" w:color="auto" w:fill="FFFFFF" w:themeFill="background1"/>
          </w:tcPr>
          <w:p w14:paraId="7E9CF783" w14:textId="4C0C7B0A" w:rsidR="0010624A" w:rsidRPr="002D4B96" w:rsidRDefault="0010624A" w:rsidP="007107C6">
            <w:pPr>
              <w:widowControl w:val="0"/>
              <w:autoSpaceDE w:val="0"/>
              <w:autoSpaceDN w:val="0"/>
              <w:adjustRightInd w:val="0"/>
              <w:spacing w:before="120" w:after="100" w:afterAutospacing="1"/>
              <w:jc w:val="right"/>
              <w:rPr>
                <w:rFonts w:ascii="Gill Sans MT" w:eastAsiaTheme="minorHAnsi" w:hAnsi="Gill Sans MT"/>
                <w:sz w:val="20"/>
                <w:szCs w:val="20"/>
              </w:rPr>
            </w:pPr>
            <w:r w:rsidRPr="002D4B96">
              <w:rPr>
                <w:rFonts w:ascii="Gill Sans MT" w:eastAsiaTheme="minorHAnsi" w:hAnsi="Gill Sans MT"/>
                <w:sz w:val="20"/>
                <w:szCs w:val="20"/>
              </w:rPr>
              <w:t>23</w:t>
            </w:r>
            <w:r w:rsidR="00DC37A2" w:rsidRPr="002D4B96">
              <w:rPr>
                <w:rStyle w:val="FootnoteReference"/>
                <w:rFonts w:ascii="Gill Sans MT" w:eastAsiaTheme="minorHAnsi" w:hAnsi="Gill Sans MT"/>
                <w:sz w:val="20"/>
                <w:szCs w:val="20"/>
              </w:rPr>
              <w:footnoteReference w:id="1"/>
            </w:r>
            <w:r w:rsidR="00DC37A2" w:rsidRPr="002D4B96">
              <w:rPr>
                <w:rFonts w:ascii="Gill Sans MT" w:eastAsiaTheme="minorHAnsi" w:hAnsi="Gill Sans MT"/>
                <w:sz w:val="20"/>
                <w:szCs w:val="20"/>
              </w:rPr>
              <w:t xml:space="preserve">  </w:t>
            </w:r>
            <w:r w:rsidRPr="002D4B96">
              <w:rPr>
                <w:rFonts w:ascii="Gill Sans MT" w:eastAsiaTheme="minorHAnsi" w:hAnsi="Gill Sans MT"/>
                <w:sz w:val="20"/>
                <w:szCs w:val="20"/>
              </w:rPr>
              <w:t xml:space="preserve">  </w:t>
            </w:r>
          </w:p>
        </w:tc>
      </w:tr>
      <w:tr w:rsidR="0010624A" w:rsidRPr="002D4B96" w14:paraId="0E7F5D19" w14:textId="77777777" w:rsidTr="00ED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FFFFFF" w:themeFill="background1"/>
          </w:tcPr>
          <w:p w14:paraId="60656202" w14:textId="77777777" w:rsidR="0010624A" w:rsidRPr="002D4B96" w:rsidRDefault="0010624A" w:rsidP="007107C6">
            <w:pPr>
              <w:widowControl w:val="0"/>
              <w:autoSpaceDE w:val="0"/>
              <w:autoSpaceDN w:val="0"/>
              <w:adjustRightInd w:val="0"/>
              <w:spacing w:before="120" w:after="100" w:afterAutospacing="1"/>
              <w:jc w:val="both"/>
              <w:rPr>
                <w:rFonts w:ascii="Gill Sans MT" w:eastAsiaTheme="minorHAnsi" w:hAnsi="Gill Sans MT"/>
                <w:sz w:val="20"/>
                <w:szCs w:val="20"/>
              </w:rPr>
            </w:pPr>
          </w:p>
        </w:tc>
        <w:tc>
          <w:tcPr>
            <w:tcW w:w="3544" w:type="dxa"/>
            <w:shd w:val="clear" w:color="auto" w:fill="FFFFFF" w:themeFill="background1"/>
          </w:tcPr>
          <w:p w14:paraId="2C6DD9AB" w14:textId="1794EDE9" w:rsidR="0010624A" w:rsidRPr="002D4B96" w:rsidRDefault="00DF7151" w:rsidP="007107C6">
            <w:pPr>
              <w:widowControl w:val="0"/>
              <w:autoSpaceDE w:val="0"/>
              <w:autoSpaceDN w:val="0"/>
              <w:adjustRightInd w:val="0"/>
              <w:spacing w:before="120" w:after="100" w:afterAutospacing="1"/>
              <w:jc w:val="both"/>
              <w:cnfStyle w:val="000000100000" w:firstRow="0" w:lastRow="0" w:firstColumn="0" w:lastColumn="0" w:oddVBand="0" w:evenVBand="0" w:oddHBand="1" w:evenHBand="0" w:firstRowFirstColumn="0" w:firstRowLastColumn="0" w:lastRowFirstColumn="0" w:lastRowLastColumn="0"/>
              <w:rPr>
                <w:rFonts w:ascii="Gill Sans MT" w:eastAsiaTheme="minorHAnsi" w:hAnsi="Gill Sans MT"/>
                <w:sz w:val="20"/>
                <w:szCs w:val="20"/>
              </w:rPr>
            </w:pPr>
            <w:r w:rsidRPr="002D4B96">
              <w:rPr>
                <w:rFonts w:ascii="Gill Sans MT" w:eastAsiaTheme="minorHAnsi" w:hAnsi="Gill Sans MT"/>
                <w:sz w:val="20"/>
                <w:szCs w:val="20"/>
              </w:rPr>
              <w:t xml:space="preserve">Household </w:t>
            </w:r>
            <w:r w:rsidR="0010624A" w:rsidRPr="002D4B96">
              <w:rPr>
                <w:rFonts w:ascii="Gill Sans MT" w:eastAsiaTheme="minorHAnsi" w:hAnsi="Gill Sans MT"/>
                <w:sz w:val="20"/>
                <w:szCs w:val="20"/>
              </w:rPr>
              <w:t xml:space="preserve"> questionnaire survey</w:t>
            </w:r>
          </w:p>
        </w:tc>
        <w:tc>
          <w:tcPr>
            <w:tcW w:w="4536" w:type="dxa"/>
            <w:shd w:val="clear" w:color="auto" w:fill="FFFFFF" w:themeFill="background1"/>
          </w:tcPr>
          <w:p w14:paraId="0D444107" w14:textId="77777777" w:rsidR="0010624A" w:rsidRPr="002D4B96" w:rsidRDefault="0010624A" w:rsidP="007107C6">
            <w:pPr>
              <w:widowControl w:val="0"/>
              <w:autoSpaceDE w:val="0"/>
              <w:autoSpaceDN w:val="0"/>
              <w:adjustRightInd w:val="0"/>
              <w:spacing w:before="120" w:after="100" w:afterAutospacing="1"/>
              <w:jc w:val="right"/>
              <w:cnfStyle w:val="000000100000" w:firstRow="0" w:lastRow="0" w:firstColumn="0" w:lastColumn="0" w:oddVBand="0" w:evenVBand="0" w:oddHBand="1" w:evenHBand="0" w:firstRowFirstColumn="0" w:firstRowLastColumn="0" w:lastRowFirstColumn="0" w:lastRowLastColumn="0"/>
              <w:rPr>
                <w:rFonts w:ascii="Gill Sans MT" w:eastAsiaTheme="minorHAnsi" w:hAnsi="Gill Sans MT"/>
                <w:sz w:val="20"/>
                <w:szCs w:val="20"/>
              </w:rPr>
            </w:pPr>
            <w:r w:rsidRPr="002D4B96">
              <w:rPr>
                <w:rFonts w:ascii="Gill Sans MT" w:eastAsiaTheme="minorHAnsi" w:hAnsi="Gill Sans MT"/>
                <w:sz w:val="20"/>
                <w:szCs w:val="20"/>
              </w:rPr>
              <w:t>30</w:t>
            </w:r>
          </w:p>
        </w:tc>
      </w:tr>
    </w:tbl>
    <w:p w14:paraId="47233A5C" w14:textId="77777777" w:rsidR="0010624A" w:rsidRPr="002D4B96" w:rsidRDefault="0010624A" w:rsidP="007107C6">
      <w:pPr>
        <w:spacing w:before="120" w:after="100" w:afterAutospacing="1" w:line="240" w:lineRule="auto"/>
        <w:jc w:val="both"/>
        <w:rPr>
          <w:rFonts w:ascii="Gill Sans MT" w:eastAsiaTheme="minorHAnsi" w:hAnsi="Gill Sans MT"/>
          <w:sz w:val="20"/>
          <w:szCs w:val="20"/>
        </w:rPr>
      </w:pPr>
    </w:p>
    <w:p w14:paraId="2D82B0B1" w14:textId="77777777" w:rsidR="0010624A" w:rsidRPr="007107C6" w:rsidRDefault="0010624A" w:rsidP="00E93DEB">
      <w:pPr>
        <w:pStyle w:val="Heading2"/>
        <w:numPr>
          <w:ilvl w:val="1"/>
          <w:numId w:val="33"/>
        </w:numPr>
        <w:spacing w:before="120" w:after="100" w:afterAutospacing="1" w:line="240" w:lineRule="auto"/>
        <w:rPr>
          <w:rFonts w:ascii="Gill Sans MT" w:hAnsi="Gill Sans MT"/>
          <w:b/>
          <w:color w:val="000000" w:themeColor="text1"/>
        </w:rPr>
      </w:pPr>
      <w:bookmarkStart w:id="42" w:name="_Toc138181829"/>
      <w:r w:rsidRPr="007107C6">
        <w:rPr>
          <w:rFonts w:ascii="Gill Sans MT" w:hAnsi="Gill Sans MT"/>
          <w:b/>
          <w:color w:val="000000" w:themeColor="text1"/>
        </w:rPr>
        <w:t>Data analysis</w:t>
      </w:r>
      <w:bookmarkEnd w:id="42"/>
      <w:r w:rsidRPr="007107C6">
        <w:rPr>
          <w:rFonts w:ascii="Gill Sans MT" w:hAnsi="Gill Sans MT"/>
          <w:b/>
          <w:color w:val="000000" w:themeColor="text1"/>
        </w:rPr>
        <w:t xml:space="preserve"> </w:t>
      </w:r>
    </w:p>
    <w:p w14:paraId="09C144E7" w14:textId="6F74881C" w:rsidR="0010624A" w:rsidRDefault="0010624A" w:rsidP="007107C6">
      <w:pPr>
        <w:spacing w:before="120" w:after="100" w:afterAutospacing="1" w:line="240" w:lineRule="auto"/>
        <w:jc w:val="both"/>
        <w:rPr>
          <w:rFonts w:ascii="Gill Sans MT" w:hAnsi="Gill Sans MT"/>
          <w:sz w:val="24"/>
        </w:rPr>
      </w:pPr>
      <w:r w:rsidRPr="007107C6">
        <w:rPr>
          <w:rFonts w:ascii="Gill Sans MT" w:hAnsi="Gill Sans MT"/>
          <w:sz w:val="24"/>
        </w:rPr>
        <w:t xml:space="preserve">The consultants undertook a comprehensive analysis of the information or data collected to evaluate the </w:t>
      </w:r>
      <w:r w:rsidR="00B776D8" w:rsidRPr="007107C6">
        <w:rPr>
          <w:rFonts w:ascii="Gill Sans MT" w:hAnsi="Gill Sans MT"/>
          <w:sz w:val="24"/>
        </w:rPr>
        <w:t>p</w:t>
      </w:r>
      <w:r w:rsidRPr="007107C6">
        <w:rPr>
          <w:rFonts w:ascii="Gill Sans MT" w:hAnsi="Gill Sans MT"/>
          <w:sz w:val="24"/>
        </w:rPr>
        <w:t>roject in terms of quality and relevance, efficiency, outputs and inputs, lesson learned</w:t>
      </w:r>
      <w:r w:rsidR="001C4AD4">
        <w:rPr>
          <w:rFonts w:ascii="Gill Sans MT" w:hAnsi="Gill Sans MT"/>
          <w:sz w:val="24"/>
        </w:rPr>
        <w:t>,</w:t>
      </w:r>
      <w:r w:rsidRPr="007107C6">
        <w:rPr>
          <w:rFonts w:ascii="Gill Sans MT" w:hAnsi="Gill Sans MT"/>
          <w:sz w:val="24"/>
        </w:rPr>
        <w:t xml:space="preserve"> and sustainability. Data analysis techniques mainly depend on the nature of the data and the method of data collection employed. The qualitative data collected from secondary sources, key informant interviews</w:t>
      </w:r>
      <w:r w:rsidR="001C4AD4">
        <w:rPr>
          <w:rFonts w:ascii="Gill Sans MT" w:hAnsi="Gill Sans MT"/>
          <w:sz w:val="24"/>
        </w:rPr>
        <w:t>,</w:t>
      </w:r>
      <w:r w:rsidRPr="007107C6">
        <w:rPr>
          <w:rFonts w:ascii="Gill Sans MT" w:hAnsi="Gill Sans MT"/>
          <w:sz w:val="24"/>
        </w:rPr>
        <w:t xml:space="preserve"> and the focus group discussion were summarized and </w:t>
      </w:r>
      <w:r w:rsidR="0021787A" w:rsidRPr="007107C6">
        <w:rPr>
          <w:rFonts w:ascii="Gill Sans MT" w:hAnsi="Gill Sans MT"/>
          <w:sz w:val="24"/>
        </w:rPr>
        <w:t>analyzed</w:t>
      </w:r>
      <w:r w:rsidRPr="007107C6">
        <w:rPr>
          <w:rFonts w:ascii="Gill Sans MT" w:hAnsi="Gill Sans MT"/>
          <w:sz w:val="24"/>
        </w:rPr>
        <w:t xml:space="preserve">. The quantitative data collected through the formal survey was analyzed using Statistical Package for Social Sciences (SPSS) version 17. Descriptive statistics (Mean, frequency) were used to describe the variables used in the evaluation. As for the analysis of the beneficiary idea, an evaluation criterion to score different responses from respondents was made. With the scoring mechanism in place, the beneficiary opinion for every output was </w:t>
      </w:r>
      <w:r w:rsidR="0021787A" w:rsidRPr="007107C6">
        <w:rPr>
          <w:rFonts w:ascii="Gill Sans MT" w:hAnsi="Gill Sans MT"/>
          <w:sz w:val="24"/>
        </w:rPr>
        <w:t>analyzed</w:t>
      </w:r>
      <w:r w:rsidRPr="007107C6">
        <w:rPr>
          <w:rFonts w:ascii="Gill Sans MT" w:hAnsi="Gill Sans MT"/>
          <w:sz w:val="24"/>
        </w:rPr>
        <w:t xml:space="preserve"> alongside the analysis of the monitoring data.</w:t>
      </w:r>
    </w:p>
    <w:p w14:paraId="649683D2" w14:textId="07BE50D9" w:rsidR="00350EC3" w:rsidRPr="00DC37A2" w:rsidRDefault="00FB2D90" w:rsidP="00E93DEB">
      <w:pPr>
        <w:pStyle w:val="Heading2"/>
        <w:numPr>
          <w:ilvl w:val="1"/>
          <w:numId w:val="33"/>
        </w:numPr>
        <w:spacing w:before="120" w:after="100" w:afterAutospacing="1" w:line="240" w:lineRule="auto"/>
        <w:rPr>
          <w:rFonts w:ascii="Gill Sans MT" w:hAnsi="Gill Sans MT"/>
          <w:b/>
          <w:color w:val="000000" w:themeColor="text1"/>
        </w:rPr>
      </w:pPr>
      <w:r w:rsidRPr="00DC37A2">
        <w:rPr>
          <w:rFonts w:ascii="Gill Sans MT" w:hAnsi="Gill Sans MT"/>
          <w:b/>
          <w:color w:val="000000" w:themeColor="text1"/>
        </w:rPr>
        <w:t>L</w:t>
      </w:r>
      <w:r w:rsidR="00CD0707" w:rsidRPr="00DC37A2">
        <w:rPr>
          <w:rFonts w:ascii="Gill Sans MT" w:hAnsi="Gill Sans MT"/>
          <w:b/>
          <w:color w:val="000000" w:themeColor="text1"/>
        </w:rPr>
        <w:t>imitation</w:t>
      </w:r>
      <w:r w:rsidR="00DC37A2">
        <w:rPr>
          <w:rFonts w:ascii="Gill Sans MT" w:hAnsi="Gill Sans MT"/>
          <w:b/>
          <w:color w:val="000000" w:themeColor="text1"/>
        </w:rPr>
        <w:t>s</w:t>
      </w:r>
      <w:r w:rsidR="00CD0707" w:rsidRPr="00DC37A2">
        <w:rPr>
          <w:rFonts w:ascii="Gill Sans MT" w:hAnsi="Gill Sans MT"/>
          <w:b/>
          <w:color w:val="000000" w:themeColor="text1"/>
        </w:rPr>
        <w:t xml:space="preserve"> of the evaluation </w:t>
      </w:r>
    </w:p>
    <w:p w14:paraId="60C79549" w14:textId="77777777" w:rsidR="00DC37A2" w:rsidRDefault="00DC37A2" w:rsidP="00DC37A2">
      <w:pPr>
        <w:pStyle w:val="Default"/>
        <w:spacing w:before="120" w:after="120"/>
        <w:jc w:val="both"/>
        <w:rPr>
          <w:rFonts w:ascii="Gill Sans MT" w:eastAsia="Times New Roman" w:hAnsi="Gill Sans MT"/>
          <w:color w:val="auto"/>
          <w:szCs w:val="22"/>
          <w:lang w:val="en-US"/>
        </w:rPr>
      </w:pPr>
      <w:r>
        <w:rPr>
          <w:rFonts w:ascii="Gill Sans MT" w:eastAsia="Times New Roman" w:hAnsi="Gill Sans MT"/>
          <w:color w:val="auto"/>
          <w:szCs w:val="22"/>
          <w:lang w:val="en-US"/>
        </w:rPr>
        <w:t>The project coverage has been very broad and covers several administrative regions.  Given</w:t>
      </w:r>
      <w:r w:rsidR="00CD0707" w:rsidRPr="00FB2D90">
        <w:rPr>
          <w:rFonts w:ascii="Gill Sans MT" w:eastAsia="Times New Roman" w:hAnsi="Gill Sans MT"/>
          <w:color w:val="auto"/>
          <w:szCs w:val="22"/>
          <w:lang w:val="en-US"/>
        </w:rPr>
        <w:t xml:space="preserve"> </w:t>
      </w:r>
      <w:r>
        <w:rPr>
          <w:rFonts w:ascii="Gill Sans MT" w:eastAsia="Times New Roman" w:hAnsi="Gill Sans MT"/>
          <w:color w:val="auto"/>
          <w:szCs w:val="22"/>
          <w:lang w:val="en-US"/>
        </w:rPr>
        <w:t xml:space="preserve">In addition, we have learned, from our literature reviews, that the project has been implementing diversified intervention areas.  Unfortunately, the evaluation </w:t>
      </w:r>
      <w:r w:rsidR="00CD0707">
        <w:rPr>
          <w:rFonts w:ascii="Gill Sans MT" w:eastAsia="Times New Roman" w:hAnsi="Gill Sans MT"/>
          <w:color w:val="auto"/>
          <w:szCs w:val="22"/>
          <w:lang w:val="en-US"/>
        </w:rPr>
        <w:t>consultants</w:t>
      </w:r>
      <w:r w:rsidR="00CD0707" w:rsidRPr="00FB2D90">
        <w:rPr>
          <w:rFonts w:ascii="Gill Sans MT" w:eastAsia="Times New Roman" w:hAnsi="Gill Sans MT"/>
          <w:color w:val="auto"/>
          <w:szCs w:val="22"/>
          <w:lang w:val="en-US"/>
        </w:rPr>
        <w:t xml:space="preserve"> </w:t>
      </w:r>
      <w:r>
        <w:rPr>
          <w:rFonts w:ascii="Gill Sans MT" w:eastAsia="Times New Roman" w:hAnsi="Gill Sans MT"/>
          <w:color w:val="auto"/>
          <w:szCs w:val="22"/>
          <w:lang w:val="en-US"/>
        </w:rPr>
        <w:t xml:space="preserve">have </w:t>
      </w:r>
      <w:r w:rsidR="00CD0707" w:rsidRPr="00FB2D90">
        <w:rPr>
          <w:rFonts w:ascii="Gill Sans MT" w:eastAsia="Times New Roman" w:hAnsi="Gill Sans MT"/>
          <w:color w:val="auto"/>
          <w:szCs w:val="22"/>
          <w:lang w:val="en-US"/>
        </w:rPr>
        <w:t xml:space="preserve">practically realized that the </w:t>
      </w:r>
      <w:r>
        <w:rPr>
          <w:rFonts w:ascii="Gill Sans MT" w:eastAsia="Times New Roman" w:hAnsi="Gill Sans MT"/>
          <w:color w:val="auto"/>
          <w:szCs w:val="22"/>
          <w:lang w:val="en-US"/>
        </w:rPr>
        <w:t xml:space="preserve">current </w:t>
      </w:r>
      <w:r w:rsidR="00CD0707" w:rsidRPr="00FB2D90">
        <w:rPr>
          <w:rFonts w:ascii="Gill Sans MT" w:eastAsia="Times New Roman" w:hAnsi="Gill Sans MT"/>
          <w:color w:val="auto"/>
          <w:szCs w:val="22"/>
          <w:lang w:val="en-US"/>
        </w:rPr>
        <w:t xml:space="preserve">security situation </w:t>
      </w:r>
      <w:r>
        <w:rPr>
          <w:rFonts w:ascii="Gill Sans MT" w:eastAsia="Times New Roman" w:hAnsi="Gill Sans MT"/>
          <w:color w:val="auto"/>
          <w:szCs w:val="22"/>
          <w:lang w:val="en-US"/>
        </w:rPr>
        <w:t xml:space="preserve">could not allow us to conduct field-level observations and </w:t>
      </w:r>
      <w:r>
        <w:rPr>
          <w:rFonts w:ascii="Gill Sans MT" w:eastAsia="Times New Roman" w:hAnsi="Gill Sans MT"/>
          <w:color w:val="auto"/>
          <w:szCs w:val="22"/>
          <w:lang w:val="en-US"/>
        </w:rPr>
        <w:lastRenderedPageBreak/>
        <w:t xml:space="preserve">appreciations.  </w:t>
      </w:r>
      <w:r w:rsidR="00CD0707">
        <w:rPr>
          <w:rFonts w:ascii="Gill Sans MT" w:eastAsia="Times New Roman" w:hAnsi="Gill Sans MT"/>
          <w:color w:val="auto"/>
          <w:szCs w:val="22"/>
          <w:lang w:val="en-US"/>
        </w:rPr>
        <w:t xml:space="preserve"> </w:t>
      </w:r>
      <w:r>
        <w:rPr>
          <w:rFonts w:ascii="Gill Sans MT" w:eastAsia="Times New Roman" w:hAnsi="Gill Sans MT"/>
          <w:color w:val="auto"/>
          <w:szCs w:val="22"/>
          <w:lang w:val="en-US"/>
        </w:rPr>
        <w:t xml:space="preserve">Consequently, the </w:t>
      </w:r>
      <w:r w:rsidR="00CD0707" w:rsidRPr="00FB2D90">
        <w:rPr>
          <w:rFonts w:ascii="Gill Sans MT" w:eastAsia="Times New Roman" w:hAnsi="Gill Sans MT"/>
          <w:color w:val="auto"/>
          <w:szCs w:val="22"/>
          <w:lang w:val="en-US"/>
        </w:rPr>
        <w:t>field</w:t>
      </w:r>
      <w:r>
        <w:rPr>
          <w:rFonts w:ascii="Gill Sans MT" w:eastAsia="Times New Roman" w:hAnsi="Gill Sans MT"/>
          <w:color w:val="auto"/>
          <w:szCs w:val="22"/>
          <w:lang w:val="en-US"/>
        </w:rPr>
        <w:t xml:space="preserve">-level review and evaluation </w:t>
      </w:r>
      <w:r w:rsidR="00CD0707" w:rsidRPr="00FB2D90">
        <w:rPr>
          <w:rFonts w:ascii="Gill Sans MT" w:eastAsia="Times New Roman" w:hAnsi="Gill Sans MT"/>
          <w:color w:val="auto"/>
          <w:szCs w:val="22"/>
          <w:lang w:val="en-US"/>
        </w:rPr>
        <w:t xml:space="preserve">work </w:t>
      </w:r>
      <w:proofErr w:type="gramStart"/>
      <w:r w:rsidR="00CD0707" w:rsidRPr="00FB2D90">
        <w:rPr>
          <w:rFonts w:ascii="Gill Sans MT" w:eastAsia="Times New Roman" w:hAnsi="Gill Sans MT"/>
          <w:color w:val="auto"/>
          <w:szCs w:val="22"/>
          <w:lang w:val="en-US"/>
        </w:rPr>
        <w:t>was</w:t>
      </w:r>
      <w:proofErr w:type="gramEnd"/>
      <w:r w:rsidR="00CD0707" w:rsidRPr="00FB2D90">
        <w:rPr>
          <w:rFonts w:ascii="Gill Sans MT" w:eastAsia="Times New Roman" w:hAnsi="Gill Sans MT"/>
          <w:color w:val="auto"/>
          <w:szCs w:val="22"/>
          <w:lang w:val="en-US"/>
        </w:rPr>
        <w:t xml:space="preserve"> limited </w:t>
      </w:r>
      <w:r>
        <w:rPr>
          <w:rFonts w:ascii="Gill Sans MT" w:eastAsia="Times New Roman" w:hAnsi="Gill Sans MT"/>
          <w:color w:val="auto"/>
          <w:szCs w:val="22"/>
          <w:lang w:val="en-US"/>
        </w:rPr>
        <w:t xml:space="preserve">only </w:t>
      </w:r>
      <w:r w:rsidR="00CD0707" w:rsidRPr="00FB2D90">
        <w:rPr>
          <w:rFonts w:ascii="Gill Sans MT" w:eastAsia="Times New Roman" w:hAnsi="Gill Sans MT"/>
          <w:color w:val="auto"/>
          <w:szCs w:val="22"/>
          <w:lang w:val="en-US"/>
        </w:rPr>
        <w:t xml:space="preserve">to the southern part of the country. </w:t>
      </w:r>
    </w:p>
    <w:p w14:paraId="251B2AE4" w14:textId="3F41B574" w:rsidR="00DC37A2" w:rsidRDefault="00CD0707" w:rsidP="00DC37A2">
      <w:pPr>
        <w:pStyle w:val="Default"/>
        <w:spacing w:before="120" w:after="120"/>
        <w:jc w:val="both"/>
        <w:rPr>
          <w:rFonts w:ascii="Gill Sans MT" w:eastAsia="Times New Roman" w:hAnsi="Gill Sans MT"/>
          <w:color w:val="auto"/>
          <w:szCs w:val="22"/>
          <w:lang w:val="en-US"/>
        </w:rPr>
      </w:pPr>
      <w:r w:rsidRPr="00FB2D90">
        <w:rPr>
          <w:rFonts w:ascii="Gill Sans MT" w:eastAsia="Times New Roman" w:hAnsi="Gill Sans MT"/>
          <w:color w:val="auto"/>
          <w:szCs w:val="22"/>
          <w:lang w:val="en-US"/>
        </w:rPr>
        <w:t>The field</w:t>
      </w:r>
      <w:r w:rsidR="00DC37A2">
        <w:rPr>
          <w:rFonts w:ascii="Gill Sans MT" w:eastAsia="Times New Roman" w:hAnsi="Gill Sans MT"/>
          <w:color w:val="auto"/>
          <w:szCs w:val="22"/>
          <w:lang w:val="en-US"/>
        </w:rPr>
        <w:t xml:space="preserve">-level evaluation </w:t>
      </w:r>
      <w:r w:rsidRPr="00FB2D90">
        <w:rPr>
          <w:rFonts w:ascii="Gill Sans MT" w:eastAsia="Times New Roman" w:hAnsi="Gill Sans MT"/>
          <w:color w:val="auto"/>
          <w:szCs w:val="22"/>
          <w:lang w:val="en-US"/>
        </w:rPr>
        <w:t>activities</w:t>
      </w:r>
      <w:r>
        <w:rPr>
          <w:rFonts w:ascii="Gill Sans MT" w:eastAsia="Times New Roman" w:hAnsi="Gill Sans MT"/>
          <w:color w:val="auto"/>
          <w:szCs w:val="22"/>
          <w:lang w:val="en-US"/>
        </w:rPr>
        <w:t xml:space="preserve"> </w:t>
      </w:r>
      <w:r w:rsidR="00DC37A2">
        <w:rPr>
          <w:rFonts w:ascii="Gill Sans MT" w:eastAsia="Times New Roman" w:hAnsi="Gill Sans MT"/>
          <w:color w:val="auto"/>
          <w:szCs w:val="22"/>
          <w:lang w:val="en-US"/>
        </w:rPr>
        <w:t xml:space="preserve">in these Sothern Parts of </w:t>
      </w:r>
      <w:r w:rsidR="00E12C0E">
        <w:rPr>
          <w:rFonts w:ascii="Gill Sans MT" w:eastAsia="Times New Roman" w:hAnsi="Gill Sans MT"/>
          <w:color w:val="auto"/>
          <w:szCs w:val="22"/>
          <w:lang w:val="en-US"/>
        </w:rPr>
        <w:t>Ethiopia</w:t>
      </w:r>
      <w:r w:rsidR="00DC37A2">
        <w:rPr>
          <w:rFonts w:ascii="Gill Sans MT" w:eastAsia="Times New Roman" w:hAnsi="Gill Sans MT"/>
          <w:color w:val="auto"/>
          <w:szCs w:val="22"/>
          <w:lang w:val="en-US"/>
        </w:rPr>
        <w:t xml:space="preserve"> included a wide range of assessment methods such as </w:t>
      </w:r>
      <w:r>
        <w:rPr>
          <w:rFonts w:ascii="Gill Sans MT" w:eastAsia="Times New Roman" w:hAnsi="Gill Sans MT"/>
          <w:color w:val="auto"/>
          <w:szCs w:val="22"/>
          <w:lang w:val="en-US"/>
        </w:rPr>
        <w:t>data co</w:t>
      </w:r>
      <w:r w:rsidR="00DC37A2">
        <w:rPr>
          <w:rFonts w:ascii="Gill Sans MT" w:eastAsia="Times New Roman" w:hAnsi="Gill Sans MT"/>
          <w:color w:val="auto"/>
          <w:szCs w:val="22"/>
          <w:lang w:val="en-US"/>
        </w:rPr>
        <w:t>l</w:t>
      </w:r>
      <w:r>
        <w:rPr>
          <w:rFonts w:ascii="Gill Sans MT" w:eastAsia="Times New Roman" w:hAnsi="Gill Sans MT"/>
          <w:color w:val="auto"/>
          <w:szCs w:val="22"/>
          <w:lang w:val="en-US"/>
        </w:rPr>
        <w:t>lection</w:t>
      </w:r>
      <w:r w:rsidRPr="00FB2D90">
        <w:rPr>
          <w:rFonts w:ascii="Gill Sans MT" w:eastAsia="Times New Roman" w:hAnsi="Gill Sans MT"/>
          <w:color w:val="auto"/>
          <w:szCs w:val="22"/>
          <w:lang w:val="en-US"/>
        </w:rPr>
        <w:t xml:space="preserve">, </w:t>
      </w:r>
      <w:r w:rsidR="00DC37A2">
        <w:rPr>
          <w:rFonts w:ascii="Gill Sans MT" w:eastAsia="Times New Roman" w:hAnsi="Gill Sans MT"/>
          <w:color w:val="auto"/>
          <w:szCs w:val="22"/>
          <w:lang w:val="en-US"/>
        </w:rPr>
        <w:t xml:space="preserve">gathering opinionated information from focus-group discussions </w:t>
      </w:r>
      <w:r w:rsidRPr="00FB2D90">
        <w:rPr>
          <w:rFonts w:ascii="Gill Sans MT" w:eastAsia="Times New Roman" w:hAnsi="Gill Sans MT"/>
          <w:color w:val="auto"/>
          <w:szCs w:val="22"/>
          <w:lang w:val="en-US"/>
        </w:rPr>
        <w:t>with a range of stakeholders at different levels</w:t>
      </w:r>
      <w:r w:rsidR="00DC37A2">
        <w:rPr>
          <w:rFonts w:ascii="Gill Sans MT" w:eastAsia="Times New Roman" w:hAnsi="Gill Sans MT"/>
          <w:color w:val="auto"/>
          <w:szCs w:val="22"/>
          <w:lang w:val="en-US"/>
        </w:rPr>
        <w:t>,</w:t>
      </w:r>
      <w:r w:rsidRPr="00FB2D90">
        <w:rPr>
          <w:rFonts w:ascii="Gill Sans MT" w:eastAsia="Times New Roman" w:hAnsi="Gill Sans MT"/>
          <w:color w:val="auto"/>
          <w:szCs w:val="22"/>
          <w:lang w:val="en-US"/>
        </w:rPr>
        <w:t xml:space="preserve"> and collecting information on diverse issues</w:t>
      </w:r>
      <w:r w:rsidR="00DC37A2">
        <w:rPr>
          <w:rFonts w:ascii="Gill Sans MT" w:eastAsia="Times New Roman" w:hAnsi="Gill Sans MT"/>
          <w:color w:val="auto"/>
          <w:szCs w:val="22"/>
          <w:lang w:val="en-US"/>
        </w:rPr>
        <w:t xml:space="preserve">.  We wish we had experienced and recorded success stories in all those areas that we were not able to access. </w:t>
      </w:r>
    </w:p>
    <w:p w14:paraId="38E4D703" w14:textId="0DB36208" w:rsidR="00CD0707" w:rsidRPr="00FB2D90" w:rsidRDefault="00DC37A2" w:rsidP="00DC37A2">
      <w:pPr>
        <w:pStyle w:val="Default"/>
        <w:spacing w:before="120" w:after="120"/>
        <w:jc w:val="both"/>
        <w:rPr>
          <w:rFonts w:ascii="Gill Sans MT" w:eastAsia="Times New Roman" w:hAnsi="Gill Sans MT"/>
          <w:color w:val="auto"/>
          <w:szCs w:val="22"/>
          <w:lang w:val="en-US"/>
        </w:rPr>
      </w:pPr>
      <w:r>
        <w:rPr>
          <w:rFonts w:ascii="Gill Sans MT" w:eastAsia="Times New Roman" w:hAnsi="Gill Sans MT"/>
          <w:color w:val="auto"/>
          <w:szCs w:val="22"/>
          <w:lang w:val="en-US"/>
        </w:rPr>
        <w:t>D</w:t>
      </w:r>
      <w:r w:rsidR="00CD0707" w:rsidRPr="00FB2D90">
        <w:rPr>
          <w:rFonts w:ascii="Gill Sans MT" w:eastAsia="Times New Roman" w:hAnsi="Gill Sans MT"/>
          <w:color w:val="auto"/>
          <w:szCs w:val="22"/>
          <w:lang w:val="en-US"/>
        </w:rPr>
        <w:t xml:space="preserve">espite the above-mentioned challenges, </w:t>
      </w:r>
      <w:r>
        <w:rPr>
          <w:rFonts w:ascii="Gill Sans MT" w:eastAsia="Times New Roman" w:hAnsi="Gill Sans MT"/>
          <w:color w:val="auto"/>
          <w:szCs w:val="22"/>
          <w:lang w:val="en-US"/>
        </w:rPr>
        <w:t xml:space="preserve">our literature reviews, focus-group discussions, and questionnaire interviews have revealed that the project has exerted </w:t>
      </w:r>
      <w:r w:rsidR="00CD0707" w:rsidRPr="00FB2D90">
        <w:rPr>
          <w:rFonts w:ascii="Gill Sans MT" w:eastAsia="Times New Roman" w:hAnsi="Gill Sans MT"/>
          <w:color w:val="auto"/>
          <w:szCs w:val="22"/>
          <w:lang w:val="en-US"/>
        </w:rPr>
        <w:t>maximum effort</w:t>
      </w:r>
      <w:r>
        <w:rPr>
          <w:rFonts w:ascii="Gill Sans MT" w:eastAsia="Times New Roman" w:hAnsi="Gill Sans MT"/>
          <w:color w:val="auto"/>
          <w:szCs w:val="22"/>
          <w:lang w:val="en-US"/>
        </w:rPr>
        <w:t xml:space="preserve"> and achieved unprecedented success in implementing the project</w:t>
      </w:r>
      <w:r w:rsidR="00CD0707" w:rsidRPr="00FB2D90">
        <w:rPr>
          <w:rFonts w:ascii="Gill Sans MT" w:eastAsia="Times New Roman" w:hAnsi="Gill Sans MT"/>
          <w:color w:val="auto"/>
          <w:szCs w:val="22"/>
          <w:lang w:val="en-US"/>
        </w:rPr>
        <w:t>.</w:t>
      </w:r>
    </w:p>
    <w:p w14:paraId="35F48674" w14:textId="77777777" w:rsidR="00CD0707" w:rsidRPr="007107C6" w:rsidRDefault="00CD0707" w:rsidP="007107C6">
      <w:pPr>
        <w:spacing w:before="120" w:after="100" w:afterAutospacing="1" w:line="240" w:lineRule="auto"/>
        <w:jc w:val="both"/>
        <w:rPr>
          <w:rFonts w:ascii="Gill Sans MT" w:hAnsi="Gill Sans MT"/>
          <w:sz w:val="24"/>
        </w:rPr>
      </w:pPr>
    </w:p>
    <w:p w14:paraId="567D1A26" w14:textId="77777777" w:rsidR="0021787A" w:rsidRPr="007107C6" w:rsidRDefault="0021787A" w:rsidP="00E93DEB">
      <w:pPr>
        <w:pStyle w:val="Heading1"/>
        <w:numPr>
          <w:ilvl w:val="0"/>
          <w:numId w:val="33"/>
        </w:numPr>
        <w:spacing w:before="120" w:after="100" w:afterAutospacing="1" w:line="240" w:lineRule="auto"/>
        <w:rPr>
          <w:rFonts w:ascii="Gill Sans MT" w:hAnsi="Gill Sans MT"/>
          <w:b/>
          <w:color w:val="000000" w:themeColor="text1"/>
        </w:rPr>
      </w:pPr>
      <w:bookmarkStart w:id="43" w:name="_Toc138181830"/>
      <w:r w:rsidRPr="007107C6">
        <w:rPr>
          <w:rFonts w:ascii="Gill Sans MT" w:hAnsi="Gill Sans MT"/>
          <w:b/>
          <w:color w:val="000000" w:themeColor="text1"/>
        </w:rPr>
        <w:t>Findings</w:t>
      </w:r>
      <w:bookmarkEnd w:id="43"/>
      <w:r w:rsidRPr="007107C6">
        <w:rPr>
          <w:rFonts w:ascii="Gill Sans MT" w:hAnsi="Gill Sans MT"/>
          <w:b/>
          <w:color w:val="000000" w:themeColor="text1"/>
        </w:rPr>
        <w:t xml:space="preserve"> </w:t>
      </w:r>
    </w:p>
    <w:p w14:paraId="1861018B" w14:textId="77777777" w:rsidR="00614166" w:rsidRPr="007107C6" w:rsidRDefault="00614166" w:rsidP="00E93DEB">
      <w:pPr>
        <w:pStyle w:val="Heading2"/>
        <w:numPr>
          <w:ilvl w:val="1"/>
          <w:numId w:val="33"/>
        </w:numPr>
        <w:spacing w:before="120" w:after="100" w:afterAutospacing="1" w:line="240" w:lineRule="auto"/>
        <w:rPr>
          <w:rFonts w:ascii="Gill Sans MT" w:hAnsi="Gill Sans MT"/>
          <w:b/>
          <w:color w:val="000000" w:themeColor="text1"/>
        </w:rPr>
      </w:pPr>
      <w:bookmarkStart w:id="44" w:name="_Toc138181831"/>
      <w:r w:rsidRPr="007107C6">
        <w:rPr>
          <w:rFonts w:ascii="Gill Sans MT" w:hAnsi="Gill Sans MT"/>
          <w:b/>
          <w:color w:val="000000" w:themeColor="text1"/>
        </w:rPr>
        <w:t>Relevance</w:t>
      </w:r>
      <w:r w:rsidR="0056761D" w:rsidRPr="007107C6">
        <w:rPr>
          <w:rFonts w:ascii="Gill Sans MT" w:hAnsi="Gill Sans MT"/>
          <w:b/>
          <w:color w:val="000000" w:themeColor="text1"/>
        </w:rPr>
        <w:t xml:space="preserve"> of the project</w:t>
      </w:r>
      <w:bookmarkEnd w:id="44"/>
      <w:r w:rsidR="0056761D" w:rsidRPr="007107C6">
        <w:rPr>
          <w:rFonts w:ascii="Gill Sans MT" w:hAnsi="Gill Sans MT"/>
          <w:b/>
          <w:color w:val="000000" w:themeColor="text1"/>
        </w:rPr>
        <w:t xml:space="preserve"> </w:t>
      </w:r>
      <w:r w:rsidRPr="007107C6">
        <w:rPr>
          <w:rFonts w:ascii="Gill Sans MT" w:hAnsi="Gill Sans MT"/>
          <w:b/>
          <w:color w:val="000000" w:themeColor="text1"/>
        </w:rPr>
        <w:t xml:space="preserve"> </w:t>
      </w:r>
    </w:p>
    <w:p w14:paraId="5C84EDE3" w14:textId="168BE543" w:rsidR="00FA3EB3" w:rsidRPr="001C4AD4" w:rsidRDefault="00614166" w:rsidP="007107C6">
      <w:pPr>
        <w:spacing w:before="120" w:after="100" w:afterAutospacing="1" w:line="240" w:lineRule="auto"/>
        <w:jc w:val="both"/>
        <w:rPr>
          <w:rFonts w:ascii="Gill Sans MT" w:hAnsi="Gill Sans MT"/>
          <w:sz w:val="24"/>
        </w:rPr>
      </w:pPr>
      <w:r w:rsidRPr="00060F78">
        <w:rPr>
          <w:rFonts w:ascii="Gill Sans MT" w:hAnsi="Gill Sans MT"/>
          <w:b/>
          <w:bCs/>
          <w:i/>
          <w:iCs/>
          <w:sz w:val="24"/>
        </w:rPr>
        <w:t>Relevance to the country and beneficiaries.</w:t>
      </w:r>
      <w:r w:rsidRPr="007107C6">
        <w:rPr>
          <w:rFonts w:ascii="Gill Sans MT" w:hAnsi="Gill Sans MT"/>
          <w:sz w:val="24"/>
        </w:rPr>
        <w:t xml:space="preserve"> This project is highly relevant as </w:t>
      </w:r>
      <w:r w:rsidR="00585890" w:rsidRPr="007107C6">
        <w:rPr>
          <w:rFonts w:ascii="Gill Sans MT" w:hAnsi="Gill Sans MT"/>
          <w:sz w:val="24"/>
        </w:rPr>
        <w:t>Ethiopia pledged to rehabilitate 15 million hectares</w:t>
      </w:r>
      <w:r w:rsidR="00982DE3" w:rsidRPr="007107C6">
        <w:rPr>
          <w:rFonts w:ascii="Gill Sans MT" w:hAnsi="Gill Sans MT"/>
          <w:sz w:val="24"/>
        </w:rPr>
        <w:t xml:space="preserve"> </w:t>
      </w:r>
      <w:r w:rsidR="00585890" w:rsidRPr="007107C6">
        <w:rPr>
          <w:rFonts w:ascii="Gill Sans MT" w:hAnsi="Gill Sans MT"/>
          <w:sz w:val="24"/>
        </w:rPr>
        <w:t>of degraded</w:t>
      </w:r>
      <w:r w:rsidR="00982DE3" w:rsidRPr="007107C6">
        <w:rPr>
          <w:rFonts w:ascii="Gill Sans MT" w:hAnsi="Gill Sans MT"/>
          <w:sz w:val="24"/>
        </w:rPr>
        <w:t xml:space="preserve"> </w:t>
      </w:r>
      <w:r w:rsidR="00585890" w:rsidRPr="007107C6">
        <w:rPr>
          <w:rFonts w:ascii="Gill Sans MT" w:hAnsi="Gill Sans MT"/>
          <w:sz w:val="24"/>
        </w:rPr>
        <w:t>lands</w:t>
      </w:r>
      <w:r w:rsidR="00982DE3" w:rsidRPr="007107C6">
        <w:rPr>
          <w:rFonts w:ascii="Gill Sans MT" w:hAnsi="Gill Sans MT"/>
          <w:sz w:val="24"/>
        </w:rPr>
        <w:t xml:space="preserve"> </w:t>
      </w:r>
      <w:r w:rsidR="00585890" w:rsidRPr="007107C6">
        <w:rPr>
          <w:rFonts w:ascii="Gill Sans MT" w:hAnsi="Gill Sans MT"/>
          <w:sz w:val="24"/>
        </w:rPr>
        <w:t>and 7</w:t>
      </w:r>
      <w:r w:rsidR="00982DE3" w:rsidRPr="007107C6">
        <w:rPr>
          <w:rFonts w:ascii="Gill Sans MT" w:hAnsi="Gill Sans MT"/>
          <w:sz w:val="24"/>
        </w:rPr>
        <w:t xml:space="preserve"> </w:t>
      </w:r>
      <w:r w:rsidR="00585890" w:rsidRPr="007107C6">
        <w:rPr>
          <w:rFonts w:ascii="Gill Sans MT" w:hAnsi="Gill Sans MT"/>
          <w:sz w:val="24"/>
        </w:rPr>
        <w:t>million hectares</w:t>
      </w:r>
      <w:r w:rsidR="00982DE3" w:rsidRPr="007107C6">
        <w:rPr>
          <w:rFonts w:ascii="Gill Sans MT" w:hAnsi="Gill Sans MT"/>
          <w:sz w:val="24"/>
        </w:rPr>
        <w:t xml:space="preserve"> </w:t>
      </w:r>
      <w:r w:rsidR="00585890" w:rsidRPr="007107C6">
        <w:rPr>
          <w:rFonts w:ascii="Gill Sans MT" w:hAnsi="Gill Sans MT"/>
          <w:sz w:val="24"/>
        </w:rPr>
        <w:t>of forest by 2025 as part of the Bonn Challenge.</w:t>
      </w:r>
      <w:r w:rsidRPr="007107C6">
        <w:rPr>
          <w:rFonts w:ascii="Gill Sans MT" w:hAnsi="Gill Sans MT"/>
          <w:sz w:val="24"/>
        </w:rPr>
        <w:t xml:space="preserve"> </w:t>
      </w:r>
      <w:r w:rsidR="00310C4E" w:rsidRPr="007107C6">
        <w:rPr>
          <w:rFonts w:ascii="Gill Sans MT" w:hAnsi="Gill Sans MT"/>
          <w:sz w:val="24"/>
        </w:rPr>
        <w:t>T</w:t>
      </w:r>
      <w:r w:rsidRPr="007107C6">
        <w:rPr>
          <w:rFonts w:ascii="Gill Sans MT" w:hAnsi="Gill Sans MT"/>
          <w:sz w:val="24"/>
        </w:rPr>
        <w:t>his project</w:t>
      </w:r>
      <w:r w:rsidR="006C730A">
        <w:rPr>
          <w:rFonts w:ascii="Gill Sans MT" w:hAnsi="Gill Sans MT"/>
          <w:sz w:val="24"/>
        </w:rPr>
        <w:t xml:space="preserve"> </w:t>
      </w:r>
      <w:r w:rsidR="001C4AD4">
        <w:rPr>
          <w:rFonts w:ascii="Gill Sans MT" w:hAnsi="Gill Sans MT"/>
          <w:sz w:val="24"/>
        </w:rPr>
        <w:t xml:space="preserve">is </w:t>
      </w:r>
      <w:r w:rsidRPr="007107C6">
        <w:rPr>
          <w:rFonts w:ascii="Gill Sans MT" w:hAnsi="Gill Sans MT"/>
          <w:sz w:val="24"/>
        </w:rPr>
        <w:t xml:space="preserve">designed to address </w:t>
      </w:r>
      <w:r w:rsidR="001C4AD4">
        <w:rPr>
          <w:rFonts w:ascii="Gill Sans MT" w:hAnsi="Gill Sans MT"/>
          <w:sz w:val="24"/>
        </w:rPr>
        <w:t>rehabilitating</w:t>
      </w:r>
      <w:r w:rsidR="00310C4E" w:rsidRPr="007107C6">
        <w:rPr>
          <w:rFonts w:ascii="Gill Sans MT" w:hAnsi="Gill Sans MT"/>
          <w:sz w:val="24"/>
        </w:rPr>
        <w:t xml:space="preserve"> degraded areas and </w:t>
      </w:r>
      <w:r w:rsidRPr="007107C6">
        <w:rPr>
          <w:rFonts w:ascii="Gill Sans MT" w:hAnsi="Gill Sans MT"/>
          <w:sz w:val="24"/>
        </w:rPr>
        <w:t xml:space="preserve">to build national capacity </w:t>
      </w:r>
      <w:r w:rsidR="006C6369" w:rsidRPr="007107C6">
        <w:rPr>
          <w:rFonts w:ascii="Gill Sans MT" w:hAnsi="Gill Sans MT"/>
          <w:sz w:val="24"/>
        </w:rPr>
        <w:t>in modern forestry</w:t>
      </w:r>
      <w:r w:rsidR="00310C4E" w:rsidRPr="007107C6">
        <w:rPr>
          <w:rFonts w:ascii="Gill Sans MT" w:hAnsi="Gill Sans MT"/>
          <w:sz w:val="24"/>
        </w:rPr>
        <w:t>.</w:t>
      </w:r>
      <w:r w:rsidR="006C6369" w:rsidRPr="007107C6">
        <w:rPr>
          <w:rFonts w:ascii="Gill Sans MT" w:hAnsi="Gill Sans MT"/>
          <w:sz w:val="24"/>
        </w:rPr>
        <w:t xml:space="preserve"> </w:t>
      </w:r>
      <w:r w:rsidRPr="007107C6">
        <w:rPr>
          <w:rFonts w:ascii="Gill Sans MT" w:hAnsi="Gill Sans MT"/>
          <w:sz w:val="24"/>
        </w:rPr>
        <w:t xml:space="preserve">The project was </w:t>
      </w:r>
      <w:r w:rsidR="00310C4E" w:rsidRPr="007107C6">
        <w:rPr>
          <w:rFonts w:ascii="Gill Sans MT" w:hAnsi="Gill Sans MT"/>
          <w:sz w:val="24"/>
        </w:rPr>
        <w:t xml:space="preserve">further </w:t>
      </w:r>
      <w:r w:rsidRPr="007107C6">
        <w:rPr>
          <w:rFonts w:ascii="Gill Sans MT" w:hAnsi="Gill Sans MT"/>
          <w:sz w:val="24"/>
        </w:rPr>
        <w:t xml:space="preserve">very relevant to the work of the </w:t>
      </w:r>
      <w:r w:rsidR="006C6369" w:rsidRPr="007107C6">
        <w:rPr>
          <w:rFonts w:ascii="Gill Sans MT" w:hAnsi="Gill Sans MT"/>
          <w:sz w:val="24"/>
        </w:rPr>
        <w:t>EFD</w:t>
      </w:r>
      <w:r w:rsidRPr="007107C6">
        <w:rPr>
          <w:rFonts w:ascii="Gill Sans MT" w:hAnsi="Gill Sans MT"/>
          <w:sz w:val="24"/>
        </w:rPr>
        <w:t xml:space="preserve"> and </w:t>
      </w:r>
      <w:r w:rsidR="006C6369" w:rsidRPr="007107C6">
        <w:rPr>
          <w:rFonts w:ascii="Gill Sans MT" w:hAnsi="Gill Sans MT"/>
          <w:sz w:val="24"/>
        </w:rPr>
        <w:t xml:space="preserve">Green legacy initiative. </w:t>
      </w:r>
      <w:r w:rsidR="00E91F52" w:rsidRPr="007107C6">
        <w:rPr>
          <w:rFonts w:ascii="Gill Sans MT" w:hAnsi="Gill Sans MT"/>
          <w:sz w:val="24"/>
        </w:rPr>
        <w:t>The capacity building training on</w:t>
      </w:r>
      <w:r w:rsidRPr="007107C6">
        <w:rPr>
          <w:rFonts w:ascii="Gill Sans MT" w:hAnsi="Gill Sans MT"/>
          <w:sz w:val="24"/>
        </w:rPr>
        <w:t xml:space="preserve"> </w:t>
      </w:r>
      <w:r w:rsidR="006C6369" w:rsidRPr="007107C6">
        <w:rPr>
          <w:rFonts w:ascii="Gill Sans MT" w:hAnsi="Gill Sans MT"/>
          <w:sz w:val="24"/>
        </w:rPr>
        <w:t>action research to the researchers</w:t>
      </w:r>
      <w:r w:rsidR="00E91F52" w:rsidRPr="007107C6">
        <w:rPr>
          <w:rFonts w:ascii="Gill Sans MT" w:hAnsi="Gill Sans MT"/>
          <w:sz w:val="24"/>
        </w:rPr>
        <w:t xml:space="preserve"> and more</w:t>
      </w:r>
      <w:r w:rsidR="00430991" w:rsidRPr="007107C6">
        <w:rPr>
          <w:rFonts w:ascii="Gill Sans MT" w:hAnsi="Gill Sans MT"/>
          <w:sz w:val="24"/>
        </w:rPr>
        <w:t xml:space="preserve"> specifically, the community is </w:t>
      </w:r>
      <w:r w:rsidR="007A543F" w:rsidRPr="007107C6">
        <w:rPr>
          <w:rFonts w:ascii="Gill Sans MT" w:hAnsi="Gill Sans MT"/>
          <w:sz w:val="24"/>
        </w:rPr>
        <w:t xml:space="preserve">trained to </w:t>
      </w:r>
      <w:r w:rsidR="00430991" w:rsidRPr="007107C6">
        <w:rPr>
          <w:rFonts w:ascii="Gill Sans MT" w:hAnsi="Gill Sans MT"/>
          <w:sz w:val="24"/>
        </w:rPr>
        <w:t>engage in tree planting activities in thei</w:t>
      </w:r>
      <w:r w:rsidR="001C4AD4">
        <w:rPr>
          <w:rFonts w:ascii="Gill Sans MT" w:hAnsi="Gill Sans MT"/>
          <w:sz w:val="24"/>
        </w:rPr>
        <w:t>r</w:t>
      </w:r>
      <w:r w:rsidR="00430991" w:rsidRPr="007107C6">
        <w:rPr>
          <w:rFonts w:ascii="Gill Sans MT" w:hAnsi="Gill Sans MT"/>
          <w:sz w:val="24"/>
        </w:rPr>
        <w:t xml:space="preserve"> farmland, develop soil and water conservation practices</w:t>
      </w:r>
      <w:r w:rsidR="001C4AD4">
        <w:rPr>
          <w:rFonts w:ascii="Gill Sans MT" w:hAnsi="Gill Sans MT"/>
          <w:sz w:val="24"/>
        </w:rPr>
        <w:t>,</w:t>
      </w:r>
      <w:r w:rsidR="00430991" w:rsidRPr="007107C6">
        <w:rPr>
          <w:rFonts w:ascii="Gill Sans MT" w:hAnsi="Gill Sans MT"/>
          <w:sz w:val="24"/>
        </w:rPr>
        <w:t xml:space="preserve"> and started to use fuel wood from their plantations.</w:t>
      </w:r>
      <w:r w:rsidR="007A543F" w:rsidRPr="007107C6">
        <w:rPr>
          <w:rFonts w:ascii="Gill Sans MT" w:hAnsi="Gill Sans MT"/>
          <w:sz w:val="24"/>
        </w:rPr>
        <w:t xml:space="preserve"> Not only it contributed to increased awareness o</w:t>
      </w:r>
      <w:r w:rsidR="001C4AD4">
        <w:rPr>
          <w:rFonts w:ascii="Gill Sans MT" w:hAnsi="Gill Sans MT"/>
          <w:sz w:val="24"/>
        </w:rPr>
        <w:t>f</w:t>
      </w:r>
      <w:r w:rsidR="007A543F" w:rsidRPr="007107C6">
        <w:rPr>
          <w:rFonts w:ascii="Gill Sans MT" w:hAnsi="Gill Sans MT"/>
          <w:sz w:val="24"/>
        </w:rPr>
        <w:t xml:space="preserve"> </w:t>
      </w:r>
      <w:r w:rsidR="001C4AD4">
        <w:rPr>
          <w:rFonts w:ascii="Gill Sans MT" w:hAnsi="Gill Sans MT"/>
          <w:sz w:val="24"/>
        </w:rPr>
        <w:t xml:space="preserve">the </w:t>
      </w:r>
      <w:r w:rsidR="007A543F" w:rsidRPr="007107C6">
        <w:rPr>
          <w:rFonts w:ascii="Gill Sans MT" w:hAnsi="Gill Sans MT"/>
          <w:sz w:val="24"/>
        </w:rPr>
        <w:t xml:space="preserve">rehabilitation of degraded land amongst the local stakeholders, but it also </w:t>
      </w:r>
      <w:r w:rsidR="00471C0B" w:rsidRPr="007107C6">
        <w:rPr>
          <w:rFonts w:ascii="Gill Sans MT" w:hAnsi="Gill Sans MT"/>
          <w:sz w:val="24"/>
        </w:rPr>
        <w:t>cataly</w:t>
      </w:r>
      <w:r w:rsidR="001C4AD4">
        <w:rPr>
          <w:rFonts w:ascii="Gill Sans MT" w:hAnsi="Gill Sans MT"/>
          <w:sz w:val="24"/>
        </w:rPr>
        <w:t>z</w:t>
      </w:r>
      <w:r w:rsidR="00471C0B" w:rsidRPr="007107C6">
        <w:rPr>
          <w:rFonts w:ascii="Gill Sans MT" w:hAnsi="Gill Sans MT"/>
          <w:sz w:val="24"/>
        </w:rPr>
        <w:t>ed</w:t>
      </w:r>
      <w:r w:rsidR="007A543F" w:rsidRPr="007107C6">
        <w:rPr>
          <w:rFonts w:ascii="Gill Sans MT" w:hAnsi="Gill Sans MT"/>
          <w:sz w:val="24"/>
        </w:rPr>
        <w:t xml:space="preserve"> the enforcement of the practice.</w:t>
      </w:r>
      <w:r w:rsidR="00826A2C" w:rsidRPr="007107C6">
        <w:rPr>
          <w:rFonts w:ascii="Gill Sans MT" w:hAnsi="Gill Sans MT"/>
          <w:sz w:val="24"/>
        </w:rPr>
        <w:t xml:space="preserve"> </w:t>
      </w:r>
      <w:r w:rsidR="006030B1" w:rsidRPr="007107C6">
        <w:rPr>
          <w:rFonts w:ascii="Gill Sans MT" w:hAnsi="Gill Sans MT"/>
          <w:sz w:val="24"/>
          <w:szCs w:val="24"/>
        </w:rPr>
        <w:t xml:space="preserve">In terms of </w:t>
      </w:r>
      <w:r w:rsidR="001C4AD4">
        <w:rPr>
          <w:rFonts w:ascii="Gill Sans MT" w:hAnsi="Gill Sans MT"/>
          <w:sz w:val="24"/>
          <w:szCs w:val="24"/>
        </w:rPr>
        <w:t xml:space="preserve">the </w:t>
      </w:r>
      <w:r w:rsidR="006030B1" w:rsidRPr="007107C6">
        <w:rPr>
          <w:rFonts w:ascii="Gill Sans MT" w:hAnsi="Gill Sans MT"/>
          <w:sz w:val="24"/>
          <w:szCs w:val="24"/>
        </w:rPr>
        <w:t>appropriateness</w:t>
      </w:r>
      <w:r w:rsidR="00600670" w:rsidRPr="007107C6">
        <w:rPr>
          <w:rFonts w:ascii="Gill Sans MT" w:hAnsi="Gill Sans MT"/>
          <w:sz w:val="24"/>
          <w:szCs w:val="24"/>
        </w:rPr>
        <w:t xml:space="preserve"> of the project</w:t>
      </w:r>
      <w:r w:rsidR="006C730A">
        <w:rPr>
          <w:rFonts w:ascii="Gill Sans MT" w:hAnsi="Gill Sans MT"/>
          <w:sz w:val="24"/>
          <w:szCs w:val="24"/>
        </w:rPr>
        <w:t>'s</w:t>
      </w:r>
      <w:r w:rsidR="006030B1" w:rsidRPr="007107C6">
        <w:rPr>
          <w:rFonts w:ascii="Gill Sans MT" w:hAnsi="Gill Sans MT"/>
          <w:sz w:val="24"/>
          <w:szCs w:val="24"/>
        </w:rPr>
        <w:t xml:space="preserve"> initial consultations with, and participation of local key</w:t>
      </w:r>
      <w:r w:rsidR="00826A2C" w:rsidRPr="007107C6">
        <w:rPr>
          <w:rFonts w:ascii="Gill Sans MT" w:hAnsi="Gill Sans MT"/>
          <w:sz w:val="24"/>
          <w:szCs w:val="24"/>
        </w:rPr>
        <w:t xml:space="preserve"> </w:t>
      </w:r>
      <w:r w:rsidR="001C4AD4">
        <w:rPr>
          <w:rFonts w:ascii="Gill Sans MT" w:hAnsi="Gill Sans MT"/>
          <w:sz w:val="24"/>
          <w:szCs w:val="24"/>
        </w:rPr>
        <w:t>st</w:t>
      </w:r>
      <w:r w:rsidR="006030B1" w:rsidRPr="007107C6">
        <w:rPr>
          <w:rFonts w:ascii="Gill Sans MT" w:hAnsi="Gill Sans MT"/>
          <w:sz w:val="24"/>
          <w:szCs w:val="24"/>
        </w:rPr>
        <w:t xml:space="preserve">akeholders like local government authorities and target beneficiaries during </w:t>
      </w:r>
      <w:r w:rsidR="001C4AD4">
        <w:rPr>
          <w:rFonts w:ascii="Gill Sans MT" w:hAnsi="Gill Sans MT"/>
          <w:sz w:val="24"/>
          <w:szCs w:val="24"/>
        </w:rPr>
        <w:t xml:space="preserve">the </w:t>
      </w:r>
      <w:r w:rsidR="006030B1" w:rsidRPr="007107C6">
        <w:rPr>
          <w:rFonts w:ascii="Gill Sans MT" w:hAnsi="Gill Sans MT"/>
          <w:sz w:val="24"/>
          <w:szCs w:val="24"/>
        </w:rPr>
        <w:t>project’s design,</w:t>
      </w:r>
      <w:r w:rsidR="00826A2C" w:rsidRPr="007107C6">
        <w:rPr>
          <w:rFonts w:ascii="Gill Sans MT" w:hAnsi="Gill Sans MT"/>
          <w:sz w:val="24"/>
          <w:szCs w:val="24"/>
        </w:rPr>
        <w:t xml:space="preserve"> </w:t>
      </w:r>
      <w:r w:rsidR="006030B1" w:rsidRPr="007107C6">
        <w:rPr>
          <w:rFonts w:ascii="Gill Sans MT" w:hAnsi="Gill Sans MT"/>
          <w:sz w:val="24"/>
          <w:szCs w:val="24"/>
        </w:rPr>
        <w:t>the project is found to be satisfactory.</w:t>
      </w:r>
      <w:r w:rsidR="00FA3EB3" w:rsidRPr="007107C6">
        <w:rPr>
          <w:rFonts w:ascii="Gill Sans MT" w:hAnsi="Gill Sans MT"/>
          <w:sz w:val="24"/>
          <w:szCs w:val="24"/>
        </w:rPr>
        <w:t xml:space="preserve"> The previous experiences and lessons from the preceding project Institutional strengthening for </w:t>
      </w:r>
      <w:r w:rsidR="00600670" w:rsidRPr="007107C6">
        <w:rPr>
          <w:rFonts w:ascii="Gill Sans MT" w:hAnsi="Gill Sans MT"/>
          <w:sz w:val="24"/>
          <w:szCs w:val="24"/>
        </w:rPr>
        <w:t>F</w:t>
      </w:r>
      <w:r w:rsidR="00FA3EB3" w:rsidRPr="007107C6">
        <w:rPr>
          <w:rFonts w:ascii="Gill Sans MT" w:hAnsi="Gill Sans MT"/>
          <w:sz w:val="24"/>
          <w:szCs w:val="24"/>
        </w:rPr>
        <w:t>orests</w:t>
      </w:r>
      <w:r w:rsidR="00600670" w:rsidRPr="007107C6">
        <w:rPr>
          <w:rFonts w:ascii="Gill Sans MT" w:hAnsi="Gill Sans MT"/>
          <w:sz w:val="24"/>
          <w:szCs w:val="24"/>
        </w:rPr>
        <w:t xml:space="preserve"> S</w:t>
      </w:r>
      <w:r w:rsidR="00FA3EB3" w:rsidRPr="007107C6">
        <w:rPr>
          <w:rFonts w:ascii="Gill Sans MT" w:hAnsi="Gill Sans MT"/>
          <w:sz w:val="24"/>
          <w:szCs w:val="24"/>
        </w:rPr>
        <w:t xml:space="preserve">ector </w:t>
      </w:r>
      <w:r w:rsidR="00600670" w:rsidRPr="007107C6">
        <w:rPr>
          <w:rFonts w:ascii="Gill Sans MT" w:hAnsi="Gill Sans MT"/>
          <w:sz w:val="24"/>
          <w:szCs w:val="24"/>
        </w:rPr>
        <w:t>D</w:t>
      </w:r>
      <w:r w:rsidR="00FA3EB3" w:rsidRPr="007107C6">
        <w:rPr>
          <w:rFonts w:ascii="Gill Sans MT" w:hAnsi="Gill Sans MT"/>
          <w:sz w:val="24"/>
          <w:szCs w:val="24"/>
        </w:rPr>
        <w:t xml:space="preserve">evelopment had also informed the project’s design to be realistic and </w:t>
      </w:r>
      <w:r w:rsidR="00ED2611" w:rsidRPr="007107C6">
        <w:rPr>
          <w:rFonts w:ascii="Gill Sans MT" w:hAnsi="Gill Sans MT"/>
          <w:sz w:val="24"/>
          <w:szCs w:val="24"/>
        </w:rPr>
        <w:t>demand</w:t>
      </w:r>
      <w:r w:rsidR="00ED2611">
        <w:rPr>
          <w:rFonts w:ascii="Gill Sans MT" w:hAnsi="Gill Sans MT"/>
          <w:sz w:val="24"/>
          <w:szCs w:val="24"/>
        </w:rPr>
        <w:t xml:space="preserve"> driven</w:t>
      </w:r>
      <w:r w:rsidR="00FA3EB3" w:rsidRPr="007107C6">
        <w:rPr>
          <w:rFonts w:ascii="Gill Sans MT" w:hAnsi="Gill Sans MT"/>
          <w:sz w:val="24"/>
          <w:szCs w:val="24"/>
        </w:rPr>
        <w:t>.</w:t>
      </w:r>
    </w:p>
    <w:p w14:paraId="72A706BC" w14:textId="35C47658" w:rsidR="00047A78" w:rsidRPr="007107C6" w:rsidRDefault="00047A78" w:rsidP="007107C6">
      <w:pPr>
        <w:autoSpaceDE w:val="0"/>
        <w:autoSpaceDN w:val="0"/>
        <w:adjustRightInd w:val="0"/>
        <w:spacing w:before="120" w:after="100" w:afterAutospacing="1" w:line="240" w:lineRule="auto"/>
        <w:jc w:val="both"/>
        <w:rPr>
          <w:rFonts w:ascii="Gill Sans MT" w:hAnsi="Gill Sans MT"/>
          <w:sz w:val="24"/>
          <w:szCs w:val="24"/>
        </w:rPr>
      </w:pPr>
      <w:r w:rsidRPr="007107C6">
        <w:rPr>
          <w:rFonts w:ascii="Gill Sans MT" w:hAnsi="Gill Sans MT"/>
          <w:sz w:val="24"/>
          <w:szCs w:val="24"/>
        </w:rPr>
        <w:t>The I</w:t>
      </w:r>
      <w:r w:rsidR="002A0197" w:rsidRPr="007107C6">
        <w:rPr>
          <w:rFonts w:ascii="Gill Sans MT" w:hAnsi="Gill Sans MT"/>
          <w:sz w:val="24"/>
          <w:szCs w:val="24"/>
        </w:rPr>
        <w:t>S</w:t>
      </w:r>
      <w:r w:rsidRPr="007107C6">
        <w:rPr>
          <w:rFonts w:ascii="Gill Sans MT" w:hAnsi="Gill Sans MT"/>
          <w:sz w:val="24"/>
          <w:szCs w:val="24"/>
        </w:rPr>
        <w:t>CFSD</w:t>
      </w:r>
      <w:r w:rsidR="002A0197" w:rsidRPr="007107C6">
        <w:rPr>
          <w:rFonts w:ascii="Gill Sans MT" w:hAnsi="Gill Sans MT"/>
          <w:sz w:val="24"/>
          <w:szCs w:val="24"/>
        </w:rPr>
        <w:t>P</w:t>
      </w:r>
      <w:r w:rsidRPr="007107C6">
        <w:rPr>
          <w:rFonts w:ascii="Gill Sans MT" w:hAnsi="Gill Sans MT"/>
          <w:sz w:val="24"/>
          <w:szCs w:val="24"/>
        </w:rPr>
        <w:t xml:space="preserve"> proved to be highly relevant </w:t>
      </w:r>
      <w:r w:rsidR="001C4AD4">
        <w:rPr>
          <w:rFonts w:ascii="Gill Sans MT" w:hAnsi="Gill Sans MT"/>
          <w:sz w:val="24"/>
          <w:szCs w:val="24"/>
        </w:rPr>
        <w:t>to</w:t>
      </w:r>
      <w:r w:rsidRPr="007107C6">
        <w:rPr>
          <w:rFonts w:ascii="Gill Sans MT" w:hAnsi="Gill Sans MT"/>
          <w:sz w:val="24"/>
          <w:szCs w:val="24"/>
        </w:rPr>
        <w:t xml:space="preserve"> the needs of the targeted beneficiaries. The </w:t>
      </w:r>
      <w:r w:rsidR="001C7F79" w:rsidRPr="007107C6">
        <w:rPr>
          <w:rFonts w:ascii="Gill Sans MT" w:hAnsi="Gill Sans MT"/>
          <w:sz w:val="24"/>
          <w:szCs w:val="24"/>
        </w:rPr>
        <w:t>forest</w:t>
      </w:r>
      <w:r w:rsidRPr="007107C6">
        <w:rPr>
          <w:rFonts w:ascii="Gill Sans MT" w:hAnsi="Gill Sans MT"/>
          <w:sz w:val="24"/>
          <w:szCs w:val="24"/>
        </w:rPr>
        <w:t xml:space="preserve"> degradation and </w:t>
      </w:r>
      <w:r w:rsidR="001C7F79" w:rsidRPr="007107C6">
        <w:rPr>
          <w:rFonts w:ascii="Gill Sans MT" w:hAnsi="Gill Sans MT"/>
          <w:sz w:val="24"/>
          <w:szCs w:val="24"/>
        </w:rPr>
        <w:t>d</w:t>
      </w:r>
      <w:r w:rsidRPr="007107C6">
        <w:rPr>
          <w:rFonts w:ascii="Gill Sans MT" w:hAnsi="Gill Sans MT"/>
          <w:sz w:val="24"/>
          <w:szCs w:val="24"/>
        </w:rPr>
        <w:t>eforestation ha</w:t>
      </w:r>
      <w:r w:rsidR="001C4AD4">
        <w:rPr>
          <w:rFonts w:ascii="Gill Sans MT" w:hAnsi="Gill Sans MT"/>
          <w:sz w:val="24"/>
          <w:szCs w:val="24"/>
        </w:rPr>
        <w:t>ve</w:t>
      </w:r>
      <w:r w:rsidR="00464AE6" w:rsidRPr="007107C6">
        <w:rPr>
          <w:rFonts w:ascii="Gill Sans MT" w:hAnsi="Gill Sans MT"/>
          <w:sz w:val="24"/>
          <w:szCs w:val="24"/>
        </w:rPr>
        <w:t xml:space="preserve"> created </w:t>
      </w:r>
      <w:r w:rsidR="001C4AD4">
        <w:rPr>
          <w:rFonts w:ascii="Gill Sans MT" w:hAnsi="Gill Sans MT"/>
          <w:sz w:val="24"/>
          <w:szCs w:val="24"/>
        </w:rPr>
        <w:t xml:space="preserve">a </w:t>
      </w:r>
      <w:r w:rsidR="00464AE6" w:rsidRPr="007107C6">
        <w:rPr>
          <w:rFonts w:ascii="Gill Sans MT" w:hAnsi="Gill Sans MT"/>
          <w:sz w:val="24"/>
          <w:szCs w:val="24"/>
        </w:rPr>
        <w:t>shortage of rainfall,</w:t>
      </w:r>
      <w:r w:rsidRPr="007107C6">
        <w:rPr>
          <w:rFonts w:ascii="Gill Sans MT" w:hAnsi="Gill Sans MT"/>
          <w:sz w:val="24"/>
          <w:szCs w:val="24"/>
        </w:rPr>
        <w:t xml:space="preserve"> </w:t>
      </w:r>
      <w:r w:rsidR="00464AE6" w:rsidRPr="007107C6">
        <w:rPr>
          <w:rFonts w:ascii="Gill Sans MT" w:hAnsi="Gill Sans MT"/>
          <w:sz w:val="24"/>
          <w:szCs w:val="24"/>
        </w:rPr>
        <w:t xml:space="preserve">soil </w:t>
      </w:r>
      <w:r w:rsidR="001C7F79" w:rsidRPr="007107C6">
        <w:rPr>
          <w:rFonts w:ascii="Gill Sans MT" w:hAnsi="Gill Sans MT"/>
          <w:sz w:val="24"/>
          <w:szCs w:val="24"/>
        </w:rPr>
        <w:t>erosion</w:t>
      </w:r>
      <w:r w:rsidR="001C4AD4">
        <w:rPr>
          <w:rFonts w:ascii="Gill Sans MT" w:hAnsi="Gill Sans MT"/>
          <w:sz w:val="24"/>
          <w:szCs w:val="24"/>
        </w:rPr>
        <w:t>,</w:t>
      </w:r>
      <w:r w:rsidR="00464AE6" w:rsidRPr="007107C6">
        <w:rPr>
          <w:rFonts w:ascii="Gill Sans MT" w:hAnsi="Gill Sans MT"/>
          <w:sz w:val="24"/>
          <w:szCs w:val="24"/>
        </w:rPr>
        <w:t xml:space="preserve"> and</w:t>
      </w:r>
      <w:r w:rsidR="001C7F79" w:rsidRPr="007107C6">
        <w:rPr>
          <w:rFonts w:ascii="Gill Sans MT" w:hAnsi="Gill Sans MT"/>
          <w:sz w:val="24"/>
          <w:szCs w:val="24"/>
        </w:rPr>
        <w:t xml:space="preserve"> landslide in the area</w:t>
      </w:r>
      <w:r w:rsidRPr="007107C6">
        <w:rPr>
          <w:rFonts w:ascii="Gill Sans MT" w:hAnsi="Gill Sans MT"/>
          <w:sz w:val="24"/>
          <w:szCs w:val="24"/>
        </w:rPr>
        <w:t xml:space="preserve"> </w:t>
      </w:r>
      <w:r w:rsidR="00464AE6" w:rsidRPr="007107C6">
        <w:rPr>
          <w:rFonts w:ascii="Gill Sans MT" w:hAnsi="Gill Sans MT"/>
          <w:sz w:val="24"/>
          <w:szCs w:val="24"/>
        </w:rPr>
        <w:t>the</w:t>
      </w:r>
      <w:r w:rsidRPr="007107C6">
        <w:rPr>
          <w:rFonts w:ascii="Gill Sans MT" w:hAnsi="Gill Sans MT"/>
          <w:sz w:val="24"/>
          <w:szCs w:val="24"/>
        </w:rPr>
        <w:t>reby negatively influencing their livelihood source</w:t>
      </w:r>
      <w:r w:rsidR="001C4AD4">
        <w:rPr>
          <w:rFonts w:ascii="Gill Sans MT" w:hAnsi="Gill Sans MT"/>
          <w:sz w:val="24"/>
          <w:szCs w:val="24"/>
        </w:rPr>
        <w:t>s</w:t>
      </w:r>
      <w:r w:rsidR="001C7F79" w:rsidRPr="007107C6">
        <w:rPr>
          <w:rFonts w:ascii="Gill Sans MT" w:hAnsi="Gill Sans MT"/>
          <w:sz w:val="24"/>
          <w:szCs w:val="24"/>
        </w:rPr>
        <w:t xml:space="preserve"> like livestock and crop production.</w:t>
      </w:r>
      <w:r w:rsidR="00503FC0" w:rsidRPr="007107C6">
        <w:rPr>
          <w:rFonts w:ascii="Gill Sans MT" w:hAnsi="Gill Sans MT"/>
          <w:sz w:val="24"/>
          <w:szCs w:val="24"/>
        </w:rPr>
        <w:t xml:space="preserve"> Thus, these project intervention areas have increasingly become dependent on food assistance either in </w:t>
      </w:r>
      <w:r w:rsidR="001C4AD4">
        <w:rPr>
          <w:rFonts w:ascii="Gill Sans MT" w:hAnsi="Gill Sans MT"/>
          <w:sz w:val="24"/>
          <w:szCs w:val="24"/>
        </w:rPr>
        <w:t xml:space="preserve">the </w:t>
      </w:r>
      <w:r w:rsidR="00503FC0" w:rsidRPr="007107C6">
        <w:rPr>
          <w:rFonts w:ascii="Gill Sans MT" w:hAnsi="Gill Sans MT"/>
          <w:sz w:val="24"/>
          <w:szCs w:val="24"/>
        </w:rPr>
        <w:t xml:space="preserve">form of direct food aid or </w:t>
      </w:r>
      <w:r w:rsidR="001C4AD4">
        <w:rPr>
          <w:rFonts w:ascii="Gill Sans MT" w:hAnsi="Gill Sans MT"/>
          <w:sz w:val="24"/>
          <w:szCs w:val="24"/>
        </w:rPr>
        <w:t xml:space="preserve">the </w:t>
      </w:r>
      <w:r w:rsidR="00503FC0" w:rsidRPr="007107C6">
        <w:rPr>
          <w:rFonts w:ascii="Gill Sans MT" w:hAnsi="Gill Sans MT"/>
          <w:sz w:val="24"/>
          <w:szCs w:val="24"/>
        </w:rPr>
        <w:t xml:space="preserve">Productive Safety Net Programme (PSNP). </w:t>
      </w:r>
      <w:r w:rsidR="001C7F79" w:rsidRPr="007107C6">
        <w:rPr>
          <w:rFonts w:ascii="Gill Sans MT" w:hAnsi="Gill Sans MT"/>
          <w:sz w:val="24"/>
          <w:szCs w:val="24"/>
        </w:rPr>
        <w:t xml:space="preserve"> </w:t>
      </w:r>
      <w:r w:rsidR="00503FC0" w:rsidRPr="007107C6">
        <w:rPr>
          <w:rFonts w:ascii="Gill Sans MT" w:hAnsi="Gill Sans MT"/>
          <w:sz w:val="24"/>
          <w:szCs w:val="24"/>
        </w:rPr>
        <w:t xml:space="preserve">Hence, </w:t>
      </w:r>
      <w:r w:rsidR="00464AE6" w:rsidRPr="007107C6">
        <w:rPr>
          <w:rFonts w:ascii="Gill Sans MT" w:hAnsi="Gill Sans MT"/>
          <w:sz w:val="24"/>
          <w:szCs w:val="24"/>
        </w:rPr>
        <w:t>ISCFSDP</w:t>
      </w:r>
      <w:r w:rsidR="00503FC0" w:rsidRPr="007107C6">
        <w:rPr>
          <w:rFonts w:ascii="Gill Sans MT" w:hAnsi="Gill Sans MT"/>
          <w:sz w:val="24"/>
          <w:szCs w:val="24"/>
        </w:rPr>
        <w:t xml:space="preserve"> strived to address these problems </w:t>
      </w:r>
      <w:r w:rsidR="001C4AD4">
        <w:rPr>
          <w:rFonts w:ascii="Gill Sans MT" w:hAnsi="Gill Sans MT"/>
          <w:sz w:val="24"/>
          <w:szCs w:val="24"/>
        </w:rPr>
        <w:t>by</w:t>
      </w:r>
      <w:r w:rsidR="00503FC0" w:rsidRPr="007107C6">
        <w:rPr>
          <w:rFonts w:ascii="Gill Sans MT" w:hAnsi="Gill Sans MT"/>
          <w:sz w:val="24"/>
          <w:szCs w:val="24"/>
        </w:rPr>
        <w:t xml:space="preserve"> improving their natural resources bases through afforestation and assisted regeneration and look</w:t>
      </w:r>
      <w:r w:rsidR="001C4AD4">
        <w:rPr>
          <w:rFonts w:ascii="Gill Sans MT" w:hAnsi="Gill Sans MT"/>
          <w:sz w:val="24"/>
          <w:szCs w:val="24"/>
        </w:rPr>
        <w:t>ing</w:t>
      </w:r>
      <w:r w:rsidR="00503FC0" w:rsidRPr="007107C6">
        <w:rPr>
          <w:rFonts w:ascii="Gill Sans MT" w:hAnsi="Gill Sans MT"/>
          <w:sz w:val="24"/>
          <w:szCs w:val="24"/>
        </w:rPr>
        <w:t xml:space="preserve"> for reinforcing alternative livelihood systems.</w:t>
      </w:r>
    </w:p>
    <w:p w14:paraId="655C8497" w14:textId="6BF263E5" w:rsidR="00397E18" w:rsidRPr="007107C6" w:rsidRDefault="00706D0B" w:rsidP="007107C6">
      <w:pPr>
        <w:spacing w:before="120" w:after="100" w:afterAutospacing="1" w:line="240" w:lineRule="auto"/>
        <w:jc w:val="both"/>
        <w:rPr>
          <w:rFonts w:ascii="Gill Sans MT" w:hAnsi="Gill Sans MT"/>
          <w:color w:val="000000" w:themeColor="text1"/>
          <w:sz w:val="24"/>
        </w:rPr>
      </w:pPr>
      <w:r w:rsidRPr="007107C6">
        <w:rPr>
          <w:rFonts w:ascii="Gill Sans MT" w:hAnsi="Gill Sans MT"/>
          <w:color w:val="000000" w:themeColor="text1"/>
          <w:sz w:val="24"/>
        </w:rPr>
        <w:t xml:space="preserve">The project ownership of the country, the project was hosted at the UNDP in collaboration with the Ethiopian Forestry Development. The involvement of government officers (e.g. EFD, EEFRI, WGCFNR, EBI, Woreda administrative, woreda level government office) as well as their active participation in project activities such </w:t>
      </w:r>
      <w:r w:rsidR="001C4AD4">
        <w:rPr>
          <w:rFonts w:ascii="Gill Sans MT" w:hAnsi="Gill Sans MT"/>
          <w:color w:val="000000" w:themeColor="text1"/>
          <w:sz w:val="24"/>
        </w:rPr>
        <w:t xml:space="preserve">as </w:t>
      </w:r>
      <w:r w:rsidRPr="007107C6">
        <w:rPr>
          <w:rFonts w:ascii="Gill Sans MT" w:hAnsi="Gill Sans MT"/>
          <w:color w:val="000000" w:themeColor="text1"/>
          <w:sz w:val="24"/>
        </w:rPr>
        <w:t>project steering committee meetings, technical committee</w:t>
      </w:r>
      <w:r w:rsidR="00B6759B">
        <w:rPr>
          <w:rFonts w:ascii="Gill Sans MT" w:hAnsi="Gill Sans MT"/>
          <w:color w:val="000000" w:themeColor="text1"/>
          <w:sz w:val="24"/>
        </w:rPr>
        <w:t>,</w:t>
      </w:r>
      <w:r w:rsidR="00A07979" w:rsidRPr="007107C6">
        <w:rPr>
          <w:rFonts w:ascii="Gill Sans MT" w:hAnsi="Gill Sans MT"/>
          <w:color w:val="000000" w:themeColor="text1"/>
          <w:sz w:val="24"/>
        </w:rPr>
        <w:t xml:space="preserve"> and</w:t>
      </w:r>
      <w:r w:rsidRPr="007107C6">
        <w:rPr>
          <w:rFonts w:ascii="Gill Sans MT" w:hAnsi="Gill Sans MT"/>
          <w:color w:val="000000" w:themeColor="text1"/>
          <w:sz w:val="24"/>
        </w:rPr>
        <w:t xml:space="preserve"> training was very satisfactory</w:t>
      </w:r>
      <w:r w:rsidR="006C730A">
        <w:rPr>
          <w:rFonts w:ascii="Gill Sans MT" w:hAnsi="Gill Sans MT"/>
          <w:color w:val="000000" w:themeColor="text1"/>
          <w:sz w:val="24"/>
        </w:rPr>
        <w:t>,</w:t>
      </w:r>
      <w:r w:rsidRPr="007107C6">
        <w:rPr>
          <w:rFonts w:ascii="Gill Sans MT" w:hAnsi="Gill Sans MT"/>
          <w:color w:val="000000" w:themeColor="text1"/>
          <w:sz w:val="24"/>
        </w:rPr>
        <w:t xml:space="preserve"> and contributed to </w:t>
      </w:r>
      <w:r w:rsidR="001C4AD4">
        <w:rPr>
          <w:rFonts w:ascii="Gill Sans MT" w:hAnsi="Gill Sans MT"/>
          <w:color w:val="000000" w:themeColor="text1"/>
          <w:sz w:val="24"/>
        </w:rPr>
        <w:t xml:space="preserve">the </w:t>
      </w:r>
      <w:r w:rsidRPr="007107C6">
        <w:rPr>
          <w:rFonts w:ascii="Gill Sans MT" w:hAnsi="Gill Sans MT"/>
          <w:color w:val="000000" w:themeColor="text1"/>
          <w:sz w:val="24"/>
        </w:rPr>
        <w:t>successful implementation of the project. The national counterparts have strong ownership of the project.</w:t>
      </w:r>
      <w:r w:rsidR="00397E18" w:rsidRPr="007107C6">
        <w:rPr>
          <w:rFonts w:ascii="Gill Sans MT" w:hAnsi="Gill Sans MT"/>
          <w:color w:val="000000" w:themeColor="text1"/>
          <w:sz w:val="24"/>
        </w:rPr>
        <w:t xml:space="preserve"> </w:t>
      </w:r>
    </w:p>
    <w:p w14:paraId="1E51E565" w14:textId="78B256E7" w:rsidR="005F13BE" w:rsidRPr="007107C6" w:rsidRDefault="00F964F5" w:rsidP="007107C6">
      <w:pPr>
        <w:spacing w:before="120" w:after="100" w:afterAutospacing="1" w:line="240" w:lineRule="auto"/>
        <w:jc w:val="both"/>
        <w:rPr>
          <w:rFonts w:ascii="Gill Sans MT" w:hAnsi="Gill Sans MT"/>
          <w:sz w:val="24"/>
          <w:szCs w:val="24"/>
        </w:rPr>
      </w:pPr>
      <w:r w:rsidRPr="007107C6">
        <w:rPr>
          <w:rFonts w:ascii="Gill Sans MT" w:hAnsi="Gill Sans MT"/>
          <w:sz w:val="24"/>
          <w:szCs w:val="24"/>
        </w:rPr>
        <w:t>The</w:t>
      </w:r>
      <w:r w:rsidR="005F13BE" w:rsidRPr="007107C6">
        <w:rPr>
          <w:rFonts w:ascii="Gill Sans MT" w:hAnsi="Gill Sans MT"/>
          <w:sz w:val="24"/>
          <w:szCs w:val="24"/>
        </w:rPr>
        <w:t xml:space="preserve"> UNDP woreda project office is the main leading agency for project implementation, the project office indicates that the agricultural office (forestry department) as a major partner. The other government offices are the main partners like </w:t>
      </w:r>
      <w:r w:rsidR="00B6759B">
        <w:rPr>
          <w:rFonts w:ascii="Gill Sans MT" w:hAnsi="Gill Sans MT"/>
          <w:sz w:val="24"/>
          <w:szCs w:val="24"/>
        </w:rPr>
        <w:t xml:space="preserve">the </w:t>
      </w:r>
      <w:r w:rsidR="005F13BE" w:rsidRPr="007107C6">
        <w:rPr>
          <w:rFonts w:ascii="Gill Sans MT" w:hAnsi="Gill Sans MT"/>
          <w:sz w:val="24"/>
          <w:szCs w:val="24"/>
        </w:rPr>
        <w:t xml:space="preserve">Woreda Administrative </w:t>
      </w:r>
      <w:r w:rsidR="00B6759B">
        <w:rPr>
          <w:rFonts w:ascii="Gill Sans MT" w:hAnsi="Gill Sans MT"/>
          <w:sz w:val="24"/>
          <w:szCs w:val="24"/>
        </w:rPr>
        <w:t>O</w:t>
      </w:r>
      <w:r w:rsidR="005F13BE" w:rsidRPr="007107C6">
        <w:rPr>
          <w:rFonts w:ascii="Gill Sans MT" w:hAnsi="Gill Sans MT"/>
          <w:sz w:val="24"/>
          <w:szCs w:val="24"/>
        </w:rPr>
        <w:t>ffice, Woreda social affairs office, Woreda job</w:t>
      </w:r>
      <w:r w:rsidR="00B6759B">
        <w:rPr>
          <w:rFonts w:ascii="Gill Sans MT" w:hAnsi="Gill Sans MT"/>
          <w:sz w:val="24"/>
          <w:szCs w:val="24"/>
        </w:rPr>
        <w:t>-</w:t>
      </w:r>
      <w:r w:rsidR="005F13BE" w:rsidRPr="007107C6">
        <w:rPr>
          <w:rFonts w:ascii="Gill Sans MT" w:hAnsi="Gill Sans MT"/>
          <w:sz w:val="24"/>
          <w:szCs w:val="24"/>
        </w:rPr>
        <w:t xml:space="preserve">creation </w:t>
      </w:r>
      <w:r w:rsidR="00B6759B">
        <w:rPr>
          <w:rFonts w:ascii="Gill Sans MT" w:hAnsi="Gill Sans MT"/>
          <w:sz w:val="24"/>
          <w:szCs w:val="24"/>
        </w:rPr>
        <w:t>O</w:t>
      </w:r>
      <w:r w:rsidR="005F13BE" w:rsidRPr="007107C6">
        <w:rPr>
          <w:rFonts w:ascii="Gill Sans MT" w:hAnsi="Gill Sans MT"/>
          <w:sz w:val="24"/>
          <w:szCs w:val="24"/>
        </w:rPr>
        <w:t xml:space="preserve">ffice, </w:t>
      </w:r>
      <w:r w:rsidR="00B6759B">
        <w:rPr>
          <w:rFonts w:ascii="Gill Sans MT" w:hAnsi="Gill Sans MT"/>
          <w:sz w:val="24"/>
          <w:szCs w:val="24"/>
        </w:rPr>
        <w:t xml:space="preserve">and </w:t>
      </w:r>
      <w:r w:rsidR="005F13BE" w:rsidRPr="007107C6">
        <w:rPr>
          <w:rFonts w:ascii="Gill Sans MT" w:hAnsi="Gill Sans MT"/>
          <w:sz w:val="24"/>
          <w:szCs w:val="24"/>
        </w:rPr>
        <w:t xml:space="preserve">Woreda </w:t>
      </w:r>
      <w:r w:rsidR="00B6759B">
        <w:rPr>
          <w:rFonts w:ascii="Gill Sans MT" w:hAnsi="Gill Sans MT"/>
          <w:sz w:val="24"/>
          <w:szCs w:val="24"/>
        </w:rPr>
        <w:t>W</w:t>
      </w:r>
      <w:r w:rsidR="005F13BE" w:rsidRPr="007107C6">
        <w:rPr>
          <w:rFonts w:ascii="Gill Sans MT" w:hAnsi="Gill Sans MT"/>
          <w:sz w:val="24"/>
          <w:szCs w:val="24"/>
        </w:rPr>
        <w:t>omen’s affairs office are major partner</w:t>
      </w:r>
      <w:r w:rsidR="00B6759B">
        <w:rPr>
          <w:rFonts w:ascii="Gill Sans MT" w:hAnsi="Gill Sans MT"/>
          <w:sz w:val="24"/>
          <w:szCs w:val="24"/>
        </w:rPr>
        <w:t>s</w:t>
      </w:r>
      <w:r w:rsidR="005F13BE" w:rsidRPr="007107C6">
        <w:rPr>
          <w:rFonts w:ascii="Gill Sans MT" w:hAnsi="Gill Sans MT"/>
          <w:sz w:val="24"/>
          <w:szCs w:val="24"/>
        </w:rPr>
        <w:t xml:space="preserve"> </w:t>
      </w:r>
      <w:r w:rsidR="00B6759B">
        <w:rPr>
          <w:rFonts w:ascii="Gill Sans MT" w:hAnsi="Gill Sans MT"/>
          <w:sz w:val="24"/>
          <w:szCs w:val="24"/>
        </w:rPr>
        <w:t>in</w:t>
      </w:r>
      <w:r w:rsidR="005F13BE" w:rsidRPr="007107C6">
        <w:rPr>
          <w:rFonts w:ascii="Gill Sans MT" w:hAnsi="Gill Sans MT"/>
          <w:sz w:val="24"/>
          <w:szCs w:val="24"/>
        </w:rPr>
        <w:t xml:space="preserve"> the forestry project’s implementation. The project is monitored and implemented by </w:t>
      </w:r>
      <w:r w:rsidR="005F13BE" w:rsidRPr="007107C6">
        <w:rPr>
          <w:rFonts w:ascii="Gill Sans MT" w:hAnsi="Gill Sans MT"/>
          <w:sz w:val="24"/>
          <w:szCs w:val="24"/>
        </w:rPr>
        <w:lastRenderedPageBreak/>
        <w:t xml:space="preserve">the steering committee and technical committee. The member of the steering committee </w:t>
      </w:r>
      <w:r w:rsidR="00B6759B">
        <w:rPr>
          <w:rFonts w:ascii="Gill Sans MT" w:hAnsi="Gill Sans MT"/>
          <w:sz w:val="24"/>
          <w:szCs w:val="24"/>
        </w:rPr>
        <w:t>is</w:t>
      </w:r>
      <w:r w:rsidR="005F13BE" w:rsidRPr="007107C6">
        <w:rPr>
          <w:rFonts w:ascii="Gill Sans MT" w:hAnsi="Gill Sans MT"/>
          <w:sz w:val="24"/>
          <w:szCs w:val="24"/>
        </w:rPr>
        <w:t xml:space="preserve"> the head of the six mentioned above government offices. The woreda administrative has been the leader of the steering committee to follow up </w:t>
      </w:r>
      <w:r w:rsidR="00B6759B">
        <w:rPr>
          <w:rFonts w:ascii="Gill Sans MT" w:hAnsi="Gill Sans MT"/>
          <w:sz w:val="24"/>
          <w:szCs w:val="24"/>
        </w:rPr>
        <w:t xml:space="preserve">on </w:t>
      </w:r>
      <w:r w:rsidR="005F13BE" w:rsidRPr="007107C6">
        <w:rPr>
          <w:rFonts w:ascii="Gill Sans MT" w:hAnsi="Gill Sans MT"/>
          <w:sz w:val="24"/>
          <w:szCs w:val="24"/>
        </w:rPr>
        <w:t xml:space="preserve">the implementation of the project. The main task of the steering committee is to follow up </w:t>
      </w:r>
      <w:r w:rsidR="00B6759B">
        <w:rPr>
          <w:rFonts w:ascii="Gill Sans MT" w:hAnsi="Gill Sans MT"/>
          <w:sz w:val="24"/>
          <w:szCs w:val="24"/>
        </w:rPr>
        <w:t xml:space="preserve">on </w:t>
      </w:r>
      <w:r w:rsidR="005F13BE" w:rsidRPr="007107C6">
        <w:rPr>
          <w:rFonts w:ascii="Gill Sans MT" w:hAnsi="Gill Sans MT"/>
          <w:sz w:val="24"/>
          <w:szCs w:val="24"/>
        </w:rPr>
        <w:t xml:space="preserve">the proper implantation of the project and monitor the project activity plan and achievements and budget use. </w:t>
      </w:r>
    </w:p>
    <w:p w14:paraId="46DA06F1" w14:textId="31A3C245" w:rsidR="00852C1D" w:rsidRDefault="00EC7C0A" w:rsidP="007107C6">
      <w:pPr>
        <w:spacing w:before="120" w:after="100" w:afterAutospacing="1" w:line="240" w:lineRule="auto"/>
        <w:jc w:val="both"/>
        <w:rPr>
          <w:rFonts w:ascii="Gill Sans MT" w:hAnsi="Gill Sans MT"/>
          <w:color w:val="000000"/>
          <w:sz w:val="24"/>
          <w:szCs w:val="24"/>
        </w:rPr>
      </w:pPr>
      <w:r w:rsidRPr="007107C6">
        <w:rPr>
          <w:rFonts w:ascii="Gill Sans MT" w:hAnsi="Gill Sans MT"/>
          <w:sz w:val="24"/>
          <w:szCs w:val="24"/>
        </w:rPr>
        <w:t xml:space="preserve">The relevance of the project is assessed through quantitative data received from the beneficiary household surveys that were undertaken during the assessment. </w:t>
      </w:r>
      <w:r w:rsidRPr="007107C6">
        <w:rPr>
          <w:rFonts w:ascii="Gill Sans MT" w:hAnsi="Gill Sans MT"/>
          <w:color w:val="000000"/>
          <w:sz w:val="24"/>
          <w:szCs w:val="24"/>
        </w:rPr>
        <w:t xml:space="preserve">According to the result from our evaluation </w:t>
      </w:r>
      <w:r w:rsidR="00B6759B">
        <w:rPr>
          <w:rFonts w:ascii="Gill Sans MT" w:hAnsi="Gill Sans MT"/>
          <w:color w:val="000000"/>
          <w:sz w:val="24"/>
          <w:szCs w:val="24"/>
        </w:rPr>
        <w:t>of</w:t>
      </w:r>
      <w:r w:rsidRPr="007107C6">
        <w:rPr>
          <w:rFonts w:ascii="Gill Sans MT" w:hAnsi="Gill Sans MT"/>
          <w:color w:val="000000"/>
          <w:sz w:val="24"/>
          <w:szCs w:val="24"/>
        </w:rPr>
        <w:t xml:space="preserve"> three of the </w:t>
      </w:r>
      <w:r w:rsidR="00655B7C" w:rsidRPr="007107C6">
        <w:rPr>
          <w:rFonts w:ascii="Gill Sans MT" w:hAnsi="Gill Sans MT"/>
          <w:color w:val="000000"/>
          <w:sz w:val="24"/>
          <w:szCs w:val="24"/>
        </w:rPr>
        <w:t>five</w:t>
      </w:r>
      <w:r w:rsidRPr="007107C6">
        <w:rPr>
          <w:rFonts w:ascii="Gill Sans MT" w:hAnsi="Gill Sans MT"/>
          <w:color w:val="000000"/>
          <w:sz w:val="24"/>
          <w:szCs w:val="24"/>
        </w:rPr>
        <w:t xml:space="preserve"> issues, the respondents claim that they are </w:t>
      </w:r>
      <w:r w:rsidRPr="007107C6">
        <w:rPr>
          <w:rFonts w:ascii="Gill Sans MT" w:hAnsi="Gill Sans MT"/>
          <w:bCs/>
          <w:color w:val="000000"/>
          <w:sz w:val="24"/>
          <w:szCs w:val="24"/>
        </w:rPr>
        <w:t>highly satisfied</w:t>
      </w:r>
      <w:r w:rsidRPr="007107C6">
        <w:rPr>
          <w:rFonts w:ascii="Gill Sans MT" w:hAnsi="Gill Sans MT"/>
          <w:color w:val="000000"/>
          <w:sz w:val="24"/>
          <w:szCs w:val="24"/>
        </w:rPr>
        <w:t xml:space="preserve"> (100%). Only one of the </w:t>
      </w:r>
      <w:r w:rsidR="00655B7C" w:rsidRPr="007107C6">
        <w:rPr>
          <w:rFonts w:ascii="Gill Sans MT" w:hAnsi="Gill Sans MT"/>
          <w:color w:val="000000"/>
          <w:sz w:val="24"/>
          <w:szCs w:val="24"/>
        </w:rPr>
        <w:t>five</w:t>
      </w:r>
      <w:r w:rsidRPr="007107C6">
        <w:rPr>
          <w:rFonts w:ascii="Gill Sans MT" w:hAnsi="Gill Sans MT"/>
          <w:color w:val="000000"/>
          <w:sz w:val="24"/>
          <w:szCs w:val="24"/>
        </w:rPr>
        <w:t xml:space="preserve"> issues that measure “</w:t>
      </w:r>
      <w:r w:rsidRPr="007107C6">
        <w:rPr>
          <w:rFonts w:ascii="Gill Sans MT" w:hAnsi="Gill Sans MT"/>
          <w:bCs/>
          <w:color w:val="010205"/>
          <w:sz w:val="24"/>
          <w:szCs w:val="24"/>
        </w:rPr>
        <w:t xml:space="preserve">the extent to which the project was appropriately responsive to political legal and economic institutions” scored highly satisfactory by 66.7%. </w:t>
      </w:r>
      <w:r w:rsidR="00655B7C" w:rsidRPr="007107C6">
        <w:rPr>
          <w:rFonts w:ascii="Gill Sans MT" w:hAnsi="Gill Sans MT"/>
          <w:sz w:val="24"/>
          <w:szCs w:val="24"/>
        </w:rPr>
        <w:t>The a</w:t>
      </w:r>
      <w:r w:rsidR="00655B7C" w:rsidRPr="007107C6">
        <w:rPr>
          <w:rFonts w:ascii="Gill Sans MT" w:hAnsi="Gill Sans MT"/>
          <w:bCs/>
          <w:color w:val="010205"/>
          <w:sz w:val="24"/>
          <w:szCs w:val="24"/>
        </w:rPr>
        <w:t xml:space="preserve">verage cumulative relevance score </w:t>
      </w:r>
      <w:r w:rsidR="00DC37A2">
        <w:rPr>
          <w:rFonts w:ascii="Gill Sans MT" w:hAnsi="Gill Sans MT"/>
          <w:bCs/>
          <w:color w:val="010205"/>
          <w:sz w:val="24"/>
          <w:szCs w:val="24"/>
        </w:rPr>
        <w:t>at</w:t>
      </w:r>
      <w:r w:rsidR="00655B7C" w:rsidRPr="007107C6">
        <w:rPr>
          <w:rFonts w:ascii="Gill Sans MT" w:hAnsi="Gill Sans MT"/>
          <w:bCs/>
          <w:color w:val="010205"/>
          <w:sz w:val="24"/>
          <w:szCs w:val="24"/>
        </w:rPr>
        <w:t xml:space="preserve"> </w:t>
      </w:r>
      <w:r w:rsidR="00DC37A2">
        <w:rPr>
          <w:rFonts w:ascii="Gill Sans MT" w:hAnsi="Gill Sans MT"/>
          <w:bCs/>
          <w:color w:val="010205"/>
          <w:sz w:val="24"/>
          <w:szCs w:val="24"/>
        </w:rPr>
        <w:t xml:space="preserve">a </w:t>
      </w:r>
      <w:r w:rsidR="00655B7C" w:rsidRPr="007107C6">
        <w:rPr>
          <w:rFonts w:ascii="Gill Sans MT" w:hAnsi="Gill Sans MT"/>
          <w:bCs/>
          <w:color w:val="010205"/>
          <w:sz w:val="24"/>
          <w:szCs w:val="24"/>
        </w:rPr>
        <w:t>highly satisfactory level i</w:t>
      </w:r>
      <w:r w:rsidR="00DC37A2">
        <w:rPr>
          <w:rFonts w:ascii="Gill Sans MT" w:hAnsi="Gill Sans MT"/>
          <w:bCs/>
          <w:color w:val="010205"/>
          <w:sz w:val="24"/>
          <w:szCs w:val="24"/>
        </w:rPr>
        <w:t>s</w:t>
      </w:r>
      <w:r w:rsidR="00655B7C" w:rsidRPr="007107C6">
        <w:rPr>
          <w:rFonts w:ascii="Gill Sans MT" w:hAnsi="Gill Sans MT"/>
          <w:bCs/>
          <w:color w:val="010205"/>
          <w:sz w:val="24"/>
          <w:szCs w:val="24"/>
        </w:rPr>
        <w:t xml:space="preserve"> 92.6%. </w:t>
      </w:r>
      <w:r w:rsidR="00852C1D" w:rsidRPr="007107C6">
        <w:rPr>
          <w:rFonts w:ascii="Gill Sans MT" w:hAnsi="Gill Sans MT"/>
          <w:color w:val="000000"/>
          <w:sz w:val="24"/>
          <w:szCs w:val="24"/>
        </w:rPr>
        <w:t xml:space="preserve">Please refer to the issues raised and scores obtained as presented in Table </w:t>
      </w:r>
      <w:r w:rsidR="00CC615F" w:rsidRPr="007107C6">
        <w:rPr>
          <w:rFonts w:ascii="Gill Sans MT" w:hAnsi="Gill Sans MT"/>
          <w:color w:val="000000"/>
          <w:sz w:val="24"/>
          <w:szCs w:val="24"/>
        </w:rPr>
        <w:t>3</w:t>
      </w:r>
      <w:r w:rsidR="006C730A">
        <w:rPr>
          <w:rFonts w:ascii="Gill Sans MT" w:hAnsi="Gill Sans MT"/>
          <w:color w:val="000000"/>
          <w:sz w:val="24"/>
          <w:szCs w:val="24"/>
        </w:rPr>
        <w:t xml:space="preserve"> above.</w:t>
      </w:r>
    </w:p>
    <w:p w14:paraId="39C10238" w14:textId="7867A00A" w:rsidR="00DC37A2" w:rsidRDefault="006C730A" w:rsidP="00DC37A2">
      <w:pPr>
        <w:spacing w:before="120" w:after="100" w:afterAutospacing="1" w:line="240" w:lineRule="auto"/>
        <w:jc w:val="both"/>
        <w:rPr>
          <w:rFonts w:ascii="Gill Sans MT" w:hAnsi="Gill Sans MT"/>
          <w:color w:val="010205"/>
          <w:sz w:val="24"/>
          <w:szCs w:val="24"/>
        </w:rPr>
      </w:pPr>
      <w:r w:rsidRPr="006C730A">
        <w:rPr>
          <w:rFonts w:ascii="Gill Sans MT" w:hAnsi="Gill Sans MT"/>
          <w:color w:val="000000"/>
          <w:sz w:val="24"/>
          <w:szCs w:val="24"/>
        </w:rPr>
        <w:t xml:space="preserve">In evaluating the project’s relevance, five issues that are shown in Table 4 on the following page were considered.  For each of the five issues, three choices were given and these were Highly satisfactory, Satisfactory, and moderately satisfactory.  Even when we rated the judgment of the respondents who rated the relevance of the project as “highly satisfactory) the cumulative score is 92.6%.  From the total of 5 relevant measuring concerns of the project, the lowest score is </w:t>
      </w:r>
      <w:r w:rsidRPr="00DC37A2">
        <w:rPr>
          <w:rFonts w:ascii="Gill Sans MT" w:hAnsi="Gill Sans MT"/>
          <w:color w:val="000000"/>
          <w:sz w:val="24"/>
          <w:szCs w:val="24"/>
        </w:rPr>
        <w:t>“</w:t>
      </w:r>
      <w:r w:rsidRPr="00DC37A2">
        <w:rPr>
          <w:rFonts w:ascii="Gill Sans MT" w:hAnsi="Gill Sans MT"/>
          <w:color w:val="010205"/>
          <w:sz w:val="24"/>
          <w:szCs w:val="24"/>
        </w:rPr>
        <w:t>The extent to which the project was appropriately responsive to political legal and economic institutions</w:t>
      </w:r>
      <w:r w:rsidR="00DC37A2" w:rsidRPr="00DC37A2">
        <w:rPr>
          <w:rFonts w:ascii="Gill Sans MT" w:hAnsi="Gill Sans MT"/>
          <w:color w:val="010205"/>
          <w:sz w:val="24"/>
          <w:szCs w:val="24"/>
        </w:rPr>
        <w:t xml:space="preserve"> is</w:t>
      </w:r>
      <w:r w:rsidRPr="00DC37A2">
        <w:rPr>
          <w:rFonts w:ascii="Gill Sans MT" w:hAnsi="Gill Sans MT"/>
          <w:color w:val="010205"/>
          <w:sz w:val="24"/>
          <w:szCs w:val="24"/>
        </w:rPr>
        <w:t xml:space="preserve"> 66</w:t>
      </w:r>
      <w:r w:rsidR="00DC37A2" w:rsidRPr="00DC37A2">
        <w:rPr>
          <w:rFonts w:ascii="Gill Sans MT" w:hAnsi="Gill Sans MT"/>
          <w:color w:val="010205"/>
          <w:sz w:val="24"/>
          <w:szCs w:val="24"/>
        </w:rPr>
        <w:t>.7%.</w:t>
      </w:r>
      <w:r w:rsidR="00DC37A2">
        <w:rPr>
          <w:rFonts w:ascii="Gill Sans MT" w:hAnsi="Gill Sans MT"/>
          <w:color w:val="010205"/>
          <w:sz w:val="24"/>
          <w:szCs w:val="24"/>
        </w:rPr>
        <w:t>”   Please refer to Table 4 below and witness that the cumulative average relevance score is 92.6, which is highly satisfactory.</w:t>
      </w:r>
    </w:p>
    <w:p w14:paraId="35492EAF" w14:textId="640088BD" w:rsidR="008A08AC" w:rsidRPr="006C730A" w:rsidRDefault="008A08AC" w:rsidP="007107C6">
      <w:pPr>
        <w:pStyle w:val="Caption"/>
        <w:keepNext/>
        <w:spacing w:before="120" w:after="100" w:afterAutospacing="1"/>
        <w:rPr>
          <w:rFonts w:ascii="Gill Sans MT" w:hAnsi="Gill Sans MT"/>
          <w:b/>
          <w:i w:val="0"/>
          <w:color w:val="000000" w:themeColor="text1"/>
          <w:sz w:val="20"/>
          <w:szCs w:val="20"/>
        </w:rPr>
      </w:pPr>
      <w:bookmarkStart w:id="45" w:name="_Toc138011512"/>
      <w:r w:rsidRPr="006C730A">
        <w:rPr>
          <w:rFonts w:ascii="Gill Sans MT" w:hAnsi="Gill Sans MT"/>
          <w:b/>
          <w:i w:val="0"/>
          <w:color w:val="000000" w:themeColor="text1"/>
          <w:sz w:val="20"/>
          <w:szCs w:val="20"/>
        </w:rPr>
        <w:t xml:space="preserve">Table </w:t>
      </w:r>
      <w:r w:rsidRPr="006C730A">
        <w:rPr>
          <w:rFonts w:ascii="Gill Sans MT" w:hAnsi="Gill Sans MT"/>
          <w:b/>
          <w:i w:val="0"/>
          <w:color w:val="000000" w:themeColor="text1"/>
          <w:sz w:val="20"/>
          <w:szCs w:val="20"/>
        </w:rPr>
        <w:fldChar w:fldCharType="begin"/>
      </w:r>
      <w:r w:rsidRPr="006C730A">
        <w:rPr>
          <w:rFonts w:ascii="Gill Sans MT" w:hAnsi="Gill Sans MT"/>
          <w:b/>
          <w:i w:val="0"/>
          <w:color w:val="000000" w:themeColor="text1"/>
          <w:sz w:val="20"/>
          <w:szCs w:val="20"/>
        </w:rPr>
        <w:instrText xml:space="preserve"> SEQ Table \* ARABIC </w:instrText>
      </w:r>
      <w:r w:rsidRPr="006C730A">
        <w:rPr>
          <w:rFonts w:ascii="Gill Sans MT" w:hAnsi="Gill Sans MT"/>
          <w:b/>
          <w:i w:val="0"/>
          <w:color w:val="000000" w:themeColor="text1"/>
          <w:sz w:val="20"/>
          <w:szCs w:val="20"/>
        </w:rPr>
        <w:fldChar w:fldCharType="separate"/>
      </w:r>
      <w:r w:rsidR="00DF1348" w:rsidRPr="006C730A">
        <w:rPr>
          <w:rFonts w:ascii="Gill Sans MT" w:hAnsi="Gill Sans MT"/>
          <w:b/>
          <w:i w:val="0"/>
          <w:noProof/>
          <w:color w:val="000000" w:themeColor="text1"/>
          <w:sz w:val="20"/>
          <w:szCs w:val="20"/>
        </w:rPr>
        <w:t>4</w:t>
      </w:r>
      <w:r w:rsidRPr="006C730A">
        <w:rPr>
          <w:rFonts w:ascii="Gill Sans MT" w:hAnsi="Gill Sans MT"/>
          <w:b/>
          <w:i w:val="0"/>
          <w:color w:val="000000" w:themeColor="text1"/>
          <w:sz w:val="20"/>
          <w:szCs w:val="20"/>
        </w:rPr>
        <w:fldChar w:fldCharType="end"/>
      </w:r>
      <w:r w:rsidRPr="006C730A">
        <w:rPr>
          <w:rFonts w:ascii="Gill Sans MT" w:hAnsi="Gill Sans MT"/>
          <w:b/>
          <w:i w:val="0"/>
          <w:color w:val="000000" w:themeColor="text1"/>
          <w:sz w:val="20"/>
          <w:szCs w:val="20"/>
        </w:rPr>
        <w:t xml:space="preserve">: Project Relevance to the </w:t>
      </w:r>
      <w:r w:rsidR="00DC37A2">
        <w:rPr>
          <w:rFonts w:ascii="Gill Sans MT" w:hAnsi="Gill Sans MT"/>
          <w:b/>
          <w:i w:val="0"/>
          <w:color w:val="000000" w:themeColor="text1"/>
          <w:sz w:val="20"/>
          <w:szCs w:val="20"/>
        </w:rPr>
        <w:t>B</w:t>
      </w:r>
      <w:r w:rsidRPr="006C730A">
        <w:rPr>
          <w:rFonts w:ascii="Gill Sans MT" w:hAnsi="Gill Sans MT"/>
          <w:b/>
          <w:i w:val="0"/>
          <w:color w:val="000000" w:themeColor="text1"/>
          <w:sz w:val="20"/>
          <w:szCs w:val="20"/>
        </w:rPr>
        <w:t>eneficiaries</w:t>
      </w:r>
      <w:bookmarkEnd w:id="45"/>
      <w:r w:rsidR="00DC37A2">
        <w:rPr>
          <w:rFonts w:ascii="Gill Sans MT" w:hAnsi="Gill Sans MT"/>
          <w:b/>
          <w:i w:val="0"/>
          <w:color w:val="000000" w:themeColor="text1"/>
          <w:sz w:val="20"/>
          <w:szCs w:val="20"/>
        </w:rPr>
        <w:t xml:space="preserve"> attested by its satisfying level.  </w:t>
      </w:r>
    </w:p>
    <w:tbl>
      <w:tblPr>
        <w:tblStyle w:val="PlainTable2"/>
        <w:tblW w:w="5365" w:type="pct"/>
        <w:tblLook w:val="04A0" w:firstRow="1" w:lastRow="0" w:firstColumn="1" w:lastColumn="0" w:noHBand="0" w:noVBand="1"/>
      </w:tblPr>
      <w:tblGrid>
        <w:gridCol w:w="5119"/>
        <w:gridCol w:w="2637"/>
        <w:gridCol w:w="1378"/>
        <w:gridCol w:w="1056"/>
      </w:tblGrid>
      <w:tr w:rsidR="00B97ACE" w:rsidRPr="006C730A" w14:paraId="50613A67" w14:textId="77777777" w:rsidTr="00B97A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pct"/>
          </w:tcPr>
          <w:p w14:paraId="3066FF6C" w14:textId="77777777" w:rsidR="00B97ACE" w:rsidRPr="006C730A" w:rsidRDefault="00B97ACE" w:rsidP="00C16ECF">
            <w:pPr>
              <w:rPr>
                <w:rFonts w:ascii="Gill Sans MT" w:hAnsi="Gill Sans MT"/>
                <w:color w:val="000000" w:themeColor="text1"/>
                <w:sz w:val="20"/>
                <w:szCs w:val="20"/>
              </w:rPr>
            </w:pPr>
            <w:bookmarkStart w:id="46" w:name="_Toc138181832"/>
            <w:r w:rsidRPr="006C730A">
              <w:rPr>
                <w:rFonts w:ascii="Gill Sans MT" w:hAnsi="Gill Sans MT"/>
                <w:color w:val="000000" w:themeColor="text1"/>
                <w:sz w:val="20"/>
                <w:szCs w:val="20"/>
              </w:rPr>
              <w:t xml:space="preserve">Issues considered for measuring the relevance of the project </w:t>
            </w:r>
          </w:p>
        </w:tc>
        <w:tc>
          <w:tcPr>
            <w:tcW w:w="1294" w:type="pct"/>
          </w:tcPr>
          <w:p w14:paraId="7A618C73" w14:textId="77777777" w:rsidR="00B97ACE" w:rsidRPr="006C730A" w:rsidRDefault="00B97ACE" w:rsidP="00C16ECF">
            <w:pPr>
              <w:cnfStyle w:val="100000000000" w:firstRow="1" w:lastRow="0" w:firstColumn="0" w:lastColumn="0" w:oddVBand="0" w:evenVBand="0" w:oddHBand="0" w:evenHBand="0" w:firstRowFirstColumn="0" w:firstRowLastColumn="0" w:lastRowFirstColumn="0" w:lastRowLastColumn="0"/>
              <w:rPr>
                <w:rFonts w:ascii="Gill Sans MT" w:hAnsi="Gill Sans MT"/>
                <w:color w:val="000000" w:themeColor="text1"/>
                <w:sz w:val="20"/>
                <w:szCs w:val="20"/>
              </w:rPr>
            </w:pPr>
          </w:p>
        </w:tc>
        <w:tc>
          <w:tcPr>
            <w:tcW w:w="676" w:type="pct"/>
            <w:hideMark/>
          </w:tcPr>
          <w:p w14:paraId="0B561D27" w14:textId="77777777" w:rsidR="00B97ACE" w:rsidRPr="006C730A" w:rsidRDefault="00B97ACE" w:rsidP="00C16ECF">
            <w:pPr>
              <w:cnfStyle w:val="100000000000" w:firstRow="1" w:lastRow="0" w:firstColumn="0" w:lastColumn="0" w:oddVBand="0" w:evenVBand="0" w:oddHBand="0" w:evenHBand="0" w:firstRowFirstColumn="0" w:firstRowLastColumn="0" w:lastRowFirstColumn="0" w:lastRowLastColumn="0"/>
              <w:rPr>
                <w:rFonts w:ascii="Gill Sans MT" w:hAnsi="Gill Sans MT"/>
                <w:color w:val="000000" w:themeColor="text1"/>
                <w:sz w:val="20"/>
                <w:szCs w:val="20"/>
              </w:rPr>
            </w:pPr>
            <w:r w:rsidRPr="006C730A">
              <w:rPr>
                <w:rFonts w:ascii="Gill Sans MT" w:hAnsi="Gill Sans MT"/>
                <w:color w:val="000000" w:themeColor="text1"/>
                <w:sz w:val="20"/>
                <w:szCs w:val="20"/>
              </w:rPr>
              <w:t>Frequency</w:t>
            </w:r>
          </w:p>
        </w:tc>
        <w:tc>
          <w:tcPr>
            <w:tcW w:w="518" w:type="pct"/>
            <w:hideMark/>
          </w:tcPr>
          <w:p w14:paraId="01A920F0" w14:textId="77777777" w:rsidR="00B97ACE" w:rsidRPr="006C730A" w:rsidRDefault="00B97ACE" w:rsidP="00C16ECF">
            <w:pPr>
              <w:cnfStyle w:val="100000000000" w:firstRow="1" w:lastRow="0" w:firstColumn="0" w:lastColumn="0" w:oddVBand="0" w:evenVBand="0" w:oddHBand="0" w:evenHBand="0" w:firstRowFirstColumn="0" w:firstRowLastColumn="0" w:lastRowFirstColumn="0" w:lastRowLastColumn="0"/>
              <w:rPr>
                <w:rFonts w:ascii="Gill Sans MT" w:hAnsi="Gill Sans MT"/>
                <w:color w:val="000000" w:themeColor="text1"/>
                <w:sz w:val="20"/>
                <w:szCs w:val="20"/>
              </w:rPr>
            </w:pPr>
            <w:r w:rsidRPr="006C730A">
              <w:rPr>
                <w:rFonts w:ascii="Gill Sans MT" w:hAnsi="Gill Sans MT"/>
                <w:color w:val="000000" w:themeColor="text1"/>
                <w:sz w:val="20"/>
                <w:szCs w:val="20"/>
              </w:rPr>
              <w:t>Percent</w:t>
            </w:r>
          </w:p>
        </w:tc>
      </w:tr>
      <w:tr w:rsidR="00B97ACE" w:rsidRPr="006C730A" w14:paraId="3DBC24B7" w14:textId="77777777" w:rsidTr="00B97A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pct"/>
            <w:vMerge w:val="restart"/>
            <w:hideMark/>
          </w:tcPr>
          <w:p w14:paraId="3D0A697F" w14:textId="77777777" w:rsidR="00B97ACE" w:rsidRPr="006C730A" w:rsidRDefault="00B97ACE" w:rsidP="00B97ACE">
            <w:pPr>
              <w:numPr>
                <w:ilvl w:val="0"/>
                <w:numId w:val="3"/>
              </w:numPr>
              <w:ind w:left="456"/>
              <w:contextualSpacing/>
              <w:rPr>
                <w:rFonts w:ascii="Gill Sans MT" w:hAnsi="Gill Sans MT"/>
                <w:b w:val="0"/>
                <w:sz w:val="20"/>
                <w:szCs w:val="20"/>
              </w:rPr>
            </w:pPr>
            <w:r w:rsidRPr="006C730A">
              <w:rPr>
                <w:rFonts w:ascii="Gill Sans MT" w:hAnsi="Gill Sans MT"/>
                <w:b w:val="0"/>
                <w:bCs w:val="0"/>
                <w:color w:val="010205"/>
                <w:sz w:val="20"/>
                <w:szCs w:val="20"/>
              </w:rPr>
              <w:t>The extent to which the project objective was in line with the national devolvement priorities</w:t>
            </w:r>
          </w:p>
        </w:tc>
        <w:tc>
          <w:tcPr>
            <w:tcW w:w="1294" w:type="pct"/>
            <w:hideMark/>
          </w:tcPr>
          <w:p w14:paraId="537DF78A" w14:textId="77777777" w:rsidR="00B97ACE" w:rsidRPr="006C730A" w:rsidRDefault="00B97ACE" w:rsidP="00C16ECF">
            <w:pPr>
              <w:cnfStyle w:val="000000100000" w:firstRow="0" w:lastRow="0" w:firstColumn="0" w:lastColumn="0" w:oddVBand="0" w:evenVBand="0" w:oddHBand="1" w:evenHBand="0" w:firstRowFirstColumn="0" w:firstRowLastColumn="0" w:lastRowFirstColumn="0" w:lastRowLastColumn="0"/>
              <w:rPr>
                <w:rFonts w:ascii="Gill Sans MT" w:hAnsi="Gill Sans MT"/>
                <w:sz w:val="20"/>
                <w:szCs w:val="20"/>
              </w:rPr>
            </w:pPr>
            <w:r w:rsidRPr="006C730A">
              <w:rPr>
                <w:rFonts w:ascii="Gill Sans MT" w:hAnsi="Gill Sans MT"/>
                <w:sz w:val="20"/>
                <w:szCs w:val="20"/>
              </w:rPr>
              <w:t>Highly Satisfactory</w:t>
            </w:r>
          </w:p>
        </w:tc>
        <w:tc>
          <w:tcPr>
            <w:tcW w:w="676" w:type="pct"/>
            <w:hideMark/>
          </w:tcPr>
          <w:p w14:paraId="228E5123" w14:textId="77777777" w:rsidR="00B97ACE" w:rsidRPr="006C730A" w:rsidRDefault="00B97ACE" w:rsidP="00C16ECF">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29</w:t>
            </w:r>
          </w:p>
        </w:tc>
        <w:tc>
          <w:tcPr>
            <w:tcW w:w="518" w:type="pct"/>
            <w:hideMark/>
          </w:tcPr>
          <w:p w14:paraId="48CB63B0" w14:textId="77777777" w:rsidR="00B97ACE" w:rsidRPr="006C730A" w:rsidRDefault="00B97ACE" w:rsidP="00C16ECF">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96.7</w:t>
            </w:r>
          </w:p>
        </w:tc>
      </w:tr>
      <w:tr w:rsidR="00B97ACE" w:rsidRPr="006C730A" w14:paraId="5E592D4C" w14:textId="77777777" w:rsidTr="00B97ACE">
        <w:tc>
          <w:tcPr>
            <w:cnfStyle w:val="001000000000" w:firstRow="0" w:lastRow="0" w:firstColumn="1" w:lastColumn="0" w:oddVBand="0" w:evenVBand="0" w:oddHBand="0" w:evenHBand="0" w:firstRowFirstColumn="0" w:firstRowLastColumn="0" w:lastRowFirstColumn="0" w:lastRowLastColumn="0"/>
            <w:tcW w:w="2512" w:type="pct"/>
            <w:vMerge/>
            <w:hideMark/>
          </w:tcPr>
          <w:p w14:paraId="75D948C9" w14:textId="77777777" w:rsidR="00B97ACE" w:rsidRPr="006C730A" w:rsidRDefault="00B97ACE" w:rsidP="00B97ACE">
            <w:pPr>
              <w:numPr>
                <w:ilvl w:val="0"/>
                <w:numId w:val="3"/>
              </w:numPr>
              <w:ind w:left="456"/>
              <w:contextualSpacing/>
              <w:rPr>
                <w:rFonts w:ascii="Gill Sans MT" w:hAnsi="Gill Sans MT"/>
                <w:b w:val="0"/>
                <w:sz w:val="20"/>
                <w:szCs w:val="20"/>
              </w:rPr>
            </w:pPr>
          </w:p>
        </w:tc>
        <w:tc>
          <w:tcPr>
            <w:tcW w:w="1294" w:type="pct"/>
            <w:hideMark/>
          </w:tcPr>
          <w:p w14:paraId="2BCA2BBA" w14:textId="77777777" w:rsidR="00B97ACE" w:rsidRPr="006C730A" w:rsidRDefault="00B97ACE" w:rsidP="00C16ECF">
            <w:pPr>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6C730A">
              <w:rPr>
                <w:rFonts w:ascii="Gill Sans MT" w:hAnsi="Gill Sans MT"/>
                <w:sz w:val="20"/>
                <w:szCs w:val="20"/>
              </w:rPr>
              <w:t>Satisfactory</w:t>
            </w:r>
          </w:p>
        </w:tc>
        <w:tc>
          <w:tcPr>
            <w:tcW w:w="676" w:type="pct"/>
            <w:hideMark/>
          </w:tcPr>
          <w:p w14:paraId="05FC36D8" w14:textId="77777777" w:rsidR="00B97ACE" w:rsidRPr="006C730A" w:rsidRDefault="00B97ACE" w:rsidP="00C16ECF">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1</w:t>
            </w:r>
          </w:p>
        </w:tc>
        <w:tc>
          <w:tcPr>
            <w:tcW w:w="518" w:type="pct"/>
            <w:hideMark/>
          </w:tcPr>
          <w:p w14:paraId="37D0BFC1" w14:textId="77777777" w:rsidR="00B97ACE" w:rsidRPr="006C730A" w:rsidRDefault="00B97ACE" w:rsidP="00C16ECF">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3.3</w:t>
            </w:r>
          </w:p>
        </w:tc>
      </w:tr>
      <w:tr w:rsidR="00B97ACE" w:rsidRPr="006C730A" w14:paraId="60FD3778" w14:textId="77777777" w:rsidTr="00B97A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pct"/>
            <w:vMerge w:val="restart"/>
            <w:hideMark/>
          </w:tcPr>
          <w:p w14:paraId="1E2BA2D0" w14:textId="77777777" w:rsidR="00B97ACE" w:rsidRPr="006C730A" w:rsidRDefault="00B97ACE" w:rsidP="00B97ACE">
            <w:pPr>
              <w:numPr>
                <w:ilvl w:val="0"/>
                <w:numId w:val="3"/>
              </w:numPr>
              <w:ind w:left="456"/>
              <w:contextualSpacing/>
              <w:rPr>
                <w:rFonts w:ascii="Gill Sans MT" w:hAnsi="Gill Sans MT"/>
                <w:b w:val="0"/>
                <w:sz w:val="20"/>
                <w:szCs w:val="20"/>
              </w:rPr>
            </w:pPr>
            <w:r w:rsidRPr="006C730A">
              <w:rPr>
                <w:rFonts w:ascii="Gill Sans MT" w:hAnsi="Gill Sans MT"/>
                <w:b w:val="0"/>
                <w:bCs w:val="0"/>
                <w:color w:val="010205"/>
                <w:sz w:val="20"/>
                <w:szCs w:val="20"/>
              </w:rPr>
              <w:t>The extent to which the project was appropriately responsive to political legal and economic institutions</w:t>
            </w:r>
          </w:p>
        </w:tc>
        <w:tc>
          <w:tcPr>
            <w:tcW w:w="1294" w:type="pct"/>
            <w:hideMark/>
          </w:tcPr>
          <w:p w14:paraId="0B11D61D" w14:textId="77777777" w:rsidR="00B97ACE" w:rsidRPr="006C730A" w:rsidRDefault="00B97ACE" w:rsidP="00C16ECF">
            <w:pPr>
              <w:cnfStyle w:val="000000100000" w:firstRow="0" w:lastRow="0" w:firstColumn="0" w:lastColumn="0" w:oddVBand="0" w:evenVBand="0" w:oddHBand="1" w:evenHBand="0" w:firstRowFirstColumn="0" w:firstRowLastColumn="0" w:lastRowFirstColumn="0" w:lastRowLastColumn="0"/>
              <w:rPr>
                <w:rFonts w:ascii="Gill Sans MT" w:hAnsi="Gill Sans MT"/>
                <w:sz w:val="20"/>
                <w:szCs w:val="20"/>
              </w:rPr>
            </w:pPr>
            <w:r w:rsidRPr="006C730A">
              <w:rPr>
                <w:rFonts w:ascii="Gill Sans MT" w:hAnsi="Gill Sans MT"/>
                <w:sz w:val="20"/>
                <w:szCs w:val="20"/>
              </w:rPr>
              <w:t>Highly Satisfactory</w:t>
            </w:r>
          </w:p>
        </w:tc>
        <w:tc>
          <w:tcPr>
            <w:tcW w:w="676" w:type="pct"/>
            <w:hideMark/>
          </w:tcPr>
          <w:p w14:paraId="464FD420" w14:textId="77777777" w:rsidR="00B97ACE" w:rsidRPr="006C730A" w:rsidRDefault="00B97ACE" w:rsidP="00C16ECF">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20</w:t>
            </w:r>
          </w:p>
        </w:tc>
        <w:tc>
          <w:tcPr>
            <w:tcW w:w="518" w:type="pct"/>
            <w:hideMark/>
          </w:tcPr>
          <w:p w14:paraId="7F89B54D" w14:textId="77777777" w:rsidR="00B97ACE" w:rsidRPr="006C730A" w:rsidRDefault="00B97ACE" w:rsidP="00C16ECF">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66.7</w:t>
            </w:r>
          </w:p>
        </w:tc>
      </w:tr>
      <w:tr w:rsidR="00B97ACE" w:rsidRPr="006C730A" w14:paraId="2C23B10E" w14:textId="77777777" w:rsidTr="00B97ACE">
        <w:tc>
          <w:tcPr>
            <w:cnfStyle w:val="001000000000" w:firstRow="0" w:lastRow="0" w:firstColumn="1" w:lastColumn="0" w:oddVBand="0" w:evenVBand="0" w:oddHBand="0" w:evenHBand="0" w:firstRowFirstColumn="0" w:firstRowLastColumn="0" w:lastRowFirstColumn="0" w:lastRowLastColumn="0"/>
            <w:tcW w:w="2512" w:type="pct"/>
            <w:vMerge/>
            <w:hideMark/>
          </w:tcPr>
          <w:p w14:paraId="6D45D108" w14:textId="77777777" w:rsidR="00B97ACE" w:rsidRPr="006C730A" w:rsidRDefault="00B97ACE" w:rsidP="00B97ACE">
            <w:pPr>
              <w:numPr>
                <w:ilvl w:val="0"/>
                <w:numId w:val="3"/>
              </w:numPr>
              <w:ind w:left="456"/>
              <w:contextualSpacing/>
              <w:rPr>
                <w:rFonts w:ascii="Gill Sans MT" w:hAnsi="Gill Sans MT"/>
                <w:b w:val="0"/>
                <w:sz w:val="20"/>
                <w:szCs w:val="20"/>
              </w:rPr>
            </w:pPr>
          </w:p>
        </w:tc>
        <w:tc>
          <w:tcPr>
            <w:tcW w:w="1294" w:type="pct"/>
            <w:hideMark/>
          </w:tcPr>
          <w:p w14:paraId="2A7102F7" w14:textId="77777777" w:rsidR="00B97ACE" w:rsidRPr="006C730A" w:rsidRDefault="00B97ACE" w:rsidP="00C16ECF">
            <w:pPr>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6C730A">
              <w:rPr>
                <w:rFonts w:ascii="Gill Sans MT" w:hAnsi="Gill Sans MT"/>
                <w:sz w:val="20"/>
                <w:szCs w:val="20"/>
              </w:rPr>
              <w:t>Satisfactory</w:t>
            </w:r>
          </w:p>
        </w:tc>
        <w:tc>
          <w:tcPr>
            <w:tcW w:w="676" w:type="pct"/>
            <w:hideMark/>
          </w:tcPr>
          <w:p w14:paraId="4C8B764D" w14:textId="77777777" w:rsidR="00B97ACE" w:rsidRPr="006C730A" w:rsidRDefault="00B97ACE" w:rsidP="00C16ECF">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7</w:t>
            </w:r>
          </w:p>
        </w:tc>
        <w:tc>
          <w:tcPr>
            <w:tcW w:w="518" w:type="pct"/>
            <w:hideMark/>
          </w:tcPr>
          <w:p w14:paraId="1D464722" w14:textId="77777777" w:rsidR="00B97ACE" w:rsidRPr="006C730A" w:rsidRDefault="00B97ACE" w:rsidP="00C16ECF">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23.3</w:t>
            </w:r>
          </w:p>
        </w:tc>
      </w:tr>
      <w:tr w:rsidR="00B97ACE" w:rsidRPr="006C730A" w14:paraId="1F402A6B" w14:textId="77777777" w:rsidTr="00B97A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pct"/>
            <w:vMerge/>
            <w:hideMark/>
          </w:tcPr>
          <w:p w14:paraId="704C276C" w14:textId="77777777" w:rsidR="00B97ACE" w:rsidRPr="006C730A" w:rsidRDefault="00B97ACE" w:rsidP="00B97ACE">
            <w:pPr>
              <w:numPr>
                <w:ilvl w:val="0"/>
                <w:numId w:val="3"/>
              </w:numPr>
              <w:ind w:left="456"/>
              <w:contextualSpacing/>
              <w:rPr>
                <w:rFonts w:ascii="Gill Sans MT" w:hAnsi="Gill Sans MT"/>
                <w:b w:val="0"/>
                <w:sz w:val="20"/>
                <w:szCs w:val="20"/>
              </w:rPr>
            </w:pPr>
          </w:p>
        </w:tc>
        <w:tc>
          <w:tcPr>
            <w:tcW w:w="1294" w:type="pct"/>
            <w:hideMark/>
          </w:tcPr>
          <w:p w14:paraId="3491430F" w14:textId="77777777" w:rsidR="00B97ACE" w:rsidRPr="006C730A" w:rsidRDefault="00B97ACE" w:rsidP="00C16ECF">
            <w:pPr>
              <w:cnfStyle w:val="000000100000" w:firstRow="0" w:lastRow="0" w:firstColumn="0" w:lastColumn="0" w:oddVBand="0" w:evenVBand="0" w:oddHBand="1" w:evenHBand="0" w:firstRowFirstColumn="0" w:firstRowLastColumn="0" w:lastRowFirstColumn="0" w:lastRowLastColumn="0"/>
              <w:rPr>
                <w:rFonts w:ascii="Gill Sans MT" w:hAnsi="Gill Sans MT"/>
                <w:sz w:val="20"/>
                <w:szCs w:val="20"/>
              </w:rPr>
            </w:pPr>
            <w:r w:rsidRPr="006C730A">
              <w:rPr>
                <w:rFonts w:ascii="Gill Sans MT" w:hAnsi="Gill Sans MT"/>
                <w:sz w:val="20"/>
                <w:szCs w:val="20"/>
              </w:rPr>
              <w:t>Moderately satisfactory</w:t>
            </w:r>
          </w:p>
        </w:tc>
        <w:tc>
          <w:tcPr>
            <w:tcW w:w="676" w:type="pct"/>
            <w:hideMark/>
          </w:tcPr>
          <w:p w14:paraId="43C674C9" w14:textId="77777777" w:rsidR="00B97ACE" w:rsidRPr="006C730A" w:rsidRDefault="00B97ACE" w:rsidP="00C16ECF">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3</w:t>
            </w:r>
          </w:p>
        </w:tc>
        <w:tc>
          <w:tcPr>
            <w:tcW w:w="518" w:type="pct"/>
            <w:hideMark/>
          </w:tcPr>
          <w:p w14:paraId="2F7B10CC" w14:textId="77777777" w:rsidR="00B97ACE" w:rsidRPr="006C730A" w:rsidRDefault="00B97ACE" w:rsidP="00C16ECF">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10.0</w:t>
            </w:r>
          </w:p>
        </w:tc>
      </w:tr>
      <w:tr w:rsidR="00B97ACE" w:rsidRPr="006C730A" w14:paraId="2AD40AB3" w14:textId="77777777" w:rsidTr="00B97ACE">
        <w:tc>
          <w:tcPr>
            <w:cnfStyle w:val="001000000000" w:firstRow="0" w:lastRow="0" w:firstColumn="1" w:lastColumn="0" w:oddVBand="0" w:evenVBand="0" w:oddHBand="0" w:evenHBand="0" w:firstRowFirstColumn="0" w:firstRowLastColumn="0" w:lastRowFirstColumn="0" w:lastRowLastColumn="0"/>
            <w:tcW w:w="2512" w:type="pct"/>
            <w:hideMark/>
          </w:tcPr>
          <w:p w14:paraId="7BA80935" w14:textId="77777777" w:rsidR="00B97ACE" w:rsidRPr="006C730A" w:rsidRDefault="00B97ACE" w:rsidP="00B97ACE">
            <w:pPr>
              <w:numPr>
                <w:ilvl w:val="0"/>
                <w:numId w:val="3"/>
              </w:numPr>
              <w:autoSpaceDE w:val="0"/>
              <w:autoSpaceDN w:val="0"/>
              <w:adjustRightInd w:val="0"/>
              <w:spacing w:line="320" w:lineRule="atLeast"/>
              <w:ind w:left="456" w:right="60"/>
              <w:contextualSpacing/>
              <w:rPr>
                <w:rFonts w:ascii="Gill Sans MT" w:hAnsi="Gill Sans MT"/>
                <w:b w:val="0"/>
                <w:color w:val="010205"/>
                <w:sz w:val="20"/>
                <w:szCs w:val="20"/>
              </w:rPr>
            </w:pPr>
            <w:r w:rsidRPr="006C730A">
              <w:rPr>
                <w:rFonts w:ascii="Gill Sans MT" w:hAnsi="Gill Sans MT"/>
                <w:b w:val="0"/>
                <w:bCs w:val="0"/>
                <w:color w:val="010205"/>
                <w:sz w:val="20"/>
                <w:szCs w:val="20"/>
              </w:rPr>
              <w:t>The extent to which the project was formulated according to national and local strategies to advance gender equality</w:t>
            </w:r>
          </w:p>
        </w:tc>
        <w:tc>
          <w:tcPr>
            <w:tcW w:w="1294" w:type="pct"/>
            <w:hideMark/>
          </w:tcPr>
          <w:p w14:paraId="78763B40" w14:textId="77777777" w:rsidR="00B97ACE" w:rsidRPr="006C730A" w:rsidRDefault="00B97ACE" w:rsidP="00C16ECF">
            <w:pPr>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6C730A">
              <w:rPr>
                <w:rFonts w:ascii="Gill Sans MT" w:hAnsi="Gill Sans MT"/>
                <w:sz w:val="20"/>
                <w:szCs w:val="20"/>
              </w:rPr>
              <w:t>Highly Satisfactory</w:t>
            </w:r>
          </w:p>
        </w:tc>
        <w:tc>
          <w:tcPr>
            <w:tcW w:w="676" w:type="pct"/>
            <w:hideMark/>
          </w:tcPr>
          <w:p w14:paraId="6ACBEFF9" w14:textId="77777777" w:rsidR="00B97ACE" w:rsidRPr="006C730A" w:rsidRDefault="00B97ACE" w:rsidP="00C16ECF">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30</w:t>
            </w:r>
          </w:p>
        </w:tc>
        <w:tc>
          <w:tcPr>
            <w:tcW w:w="518" w:type="pct"/>
            <w:hideMark/>
          </w:tcPr>
          <w:p w14:paraId="2CC208B0" w14:textId="77777777" w:rsidR="00B97ACE" w:rsidRPr="006C730A" w:rsidRDefault="00B97ACE" w:rsidP="00C16ECF">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100.0</w:t>
            </w:r>
          </w:p>
        </w:tc>
      </w:tr>
      <w:tr w:rsidR="00B97ACE" w:rsidRPr="006C730A" w14:paraId="2DC6DF0E" w14:textId="77777777" w:rsidTr="00B97A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pct"/>
            <w:hideMark/>
          </w:tcPr>
          <w:p w14:paraId="23AB48CD" w14:textId="55D456B1" w:rsidR="00B97ACE" w:rsidRPr="006C730A" w:rsidRDefault="00B97ACE" w:rsidP="00B97ACE">
            <w:pPr>
              <w:numPr>
                <w:ilvl w:val="0"/>
                <w:numId w:val="3"/>
              </w:numPr>
              <w:autoSpaceDE w:val="0"/>
              <w:autoSpaceDN w:val="0"/>
              <w:adjustRightInd w:val="0"/>
              <w:spacing w:line="320" w:lineRule="atLeast"/>
              <w:ind w:left="456" w:right="601"/>
              <w:contextualSpacing/>
              <w:rPr>
                <w:rFonts w:ascii="Gill Sans MT" w:hAnsi="Gill Sans MT"/>
                <w:b w:val="0"/>
                <w:color w:val="010205"/>
                <w:sz w:val="20"/>
                <w:szCs w:val="20"/>
              </w:rPr>
            </w:pPr>
            <w:r w:rsidRPr="006C730A">
              <w:rPr>
                <w:rFonts w:ascii="Gill Sans MT" w:hAnsi="Gill Sans MT"/>
                <w:b w:val="0"/>
                <w:bCs w:val="0"/>
                <w:color w:val="010205"/>
                <w:sz w:val="20"/>
                <w:szCs w:val="20"/>
              </w:rPr>
              <w:t>The extent to which relevant stakeholder</w:t>
            </w:r>
            <w:r w:rsidR="00B6759B" w:rsidRPr="006C730A">
              <w:rPr>
                <w:rFonts w:ascii="Gill Sans MT" w:hAnsi="Gill Sans MT"/>
                <w:b w:val="0"/>
                <w:bCs w:val="0"/>
                <w:color w:val="010205"/>
                <w:sz w:val="20"/>
                <w:szCs w:val="20"/>
              </w:rPr>
              <w:t>s</w:t>
            </w:r>
            <w:r w:rsidRPr="006C730A">
              <w:rPr>
                <w:rFonts w:ascii="Gill Sans MT" w:hAnsi="Gill Sans MT"/>
                <w:b w:val="0"/>
                <w:bCs w:val="0"/>
                <w:color w:val="010205"/>
                <w:sz w:val="20"/>
                <w:szCs w:val="20"/>
              </w:rPr>
              <w:t xml:space="preserve"> participated in the project</w:t>
            </w:r>
          </w:p>
        </w:tc>
        <w:tc>
          <w:tcPr>
            <w:tcW w:w="1294" w:type="pct"/>
            <w:hideMark/>
          </w:tcPr>
          <w:p w14:paraId="7D1496CB" w14:textId="77777777" w:rsidR="00B97ACE" w:rsidRPr="006C730A" w:rsidRDefault="00B97ACE" w:rsidP="00C16ECF">
            <w:pPr>
              <w:cnfStyle w:val="000000100000" w:firstRow="0" w:lastRow="0" w:firstColumn="0" w:lastColumn="0" w:oddVBand="0" w:evenVBand="0" w:oddHBand="1" w:evenHBand="0" w:firstRowFirstColumn="0" w:firstRowLastColumn="0" w:lastRowFirstColumn="0" w:lastRowLastColumn="0"/>
              <w:rPr>
                <w:rFonts w:ascii="Gill Sans MT" w:hAnsi="Gill Sans MT"/>
                <w:sz w:val="20"/>
                <w:szCs w:val="20"/>
              </w:rPr>
            </w:pPr>
            <w:r w:rsidRPr="006C730A">
              <w:rPr>
                <w:rFonts w:ascii="Gill Sans MT" w:hAnsi="Gill Sans MT"/>
                <w:sz w:val="20"/>
                <w:szCs w:val="20"/>
              </w:rPr>
              <w:t>Highly Satisfactory</w:t>
            </w:r>
          </w:p>
        </w:tc>
        <w:tc>
          <w:tcPr>
            <w:tcW w:w="676" w:type="pct"/>
            <w:hideMark/>
          </w:tcPr>
          <w:p w14:paraId="19E9DE0A" w14:textId="77777777" w:rsidR="00B97ACE" w:rsidRPr="006C730A" w:rsidRDefault="00B97ACE" w:rsidP="00C16ECF">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30</w:t>
            </w:r>
          </w:p>
        </w:tc>
        <w:tc>
          <w:tcPr>
            <w:tcW w:w="518" w:type="pct"/>
            <w:hideMark/>
          </w:tcPr>
          <w:p w14:paraId="3BF7D583" w14:textId="77777777" w:rsidR="00B97ACE" w:rsidRPr="006C730A" w:rsidRDefault="00B97ACE" w:rsidP="00C16ECF">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100.0</w:t>
            </w:r>
          </w:p>
        </w:tc>
      </w:tr>
      <w:tr w:rsidR="00B97ACE" w:rsidRPr="006C730A" w14:paraId="6F15F490" w14:textId="77777777" w:rsidTr="00B97ACE">
        <w:tc>
          <w:tcPr>
            <w:cnfStyle w:val="001000000000" w:firstRow="0" w:lastRow="0" w:firstColumn="1" w:lastColumn="0" w:oddVBand="0" w:evenVBand="0" w:oddHBand="0" w:evenHBand="0" w:firstRowFirstColumn="0" w:firstRowLastColumn="0" w:lastRowFirstColumn="0" w:lastRowLastColumn="0"/>
            <w:tcW w:w="2512" w:type="pct"/>
            <w:hideMark/>
          </w:tcPr>
          <w:p w14:paraId="4167D51B" w14:textId="4E0EB1FF" w:rsidR="00B97ACE" w:rsidRPr="006C730A" w:rsidRDefault="00B97ACE" w:rsidP="00B97ACE">
            <w:pPr>
              <w:numPr>
                <w:ilvl w:val="0"/>
                <w:numId w:val="3"/>
              </w:numPr>
              <w:autoSpaceDE w:val="0"/>
              <w:autoSpaceDN w:val="0"/>
              <w:adjustRightInd w:val="0"/>
              <w:spacing w:line="320" w:lineRule="atLeast"/>
              <w:ind w:left="456" w:right="60"/>
              <w:contextualSpacing/>
              <w:rPr>
                <w:rFonts w:ascii="Gill Sans MT" w:hAnsi="Gill Sans MT"/>
                <w:b w:val="0"/>
                <w:bCs w:val="0"/>
                <w:color w:val="010205"/>
                <w:sz w:val="20"/>
                <w:szCs w:val="20"/>
              </w:rPr>
            </w:pPr>
            <w:r w:rsidRPr="006C730A">
              <w:rPr>
                <w:rFonts w:ascii="Gill Sans MT" w:hAnsi="Gill Sans MT"/>
                <w:b w:val="0"/>
                <w:bCs w:val="0"/>
                <w:color w:val="010205"/>
                <w:sz w:val="20"/>
                <w:szCs w:val="20"/>
              </w:rPr>
              <w:t xml:space="preserve">The extent to which the project was formulated according to </w:t>
            </w:r>
            <w:r w:rsidR="00B6759B" w:rsidRPr="006C730A">
              <w:rPr>
                <w:rFonts w:ascii="Gill Sans MT" w:hAnsi="Gill Sans MT"/>
                <w:b w:val="0"/>
                <w:bCs w:val="0"/>
                <w:color w:val="010205"/>
                <w:sz w:val="20"/>
                <w:szCs w:val="20"/>
              </w:rPr>
              <w:t xml:space="preserve">the </w:t>
            </w:r>
            <w:r w:rsidRPr="006C730A">
              <w:rPr>
                <w:rFonts w:ascii="Gill Sans MT" w:hAnsi="Gill Sans MT"/>
                <w:b w:val="0"/>
                <w:bCs w:val="0"/>
                <w:color w:val="010205"/>
                <w:sz w:val="20"/>
                <w:szCs w:val="20"/>
              </w:rPr>
              <w:t>need and inters of all targeted</w:t>
            </w:r>
          </w:p>
        </w:tc>
        <w:tc>
          <w:tcPr>
            <w:tcW w:w="1294" w:type="pct"/>
            <w:hideMark/>
          </w:tcPr>
          <w:p w14:paraId="47674F6A" w14:textId="77777777" w:rsidR="00B97ACE" w:rsidRPr="006C730A" w:rsidRDefault="00B97ACE" w:rsidP="00C16ECF">
            <w:pPr>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6C730A">
              <w:rPr>
                <w:rFonts w:ascii="Gill Sans MT" w:hAnsi="Gill Sans MT"/>
                <w:sz w:val="20"/>
                <w:szCs w:val="20"/>
              </w:rPr>
              <w:t>Highly Satisfactory</w:t>
            </w:r>
          </w:p>
        </w:tc>
        <w:tc>
          <w:tcPr>
            <w:tcW w:w="676" w:type="pct"/>
            <w:hideMark/>
          </w:tcPr>
          <w:p w14:paraId="615E70D8" w14:textId="77777777" w:rsidR="00B97ACE" w:rsidRPr="006C730A" w:rsidRDefault="00B97ACE" w:rsidP="00C16ECF">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30</w:t>
            </w:r>
          </w:p>
        </w:tc>
        <w:tc>
          <w:tcPr>
            <w:tcW w:w="518" w:type="pct"/>
            <w:hideMark/>
          </w:tcPr>
          <w:p w14:paraId="7F1BF86A" w14:textId="77777777" w:rsidR="00B97ACE" w:rsidRPr="006C730A" w:rsidRDefault="00B97ACE" w:rsidP="00C16ECF">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100.0</w:t>
            </w:r>
          </w:p>
        </w:tc>
      </w:tr>
      <w:tr w:rsidR="00B97ACE" w:rsidRPr="006C730A" w14:paraId="4FB270BD" w14:textId="77777777" w:rsidTr="00B97A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6" w:type="pct"/>
            <w:gridSpan w:val="2"/>
          </w:tcPr>
          <w:p w14:paraId="116DB8B0" w14:textId="463457F8" w:rsidR="00B97ACE" w:rsidRPr="006C730A" w:rsidRDefault="00B97ACE" w:rsidP="00C16ECF">
            <w:pPr>
              <w:rPr>
                <w:rFonts w:ascii="Gill Sans MT" w:hAnsi="Gill Sans MT"/>
                <w:sz w:val="20"/>
                <w:szCs w:val="20"/>
              </w:rPr>
            </w:pPr>
            <w:r w:rsidRPr="006C730A">
              <w:rPr>
                <w:rFonts w:ascii="Gill Sans MT" w:hAnsi="Gill Sans MT"/>
                <w:color w:val="010205"/>
                <w:sz w:val="20"/>
                <w:szCs w:val="20"/>
              </w:rPr>
              <w:t>Average cumulative relevance score in highly satisfactory level in %</w:t>
            </w:r>
          </w:p>
        </w:tc>
        <w:tc>
          <w:tcPr>
            <w:tcW w:w="676" w:type="pct"/>
          </w:tcPr>
          <w:p w14:paraId="3952EA4A" w14:textId="77777777" w:rsidR="00B97ACE" w:rsidRPr="006C730A" w:rsidRDefault="00B97ACE" w:rsidP="00C16ECF">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Gill Sans MT" w:hAnsi="Gill Sans MT"/>
                <w:b/>
                <w:bCs/>
                <w:color w:val="010205"/>
                <w:sz w:val="20"/>
                <w:szCs w:val="20"/>
              </w:rPr>
            </w:pPr>
          </w:p>
        </w:tc>
        <w:tc>
          <w:tcPr>
            <w:tcW w:w="518" w:type="pct"/>
          </w:tcPr>
          <w:p w14:paraId="3CF2F51F" w14:textId="77777777" w:rsidR="00B97ACE" w:rsidRPr="006C730A" w:rsidRDefault="00B97ACE" w:rsidP="00C16ECF">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Gill Sans MT" w:hAnsi="Gill Sans MT"/>
                <w:b/>
                <w:bCs/>
                <w:color w:val="010205"/>
                <w:sz w:val="20"/>
                <w:szCs w:val="20"/>
              </w:rPr>
            </w:pPr>
            <w:r w:rsidRPr="006C730A">
              <w:rPr>
                <w:rFonts w:ascii="Gill Sans MT" w:hAnsi="Gill Sans MT"/>
                <w:b/>
                <w:bCs/>
                <w:color w:val="010205"/>
                <w:sz w:val="20"/>
                <w:szCs w:val="20"/>
              </w:rPr>
              <w:t>92.6</w:t>
            </w:r>
          </w:p>
        </w:tc>
      </w:tr>
    </w:tbl>
    <w:p w14:paraId="61C2EDD7" w14:textId="77777777" w:rsidR="00B97ACE" w:rsidRPr="006C730A" w:rsidRDefault="00B97ACE" w:rsidP="00B97ACE">
      <w:pPr>
        <w:pStyle w:val="Heading2"/>
        <w:spacing w:before="120" w:after="100" w:afterAutospacing="1" w:line="240" w:lineRule="auto"/>
        <w:rPr>
          <w:rFonts w:ascii="Gill Sans MT" w:hAnsi="Gill Sans MT"/>
          <w:b/>
          <w:bCs/>
          <w:color w:val="000000" w:themeColor="text1"/>
          <w:sz w:val="20"/>
          <w:szCs w:val="20"/>
        </w:rPr>
      </w:pPr>
    </w:p>
    <w:p w14:paraId="0E3BD882" w14:textId="14F04CE7" w:rsidR="002273A2" w:rsidRPr="007107C6" w:rsidRDefault="002273A2" w:rsidP="00F1438E">
      <w:pPr>
        <w:pStyle w:val="Heading2"/>
        <w:numPr>
          <w:ilvl w:val="1"/>
          <w:numId w:val="33"/>
        </w:numPr>
        <w:spacing w:before="120" w:after="100" w:afterAutospacing="1" w:line="240" w:lineRule="auto"/>
        <w:rPr>
          <w:rFonts w:ascii="Gill Sans MT" w:hAnsi="Gill Sans MT"/>
          <w:b/>
          <w:color w:val="000000" w:themeColor="text1"/>
        </w:rPr>
      </w:pPr>
      <w:r w:rsidRPr="007107C6">
        <w:rPr>
          <w:rFonts w:ascii="Gill Sans MT" w:hAnsi="Gill Sans MT"/>
          <w:b/>
          <w:color w:val="000000" w:themeColor="text1"/>
        </w:rPr>
        <w:t>Effectiveness</w:t>
      </w:r>
      <w:bookmarkEnd w:id="46"/>
      <w:r w:rsidRPr="007107C6">
        <w:rPr>
          <w:rFonts w:ascii="Gill Sans MT" w:hAnsi="Gill Sans MT"/>
          <w:b/>
          <w:color w:val="000000" w:themeColor="text1"/>
        </w:rPr>
        <w:t xml:space="preserve"> </w:t>
      </w:r>
    </w:p>
    <w:p w14:paraId="28EDB11E" w14:textId="0F2130FD" w:rsidR="00EA70D0" w:rsidRPr="007107C6" w:rsidRDefault="002273A2" w:rsidP="007107C6">
      <w:pPr>
        <w:spacing w:before="120" w:after="100" w:afterAutospacing="1" w:line="240" w:lineRule="auto"/>
        <w:jc w:val="both"/>
        <w:rPr>
          <w:rFonts w:ascii="Gill Sans MT" w:hAnsi="Gill Sans MT"/>
          <w:color w:val="000000" w:themeColor="text1"/>
          <w:sz w:val="24"/>
        </w:rPr>
      </w:pPr>
      <w:r w:rsidRPr="007107C6">
        <w:rPr>
          <w:rFonts w:ascii="Gill Sans MT" w:hAnsi="Gill Sans MT"/>
          <w:color w:val="000000" w:themeColor="text1"/>
          <w:sz w:val="24"/>
        </w:rPr>
        <w:t xml:space="preserve">Achievement of expected outcomes. As stated in the project document, </w:t>
      </w:r>
      <w:r w:rsidR="00982DE3" w:rsidRPr="007107C6">
        <w:rPr>
          <w:rFonts w:ascii="Gill Sans MT" w:hAnsi="Gill Sans MT"/>
          <w:color w:val="000000" w:themeColor="text1"/>
          <w:sz w:val="24"/>
        </w:rPr>
        <w:t>four outputs</w:t>
      </w:r>
      <w:r w:rsidR="00EA70D0" w:rsidRPr="007107C6">
        <w:rPr>
          <w:rFonts w:ascii="Gill Sans MT" w:hAnsi="Gill Sans MT"/>
          <w:color w:val="000000" w:themeColor="text1"/>
          <w:sz w:val="24"/>
        </w:rPr>
        <w:t xml:space="preserve"> </w:t>
      </w:r>
      <w:r w:rsidRPr="007107C6">
        <w:rPr>
          <w:rFonts w:ascii="Gill Sans MT" w:hAnsi="Gill Sans MT"/>
          <w:color w:val="000000" w:themeColor="text1"/>
          <w:sz w:val="24"/>
        </w:rPr>
        <w:t xml:space="preserve">were expected to be delivered that would contribute to </w:t>
      </w:r>
      <w:r w:rsidR="00982DE3" w:rsidRPr="007107C6">
        <w:rPr>
          <w:rFonts w:ascii="Gill Sans MT" w:hAnsi="Gill Sans MT"/>
          <w:color w:val="000000" w:themeColor="text1"/>
          <w:sz w:val="24"/>
        </w:rPr>
        <w:t>three</w:t>
      </w:r>
      <w:r w:rsidRPr="007107C6">
        <w:rPr>
          <w:rFonts w:ascii="Gill Sans MT" w:hAnsi="Gill Sans MT"/>
          <w:color w:val="000000" w:themeColor="text1"/>
          <w:sz w:val="24"/>
        </w:rPr>
        <w:t xml:space="preserve"> outcomes. The following paragraphs discuss the achievement of outputs and outcomes during implementation.  </w:t>
      </w:r>
    </w:p>
    <w:p w14:paraId="763CD71A" w14:textId="77777777" w:rsidR="002D4B96" w:rsidRDefault="002D4B96" w:rsidP="007107C6">
      <w:pPr>
        <w:spacing w:before="120" w:after="100" w:afterAutospacing="1" w:line="240" w:lineRule="auto"/>
        <w:jc w:val="both"/>
        <w:rPr>
          <w:rFonts w:ascii="Gill Sans MT" w:hAnsi="Gill Sans MT"/>
          <w:b/>
          <w:color w:val="000000" w:themeColor="text1"/>
          <w:sz w:val="24"/>
        </w:rPr>
      </w:pPr>
    </w:p>
    <w:p w14:paraId="41B0A716" w14:textId="004871A7" w:rsidR="003421E4" w:rsidRPr="00F1438E" w:rsidRDefault="003421E4" w:rsidP="00F1438E">
      <w:pPr>
        <w:pStyle w:val="Heading2"/>
        <w:numPr>
          <w:ilvl w:val="2"/>
          <w:numId w:val="33"/>
        </w:numPr>
        <w:spacing w:before="120" w:after="100" w:afterAutospacing="1" w:line="240" w:lineRule="auto"/>
        <w:rPr>
          <w:rFonts w:ascii="Gill Sans MT" w:hAnsi="Gill Sans MT"/>
          <w:b/>
          <w:color w:val="000000" w:themeColor="text1"/>
        </w:rPr>
      </w:pPr>
      <w:r w:rsidRPr="00F1438E">
        <w:rPr>
          <w:rFonts w:ascii="Gill Sans MT" w:hAnsi="Gill Sans MT"/>
          <w:b/>
          <w:color w:val="000000" w:themeColor="text1"/>
        </w:rPr>
        <w:lastRenderedPageBreak/>
        <w:t>Outcome</w:t>
      </w:r>
    </w:p>
    <w:p w14:paraId="3106D301" w14:textId="1E8ED9F2" w:rsidR="007345D0" w:rsidRPr="007107C6" w:rsidRDefault="002273A2" w:rsidP="00B97ACE">
      <w:pPr>
        <w:spacing w:before="120" w:after="100" w:afterAutospacing="1" w:line="240" w:lineRule="auto"/>
        <w:ind w:left="1418" w:hanging="1418"/>
        <w:jc w:val="both"/>
        <w:rPr>
          <w:rFonts w:ascii="Gill Sans MT" w:hAnsi="Gill Sans MT"/>
          <w:color w:val="000000" w:themeColor="text1"/>
          <w:sz w:val="24"/>
        </w:rPr>
      </w:pPr>
      <w:r w:rsidRPr="007107C6">
        <w:rPr>
          <w:rFonts w:ascii="Gill Sans MT" w:hAnsi="Gill Sans MT"/>
          <w:color w:val="000000" w:themeColor="text1"/>
          <w:sz w:val="24"/>
        </w:rPr>
        <w:t xml:space="preserve">Outcome 1.1: </w:t>
      </w:r>
      <w:r w:rsidR="00A71DD8">
        <w:rPr>
          <w:rFonts w:ascii="Gill Sans MT" w:hAnsi="Gill Sans MT"/>
          <w:color w:val="000000" w:themeColor="text1"/>
          <w:sz w:val="24"/>
        </w:rPr>
        <w:t>The c</w:t>
      </w:r>
      <w:r w:rsidR="007345D0" w:rsidRPr="007107C6">
        <w:rPr>
          <w:rFonts w:ascii="Gill Sans MT" w:hAnsi="Gill Sans MT"/>
          <w:color w:val="000000" w:themeColor="text1"/>
          <w:sz w:val="24"/>
        </w:rPr>
        <w:t xml:space="preserve">apacity of the forest sector strengthened at </w:t>
      </w:r>
      <w:r w:rsidR="00B6759B">
        <w:rPr>
          <w:rFonts w:ascii="Gill Sans MT" w:hAnsi="Gill Sans MT"/>
          <w:color w:val="000000" w:themeColor="text1"/>
          <w:sz w:val="24"/>
        </w:rPr>
        <w:t xml:space="preserve">the </w:t>
      </w:r>
      <w:r w:rsidR="007345D0" w:rsidRPr="007107C6">
        <w:rPr>
          <w:rFonts w:ascii="Gill Sans MT" w:hAnsi="Gill Sans MT"/>
          <w:color w:val="000000" w:themeColor="text1"/>
          <w:sz w:val="24"/>
        </w:rPr>
        <w:t>strategic and operational level</w:t>
      </w:r>
      <w:r w:rsidR="00A71DD8">
        <w:rPr>
          <w:rFonts w:ascii="Gill Sans MT" w:hAnsi="Gill Sans MT"/>
          <w:color w:val="000000" w:themeColor="text1"/>
          <w:sz w:val="24"/>
        </w:rPr>
        <w:t xml:space="preserve">s. </w:t>
      </w:r>
    </w:p>
    <w:p w14:paraId="6DD9A94C" w14:textId="77777777" w:rsidR="007345D0" w:rsidRPr="007107C6" w:rsidRDefault="007345D0" w:rsidP="00B97ACE">
      <w:pPr>
        <w:spacing w:before="120" w:after="100" w:afterAutospacing="1" w:line="240" w:lineRule="auto"/>
        <w:ind w:left="1418" w:hanging="1418"/>
        <w:jc w:val="both"/>
        <w:rPr>
          <w:rFonts w:ascii="Gill Sans MT" w:hAnsi="Gill Sans MT"/>
          <w:color w:val="000000" w:themeColor="text1"/>
          <w:sz w:val="24"/>
        </w:rPr>
      </w:pPr>
      <w:r w:rsidRPr="007107C6">
        <w:rPr>
          <w:rFonts w:ascii="Gill Sans MT" w:hAnsi="Gill Sans MT"/>
          <w:color w:val="000000" w:themeColor="text1"/>
          <w:sz w:val="24"/>
        </w:rPr>
        <w:t>Outcome 1:2 Multi-functional landscapes created in rural and urban</w:t>
      </w:r>
    </w:p>
    <w:p w14:paraId="5240C3F1" w14:textId="7330F379" w:rsidR="007345D0" w:rsidRDefault="007345D0" w:rsidP="00B97ACE">
      <w:pPr>
        <w:spacing w:before="120" w:after="100" w:afterAutospacing="1" w:line="240" w:lineRule="auto"/>
        <w:ind w:left="1418" w:hanging="1418"/>
        <w:jc w:val="both"/>
        <w:rPr>
          <w:rFonts w:ascii="Gill Sans MT" w:hAnsi="Gill Sans MT"/>
          <w:color w:val="000000" w:themeColor="text1"/>
          <w:sz w:val="24"/>
        </w:rPr>
      </w:pPr>
      <w:r w:rsidRPr="007107C6">
        <w:rPr>
          <w:rFonts w:ascii="Gill Sans MT" w:hAnsi="Gill Sans MT"/>
          <w:color w:val="000000" w:themeColor="text1"/>
          <w:sz w:val="24"/>
        </w:rPr>
        <w:t xml:space="preserve">Outcome 1:3: </w:t>
      </w:r>
      <w:r w:rsidR="00B6759B">
        <w:rPr>
          <w:rFonts w:ascii="Gill Sans MT" w:hAnsi="Gill Sans MT"/>
          <w:color w:val="000000" w:themeColor="text1"/>
          <w:sz w:val="24"/>
        </w:rPr>
        <w:t>The v</w:t>
      </w:r>
      <w:r w:rsidRPr="007107C6">
        <w:rPr>
          <w:rFonts w:ascii="Gill Sans MT" w:hAnsi="Gill Sans MT"/>
          <w:color w:val="000000" w:themeColor="text1"/>
          <w:sz w:val="24"/>
        </w:rPr>
        <w:t xml:space="preserve">ulnerability of poor communities to extreme events reduced  </w:t>
      </w:r>
    </w:p>
    <w:p w14:paraId="03E8E19B" w14:textId="09A4F7DC" w:rsidR="00A71DD8" w:rsidRPr="009F3E00" w:rsidRDefault="00A71DD8" w:rsidP="00B97ACE">
      <w:pPr>
        <w:spacing w:before="120" w:after="100" w:afterAutospacing="1" w:line="240" w:lineRule="auto"/>
        <w:ind w:left="1418" w:hanging="1418"/>
        <w:jc w:val="both"/>
        <w:rPr>
          <w:rFonts w:ascii="Gill Sans MT" w:hAnsi="Gill Sans MT"/>
          <w:b/>
          <w:bCs/>
          <w:color w:val="000000" w:themeColor="text1"/>
          <w:sz w:val="20"/>
          <w:szCs w:val="20"/>
        </w:rPr>
      </w:pPr>
      <w:r w:rsidRPr="009F3E00">
        <w:rPr>
          <w:rFonts w:ascii="Gill Sans MT" w:hAnsi="Gill Sans MT"/>
          <w:b/>
          <w:bCs/>
          <w:color w:val="000000" w:themeColor="text1"/>
          <w:sz w:val="20"/>
          <w:szCs w:val="20"/>
        </w:rPr>
        <w:t xml:space="preserve">Table 5.  Contributions of outcome 1.1 – 1.3 indicated above </w:t>
      </w:r>
    </w:p>
    <w:tbl>
      <w:tblPr>
        <w:tblStyle w:val="TableGrid"/>
        <w:tblW w:w="9923" w:type="dxa"/>
        <w:tblInd w:w="137" w:type="dxa"/>
        <w:tblLook w:val="04A0" w:firstRow="1" w:lastRow="0" w:firstColumn="1" w:lastColumn="0" w:noHBand="0" w:noVBand="1"/>
      </w:tblPr>
      <w:tblGrid>
        <w:gridCol w:w="2835"/>
        <w:gridCol w:w="3422"/>
        <w:gridCol w:w="3666"/>
      </w:tblGrid>
      <w:tr w:rsidR="00DC37A2" w14:paraId="3AB7E8F8" w14:textId="77777777" w:rsidTr="00A71DD8">
        <w:tc>
          <w:tcPr>
            <w:tcW w:w="2835" w:type="dxa"/>
            <w:tcBorders>
              <w:top w:val="single" w:sz="4" w:space="0" w:color="auto"/>
              <w:left w:val="single" w:sz="4" w:space="0" w:color="auto"/>
              <w:bottom w:val="single" w:sz="4" w:space="0" w:color="auto"/>
              <w:right w:val="single" w:sz="4" w:space="0" w:color="auto"/>
            </w:tcBorders>
            <w:shd w:val="clear" w:color="auto" w:fill="auto"/>
          </w:tcPr>
          <w:p w14:paraId="0C00344E" w14:textId="394A896B" w:rsidR="00DC37A2" w:rsidRPr="00A71DD8" w:rsidRDefault="00DC37A2" w:rsidP="00A71DD8">
            <w:pPr>
              <w:spacing w:before="120"/>
              <w:rPr>
                <w:rFonts w:ascii="Gill Sans MT" w:hAnsi="Gill Sans MT"/>
                <w:color w:val="000000" w:themeColor="text1"/>
                <w:sz w:val="24"/>
              </w:rPr>
            </w:pPr>
            <w:r w:rsidRPr="00A71DD8">
              <w:rPr>
                <w:rFonts w:ascii="Gill Sans MT" w:hAnsi="Gill Sans MT"/>
              </w:rPr>
              <w:t>Outcomes</w:t>
            </w:r>
          </w:p>
        </w:tc>
        <w:tc>
          <w:tcPr>
            <w:tcW w:w="3422" w:type="dxa"/>
            <w:tcBorders>
              <w:top w:val="single" w:sz="4" w:space="0" w:color="auto"/>
              <w:left w:val="single" w:sz="4" w:space="0" w:color="auto"/>
              <w:bottom w:val="single" w:sz="4" w:space="0" w:color="auto"/>
              <w:right w:val="single" w:sz="4" w:space="0" w:color="auto"/>
            </w:tcBorders>
            <w:shd w:val="clear" w:color="auto" w:fill="auto"/>
          </w:tcPr>
          <w:p w14:paraId="7EE34A35" w14:textId="6A9D0995" w:rsidR="00DC37A2" w:rsidRPr="00A71DD8" w:rsidRDefault="00A71DD8" w:rsidP="00A71DD8">
            <w:pPr>
              <w:spacing w:before="120"/>
              <w:rPr>
                <w:rFonts w:ascii="Gill Sans MT" w:hAnsi="Gill Sans MT"/>
                <w:color w:val="000000" w:themeColor="text1"/>
                <w:sz w:val="24"/>
              </w:rPr>
            </w:pPr>
            <w:r>
              <w:rPr>
                <w:rFonts w:ascii="Gill Sans MT" w:hAnsi="Gill Sans MT"/>
                <w:color w:val="000000" w:themeColor="text1"/>
                <w:sz w:val="24"/>
              </w:rPr>
              <w:t>Baselines /targets</w:t>
            </w:r>
          </w:p>
        </w:tc>
        <w:tc>
          <w:tcPr>
            <w:tcW w:w="3666" w:type="dxa"/>
            <w:tcBorders>
              <w:top w:val="single" w:sz="4" w:space="0" w:color="auto"/>
              <w:left w:val="single" w:sz="4" w:space="0" w:color="auto"/>
              <w:bottom w:val="single" w:sz="4" w:space="0" w:color="auto"/>
              <w:right w:val="single" w:sz="4" w:space="0" w:color="auto"/>
            </w:tcBorders>
            <w:shd w:val="clear" w:color="auto" w:fill="auto"/>
          </w:tcPr>
          <w:p w14:paraId="70A2C418" w14:textId="3BD4BB1C" w:rsidR="00DC37A2" w:rsidRPr="00A71DD8" w:rsidRDefault="00DC37A2" w:rsidP="00A71DD8">
            <w:pPr>
              <w:spacing w:before="120"/>
              <w:rPr>
                <w:rFonts w:ascii="Gill Sans MT" w:hAnsi="Gill Sans MT"/>
                <w:color w:val="000000" w:themeColor="text1"/>
                <w:sz w:val="24"/>
              </w:rPr>
            </w:pPr>
            <w:r w:rsidRPr="00A71DD8">
              <w:rPr>
                <w:rFonts w:ascii="Gill Sans MT" w:hAnsi="Gill Sans MT"/>
                <w:color w:val="000000" w:themeColor="text1"/>
                <w:sz w:val="24"/>
              </w:rPr>
              <w:t>Achiev</w:t>
            </w:r>
            <w:r w:rsidR="00A71DD8">
              <w:rPr>
                <w:rFonts w:ascii="Gill Sans MT" w:hAnsi="Gill Sans MT"/>
                <w:color w:val="000000" w:themeColor="text1"/>
                <w:sz w:val="24"/>
              </w:rPr>
              <w:t xml:space="preserve">ement Indicator </w:t>
            </w:r>
          </w:p>
        </w:tc>
      </w:tr>
      <w:tr w:rsidR="00DC37A2" w14:paraId="710EEAFB" w14:textId="77777777" w:rsidTr="00A71DD8">
        <w:tc>
          <w:tcPr>
            <w:tcW w:w="2835" w:type="dxa"/>
            <w:tcBorders>
              <w:top w:val="single" w:sz="4" w:space="0" w:color="auto"/>
              <w:left w:val="single" w:sz="4" w:space="0" w:color="auto"/>
              <w:bottom w:val="single" w:sz="4" w:space="0" w:color="auto"/>
              <w:right w:val="single" w:sz="4" w:space="0" w:color="auto"/>
            </w:tcBorders>
            <w:shd w:val="clear" w:color="auto" w:fill="auto"/>
          </w:tcPr>
          <w:p w14:paraId="3C713EF9" w14:textId="1E415465" w:rsidR="00DC37A2" w:rsidRPr="00A71DD8" w:rsidRDefault="00DC37A2" w:rsidP="00E93DEB">
            <w:pPr>
              <w:pStyle w:val="ListParagraph"/>
              <w:numPr>
                <w:ilvl w:val="0"/>
                <w:numId w:val="44"/>
              </w:numPr>
              <w:spacing w:before="120"/>
              <w:ind w:left="461"/>
              <w:rPr>
                <w:rFonts w:ascii="Gill Sans MT" w:hAnsi="Gill Sans MT"/>
                <w:color w:val="000000" w:themeColor="text1"/>
                <w:sz w:val="24"/>
              </w:rPr>
            </w:pPr>
            <w:r w:rsidRPr="00A71DD8">
              <w:rPr>
                <w:rFonts w:ascii="Gill Sans MT" w:hAnsi="Gill Sans MT"/>
              </w:rPr>
              <w:t xml:space="preserve">Strengthening the capacity of </w:t>
            </w:r>
            <w:r w:rsidR="00A71DD8" w:rsidRPr="00A71DD8">
              <w:rPr>
                <w:rFonts w:ascii="Gill Sans MT" w:hAnsi="Gill Sans MT"/>
              </w:rPr>
              <w:t xml:space="preserve">the </w:t>
            </w:r>
            <w:r w:rsidRPr="00A71DD8">
              <w:rPr>
                <w:rFonts w:ascii="Gill Sans MT" w:hAnsi="Gill Sans MT"/>
              </w:rPr>
              <w:t>forest sector at strategic and operational levels;</w:t>
            </w:r>
          </w:p>
        </w:tc>
        <w:tc>
          <w:tcPr>
            <w:tcW w:w="3422" w:type="dxa"/>
            <w:tcBorders>
              <w:top w:val="single" w:sz="4" w:space="0" w:color="auto"/>
              <w:left w:val="single" w:sz="4" w:space="0" w:color="auto"/>
              <w:bottom w:val="single" w:sz="4" w:space="0" w:color="auto"/>
              <w:right w:val="single" w:sz="4" w:space="0" w:color="auto"/>
            </w:tcBorders>
            <w:shd w:val="clear" w:color="auto" w:fill="auto"/>
          </w:tcPr>
          <w:p w14:paraId="65044C18" w14:textId="45925111" w:rsidR="00DC37A2" w:rsidRPr="00A71DD8" w:rsidRDefault="00DC37A2" w:rsidP="00E93DEB">
            <w:pPr>
              <w:pStyle w:val="ListParagraph"/>
              <w:numPr>
                <w:ilvl w:val="0"/>
                <w:numId w:val="42"/>
              </w:numPr>
              <w:spacing w:before="120" w:after="120"/>
              <w:ind w:left="318" w:hanging="357"/>
              <w:contextualSpacing w:val="0"/>
              <w:rPr>
                <w:rFonts w:ascii="Gill Sans MT" w:hAnsi="Gill Sans MT"/>
              </w:rPr>
            </w:pPr>
            <w:r w:rsidRPr="00A71DD8">
              <w:rPr>
                <w:rFonts w:ascii="Gill Sans MT" w:hAnsi="Gill Sans MT"/>
              </w:rPr>
              <w:t>85,000ha of dry</w:t>
            </w:r>
            <w:r w:rsidR="00A71DD8">
              <w:rPr>
                <w:rFonts w:ascii="Gill Sans MT" w:hAnsi="Gill Sans MT"/>
              </w:rPr>
              <w:t>land</w:t>
            </w:r>
            <w:r w:rsidRPr="00A71DD8">
              <w:rPr>
                <w:rFonts w:ascii="Gill Sans MT" w:hAnsi="Gill Sans MT"/>
              </w:rPr>
              <w:t xml:space="preserve"> forests</w:t>
            </w:r>
            <w:r w:rsidR="00A71DD8">
              <w:rPr>
                <w:rFonts w:ascii="Gill Sans MT" w:hAnsi="Gill Sans MT"/>
              </w:rPr>
              <w:t xml:space="preserve"> established </w:t>
            </w:r>
            <w:r w:rsidRPr="00A71DD8">
              <w:rPr>
                <w:rFonts w:ascii="Gill Sans MT" w:hAnsi="Gill Sans MT"/>
              </w:rPr>
              <w:t xml:space="preserve"> </w:t>
            </w:r>
          </w:p>
          <w:p w14:paraId="5F8997DE" w14:textId="0E8A5950" w:rsidR="00DC37A2" w:rsidRPr="00A71DD8" w:rsidRDefault="00DC37A2" w:rsidP="00E93DEB">
            <w:pPr>
              <w:pStyle w:val="ListParagraph"/>
              <w:numPr>
                <w:ilvl w:val="0"/>
                <w:numId w:val="42"/>
              </w:numPr>
              <w:spacing w:before="120" w:after="120"/>
              <w:ind w:left="318" w:hanging="357"/>
              <w:contextualSpacing w:val="0"/>
              <w:rPr>
                <w:rFonts w:ascii="Gill Sans MT" w:hAnsi="Gill Sans MT"/>
                <w:color w:val="000000" w:themeColor="text1"/>
                <w:sz w:val="24"/>
                <w:u w:val="single"/>
              </w:rPr>
            </w:pPr>
            <w:r w:rsidRPr="00A71DD8">
              <w:rPr>
                <w:rFonts w:ascii="Gill Sans MT" w:hAnsi="Gill Sans MT"/>
              </w:rPr>
              <w:t>3,500 ha of land restored with community forests</w:t>
            </w:r>
            <w:r w:rsidRPr="00A71DD8">
              <w:rPr>
                <w:rFonts w:ascii="Gill Sans MT" w:hAnsi="Gill Sans MT"/>
                <w:u w:val="single"/>
              </w:rPr>
              <w:t xml:space="preserve">  </w:t>
            </w:r>
          </w:p>
        </w:tc>
        <w:tc>
          <w:tcPr>
            <w:tcW w:w="3666" w:type="dxa"/>
            <w:tcBorders>
              <w:top w:val="single" w:sz="4" w:space="0" w:color="auto"/>
              <w:left w:val="single" w:sz="4" w:space="0" w:color="auto"/>
              <w:bottom w:val="single" w:sz="4" w:space="0" w:color="auto"/>
              <w:right w:val="single" w:sz="4" w:space="0" w:color="auto"/>
            </w:tcBorders>
            <w:shd w:val="clear" w:color="auto" w:fill="auto"/>
          </w:tcPr>
          <w:p w14:paraId="1B2B4CDB" w14:textId="77777777" w:rsidR="00DC37A2" w:rsidRPr="00A71DD8" w:rsidRDefault="00DC37A2" w:rsidP="00E93DEB">
            <w:pPr>
              <w:pStyle w:val="ListParagraph"/>
              <w:numPr>
                <w:ilvl w:val="0"/>
                <w:numId w:val="43"/>
              </w:numPr>
              <w:spacing w:before="120"/>
              <w:ind w:left="301" w:hanging="141"/>
              <w:contextualSpacing w:val="0"/>
              <w:rPr>
                <w:rFonts w:ascii="Gill Sans MT" w:hAnsi="Gill Sans MT"/>
              </w:rPr>
            </w:pPr>
            <w:r w:rsidRPr="00A71DD8">
              <w:rPr>
                <w:rFonts w:ascii="Gill Sans MT" w:hAnsi="Gill Sans MT"/>
              </w:rPr>
              <w:t>78,504ha of dry forests which is 92% of the total project target, have been managed</w:t>
            </w:r>
          </w:p>
          <w:p w14:paraId="3C940F71" w14:textId="43A6DB3F" w:rsidR="00DC37A2" w:rsidRPr="00A71DD8" w:rsidRDefault="00DC37A2" w:rsidP="00E93DEB">
            <w:pPr>
              <w:pStyle w:val="ListParagraph"/>
              <w:numPr>
                <w:ilvl w:val="0"/>
                <w:numId w:val="43"/>
              </w:numPr>
              <w:spacing w:before="120"/>
              <w:ind w:left="301" w:hanging="141"/>
              <w:contextualSpacing w:val="0"/>
              <w:rPr>
                <w:rFonts w:ascii="Gill Sans MT" w:hAnsi="Gill Sans MT"/>
                <w:color w:val="000000" w:themeColor="text1"/>
                <w:sz w:val="24"/>
              </w:rPr>
            </w:pPr>
            <w:r w:rsidRPr="00A71DD8">
              <w:rPr>
                <w:rFonts w:ascii="Gill Sans MT" w:hAnsi="Gill Sans MT"/>
              </w:rPr>
              <w:t xml:space="preserve">2,345ha of land are covered with Afforestation Reforestation (A/R) as community forest (TBL) which accounts </w:t>
            </w:r>
            <w:r w:rsidR="00A71DD8">
              <w:rPr>
                <w:rFonts w:ascii="Gill Sans MT" w:hAnsi="Gill Sans MT"/>
              </w:rPr>
              <w:t xml:space="preserve">for </w:t>
            </w:r>
            <w:r w:rsidRPr="00A71DD8">
              <w:rPr>
                <w:rFonts w:ascii="Gill Sans MT" w:hAnsi="Gill Sans MT"/>
              </w:rPr>
              <w:t>62 % of the planned target.</w:t>
            </w:r>
          </w:p>
        </w:tc>
      </w:tr>
      <w:tr w:rsidR="00DC37A2" w14:paraId="2BCE7255" w14:textId="77777777" w:rsidTr="00A71DD8">
        <w:tc>
          <w:tcPr>
            <w:tcW w:w="2835" w:type="dxa"/>
            <w:tcBorders>
              <w:top w:val="single" w:sz="4" w:space="0" w:color="auto"/>
              <w:left w:val="single" w:sz="4" w:space="0" w:color="auto"/>
              <w:bottom w:val="single" w:sz="4" w:space="0" w:color="auto"/>
              <w:right w:val="single" w:sz="4" w:space="0" w:color="auto"/>
            </w:tcBorders>
            <w:shd w:val="clear" w:color="auto" w:fill="auto"/>
          </w:tcPr>
          <w:p w14:paraId="64598E73" w14:textId="2E1DA62B" w:rsidR="00DC37A2" w:rsidRPr="00A71DD8" w:rsidRDefault="00DC37A2" w:rsidP="00E93DEB">
            <w:pPr>
              <w:pStyle w:val="ListParagraph"/>
              <w:numPr>
                <w:ilvl w:val="0"/>
                <w:numId w:val="44"/>
              </w:numPr>
              <w:spacing w:before="120"/>
              <w:ind w:left="461"/>
              <w:rPr>
                <w:rFonts w:ascii="Gill Sans MT" w:hAnsi="Gill Sans MT"/>
                <w:color w:val="000000" w:themeColor="text1"/>
                <w:sz w:val="24"/>
              </w:rPr>
            </w:pPr>
            <w:r w:rsidRPr="00A71DD8">
              <w:rPr>
                <w:rFonts w:ascii="Gill Sans MT" w:hAnsi="Gill Sans MT"/>
              </w:rPr>
              <w:t>Creating multi-functional landscapes in rural and urban areas;</w:t>
            </w:r>
          </w:p>
        </w:tc>
        <w:tc>
          <w:tcPr>
            <w:tcW w:w="3422" w:type="dxa"/>
            <w:tcBorders>
              <w:top w:val="single" w:sz="4" w:space="0" w:color="auto"/>
              <w:left w:val="single" w:sz="4" w:space="0" w:color="auto"/>
              <w:bottom w:val="single" w:sz="4" w:space="0" w:color="auto"/>
              <w:right w:val="single" w:sz="4" w:space="0" w:color="auto"/>
            </w:tcBorders>
            <w:shd w:val="clear" w:color="auto" w:fill="auto"/>
          </w:tcPr>
          <w:p w14:paraId="07E3A37F" w14:textId="0CD6E409" w:rsidR="00A71DD8" w:rsidRPr="00A71DD8" w:rsidRDefault="00DC37A2" w:rsidP="00E93DEB">
            <w:pPr>
              <w:pStyle w:val="ListParagraph"/>
              <w:numPr>
                <w:ilvl w:val="0"/>
                <w:numId w:val="41"/>
              </w:numPr>
              <w:spacing w:before="120"/>
              <w:ind w:left="318"/>
              <w:contextualSpacing w:val="0"/>
              <w:rPr>
                <w:rFonts w:ascii="Gill Sans MT" w:hAnsi="Gill Sans MT"/>
                <w:color w:val="000000" w:themeColor="text1"/>
                <w:sz w:val="24"/>
              </w:rPr>
            </w:pPr>
            <w:r w:rsidRPr="00A71DD8">
              <w:rPr>
                <w:rFonts w:ascii="Gill Sans MT" w:hAnsi="Gill Sans MT"/>
              </w:rPr>
              <w:t xml:space="preserve">Two Botanical Gardens </w:t>
            </w:r>
            <w:r w:rsidR="00ED2611" w:rsidRPr="00A71DD8">
              <w:rPr>
                <w:rFonts w:ascii="Gill Sans MT" w:hAnsi="Gill Sans MT"/>
              </w:rPr>
              <w:t>established.</w:t>
            </w:r>
            <w:r w:rsidRPr="00A71DD8">
              <w:rPr>
                <w:rFonts w:ascii="Gill Sans MT" w:hAnsi="Gill Sans MT"/>
              </w:rPr>
              <w:t xml:space="preserve"> </w:t>
            </w:r>
          </w:p>
          <w:p w14:paraId="080F5344" w14:textId="49056236" w:rsidR="00A71DD8" w:rsidRPr="00A71DD8" w:rsidRDefault="00DC37A2" w:rsidP="00E93DEB">
            <w:pPr>
              <w:pStyle w:val="ListParagraph"/>
              <w:numPr>
                <w:ilvl w:val="0"/>
                <w:numId w:val="41"/>
              </w:numPr>
              <w:spacing w:before="120"/>
              <w:ind w:left="318"/>
              <w:contextualSpacing w:val="0"/>
              <w:rPr>
                <w:rFonts w:ascii="Gill Sans MT" w:hAnsi="Gill Sans MT"/>
                <w:color w:val="000000" w:themeColor="text1"/>
                <w:sz w:val="24"/>
              </w:rPr>
            </w:pPr>
            <w:r w:rsidRPr="00A71DD8">
              <w:rPr>
                <w:rFonts w:ascii="Gill Sans MT" w:hAnsi="Gill Sans MT"/>
              </w:rPr>
              <w:t xml:space="preserve">500 ha of pre-urban forests created </w:t>
            </w:r>
          </w:p>
          <w:p w14:paraId="5ABAC7F0" w14:textId="4EFA0123" w:rsidR="00DC37A2" w:rsidRPr="00A71DD8" w:rsidRDefault="00DC37A2" w:rsidP="00A71DD8">
            <w:pPr>
              <w:spacing w:before="120"/>
              <w:ind w:left="-42"/>
              <w:rPr>
                <w:rFonts w:ascii="Gill Sans MT" w:hAnsi="Gill Sans MT"/>
                <w:color w:val="000000" w:themeColor="text1"/>
                <w:sz w:val="24"/>
              </w:rPr>
            </w:pPr>
          </w:p>
        </w:tc>
        <w:tc>
          <w:tcPr>
            <w:tcW w:w="3666" w:type="dxa"/>
            <w:tcBorders>
              <w:top w:val="single" w:sz="4" w:space="0" w:color="auto"/>
              <w:left w:val="single" w:sz="4" w:space="0" w:color="auto"/>
              <w:bottom w:val="single" w:sz="4" w:space="0" w:color="auto"/>
              <w:right w:val="single" w:sz="4" w:space="0" w:color="auto"/>
            </w:tcBorders>
            <w:shd w:val="clear" w:color="auto" w:fill="auto"/>
          </w:tcPr>
          <w:p w14:paraId="4A952D2F" w14:textId="648D8431" w:rsidR="00DC37A2" w:rsidRPr="00304260" w:rsidRDefault="00304260" w:rsidP="00A71DD8">
            <w:pPr>
              <w:spacing w:before="120"/>
              <w:rPr>
                <w:rFonts w:ascii="Gill Sans MT" w:hAnsi="Gill Sans MT"/>
                <w:color w:val="000000" w:themeColor="text1"/>
                <w:sz w:val="24"/>
              </w:rPr>
            </w:pPr>
            <w:r w:rsidRPr="00304260">
              <w:rPr>
                <w:rFonts w:ascii="Gill Sans MT" w:hAnsi="Gill Sans MT"/>
                <w:color w:val="000000" w:themeColor="text1"/>
                <w:sz w:val="24"/>
              </w:rPr>
              <w:t>The Ethiopian Biodiversity Institute (EBI) has provided capacity building support for two existing botanical gardens (Jimma and Shashemene) and two other new botanical gardens are being established in Amhara and Gambella which accounts 200% of the planned target.</w:t>
            </w:r>
          </w:p>
        </w:tc>
      </w:tr>
      <w:tr w:rsidR="00DC37A2" w14:paraId="4357525F" w14:textId="77777777" w:rsidTr="00A71DD8">
        <w:tc>
          <w:tcPr>
            <w:tcW w:w="2835" w:type="dxa"/>
            <w:tcBorders>
              <w:top w:val="single" w:sz="4" w:space="0" w:color="auto"/>
              <w:left w:val="single" w:sz="4" w:space="0" w:color="auto"/>
              <w:bottom w:val="single" w:sz="4" w:space="0" w:color="auto"/>
              <w:right w:val="single" w:sz="4" w:space="0" w:color="auto"/>
            </w:tcBorders>
            <w:shd w:val="clear" w:color="auto" w:fill="auto"/>
          </w:tcPr>
          <w:p w14:paraId="2A04FE2C" w14:textId="46B66BE0" w:rsidR="00DC37A2" w:rsidRPr="00A71DD8" w:rsidRDefault="00DC37A2" w:rsidP="00E93DEB">
            <w:pPr>
              <w:pStyle w:val="ListParagraph"/>
              <w:numPr>
                <w:ilvl w:val="0"/>
                <w:numId w:val="44"/>
              </w:numPr>
              <w:spacing w:before="120"/>
              <w:ind w:left="461"/>
              <w:rPr>
                <w:rFonts w:ascii="Gill Sans MT" w:hAnsi="Gill Sans MT"/>
                <w:color w:val="000000" w:themeColor="text1"/>
                <w:sz w:val="24"/>
              </w:rPr>
            </w:pPr>
            <w:r w:rsidRPr="00A71DD8">
              <w:rPr>
                <w:rFonts w:ascii="Gill Sans MT" w:hAnsi="Gill Sans MT"/>
              </w:rPr>
              <w:t>Substantially reduce the vulnerability of poor communities to extreme events</w:t>
            </w:r>
          </w:p>
        </w:tc>
        <w:tc>
          <w:tcPr>
            <w:tcW w:w="3422" w:type="dxa"/>
            <w:tcBorders>
              <w:top w:val="single" w:sz="4" w:space="0" w:color="auto"/>
              <w:left w:val="single" w:sz="4" w:space="0" w:color="auto"/>
              <w:bottom w:val="single" w:sz="4" w:space="0" w:color="auto"/>
              <w:right w:val="single" w:sz="4" w:space="0" w:color="auto"/>
            </w:tcBorders>
            <w:shd w:val="clear" w:color="auto" w:fill="auto"/>
          </w:tcPr>
          <w:p w14:paraId="42874426" w14:textId="1E948B0B" w:rsidR="00A71DD8" w:rsidRPr="00A71DD8" w:rsidRDefault="00DC37A2" w:rsidP="00E93DEB">
            <w:pPr>
              <w:pStyle w:val="ListParagraph"/>
              <w:numPr>
                <w:ilvl w:val="0"/>
                <w:numId w:val="41"/>
              </w:numPr>
              <w:spacing w:before="120"/>
              <w:ind w:left="318"/>
              <w:contextualSpacing w:val="0"/>
              <w:rPr>
                <w:rFonts w:ascii="Gill Sans MT" w:hAnsi="Gill Sans MT"/>
                <w:color w:val="000000" w:themeColor="text1"/>
                <w:sz w:val="24"/>
              </w:rPr>
            </w:pPr>
            <w:r w:rsidRPr="00A71DD8">
              <w:rPr>
                <w:rFonts w:ascii="Gill Sans MT" w:hAnsi="Gill Sans MT"/>
              </w:rPr>
              <w:t>3 forest</w:t>
            </w:r>
            <w:r w:rsidR="00A71DD8">
              <w:rPr>
                <w:rFonts w:ascii="Gill Sans MT" w:hAnsi="Gill Sans MT"/>
              </w:rPr>
              <w:t>-</w:t>
            </w:r>
            <w:r w:rsidRPr="00A71DD8">
              <w:rPr>
                <w:rFonts w:ascii="Gill Sans MT" w:hAnsi="Gill Sans MT"/>
              </w:rPr>
              <w:t xml:space="preserve">based cooperatives </w:t>
            </w:r>
            <w:r w:rsidR="00A71DD8">
              <w:rPr>
                <w:rFonts w:ascii="Gill Sans MT" w:hAnsi="Gill Sans MT"/>
              </w:rPr>
              <w:t xml:space="preserve"> supported </w:t>
            </w:r>
          </w:p>
          <w:p w14:paraId="1C97A8EA" w14:textId="7C36009A" w:rsidR="00DC37A2" w:rsidRPr="00A71DD8" w:rsidRDefault="00DC37A2" w:rsidP="00E93DEB">
            <w:pPr>
              <w:pStyle w:val="ListParagraph"/>
              <w:numPr>
                <w:ilvl w:val="0"/>
                <w:numId w:val="41"/>
              </w:numPr>
              <w:spacing w:before="120"/>
              <w:ind w:left="318"/>
              <w:contextualSpacing w:val="0"/>
              <w:rPr>
                <w:rFonts w:ascii="Gill Sans MT" w:hAnsi="Gill Sans MT"/>
                <w:color w:val="000000" w:themeColor="text1"/>
                <w:sz w:val="24"/>
              </w:rPr>
            </w:pPr>
            <w:r w:rsidRPr="00A71DD8">
              <w:rPr>
                <w:rFonts w:ascii="Gill Sans MT" w:hAnsi="Gill Sans MT"/>
              </w:rPr>
              <w:t>Forest management plan prepared for 3 NFPAs</w:t>
            </w:r>
          </w:p>
        </w:tc>
        <w:tc>
          <w:tcPr>
            <w:tcW w:w="3666" w:type="dxa"/>
            <w:tcBorders>
              <w:top w:val="single" w:sz="4" w:space="0" w:color="auto"/>
              <w:left w:val="single" w:sz="4" w:space="0" w:color="auto"/>
              <w:bottom w:val="single" w:sz="4" w:space="0" w:color="auto"/>
              <w:right w:val="single" w:sz="4" w:space="0" w:color="auto"/>
            </w:tcBorders>
            <w:shd w:val="clear" w:color="auto" w:fill="auto"/>
          </w:tcPr>
          <w:p w14:paraId="4C9F750F" w14:textId="5DEE973F" w:rsidR="008A6F34" w:rsidRPr="008A6F34" w:rsidRDefault="008A6F34" w:rsidP="008A6F34">
            <w:pPr>
              <w:pStyle w:val="Default"/>
              <w:rPr>
                <w:rFonts w:ascii="Gill Sans MT" w:eastAsia="Times New Roman" w:hAnsi="Gill Sans MT"/>
                <w:color w:val="auto"/>
                <w:sz w:val="22"/>
                <w:szCs w:val="22"/>
              </w:rPr>
            </w:pPr>
            <w:r w:rsidRPr="008A6F34">
              <w:rPr>
                <w:rFonts w:ascii="Gill Sans MT" w:eastAsia="Times New Roman" w:hAnsi="Gill Sans MT"/>
                <w:color w:val="auto"/>
                <w:sz w:val="22"/>
                <w:szCs w:val="22"/>
              </w:rPr>
              <w:t xml:space="preserve">Guideline on how to establish and support tree growing cooperatives produced </w:t>
            </w:r>
          </w:p>
          <w:p w14:paraId="3D4E2362" w14:textId="77777777" w:rsidR="008A6F34" w:rsidRPr="008A6F34" w:rsidRDefault="008A6F34" w:rsidP="008A6F34">
            <w:pPr>
              <w:pStyle w:val="Default"/>
              <w:rPr>
                <w:rFonts w:ascii="Gill Sans MT" w:eastAsia="Times New Roman" w:hAnsi="Gill Sans MT"/>
                <w:color w:val="auto"/>
                <w:sz w:val="22"/>
                <w:szCs w:val="22"/>
              </w:rPr>
            </w:pPr>
          </w:p>
          <w:p w14:paraId="28A596C4" w14:textId="6FD4118A" w:rsidR="008A6F34" w:rsidRPr="008A6F34" w:rsidRDefault="008A6F34" w:rsidP="008A6F34">
            <w:pPr>
              <w:pStyle w:val="Default"/>
              <w:rPr>
                <w:rFonts w:ascii="Gill Sans MT" w:eastAsia="Times New Roman" w:hAnsi="Gill Sans MT"/>
                <w:color w:val="auto"/>
                <w:sz w:val="22"/>
                <w:szCs w:val="22"/>
              </w:rPr>
            </w:pPr>
            <w:r w:rsidRPr="008A6F34">
              <w:rPr>
                <w:rFonts w:ascii="Gill Sans MT" w:eastAsia="Times New Roman" w:hAnsi="Gill Sans MT"/>
                <w:color w:val="auto"/>
                <w:sz w:val="22"/>
                <w:szCs w:val="22"/>
              </w:rPr>
              <w:t xml:space="preserve">CIFOR has provided awareness creation on forest product for 23 participants who came from six regions and criteria will be set to select 3 best performing ones. </w:t>
            </w:r>
          </w:p>
          <w:p w14:paraId="53969F28" w14:textId="77777777" w:rsidR="008A6F34" w:rsidRPr="008A6F34" w:rsidRDefault="008A6F34" w:rsidP="008A6F34">
            <w:pPr>
              <w:pStyle w:val="Default"/>
              <w:rPr>
                <w:rFonts w:ascii="Gill Sans MT" w:eastAsia="Times New Roman" w:hAnsi="Gill Sans MT"/>
                <w:color w:val="auto"/>
                <w:sz w:val="22"/>
                <w:szCs w:val="22"/>
              </w:rPr>
            </w:pPr>
          </w:p>
          <w:p w14:paraId="7395B29E" w14:textId="7C473A5B" w:rsidR="008A6F34" w:rsidRPr="008A6F34" w:rsidRDefault="008A6F34" w:rsidP="008A6F34">
            <w:pPr>
              <w:pStyle w:val="Default"/>
              <w:rPr>
                <w:rFonts w:ascii="Gill Sans MT" w:eastAsia="Times New Roman" w:hAnsi="Gill Sans MT"/>
                <w:color w:val="auto"/>
                <w:sz w:val="22"/>
                <w:szCs w:val="22"/>
              </w:rPr>
            </w:pPr>
            <w:r w:rsidRPr="008A6F34">
              <w:rPr>
                <w:rFonts w:ascii="Gill Sans MT" w:eastAsia="Times New Roman" w:hAnsi="Gill Sans MT"/>
                <w:color w:val="auto"/>
                <w:sz w:val="22"/>
                <w:szCs w:val="22"/>
              </w:rPr>
              <w:t xml:space="preserve"> In Amhara region, 5 certified cooperatives with total members of 1,310 are formed and one group with total members of 28 is established and its certification process is underway. </w:t>
            </w:r>
          </w:p>
          <w:p w14:paraId="252D3F21" w14:textId="77777777" w:rsidR="008A6F34" w:rsidRPr="008A6F34" w:rsidRDefault="008A6F34" w:rsidP="008A6F34">
            <w:pPr>
              <w:pStyle w:val="Default"/>
              <w:rPr>
                <w:rFonts w:ascii="Gill Sans MT" w:eastAsia="Times New Roman" w:hAnsi="Gill Sans MT"/>
                <w:color w:val="auto"/>
                <w:sz w:val="22"/>
                <w:szCs w:val="22"/>
              </w:rPr>
            </w:pPr>
          </w:p>
          <w:p w14:paraId="0137E510" w14:textId="18116986" w:rsidR="00DC37A2" w:rsidRPr="00A71DD8" w:rsidRDefault="00DC37A2" w:rsidP="00A71DD8">
            <w:pPr>
              <w:spacing w:before="120"/>
              <w:rPr>
                <w:rFonts w:ascii="Gill Sans MT" w:hAnsi="Gill Sans MT"/>
                <w:color w:val="000000" w:themeColor="text1"/>
                <w:sz w:val="24"/>
                <w:u w:val="single"/>
              </w:rPr>
            </w:pPr>
          </w:p>
        </w:tc>
      </w:tr>
    </w:tbl>
    <w:p w14:paraId="37F95168" w14:textId="05447806" w:rsidR="00C16ECF" w:rsidRPr="00A71DD8" w:rsidRDefault="00A71DD8" w:rsidP="00A71DD8">
      <w:pPr>
        <w:pStyle w:val="pf0"/>
        <w:jc w:val="both"/>
        <w:rPr>
          <w:rFonts w:ascii="Arial" w:hAnsi="Arial" w:cs="Arial"/>
          <w:sz w:val="20"/>
          <w:szCs w:val="20"/>
        </w:rPr>
      </w:pPr>
      <w:r>
        <w:rPr>
          <w:rFonts w:ascii="Gill Sans MT" w:hAnsi="Gill Sans MT"/>
          <w:color w:val="000000" w:themeColor="text1"/>
        </w:rPr>
        <w:t>If the targeted support is provided to the project to continue at this rate of success until 2025, the project evaluation team believes that the contribution of the cumulative outcomes of 1.1 to 1.3, in letting all Ethiopian live in a society resilient to environmental risks and adapt to climate change would be inevitable by 2025.</w:t>
      </w:r>
      <w:r>
        <w:rPr>
          <w:rStyle w:val="cf01"/>
        </w:rPr>
        <w:t xml:space="preserve"> </w:t>
      </w:r>
    </w:p>
    <w:p w14:paraId="19A9CDCB" w14:textId="77777777" w:rsidR="008B21C6" w:rsidRPr="00F1438E" w:rsidRDefault="008B21C6" w:rsidP="00F1438E">
      <w:pPr>
        <w:pStyle w:val="Heading2"/>
        <w:numPr>
          <w:ilvl w:val="2"/>
          <w:numId w:val="33"/>
        </w:numPr>
        <w:spacing w:before="120" w:after="100" w:afterAutospacing="1" w:line="240" w:lineRule="auto"/>
        <w:rPr>
          <w:rFonts w:ascii="Gill Sans MT" w:hAnsi="Gill Sans MT"/>
          <w:b/>
          <w:color w:val="000000" w:themeColor="text1"/>
        </w:rPr>
      </w:pPr>
      <w:r w:rsidRPr="00F1438E">
        <w:rPr>
          <w:rFonts w:ascii="Gill Sans MT" w:hAnsi="Gill Sans MT"/>
          <w:b/>
          <w:color w:val="000000" w:themeColor="text1"/>
        </w:rPr>
        <w:lastRenderedPageBreak/>
        <w:t>Output</w:t>
      </w:r>
    </w:p>
    <w:p w14:paraId="2248A509" w14:textId="6F5A0E89" w:rsidR="008B21C6" w:rsidRPr="007107C6" w:rsidRDefault="008B21C6" w:rsidP="007107C6">
      <w:pPr>
        <w:pStyle w:val="ListParagraph"/>
        <w:numPr>
          <w:ilvl w:val="0"/>
          <w:numId w:val="1"/>
        </w:numPr>
        <w:spacing w:before="120" w:after="100" w:afterAutospacing="1" w:line="240" w:lineRule="auto"/>
        <w:contextualSpacing w:val="0"/>
        <w:jc w:val="both"/>
        <w:rPr>
          <w:rFonts w:ascii="Gill Sans MT" w:hAnsi="Gill Sans MT"/>
          <w:color w:val="000000" w:themeColor="text1"/>
          <w:sz w:val="24"/>
        </w:rPr>
      </w:pPr>
      <w:r w:rsidRPr="007107C6">
        <w:rPr>
          <w:rFonts w:ascii="Gill Sans MT" w:hAnsi="Gill Sans MT"/>
          <w:color w:val="000000" w:themeColor="text1"/>
          <w:sz w:val="24"/>
        </w:rPr>
        <w:t xml:space="preserve">Enabling </w:t>
      </w:r>
      <w:r w:rsidR="00B6759B">
        <w:rPr>
          <w:rFonts w:ascii="Gill Sans MT" w:hAnsi="Gill Sans MT"/>
          <w:color w:val="000000" w:themeColor="text1"/>
          <w:sz w:val="24"/>
        </w:rPr>
        <w:t xml:space="preserve">the </w:t>
      </w:r>
      <w:r w:rsidRPr="007107C6">
        <w:rPr>
          <w:rFonts w:ascii="Gill Sans MT" w:hAnsi="Gill Sans MT"/>
          <w:color w:val="000000" w:themeColor="text1"/>
          <w:sz w:val="24"/>
        </w:rPr>
        <w:t xml:space="preserve">environment for strong forest sector delivery enhanced </w:t>
      </w:r>
    </w:p>
    <w:p w14:paraId="57F01E43" w14:textId="77777777" w:rsidR="008B21C6" w:rsidRPr="007107C6" w:rsidRDefault="008B21C6" w:rsidP="007107C6">
      <w:pPr>
        <w:pStyle w:val="ListParagraph"/>
        <w:numPr>
          <w:ilvl w:val="0"/>
          <w:numId w:val="1"/>
        </w:numPr>
        <w:spacing w:before="120" w:after="100" w:afterAutospacing="1" w:line="240" w:lineRule="auto"/>
        <w:contextualSpacing w:val="0"/>
        <w:jc w:val="both"/>
        <w:rPr>
          <w:rFonts w:ascii="Gill Sans MT" w:hAnsi="Gill Sans MT"/>
          <w:color w:val="000000" w:themeColor="text1"/>
          <w:sz w:val="24"/>
        </w:rPr>
      </w:pPr>
      <w:r w:rsidRPr="007107C6">
        <w:rPr>
          <w:rFonts w:ascii="Gill Sans MT" w:hAnsi="Gill Sans MT"/>
          <w:color w:val="000000" w:themeColor="text1"/>
          <w:sz w:val="24"/>
        </w:rPr>
        <w:t xml:space="preserve">Sustainable forest production promoted </w:t>
      </w:r>
    </w:p>
    <w:p w14:paraId="31C5E1EF" w14:textId="77777777" w:rsidR="008B21C6" w:rsidRPr="007107C6" w:rsidRDefault="008B21C6" w:rsidP="007107C6">
      <w:pPr>
        <w:pStyle w:val="ListParagraph"/>
        <w:numPr>
          <w:ilvl w:val="0"/>
          <w:numId w:val="1"/>
        </w:numPr>
        <w:spacing w:before="120" w:after="100" w:afterAutospacing="1" w:line="240" w:lineRule="auto"/>
        <w:contextualSpacing w:val="0"/>
        <w:jc w:val="both"/>
        <w:rPr>
          <w:rFonts w:ascii="Gill Sans MT" w:hAnsi="Gill Sans MT"/>
          <w:color w:val="000000" w:themeColor="text1"/>
          <w:sz w:val="24"/>
        </w:rPr>
      </w:pPr>
      <w:r w:rsidRPr="007107C6">
        <w:rPr>
          <w:rFonts w:ascii="Gill Sans MT" w:hAnsi="Gill Sans MT"/>
          <w:color w:val="000000" w:themeColor="text1"/>
          <w:sz w:val="24"/>
        </w:rPr>
        <w:t xml:space="preserve">Forest ecosystem services enhanced </w:t>
      </w:r>
    </w:p>
    <w:p w14:paraId="0F794F64" w14:textId="36EA1A5B" w:rsidR="008B21C6" w:rsidRDefault="00902586" w:rsidP="0062573A">
      <w:pPr>
        <w:pStyle w:val="ListParagraph"/>
        <w:numPr>
          <w:ilvl w:val="0"/>
          <w:numId w:val="1"/>
        </w:numPr>
        <w:spacing w:before="120" w:after="100" w:afterAutospacing="1" w:line="240" w:lineRule="auto"/>
        <w:contextualSpacing w:val="0"/>
        <w:jc w:val="both"/>
        <w:rPr>
          <w:rFonts w:ascii="Gill Sans MT" w:hAnsi="Gill Sans MT"/>
          <w:color w:val="000000" w:themeColor="text1"/>
          <w:sz w:val="24"/>
        </w:rPr>
      </w:pPr>
      <w:r>
        <w:rPr>
          <w:rFonts w:ascii="Gill Sans MT" w:hAnsi="Gill Sans MT"/>
          <w:color w:val="000000" w:themeColor="text1"/>
          <w:sz w:val="24"/>
        </w:rPr>
        <w:t xml:space="preserve">The </w:t>
      </w:r>
      <w:r w:rsidR="0062573A">
        <w:rPr>
          <w:rStyle w:val="FootnoteReference"/>
          <w:rFonts w:ascii="Gill Sans MT" w:hAnsi="Gill Sans MT"/>
          <w:color w:val="000000" w:themeColor="text1"/>
          <w:sz w:val="24"/>
        </w:rPr>
        <w:footnoteReference w:id="2"/>
      </w:r>
      <w:r w:rsidR="008B21C6" w:rsidRPr="0062573A">
        <w:rPr>
          <w:rFonts w:ascii="Gill Sans MT" w:hAnsi="Gill Sans MT"/>
          <w:color w:val="000000" w:themeColor="text1"/>
          <w:sz w:val="24"/>
        </w:rPr>
        <w:t xml:space="preserve">Model environmental stewardship fostered in </w:t>
      </w:r>
      <w:r w:rsidR="00B6759B">
        <w:rPr>
          <w:rFonts w:ascii="Gill Sans MT" w:hAnsi="Gill Sans MT"/>
          <w:color w:val="000000" w:themeColor="text1"/>
          <w:sz w:val="24"/>
        </w:rPr>
        <w:t xml:space="preserve">the </w:t>
      </w:r>
      <w:r w:rsidR="008B21C6" w:rsidRPr="0062573A">
        <w:rPr>
          <w:rFonts w:ascii="Gill Sans MT" w:hAnsi="Gill Sans MT"/>
          <w:color w:val="000000" w:themeColor="text1"/>
          <w:sz w:val="24"/>
        </w:rPr>
        <w:t xml:space="preserve">selected urban area </w:t>
      </w:r>
    </w:p>
    <w:p w14:paraId="10FBDF5B" w14:textId="169099F6" w:rsidR="00F1438E" w:rsidRPr="00F1438E" w:rsidRDefault="00F1438E" w:rsidP="00F1438E">
      <w:pPr>
        <w:pStyle w:val="Heading2"/>
        <w:widowControl w:val="0"/>
        <w:numPr>
          <w:ilvl w:val="2"/>
          <w:numId w:val="33"/>
        </w:numPr>
        <w:tabs>
          <w:tab w:val="left" w:pos="1301"/>
        </w:tabs>
        <w:kinsoku w:val="0"/>
        <w:overflowPunct w:val="0"/>
        <w:autoSpaceDE w:val="0"/>
        <w:autoSpaceDN w:val="0"/>
        <w:adjustRightInd w:val="0"/>
        <w:spacing w:before="88" w:afterAutospacing="1" w:line="240" w:lineRule="auto"/>
        <w:ind w:left="1300"/>
        <w:rPr>
          <w:rFonts w:ascii="Gill Sans MT" w:hAnsi="Gill Sans MT"/>
          <w:b/>
          <w:color w:val="000000" w:themeColor="text1"/>
        </w:rPr>
      </w:pPr>
      <w:r w:rsidRPr="00F1438E">
        <w:rPr>
          <w:rFonts w:ascii="Gill Sans MT" w:hAnsi="Gill Sans MT"/>
          <w:b/>
          <w:color w:val="000000" w:themeColor="text1"/>
        </w:rPr>
        <w:t xml:space="preserve">Out Put Level </w:t>
      </w:r>
      <w:r>
        <w:rPr>
          <w:rFonts w:ascii="Gill Sans MT" w:hAnsi="Gill Sans MT"/>
          <w:b/>
          <w:color w:val="000000" w:themeColor="text1"/>
        </w:rPr>
        <w:t xml:space="preserve">Achievements </w:t>
      </w:r>
    </w:p>
    <w:p w14:paraId="29B46C7E" w14:textId="25C79373" w:rsidR="00F1438E" w:rsidRPr="00F1438E" w:rsidRDefault="00F1438E" w:rsidP="00F1438E">
      <w:pPr>
        <w:pStyle w:val="ListParagraph"/>
        <w:ind w:left="360"/>
        <w:rPr>
          <w:rFonts w:ascii="Gill Sans MT" w:hAnsi="Gill Sans MT"/>
          <w:color w:val="000000" w:themeColor="text1"/>
          <w:sz w:val="24"/>
        </w:rPr>
        <w:sectPr w:rsidR="00F1438E" w:rsidRPr="00F1438E" w:rsidSect="00571A9C">
          <w:pgSz w:w="11906" w:h="16838"/>
          <w:pgMar w:top="1135" w:right="1133" w:bottom="709" w:left="1276" w:header="708" w:footer="428" w:gutter="0"/>
          <w:cols w:space="708"/>
          <w:docGrid w:linePitch="360"/>
        </w:sectPr>
      </w:pPr>
      <w:r w:rsidRPr="00F1438E">
        <w:rPr>
          <w:rFonts w:ascii="Gill Sans MT" w:hAnsi="Gill Sans MT"/>
          <w:color w:val="000000" w:themeColor="text1"/>
          <w:sz w:val="24"/>
        </w:rPr>
        <w:t>The overall achievement of the project is summarized in the following tables</w:t>
      </w:r>
      <w:r w:rsidR="00231742">
        <w:rPr>
          <w:rFonts w:ascii="Gill Sans MT" w:hAnsi="Gill Sans MT"/>
          <w:color w:val="000000" w:themeColor="text1"/>
          <w:sz w:val="24"/>
        </w:rPr>
        <w:t xml:space="preserve"> below</w:t>
      </w:r>
      <w:r w:rsidRPr="00F1438E">
        <w:rPr>
          <w:rFonts w:ascii="Gill Sans MT" w:hAnsi="Gill Sans MT"/>
          <w:color w:val="000000" w:themeColor="text1"/>
          <w:sz w:val="24"/>
        </w:rPr>
        <w:t xml:space="preserve"> that each present the achievement obtained under each of the output targets. </w:t>
      </w:r>
    </w:p>
    <w:p w14:paraId="3FF40F4D" w14:textId="77777777" w:rsidR="00F1438E" w:rsidRPr="00F1438E" w:rsidRDefault="00F1438E" w:rsidP="00F1438E"/>
    <w:p w14:paraId="505BA89E" w14:textId="07E7BE0C" w:rsidR="00460FD9" w:rsidRPr="00902586" w:rsidRDefault="00902586" w:rsidP="00460FD9">
      <w:pPr>
        <w:widowControl w:val="0"/>
        <w:tabs>
          <w:tab w:val="left" w:pos="1301"/>
        </w:tabs>
        <w:kinsoku w:val="0"/>
        <w:overflowPunct w:val="0"/>
        <w:autoSpaceDE w:val="0"/>
        <w:autoSpaceDN w:val="0"/>
        <w:adjustRightInd w:val="0"/>
        <w:spacing w:before="88" w:after="0" w:line="240" w:lineRule="auto"/>
        <w:ind w:left="860"/>
        <w:rPr>
          <w:rFonts w:ascii="Gill Sans MT" w:eastAsiaTheme="minorEastAsia" w:hAnsi="Gill Sans MT"/>
          <w:b/>
          <w:bCs/>
          <w:sz w:val="28"/>
          <w:szCs w:val="28"/>
        </w:rPr>
      </w:pPr>
      <w:r w:rsidRPr="003401EA">
        <w:rPr>
          <w:rFonts w:ascii="Gill Sans MT" w:eastAsiaTheme="minorEastAsia" w:hAnsi="Gill Sans MT"/>
          <w:b/>
          <w:bCs/>
          <w:sz w:val="20"/>
          <w:szCs w:val="20"/>
        </w:rPr>
        <w:t xml:space="preserve">Table 6.  </w:t>
      </w:r>
      <w:r w:rsidR="00460FD9" w:rsidRPr="003401EA">
        <w:rPr>
          <w:rFonts w:ascii="Gill Sans MT" w:eastAsiaTheme="minorEastAsia" w:hAnsi="Gill Sans MT"/>
          <w:b/>
          <w:bCs/>
          <w:sz w:val="20"/>
          <w:szCs w:val="20"/>
        </w:rPr>
        <w:t>Output 1: Enabling Environment for Strong Forest Sector Deliver</w:t>
      </w:r>
      <w:r w:rsidR="00460FD9" w:rsidRPr="00902586">
        <w:rPr>
          <w:rFonts w:ascii="Gill Sans MT" w:eastAsiaTheme="minorEastAsia" w:hAnsi="Gill Sans MT"/>
          <w:b/>
          <w:bCs/>
          <w:sz w:val="28"/>
          <w:szCs w:val="28"/>
        </w:rPr>
        <w:t>y Enhanced</w:t>
      </w:r>
    </w:p>
    <w:p w14:paraId="002CA4C7" w14:textId="77777777" w:rsidR="00460FD9" w:rsidRPr="00902586" w:rsidRDefault="00460FD9" w:rsidP="00460FD9">
      <w:pPr>
        <w:widowControl w:val="0"/>
        <w:tabs>
          <w:tab w:val="left" w:pos="1301"/>
        </w:tabs>
        <w:kinsoku w:val="0"/>
        <w:overflowPunct w:val="0"/>
        <w:autoSpaceDE w:val="0"/>
        <w:autoSpaceDN w:val="0"/>
        <w:adjustRightInd w:val="0"/>
        <w:spacing w:before="88" w:after="0" w:line="240" w:lineRule="auto"/>
        <w:ind w:left="860"/>
        <w:rPr>
          <w:rFonts w:ascii="Gill Sans MT" w:eastAsiaTheme="minorEastAsia" w:hAnsi="Gill Sans MT"/>
          <w:b/>
          <w:bCs/>
          <w:sz w:val="28"/>
          <w:szCs w:val="28"/>
        </w:rPr>
      </w:pPr>
    </w:p>
    <w:tbl>
      <w:tblPr>
        <w:tblW w:w="15310" w:type="dxa"/>
        <w:tblInd w:w="-431" w:type="dxa"/>
        <w:tblLayout w:type="fixed"/>
        <w:tblCellMar>
          <w:left w:w="0" w:type="dxa"/>
          <w:right w:w="0" w:type="dxa"/>
        </w:tblCellMar>
        <w:tblLook w:val="04A0" w:firstRow="1" w:lastRow="0" w:firstColumn="1" w:lastColumn="0" w:noHBand="0" w:noVBand="1"/>
      </w:tblPr>
      <w:tblGrid>
        <w:gridCol w:w="1870"/>
        <w:gridCol w:w="2242"/>
        <w:gridCol w:w="3402"/>
        <w:gridCol w:w="5811"/>
        <w:gridCol w:w="1985"/>
      </w:tblGrid>
      <w:tr w:rsidR="00460FD9" w:rsidRPr="00902586" w14:paraId="11C1F300" w14:textId="77777777" w:rsidTr="003C7849">
        <w:trPr>
          <w:trHeight w:val="886"/>
        </w:trPr>
        <w:tc>
          <w:tcPr>
            <w:tcW w:w="1870" w:type="dxa"/>
            <w:tcBorders>
              <w:top w:val="single" w:sz="4" w:space="0" w:color="000000"/>
              <w:left w:val="single" w:sz="4" w:space="0" w:color="000000"/>
              <w:bottom w:val="single" w:sz="4" w:space="0" w:color="000000"/>
              <w:right w:val="single" w:sz="4" w:space="0" w:color="000000"/>
            </w:tcBorders>
            <w:shd w:val="clear" w:color="auto" w:fill="D9D9D9"/>
            <w:hideMark/>
          </w:tcPr>
          <w:p w14:paraId="7F60DD73" w14:textId="77777777" w:rsidR="00460FD9" w:rsidRPr="00902586" w:rsidRDefault="00460FD9">
            <w:pPr>
              <w:widowControl w:val="0"/>
              <w:kinsoku w:val="0"/>
              <w:overflowPunct w:val="0"/>
              <w:autoSpaceDE w:val="0"/>
              <w:autoSpaceDN w:val="0"/>
              <w:adjustRightInd w:val="0"/>
              <w:spacing w:after="0" w:line="240" w:lineRule="auto"/>
              <w:ind w:left="57"/>
              <w:rPr>
                <w:rFonts w:ascii="Gill Sans MT" w:eastAsiaTheme="minorEastAsia" w:hAnsi="Gill Sans MT"/>
                <w:b/>
                <w:bCs/>
              </w:rPr>
            </w:pPr>
            <w:r w:rsidRPr="00902586">
              <w:rPr>
                <w:rFonts w:ascii="Gill Sans MT" w:eastAsiaTheme="minorEastAsia" w:hAnsi="Gill Sans MT"/>
                <w:b/>
                <w:bCs/>
              </w:rPr>
              <w:t>Baseline Value</w:t>
            </w:r>
          </w:p>
        </w:tc>
        <w:tc>
          <w:tcPr>
            <w:tcW w:w="2242" w:type="dxa"/>
            <w:tcBorders>
              <w:top w:val="single" w:sz="4" w:space="0" w:color="000000"/>
              <w:left w:val="single" w:sz="4" w:space="0" w:color="000000"/>
              <w:bottom w:val="single" w:sz="4" w:space="0" w:color="000000"/>
              <w:right w:val="single" w:sz="4" w:space="0" w:color="000000"/>
            </w:tcBorders>
            <w:shd w:val="clear" w:color="auto" w:fill="D9D9D9"/>
            <w:hideMark/>
          </w:tcPr>
          <w:p w14:paraId="421C7326" w14:textId="5CCD56EF" w:rsidR="00460FD9" w:rsidRPr="00902586" w:rsidRDefault="003E129B">
            <w:pPr>
              <w:widowControl w:val="0"/>
              <w:kinsoku w:val="0"/>
              <w:overflowPunct w:val="0"/>
              <w:autoSpaceDE w:val="0"/>
              <w:autoSpaceDN w:val="0"/>
              <w:adjustRightInd w:val="0"/>
              <w:spacing w:after="0" w:line="240" w:lineRule="auto"/>
              <w:ind w:left="57"/>
              <w:rPr>
                <w:rFonts w:ascii="Gill Sans MT" w:eastAsiaTheme="minorEastAsia" w:hAnsi="Gill Sans MT"/>
                <w:b/>
                <w:bCs/>
              </w:rPr>
            </w:pPr>
            <w:r w:rsidRPr="00902586">
              <w:rPr>
                <w:rFonts w:ascii="Gill Sans MT" w:eastAsiaTheme="minorEastAsia" w:hAnsi="Gill Sans MT"/>
                <w:b/>
                <w:bCs/>
              </w:rPr>
              <w:t>Indicators</w:t>
            </w:r>
          </w:p>
        </w:tc>
        <w:tc>
          <w:tcPr>
            <w:tcW w:w="3402" w:type="dxa"/>
            <w:tcBorders>
              <w:top w:val="single" w:sz="4" w:space="0" w:color="000000"/>
              <w:left w:val="single" w:sz="4" w:space="0" w:color="000000"/>
              <w:bottom w:val="single" w:sz="4" w:space="0" w:color="000000"/>
              <w:right w:val="single" w:sz="4" w:space="0" w:color="000000"/>
            </w:tcBorders>
            <w:shd w:val="clear" w:color="auto" w:fill="D9D9D9"/>
            <w:hideMark/>
          </w:tcPr>
          <w:p w14:paraId="587A41B5" w14:textId="77777777" w:rsidR="00460FD9" w:rsidRPr="00902586" w:rsidRDefault="00460FD9">
            <w:pPr>
              <w:widowControl w:val="0"/>
              <w:kinsoku w:val="0"/>
              <w:overflowPunct w:val="0"/>
              <w:autoSpaceDE w:val="0"/>
              <w:autoSpaceDN w:val="0"/>
              <w:adjustRightInd w:val="0"/>
              <w:spacing w:after="0" w:line="240" w:lineRule="auto"/>
              <w:ind w:left="57" w:right="1188"/>
              <w:rPr>
                <w:rFonts w:ascii="Gill Sans MT" w:eastAsiaTheme="minorEastAsia" w:hAnsi="Gill Sans MT"/>
                <w:b/>
                <w:bCs/>
              </w:rPr>
            </w:pPr>
            <w:r w:rsidRPr="00902586">
              <w:rPr>
                <w:rFonts w:ascii="Gill Sans MT" w:eastAsiaTheme="minorEastAsia" w:hAnsi="Gill Sans MT"/>
                <w:b/>
                <w:bCs/>
              </w:rPr>
              <w:t>Target</w:t>
            </w:r>
          </w:p>
        </w:tc>
        <w:tc>
          <w:tcPr>
            <w:tcW w:w="5811" w:type="dxa"/>
            <w:tcBorders>
              <w:top w:val="single" w:sz="4" w:space="0" w:color="000000"/>
              <w:left w:val="single" w:sz="4" w:space="0" w:color="000000"/>
              <w:bottom w:val="nil"/>
              <w:right w:val="single" w:sz="4" w:space="0" w:color="000000"/>
            </w:tcBorders>
            <w:shd w:val="clear" w:color="auto" w:fill="D9D9D9"/>
            <w:hideMark/>
          </w:tcPr>
          <w:p w14:paraId="6537B2D7" w14:textId="77777777" w:rsidR="00460FD9" w:rsidRPr="00902586" w:rsidRDefault="00460FD9">
            <w:pPr>
              <w:widowControl w:val="0"/>
              <w:kinsoku w:val="0"/>
              <w:overflowPunct w:val="0"/>
              <w:autoSpaceDE w:val="0"/>
              <w:autoSpaceDN w:val="0"/>
              <w:adjustRightInd w:val="0"/>
              <w:spacing w:after="0" w:line="240" w:lineRule="auto"/>
              <w:ind w:left="57"/>
              <w:rPr>
                <w:rFonts w:ascii="Gill Sans MT" w:eastAsiaTheme="minorEastAsia" w:hAnsi="Gill Sans MT"/>
                <w:b/>
                <w:bCs/>
              </w:rPr>
            </w:pPr>
            <w:r w:rsidRPr="00902586">
              <w:rPr>
                <w:rFonts w:ascii="Gill Sans MT" w:eastAsiaTheme="minorEastAsia" w:hAnsi="Gill Sans MT"/>
                <w:b/>
                <w:bCs/>
              </w:rPr>
              <w:t xml:space="preserve">Target accomplished </w:t>
            </w:r>
          </w:p>
        </w:tc>
        <w:tc>
          <w:tcPr>
            <w:tcW w:w="1985" w:type="dxa"/>
            <w:tcBorders>
              <w:top w:val="single" w:sz="4" w:space="0" w:color="000000"/>
              <w:left w:val="single" w:sz="4" w:space="0" w:color="000000"/>
              <w:bottom w:val="nil"/>
              <w:right w:val="single" w:sz="4" w:space="0" w:color="000000"/>
            </w:tcBorders>
            <w:shd w:val="clear" w:color="auto" w:fill="D9D9D9"/>
            <w:hideMark/>
          </w:tcPr>
          <w:p w14:paraId="24D4C623" w14:textId="730F3BA1" w:rsidR="00460FD9" w:rsidRPr="00902586" w:rsidRDefault="00C75845">
            <w:pPr>
              <w:widowControl w:val="0"/>
              <w:kinsoku w:val="0"/>
              <w:overflowPunct w:val="0"/>
              <w:autoSpaceDE w:val="0"/>
              <w:autoSpaceDN w:val="0"/>
              <w:adjustRightInd w:val="0"/>
              <w:spacing w:after="0" w:line="240" w:lineRule="auto"/>
              <w:ind w:left="57"/>
              <w:rPr>
                <w:rFonts w:ascii="Gill Sans MT" w:eastAsiaTheme="minorEastAsia" w:hAnsi="Gill Sans MT"/>
                <w:b/>
                <w:bCs/>
                <w:sz w:val="26"/>
                <w:szCs w:val="26"/>
              </w:rPr>
            </w:pPr>
            <w:r w:rsidRPr="004D0669">
              <w:rPr>
                <w:rFonts w:ascii="Gill Sans MT" w:eastAsiaTheme="minorEastAsia" w:hAnsi="Gill Sans MT"/>
                <w:b/>
                <w:bCs/>
              </w:rPr>
              <w:t xml:space="preserve">Overall </w:t>
            </w:r>
            <w:r w:rsidR="00460FD9" w:rsidRPr="004D0669">
              <w:rPr>
                <w:rFonts w:ascii="Gill Sans MT" w:eastAsiaTheme="minorEastAsia" w:hAnsi="Gill Sans MT"/>
                <w:b/>
                <w:bCs/>
              </w:rPr>
              <w:t>Achievement in %</w:t>
            </w:r>
          </w:p>
        </w:tc>
      </w:tr>
      <w:tr w:rsidR="00460FD9" w:rsidRPr="00902586" w14:paraId="3C1FCDFA" w14:textId="77777777" w:rsidTr="003C7849">
        <w:trPr>
          <w:trHeight w:val="4581"/>
        </w:trPr>
        <w:tc>
          <w:tcPr>
            <w:tcW w:w="1870" w:type="dxa"/>
            <w:tcBorders>
              <w:top w:val="single" w:sz="4" w:space="0" w:color="000000"/>
              <w:left w:val="single" w:sz="4" w:space="0" w:color="000000"/>
              <w:bottom w:val="single" w:sz="4" w:space="0" w:color="000000"/>
              <w:right w:val="single" w:sz="4" w:space="0" w:color="000000"/>
            </w:tcBorders>
            <w:hideMark/>
          </w:tcPr>
          <w:p w14:paraId="58940903" w14:textId="77777777" w:rsidR="00460FD9" w:rsidRPr="00902586" w:rsidRDefault="00460FD9" w:rsidP="00491116">
            <w:pPr>
              <w:widowControl w:val="0"/>
              <w:numPr>
                <w:ilvl w:val="0"/>
                <w:numId w:val="45"/>
              </w:numPr>
              <w:tabs>
                <w:tab w:val="left" w:pos="264"/>
              </w:tabs>
              <w:kinsoku w:val="0"/>
              <w:overflowPunct w:val="0"/>
              <w:autoSpaceDE w:val="0"/>
              <w:autoSpaceDN w:val="0"/>
              <w:adjustRightInd w:val="0"/>
              <w:spacing w:after="0" w:line="240" w:lineRule="auto"/>
              <w:ind w:right="92"/>
              <w:jc w:val="both"/>
              <w:rPr>
                <w:rFonts w:ascii="Gill Sans MT" w:eastAsiaTheme="minorEastAsia" w:hAnsi="Gill Sans MT"/>
              </w:rPr>
            </w:pPr>
            <w:r w:rsidRPr="00902586">
              <w:rPr>
                <w:rFonts w:ascii="Gill Sans MT" w:eastAsiaTheme="minorEastAsia" w:hAnsi="Gill Sans MT"/>
              </w:rPr>
              <w:t xml:space="preserve">Absence of strong institutional </w:t>
            </w:r>
            <w:r w:rsidRPr="00902586">
              <w:rPr>
                <w:rFonts w:ascii="Gill Sans MT" w:eastAsiaTheme="minorEastAsia" w:hAnsi="Gill Sans MT"/>
                <w:spacing w:val="-4"/>
              </w:rPr>
              <w:t xml:space="preserve">set- </w:t>
            </w:r>
            <w:r w:rsidRPr="00902586">
              <w:rPr>
                <w:rFonts w:ascii="Gill Sans MT" w:eastAsiaTheme="minorEastAsia" w:hAnsi="Gill Sans MT"/>
              </w:rPr>
              <w:t xml:space="preserve">up especially at the grass </w:t>
            </w:r>
            <w:r w:rsidRPr="00902586">
              <w:rPr>
                <w:rFonts w:ascii="Gill Sans MT" w:eastAsiaTheme="minorEastAsia" w:hAnsi="Gill Sans MT"/>
                <w:spacing w:val="-3"/>
              </w:rPr>
              <w:t xml:space="preserve">root </w:t>
            </w:r>
            <w:r w:rsidRPr="00902586">
              <w:rPr>
                <w:rFonts w:ascii="Gill Sans MT" w:eastAsiaTheme="minorEastAsia" w:hAnsi="Gill Sans MT"/>
              </w:rPr>
              <w:t>level</w:t>
            </w:r>
          </w:p>
          <w:p w14:paraId="422A92E7" w14:textId="77777777" w:rsidR="00460FD9" w:rsidRPr="00902586" w:rsidRDefault="00460FD9" w:rsidP="00491116">
            <w:pPr>
              <w:widowControl w:val="0"/>
              <w:numPr>
                <w:ilvl w:val="0"/>
                <w:numId w:val="45"/>
              </w:numPr>
              <w:tabs>
                <w:tab w:val="left" w:pos="264"/>
              </w:tabs>
              <w:kinsoku w:val="0"/>
              <w:overflowPunct w:val="0"/>
              <w:autoSpaceDE w:val="0"/>
              <w:autoSpaceDN w:val="0"/>
              <w:adjustRightInd w:val="0"/>
              <w:spacing w:after="0" w:line="240" w:lineRule="auto"/>
              <w:ind w:right="95"/>
              <w:jc w:val="both"/>
              <w:rPr>
                <w:rFonts w:ascii="Gill Sans MT" w:eastAsiaTheme="minorEastAsia" w:hAnsi="Gill Sans MT"/>
              </w:rPr>
            </w:pPr>
            <w:r w:rsidRPr="00902586">
              <w:rPr>
                <w:rFonts w:ascii="Gill Sans MT" w:eastAsiaTheme="minorEastAsia" w:hAnsi="Gill Sans MT"/>
              </w:rPr>
              <w:t xml:space="preserve">Weak capacity </w:t>
            </w:r>
            <w:r w:rsidRPr="00902586">
              <w:rPr>
                <w:rFonts w:ascii="Gill Sans MT" w:eastAsiaTheme="minorEastAsia" w:hAnsi="Gill Sans MT"/>
                <w:spacing w:val="-6"/>
              </w:rPr>
              <w:t xml:space="preserve">of </w:t>
            </w:r>
            <w:r w:rsidRPr="00902586">
              <w:rPr>
                <w:rFonts w:ascii="Gill Sans MT" w:eastAsiaTheme="minorEastAsia" w:hAnsi="Gill Sans MT"/>
              </w:rPr>
              <w:t xml:space="preserve">forest </w:t>
            </w:r>
            <w:r w:rsidRPr="00902586">
              <w:rPr>
                <w:rFonts w:ascii="Gill Sans MT" w:eastAsiaTheme="minorEastAsia" w:hAnsi="Gill Sans MT"/>
                <w:spacing w:val="-3"/>
              </w:rPr>
              <w:t xml:space="preserve">training </w:t>
            </w:r>
            <w:r w:rsidRPr="00902586">
              <w:rPr>
                <w:rFonts w:ascii="Gill Sans MT" w:eastAsiaTheme="minorEastAsia" w:hAnsi="Gill Sans MT"/>
              </w:rPr>
              <w:t xml:space="preserve">centers to </w:t>
            </w:r>
            <w:r w:rsidRPr="00902586">
              <w:rPr>
                <w:rFonts w:ascii="Gill Sans MT" w:eastAsiaTheme="minorEastAsia" w:hAnsi="Gill Sans MT"/>
                <w:spacing w:val="-3"/>
              </w:rPr>
              <w:t xml:space="preserve">provide </w:t>
            </w:r>
            <w:r w:rsidRPr="00902586">
              <w:rPr>
                <w:rFonts w:ascii="Gill Sans MT" w:eastAsiaTheme="minorEastAsia" w:hAnsi="Gill Sans MT"/>
              </w:rPr>
              <w:t>skill</w:t>
            </w:r>
            <w:r w:rsidRPr="00902586">
              <w:rPr>
                <w:rFonts w:ascii="Gill Sans MT" w:eastAsiaTheme="minorEastAsia" w:hAnsi="Gill Sans MT"/>
                <w:spacing w:val="-1"/>
              </w:rPr>
              <w:t xml:space="preserve"> </w:t>
            </w:r>
            <w:r w:rsidRPr="00902586">
              <w:rPr>
                <w:rFonts w:ascii="Gill Sans MT" w:eastAsiaTheme="minorEastAsia" w:hAnsi="Gill Sans MT"/>
              </w:rPr>
              <w:t>training</w:t>
            </w:r>
          </w:p>
          <w:p w14:paraId="76528773" w14:textId="77777777" w:rsidR="00460FD9" w:rsidRPr="00902586" w:rsidRDefault="00460FD9" w:rsidP="00491116">
            <w:pPr>
              <w:widowControl w:val="0"/>
              <w:numPr>
                <w:ilvl w:val="0"/>
                <w:numId w:val="45"/>
              </w:numPr>
              <w:tabs>
                <w:tab w:val="left" w:pos="264"/>
                <w:tab w:val="left" w:pos="1038"/>
                <w:tab w:val="left" w:pos="1537"/>
              </w:tabs>
              <w:kinsoku w:val="0"/>
              <w:overflowPunct w:val="0"/>
              <w:autoSpaceDE w:val="0"/>
              <w:autoSpaceDN w:val="0"/>
              <w:adjustRightInd w:val="0"/>
              <w:spacing w:after="0" w:line="240" w:lineRule="auto"/>
              <w:ind w:right="95"/>
              <w:rPr>
                <w:rFonts w:ascii="Gill Sans MT" w:eastAsiaTheme="minorEastAsia" w:hAnsi="Gill Sans MT"/>
              </w:rPr>
            </w:pPr>
            <w:r w:rsidRPr="00902586">
              <w:rPr>
                <w:rFonts w:ascii="Gill Sans MT" w:eastAsiaTheme="minorEastAsia" w:hAnsi="Gill Sans MT"/>
              </w:rPr>
              <w:t>Lack</w:t>
            </w:r>
            <w:r w:rsidRPr="00902586">
              <w:rPr>
                <w:rFonts w:ascii="Gill Sans MT" w:eastAsiaTheme="minorEastAsia" w:hAnsi="Gill Sans MT"/>
              </w:rPr>
              <w:tab/>
              <w:t>of</w:t>
            </w:r>
            <w:r w:rsidRPr="00902586">
              <w:rPr>
                <w:rFonts w:ascii="Gill Sans MT" w:eastAsiaTheme="minorEastAsia" w:hAnsi="Gill Sans MT"/>
              </w:rPr>
              <w:tab/>
            </w:r>
            <w:r w:rsidRPr="00902586">
              <w:rPr>
                <w:rFonts w:ascii="Gill Sans MT" w:eastAsiaTheme="minorEastAsia" w:hAnsi="Gill Sans MT"/>
                <w:spacing w:val="-3"/>
              </w:rPr>
              <w:t xml:space="preserve">skill- </w:t>
            </w:r>
            <w:r w:rsidRPr="00902586">
              <w:rPr>
                <w:rFonts w:ascii="Gill Sans MT" w:eastAsiaTheme="minorEastAsia" w:hAnsi="Gill Sans MT"/>
              </w:rPr>
              <w:t xml:space="preserve">based training </w:t>
            </w:r>
            <w:r w:rsidRPr="00902586">
              <w:rPr>
                <w:rFonts w:ascii="Gill Sans MT" w:eastAsiaTheme="minorEastAsia" w:hAnsi="Gill Sans MT"/>
                <w:spacing w:val="-5"/>
              </w:rPr>
              <w:t xml:space="preserve">for </w:t>
            </w:r>
            <w:r w:rsidRPr="00902586">
              <w:rPr>
                <w:rFonts w:ascii="Gill Sans MT" w:eastAsiaTheme="minorEastAsia" w:hAnsi="Gill Sans MT"/>
              </w:rPr>
              <w:t>forest extensionists</w:t>
            </w:r>
          </w:p>
          <w:p w14:paraId="57233752" w14:textId="77777777" w:rsidR="00460FD9" w:rsidRPr="00902586" w:rsidRDefault="00460FD9" w:rsidP="00491116">
            <w:pPr>
              <w:widowControl w:val="0"/>
              <w:numPr>
                <w:ilvl w:val="0"/>
                <w:numId w:val="45"/>
              </w:numPr>
              <w:tabs>
                <w:tab w:val="left" w:pos="264"/>
              </w:tabs>
              <w:kinsoku w:val="0"/>
              <w:overflowPunct w:val="0"/>
              <w:autoSpaceDE w:val="0"/>
              <w:autoSpaceDN w:val="0"/>
              <w:adjustRightInd w:val="0"/>
              <w:spacing w:after="0" w:line="240" w:lineRule="auto"/>
              <w:ind w:right="94"/>
              <w:jc w:val="both"/>
              <w:rPr>
                <w:rFonts w:ascii="Gill Sans MT" w:eastAsiaTheme="minorEastAsia" w:hAnsi="Gill Sans MT"/>
              </w:rPr>
            </w:pPr>
            <w:r w:rsidRPr="00902586">
              <w:rPr>
                <w:rFonts w:ascii="Gill Sans MT" w:eastAsiaTheme="minorEastAsia" w:hAnsi="Gill Sans MT"/>
              </w:rPr>
              <w:t xml:space="preserve">Limited skilled experts in </w:t>
            </w:r>
            <w:r w:rsidRPr="00902586">
              <w:rPr>
                <w:rFonts w:ascii="Gill Sans MT" w:eastAsiaTheme="minorEastAsia" w:hAnsi="Gill Sans MT"/>
                <w:spacing w:val="-4"/>
              </w:rPr>
              <w:t xml:space="preserve">forest </w:t>
            </w:r>
            <w:r w:rsidRPr="00902586">
              <w:rPr>
                <w:rFonts w:ascii="Gill Sans MT" w:eastAsiaTheme="minorEastAsia" w:hAnsi="Gill Sans MT"/>
              </w:rPr>
              <w:t xml:space="preserve">management </w:t>
            </w:r>
            <w:r w:rsidRPr="00902586">
              <w:rPr>
                <w:rFonts w:ascii="Gill Sans MT" w:eastAsiaTheme="minorEastAsia" w:hAnsi="Gill Sans MT"/>
                <w:spacing w:val="-6"/>
              </w:rPr>
              <w:t xml:space="preserve">and </w:t>
            </w:r>
            <w:r w:rsidRPr="00902586">
              <w:rPr>
                <w:rFonts w:ascii="Gill Sans MT" w:eastAsiaTheme="minorEastAsia" w:hAnsi="Gill Sans MT"/>
              </w:rPr>
              <w:t>forest</w:t>
            </w:r>
            <w:r w:rsidRPr="00902586">
              <w:rPr>
                <w:rFonts w:ascii="Gill Sans MT" w:eastAsiaTheme="minorEastAsia" w:hAnsi="Gill Sans MT"/>
                <w:spacing w:val="-1"/>
              </w:rPr>
              <w:t xml:space="preserve"> </w:t>
            </w:r>
            <w:r w:rsidRPr="00902586">
              <w:rPr>
                <w:rFonts w:ascii="Gill Sans MT" w:eastAsiaTheme="minorEastAsia" w:hAnsi="Gill Sans MT"/>
              </w:rPr>
              <w:t>business</w:t>
            </w:r>
          </w:p>
          <w:p w14:paraId="7D0E1808" w14:textId="77777777" w:rsidR="00460FD9" w:rsidRPr="00902586" w:rsidRDefault="00460FD9" w:rsidP="00491116">
            <w:pPr>
              <w:widowControl w:val="0"/>
              <w:numPr>
                <w:ilvl w:val="0"/>
                <w:numId w:val="45"/>
              </w:numPr>
              <w:tabs>
                <w:tab w:val="left" w:pos="264"/>
                <w:tab w:val="left" w:pos="1487"/>
              </w:tabs>
              <w:kinsoku w:val="0"/>
              <w:overflowPunct w:val="0"/>
              <w:autoSpaceDE w:val="0"/>
              <w:autoSpaceDN w:val="0"/>
              <w:adjustRightInd w:val="0"/>
              <w:spacing w:after="0" w:line="240" w:lineRule="auto"/>
              <w:ind w:right="97"/>
              <w:rPr>
                <w:rFonts w:ascii="Gill Sans MT" w:eastAsiaTheme="minorEastAsia" w:hAnsi="Gill Sans MT"/>
              </w:rPr>
            </w:pPr>
            <w:r w:rsidRPr="00902586">
              <w:rPr>
                <w:rFonts w:ascii="Gill Sans MT" w:eastAsiaTheme="minorEastAsia" w:hAnsi="Gill Sans MT"/>
              </w:rPr>
              <w:t>Limited</w:t>
            </w:r>
            <w:r w:rsidRPr="00902586">
              <w:rPr>
                <w:rFonts w:ascii="Gill Sans MT" w:eastAsiaTheme="minorEastAsia" w:hAnsi="Gill Sans MT"/>
              </w:rPr>
              <w:tab/>
            </w:r>
            <w:r w:rsidRPr="00902586">
              <w:rPr>
                <w:rFonts w:ascii="Gill Sans MT" w:eastAsiaTheme="minorEastAsia" w:hAnsi="Gill Sans MT"/>
                <w:spacing w:val="-4"/>
              </w:rPr>
              <w:t xml:space="preserve">forest </w:t>
            </w:r>
            <w:r w:rsidRPr="00902586">
              <w:rPr>
                <w:rFonts w:ascii="Gill Sans MT" w:eastAsiaTheme="minorEastAsia" w:hAnsi="Gill Sans MT"/>
              </w:rPr>
              <w:t>information system</w:t>
            </w:r>
          </w:p>
        </w:tc>
        <w:tc>
          <w:tcPr>
            <w:tcW w:w="2242" w:type="dxa"/>
            <w:tcBorders>
              <w:top w:val="single" w:sz="4" w:space="0" w:color="000000"/>
              <w:left w:val="single" w:sz="4" w:space="0" w:color="000000"/>
              <w:bottom w:val="single" w:sz="4" w:space="0" w:color="000000"/>
              <w:right w:val="single" w:sz="4" w:space="0" w:color="000000"/>
            </w:tcBorders>
            <w:hideMark/>
          </w:tcPr>
          <w:p w14:paraId="20BCE38B" w14:textId="77777777" w:rsidR="00460FD9" w:rsidRPr="00902586" w:rsidRDefault="00460FD9" w:rsidP="00491116">
            <w:pPr>
              <w:widowControl w:val="0"/>
              <w:numPr>
                <w:ilvl w:val="0"/>
                <w:numId w:val="46"/>
              </w:numPr>
              <w:tabs>
                <w:tab w:val="left" w:pos="264"/>
                <w:tab w:val="left" w:pos="2068"/>
              </w:tabs>
              <w:kinsoku w:val="0"/>
              <w:overflowPunct w:val="0"/>
              <w:autoSpaceDE w:val="0"/>
              <w:autoSpaceDN w:val="0"/>
              <w:adjustRightInd w:val="0"/>
              <w:spacing w:after="0" w:line="240" w:lineRule="auto"/>
              <w:ind w:right="97"/>
              <w:jc w:val="both"/>
              <w:rPr>
                <w:rFonts w:ascii="Gill Sans MT" w:eastAsiaTheme="minorEastAsia" w:hAnsi="Gill Sans MT"/>
                <w:spacing w:val="-5"/>
              </w:rPr>
            </w:pPr>
            <w:r w:rsidRPr="00902586">
              <w:rPr>
                <w:rFonts w:ascii="Gill Sans MT" w:eastAsiaTheme="minorEastAsia" w:hAnsi="Gill Sans MT"/>
              </w:rPr>
              <w:t>Number</w:t>
            </w:r>
            <w:r w:rsidRPr="00902586">
              <w:rPr>
                <w:rFonts w:ascii="Gill Sans MT" w:eastAsiaTheme="minorEastAsia" w:hAnsi="Gill Sans MT"/>
              </w:rPr>
              <w:tab/>
            </w:r>
            <w:r w:rsidRPr="00902586">
              <w:rPr>
                <w:rFonts w:ascii="Gill Sans MT" w:eastAsiaTheme="minorEastAsia" w:hAnsi="Gill Sans MT"/>
                <w:spacing w:val="-8"/>
              </w:rPr>
              <w:t xml:space="preserve">of </w:t>
            </w:r>
            <w:r w:rsidRPr="00902586">
              <w:rPr>
                <w:rFonts w:ascii="Gill Sans MT" w:eastAsiaTheme="minorEastAsia" w:hAnsi="Gill Sans MT"/>
              </w:rPr>
              <w:t xml:space="preserve">institutions       </w:t>
            </w:r>
            <w:r w:rsidRPr="00902586">
              <w:rPr>
                <w:rFonts w:ascii="Gill Sans MT" w:eastAsiaTheme="minorEastAsia" w:hAnsi="Gill Sans MT"/>
                <w:spacing w:val="34"/>
              </w:rPr>
              <w:t xml:space="preserve"> </w:t>
            </w:r>
            <w:r w:rsidRPr="00902586">
              <w:rPr>
                <w:rFonts w:ascii="Gill Sans MT" w:eastAsiaTheme="minorEastAsia" w:hAnsi="Gill Sans MT"/>
                <w:spacing w:val="-5"/>
              </w:rPr>
              <w:t>with</w:t>
            </w:r>
          </w:p>
          <w:p w14:paraId="0972100F" w14:textId="3064946B" w:rsidR="00460FD9" w:rsidRPr="00902586" w:rsidRDefault="003C7849">
            <w:pPr>
              <w:widowControl w:val="0"/>
              <w:tabs>
                <w:tab w:val="left" w:pos="1922"/>
              </w:tabs>
              <w:kinsoku w:val="0"/>
              <w:overflowPunct w:val="0"/>
              <w:autoSpaceDE w:val="0"/>
              <w:autoSpaceDN w:val="0"/>
              <w:adjustRightInd w:val="0"/>
              <w:spacing w:after="0" w:line="275" w:lineRule="exact"/>
              <w:ind w:left="264"/>
              <w:jc w:val="both"/>
              <w:rPr>
                <w:rFonts w:ascii="Gill Sans MT" w:eastAsiaTheme="minorEastAsia" w:hAnsi="Gill Sans MT"/>
              </w:rPr>
            </w:pPr>
            <w:r w:rsidRPr="00902586">
              <w:rPr>
                <w:rFonts w:ascii="Gill Sans MT" w:eastAsiaTheme="minorEastAsia" w:hAnsi="Gill Sans MT"/>
              </w:rPr>
              <w:t>S</w:t>
            </w:r>
            <w:r w:rsidR="00460FD9" w:rsidRPr="00902586">
              <w:rPr>
                <w:rFonts w:ascii="Gill Sans MT" w:eastAsiaTheme="minorEastAsia" w:hAnsi="Gill Sans MT"/>
              </w:rPr>
              <w:t>trong</w:t>
            </w:r>
            <w:r>
              <w:rPr>
                <w:rFonts w:ascii="Gill Sans MT" w:eastAsiaTheme="minorEastAsia" w:hAnsi="Gill Sans MT"/>
              </w:rPr>
              <w:t xml:space="preserve"> </w:t>
            </w:r>
            <w:r w:rsidR="00460FD9" w:rsidRPr="00902586">
              <w:rPr>
                <w:rFonts w:ascii="Gill Sans MT" w:eastAsiaTheme="minorEastAsia" w:hAnsi="Gill Sans MT"/>
              </w:rPr>
              <w:t>and</w:t>
            </w:r>
          </w:p>
          <w:p w14:paraId="77DECAA4" w14:textId="77777777" w:rsidR="00460FD9" w:rsidRPr="00902586" w:rsidRDefault="00460FD9">
            <w:pPr>
              <w:widowControl w:val="0"/>
              <w:kinsoku w:val="0"/>
              <w:overflowPunct w:val="0"/>
              <w:autoSpaceDE w:val="0"/>
              <w:autoSpaceDN w:val="0"/>
              <w:adjustRightInd w:val="0"/>
              <w:spacing w:after="0" w:line="276" w:lineRule="exact"/>
              <w:ind w:left="264"/>
              <w:jc w:val="both"/>
              <w:rPr>
                <w:rFonts w:ascii="Gill Sans MT" w:eastAsiaTheme="minorEastAsia" w:hAnsi="Gill Sans MT"/>
              </w:rPr>
            </w:pPr>
            <w:r w:rsidRPr="00902586">
              <w:rPr>
                <w:rFonts w:ascii="Gill Sans MT" w:eastAsiaTheme="minorEastAsia" w:hAnsi="Gill Sans MT"/>
              </w:rPr>
              <w:t>functional set-up</w:t>
            </w:r>
          </w:p>
          <w:p w14:paraId="3910E273" w14:textId="77777777" w:rsidR="00460FD9" w:rsidRPr="00902586" w:rsidRDefault="00460FD9" w:rsidP="00491116">
            <w:pPr>
              <w:widowControl w:val="0"/>
              <w:numPr>
                <w:ilvl w:val="0"/>
                <w:numId w:val="46"/>
              </w:numPr>
              <w:tabs>
                <w:tab w:val="left" w:pos="264"/>
              </w:tabs>
              <w:kinsoku w:val="0"/>
              <w:overflowPunct w:val="0"/>
              <w:autoSpaceDE w:val="0"/>
              <w:autoSpaceDN w:val="0"/>
              <w:adjustRightInd w:val="0"/>
              <w:spacing w:after="0" w:line="240" w:lineRule="auto"/>
              <w:ind w:right="99"/>
              <w:jc w:val="both"/>
              <w:rPr>
                <w:rFonts w:ascii="Gill Sans MT" w:eastAsiaTheme="minorEastAsia" w:hAnsi="Gill Sans MT"/>
              </w:rPr>
            </w:pPr>
            <w:r w:rsidRPr="00902586">
              <w:rPr>
                <w:rFonts w:ascii="Gill Sans MT" w:eastAsiaTheme="minorEastAsia" w:hAnsi="Gill Sans MT"/>
              </w:rPr>
              <w:t xml:space="preserve">Number of </w:t>
            </w:r>
            <w:r w:rsidRPr="00902586">
              <w:rPr>
                <w:rFonts w:ascii="Gill Sans MT" w:eastAsiaTheme="minorEastAsia" w:hAnsi="Gill Sans MT"/>
                <w:spacing w:val="-3"/>
              </w:rPr>
              <w:t xml:space="preserve">training </w:t>
            </w:r>
            <w:r w:rsidRPr="00902586">
              <w:rPr>
                <w:rFonts w:ascii="Gill Sans MT" w:eastAsiaTheme="minorEastAsia" w:hAnsi="Gill Sans MT"/>
              </w:rPr>
              <w:t>centers capacitated</w:t>
            </w:r>
          </w:p>
          <w:p w14:paraId="57CC2CC5" w14:textId="77777777" w:rsidR="00460FD9" w:rsidRPr="00902586" w:rsidRDefault="00460FD9" w:rsidP="00491116">
            <w:pPr>
              <w:widowControl w:val="0"/>
              <w:numPr>
                <w:ilvl w:val="0"/>
                <w:numId w:val="46"/>
              </w:numPr>
              <w:tabs>
                <w:tab w:val="left" w:pos="264"/>
                <w:tab w:val="left" w:pos="1432"/>
              </w:tabs>
              <w:kinsoku w:val="0"/>
              <w:overflowPunct w:val="0"/>
              <w:autoSpaceDE w:val="0"/>
              <w:autoSpaceDN w:val="0"/>
              <w:adjustRightInd w:val="0"/>
              <w:spacing w:after="0" w:line="240" w:lineRule="auto"/>
              <w:ind w:right="97"/>
              <w:jc w:val="both"/>
              <w:rPr>
                <w:rFonts w:ascii="Gill Sans MT" w:eastAsiaTheme="minorEastAsia" w:hAnsi="Gill Sans MT"/>
              </w:rPr>
            </w:pPr>
            <w:r w:rsidRPr="00902586">
              <w:rPr>
                <w:rFonts w:ascii="Gill Sans MT" w:eastAsiaTheme="minorEastAsia" w:hAnsi="Gill Sans MT"/>
              </w:rPr>
              <w:t xml:space="preserve">Number of </w:t>
            </w:r>
            <w:r w:rsidRPr="00902586">
              <w:rPr>
                <w:rFonts w:ascii="Gill Sans MT" w:eastAsiaTheme="minorEastAsia" w:hAnsi="Gill Sans MT"/>
                <w:spacing w:val="-3"/>
              </w:rPr>
              <w:t xml:space="preserve">tailored </w:t>
            </w:r>
            <w:r w:rsidRPr="00902586">
              <w:rPr>
                <w:rFonts w:ascii="Gill Sans MT" w:eastAsiaTheme="minorEastAsia" w:hAnsi="Gill Sans MT"/>
              </w:rPr>
              <w:t>skill</w:t>
            </w:r>
            <w:r w:rsidRPr="00902586">
              <w:rPr>
                <w:rFonts w:ascii="Gill Sans MT" w:eastAsiaTheme="minorEastAsia" w:hAnsi="Gill Sans MT"/>
              </w:rPr>
              <w:tab/>
            </w:r>
            <w:r w:rsidRPr="00902586">
              <w:rPr>
                <w:rFonts w:ascii="Gill Sans MT" w:eastAsiaTheme="minorEastAsia" w:hAnsi="Gill Sans MT"/>
                <w:spacing w:val="-3"/>
              </w:rPr>
              <w:t xml:space="preserve">trainings </w:t>
            </w:r>
            <w:r w:rsidRPr="00902586">
              <w:rPr>
                <w:rFonts w:ascii="Gill Sans MT" w:eastAsiaTheme="minorEastAsia" w:hAnsi="Gill Sans MT"/>
              </w:rPr>
              <w:t>provided</w:t>
            </w:r>
          </w:p>
          <w:p w14:paraId="4EDE56FC" w14:textId="77777777" w:rsidR="00460FD9" w:rsidRPr="00902586" w:rsidRDefault="00460FD9" w:rsidP="00491116">
            <w:pPr>
              <w:widowControl w:val="0"/>
              <w:numPr>
                <w:ilvl w:val="0"/>
                <w:numId w:val="46"/>
              </w:numPr>
              <w:tabs>
                <w:tab w:val="left" w:pos="264"/>
              </w:tabs>
              <w:kinsoku w:val="0"/>
              <w:overflowPunct w:val="0"/>
              <w:autoSpaceDE w:val="0"/>
              <w:autoSpaceDN w:val="0"/>
              <w:adjustRightInd w:val="0"/>
              <w:spacing w:after="0" w:line="240" w:lineRule="auto"/>
              <w:ind w:right="97"/>
              <w:jc w:val="both"/>
              <w:rPr>
                <w:rFonts w:ascii="Gill Sans MT" w:eastAsiaTheme="minorEastAsia" w:hAnsi="Gill Sans MT"/>
              </w:rPr>
            </w:pPr>
            <w:r w:rsidRPr="00902586">
              <w:rPr>
                <w:rFonts w:ascii="Gill Sans MT" w:eastAsiaTheme="minorEastAsia" w:hAnsi="Gill Sans MT"/>
              </w:rPr>
              <w:t xml:space="preserve">Number of </w:t>
            </w:r>
            <w:r w:rsidRPr="00902586">
              <w:rPr>
                <w:rFonts w:ascii="Gill Sans MT" w:eastAsiaTheme="minorEastAsia" w:hAnsi="Gill Sans MT"/>
                <w:spacing w:val="-3"/>
              </w:rPr>
              <w:t xml:space="preserve">trained </w:t>
            </w:r>
            <w:r w:rsidRPr="00902586">
              <w:rPr>
                <w:rFonts w:ascii="Gill Sans MT" w:eastAsiaTheme="minorEastAsia" w:hAnsi="Gill Sans MT"/>
              </w:rPr>
              <w:t xml:space="preserve">participants </w:t>
            </w:r>
            <w:r w:rsidRPr="00902586">
              <w:rPr>
                <w:rFonts w:ascii="Gill Sans MT" w:eastAsiaTheme="minorEastAsia" w:hAnsi="Gill Sans MT"/>
                <w:spacing w:val="-5"/>
              </w:rPr>
              <w:t xml:space="preserve">with </w:t>
            </w:r>
            <w:r w:rsidRPr="00902586">
              <w:rPr>
                <w:rFonts w:ascii="Gill Sans MT" w:eastAsiaTheme="minorEastAsia" w:hAnsi="Gill Sans MT"/>
              </w:rPr>
              <w:t>enhanced</w:t>
            </w:r>
            <w:r w:rsidRPr="00902586">
              <w:rPr>
                <w:rFonts w:ascii="Gill Sans MT" w:eastAsiaTheme="minorEastAsia" w:hAnsi="Gill Sans MT"/>
                <w:spacing w:val="-2"/>
              </w:rPr>
              <w:t xml:space="preserve"> </w:t>
            </w:r>
            <w:r w:rsidRPr="00902586">
              <w:rPr>
                <w:rFonts w:ascii="Gill Sans MT" w:eastAsiaTheme="minorEastAsia" w:hAnsi="Gill Sans MT"/>
              </w:rPr>
              <w:t>awareness</w:t>
            </w:r>
          </w:p>
          <w:p w14:paraId="42BBDE15" w14:textId="77777777" w:rsidR="00460FD9" w:rsidRPr="00902586" w:rsidRDefault="00460FD9" w:rsidP="00491116">
            <w:pPr>
              <w:widowControl w:val="0"/>
              <w:numPr>
                <w:ilvl w:val="0"/>
                <w:numId w:val="46"/>
              </w:numPr>
              <w:tabs>
                <w:tab w:val="left" w:pos="264"/>
              </w:tabs>
              <w:kinsoku w:val="0"/>
              <w:overflowPunct w:val="0"/>
              <w:autoSpaceDE w:val="0"/>
              <w:autoSpaceDN w:val="0"/>
              <w:adjustRightInd w:val="0"/>
              <w:spacing w:after="0" w:line="240" w:lineRule="auto"/>
              <w:ind w:right="100"/>
              <w:jc w:val="both"/>
              <w:rPr>
                <w:rFonts w:ascii="Gill Sans MT" w:eastAsiaTheme="minorEastAsia" w:hAnsi="Gill Sans MT"/>
              </w:rPr>
            </w:pPr>
            <w:r w:rsidRPr="00902586">
              <w:rPr>
                <w:rFonts w:ascii="Gill Sans MT" w:eastAsiaTheme="minorEastAsia" w:hAnsi="Gill Sans MT"/>
              </w:rPr>
              <w:t xml:space="preserve">Number of </w:t>
            </w:r>
            <w:r w:rsidRPr="00902586">
              <w:rPr>
                <w:rFonts w:ascii="Gill Sans MT" w:eastAsiaTheme="minorEastAsia" w:hAnsi="Gill Sans MT"/>
                <w:spacing w:val="-4"/>
              </w:rPr>
              <w:t xml:space="preserve">forest </w:t>
            </w:r>
            <w:r w:rsidRPr="00902586">
              <w:rPr>
                <w:rFonts w:ascii="Gill Sans MT" w:eastAsiaTheme="minorEastAsia" w:hAnsi="Gill Sans MT"/>
              </w:rPr>
              <w:t>information</w:t>
            </w:r>
            <w:r w:rsidRPr="00902586">
              <w:rPr>
                <w:rFonts w:ascii="Gill Sans MT" w:eastAsiaTheme="minorEastAsia" w:hAnsi="Gill Sans MT"/>
                <w:spacing w:val="-1"/>
              </w:rPr>
              <w:t xml:space="preserve"> </w:t>
            </w:r>
            <w:r w:rsidRPr="00902586">
              <w:rPr>
                <w:rFonts w:ascii="Gill Sans MT" w:eastAsiaTheme="minorEastAsia" w:hAnsi="Gill Sans MT"/>
              </w:rPr>
              <w:t>systems</w:t>
            </w:r>
          </w:p>
        </w:tc>
        <w:tc>
          <w:tcPr>
            <w:tcW w:w="3402" w:type="dxa"/>
            <w:tcBorders>
              <w:top w:val="single" w:sz="4" w:space="0" w:color="000000"/>
              <w:left w:val="single" w:sz="4" w:space="0" w:color="000000"/>
              <w:bottom w:val="single" w:sz="4" w:space="0" w:color="000000"/>
              <w:right w:val="single" w:sz="4" w:space="0" w:color="000000"/>
            </w:tcBorders>
            <w:hideMark/>
          </w:tcPr>
          <w:p w14:paraId="3C43B1FB" w14:textId="77777777" w:rsidR="00460FD9" w:rsidRPr="00902586" w:rsidRDefault="00460FD9" w:rsidP="00491116">
            <w:pPr>
              <w:widowControl w:val="0"/>
              <w:numPr>
                <w:ilvl w:val="0"/>
                <w:numId w:val="47"/>
              </w:numPr>
              <w:tabs>
                <w:tab w:val="left" w:pos="262"/>
              </w:tabs>
              <w:kinsoku w:val="0"/>
              <w:overflowPunct w:val="0"/>
              <w:autoSpaceDE w:val="0"/>
              <w:autoSpaceDN w:val="0"/>
              <w:adjustRightInd w:val="0"/>
              <w:spacing w:after="0" w:line="240" w:lineRule="auto"/>
              <w:ind w:right="98"/>
              <w:jc w:val="both"/>
              <w:rPr>
                <w:rFonts w:ascii="Gill Sans MT" w:eastAsiaTheme="minorEastAsia" w:hAnsi="Gill Sans MT"/>
              </w:rPr>
            </w:pPr>
            <w:r w:rsidRPr="00902586">
              <w:rPr>
                <w:rFonts w:ascii="Gill Sans MT" w:eastAsiaTheme="minorEastAsia" w:hAnsi="Gill Sans MT"/>
              </w:rPr>
              <w:t xml:space="preserve">Strong delivery </w:t>
            </w:r>
            <w:r w:rsidRPr="00902586">
              <w:rPr>
                <w:rFonts w:ascii="Gill Sans MT" w:eastAsiaTheme="minorEastAsia" w:hAnsi="Gill Sans MT"/>
                <w:spacing w:val="-4"/>
              </w:rPr>
              <w:t xml:space="preserve">unit </w:t>
            </w:r>
            <w:r w:rsidRPr="00902586">
              <w:rPr>
                <w:rFonts w:ascii="Gill Sans MT" w:eastAsiaTheme="minorEastAsia" w:hAnsi="Gill Sans MT"/>
              </w:rPr>
              <w:t>established at federal</w:t>
            </w:r>
            <w:r w:rsidRPr="00902586">
              <w:rPr>
                <w:rFonts w:ascii="Gill Sans MT" w:eastAsiaTheme="minorEastAsia" w:hAnsi="Gill Sans MT"/>
                <w:spacing w:val="-3"/>
              </w:rPr>
              <w:t xml:space="preserve"> </w:t>
            </w:r>
            <w:r w:rsidRPr="00902586">
              <w:rPr>
                <w:rFonts w:ascii="Gill Sans MT" w:eastAsiaTheme="minorEastAsia" w:hAnsi="Gill Sans MT"/>
              </w:rPr>
              <w:t>level</w:t>
            </w:r>
          </w:p>
          <w:p w14:paraId="0C0FC8AC" w14:textId="77777777" w:rsidR="00460FD9" w:rsidRPr="00902586" w:rsidRDefault="00460FD9" w:rsidP="00491116">
            <w:pPr>
              <w:widowControl w:val="0"/>
              <w:numPr>
                <w:ilvl w:val="0"/>
                <w:numId w:val="47"/>
              </w:numPr>
              <w:tabs>
                <w:tab w:val="left" w:pos="262"/>
              </w:tabs>
              <w:kinsoku w:val="0"/>
              <w:overflowPunct w:val="0"/>
              <w:autoSpaceDE w:val="0"/>
              <w:autoSpaceDN w:val="0"/>
              <w:adjustRightInd w:val="0"/>
              <w:spacing w:after="0" w:line="240" w:lineRule="auto"/>
              <w:ind w:right="97"/>
              <w:jc w:val="both"/>
              <w:rPr>
                <w:rFonts w:ascii="Gill Sans MT" w:eastAsiaTheme="minorEastAsia" w:hAnsi="Gill Sans MT"/>
              </w:rPr>
            </w:pPr>
            <w:r w:rsidRPr="00902586">
              <w:rPr>
                <w:rFonts w:ascii="Gill Sans MT" w:eastAsiaTheme="minorEastAsia" w:hAnsi="Gill Sans MT"/>
              </w:rPr>
              <w:t xml:space="preserve">At least three </w:t>
            </w:r>
            <w:r w:rsidRPr="00902586">
              <w:rPr>
                <w:rFonts w:ascii="Gill Sans MT" w:eastAsiaTheme="minorEastAsia" w:hAnsi="Gill Sans MT"/>
                <w:spacing w:val="-3"/>
              </w:rPr>
              <w:t xml:space="preserve">training </w:t>
            </w:r>
            <w:r w:rsidRPr="00902586">
              <w:rPr>
                <w:rFonts w:ascii="Gill Sans MT" w:eastAsiaTheme="minorEastAsia" w:hAnsi="Gill Sans MT"/>
              </w:rPr>
              <w:t xml:space="preserve">centers capacitated </w:t>
            </w:r>
            <w:r w:rsidRPr="00902586">
              <w:rPr>
                <w:rFonts w:ascii="Gill Sans MT" w:eastAsiaTheme="minorEastAsia" w:hAnsi="Gill Sans MT"/>
                <w:spacing w:val="-4"/>
              </w:rPr>
              <w:t xml:space="preserve">with </w:t>
            </w:r>
            <w:r w:rsidRPr="00902586">
              <w:rPr>
                <w:rFonts w:ascii="Gill Sans MT" w:eastAsiaTheme="minorEastAsia" w:hAnsi="Gill Sans MT"/>
              </w:rPr>
              <w:t>facilities</w:t>
            </w:r>
          </w:p>
          <w:p w14:paraId="549223D5" w14:textId="328F1B0F" w:rsidR="00460FD9" w:rsidRPr="00902586" w:rsidRDefault="00460FD9" w:rsidP="00491116">
            <w:pPr>
              <w:widowControl w:val="0"/>
              <w:numPr>
                <w:ilvl w:val="0"/>
                <w:numId w:val="47"/>
              </w:numPr>
              <w:tabs>
                <w:tab w:val="left" w:pos="262"/>
              </w:tabs>
              <w:kinsoku w:val="0"/>
              <w:overflowPunct w:val="0"/>
              <w:autoSpaceDE w:val="0"/>
              <w:autoSpaceDN w:val="0"/>
              <w:adjustRightInd w:val="0"/>
              <w:spacing w:after="0" w:line="240" w:lineRule="auto"/>
              <w:ind w:right="97"/>
              <w:jc w:val="both"/>
              <w:rPr>
                <w:rFonts w:ascii="Gill Sans MT" w:eastAsiaTheme="minorEastAsia" w:hAnsi="Gill Sans MT"/>
              </w:rPr>
            </w:pPr>
            <w:r w:rsidRPr="00902586">
              <w:rPr>
                <w:rFonts w:ascii="Gill Sans MT" w:eastAsiaTheme="minorEastAsia" w:hAnsi="Gill Sans MT"/>
              </w:rPr>
              <w:t xml:space="preserve">TOT provided </w:t>
            </w:r>
            <w:r w:rsidR="008111CE" w:rsidRPr="00902586">
              <w:rPr>
                <w:rFonts w:ascii="Gill Sans MT" w:eastAsiaTheme="minorEastAsia" w:hAnsi="Gill Sans MT"/>
              </w:rPr>
              <w:t>for 35</w:t>
            </w:r>
            <w:r w:rsidRPr="00902586">
              <w:rPr>
                <w:rFonts w:ascii="Gill Sans MT" w:eastAsiaTheme="minorEastAsia" w:hAnsi="Gill Sans MT"/>
                <w:spacing w:val="-7"/>
              </w:rPr>
              <w:t xml:space="preserve"> </w:t>
            </w:r>
            <w:r w:rsidRPr="00902586">
              <w:rPr>
                <w:rFonts w:ascii="Gill Sans MT" w:eastAsiaTheme="minorEastAsia" w:hAnsi="Gill Sans MT"/>
              </w:rPr>
              <w:t xml:space="preserve">experts and skill </w:t>
            </w:r>
            <w:r w:rsidRPr="00902586">
              <w:rPr>
                <w:rFonts w:ascii="Gill Sans MT" w:eastAsiaTheme="minorEastAsia" w:hAnsi="Gill Sans MT"/>
                <w:spacing w:val="-3"/>
              </w:rPr>
              <w:t xml:space="preserve">training </w:t>
            </w:r>
            <w:r w:rsidRPr="00902586">
              <w:rPr>
                <w:rFonts w:ascii="Gill Sans MT" w:eastAsiaTheme="minorEastAsia" w:hAnsi="Gill Sans MT"/>
              </w:rPr>
              <w:t xml:space="preserve">provided for one </w:t>
            </w:r>
            <w:r w:rsidRPr="00902586">
              <w:rPr>
                <w:rFonts w:ascii="Gill Sans MT" w:eastAsiaTheme="minorEastAsia" w:hAnsi="Gill Sans MT"/>
                <w:spacing w:val="-3"/>
              </w:rPr>
              <w:t xml:space="preserve">thousand </w:t>
            </w:r>
            <w:r w:rsidRPr="00902586">
              <w:rPr>
                <w:rFonts w:ascii="Gill Sans MT" w:eastAsiaTheme="minorEastAsia" w:hAnsi="Gill Sans MT"/>
              </w:rPr>
              <w:t>extension</w:t>
            </w:r>
            <w:r w:rsidRPr="00902586">
              <w:rPr>
                <w:rFonts w:ascii="Gill Sans MT" w:eastAsiaTheme="minorEastAsia" w:hAnsi="Gill Sans MT"/>
                <w:spacing w:val="-1"/>
              </w:rPr>
              <w:t xml:space="preserve"> </w:t>
            </w:r>
            <w:r w:rsidRPr="00902586">
              <w:rPr>
                <w:rFonts w:ascii="Gill Sans MT" w:eastAsiaTheme="minorEastAsia" w:hAnsi="Gill Sans MT"/>
              </w:rPr>
              <w:t>agents</w:t>
            </w:r>
          </w:p>
          <w:p w14:paraId="057588CF" w14:textId="77777777" w:rsidR="00460FD9" w:rsidRPr="00902586" w:rsidRDefault="00460FD9" w:rsidP="00491116">
            <w:pPr>
              <w:widowControl w:val="0"/>
              <w:numPr>
                <w:ilvl w:val="0"/>
                <w:numId w:val="47"/>
              </w:numPr>
              <w:tabs>
                <w:tab w:val="left" w:pos="262"/>
                <w:tab w:val="left" w:pos="2238"/>
              </w:tabs>
              <w:kinsoku w:val="0"/>
              <w:overflowPunct w:val="0"/>
              <w:autoSpaceDE w:val="0"/>
              <w:autoSpaceDN w:val="0"/>
              <w:adjustRightInd w:val="0"/>
              <w:spacing w:after="0" w:line="240" w:lineRule="auto"/>
              <w:ind w:right="98"/>
              <w:jc w:val="both"/>
              <w:rPr>
                <w:rFonts w:ascii="Gill Sans MT" w:eastAsiaTheme="minorEastAsia" w:hAnsi="Gill Sans MT"/>
                <w:spacing w:val="-4"/>
              </w:rPr>
            </w:pPr>
            <w:r w:rsidRPr="00902586">
              <w:rPr>
                <w:rFonts w:ascii="Gill Sans MT" w:eastAsiaTheme="minorEastAsia" w:hAnsi="Gill Sans MT"/>
              </w:rPr>
              <w:t xml:space="preserve">Provide training for </w:t>
            </w:r>
            <w:r w:rsidRPr="00902586">
              <w:rPr>
                <w:rFonts w:ascii="Gill Sans MT" w:eastAsiaTheme="minorEastAsia" w:hAnsi="Gill Sans MT"/>
                <w:spacing w:val="-4"/>
              </w:rPr>
              <w:t xml:space="preserve">one </w:t>
            </w:r>
            <w:r w:rsidRPr="00902586">
              <w:rPr>
                <w:rFonts w:ascii="Gill Sans MT" w:eastAsiaTheme="minorEastAsia" w:hAnsi="Gill Sans MT"/>
              </w:rPr>
              <w:t xml:space="preserve">thousand (100 </w:t>
            </w:r>
            <w:r w:rsidRPr="00902586">
              <w:rPr>
                <w:rFonts w:ascii="Gill Sans MT" w:eastAsiaTheme="minorEastAsia" w:hAnsi="Gill Sans MT"/>
                <w:spacing w:val="-3"/>
              </w:rPr>
              <w:t xml:space="preserve">female) </w:t>
            </w:r>
            <w:r w:rsidRPr="00902586">
              <w:rPr>
                <w:rFonts w:ascii="Gill Sans MT" w:eastAsiaTheme="minorEastAsia" w:hAnsi="Gill Sans MT"/>
              </w:rPr>
              <w:t>extension</w:t>
            </w:r>
            <w:r w:rsidRPr="00902586">
              <w:rPr>
                <w:rFonts w:ascii="Gill Sans MT" w:eastAsiaTheme="minorEastAsia" w:hAnsi="Gill Sans MT"/>
              </w:rPr>
              <w:tab/>
            </w:r>
            <w:r w:rsidRPr="00902586">
              <w:rPr>
                <w:rFonts w:ascii="Gill Sans MT" w:eastAsiaTheme="minorEastAsia" w:hAnsi="Gill Sans MT"/>
                <w:spacing w:val="-4"/>
              </w:rPr>
              <w:t>workers</w:t>
            </w:r>
          </w:p>
          <w:p w14:paraId="090E2C4B" w14:textId="77777777" w:rsidR="00460FD9" w:rsidRPr="00902586" w:rsidRDefault="00460FD9">
            <w:pPr>
              <w:widowControl w:val="0"/>
              <w:tabs>
                <w:tab w:val="left" w:pos="2332"/>
              </w:tabs>
              <w:kinsoku w:val="0"/>
              <w:overflowPunct w:val="0"/>
              <w:autoSpaceDE w:val="0"/>
              <w:autoSpaceDN w:val="0"/>
              <w:adjustRightInd w:val="0"/>
              <w:spacing w:after="0" w:line="240" w:lineRule="auto"/>
              <w:ind w:left="261" w:right="98"/>
              <w:jc w:val="both"/>
              <w:rPr>
                <w:rFonts w:ascii="Gill Sans MT" w:eastAsiaTheme="minorEastAsia" w:hAnsi="Gill Sans MT"/>
              </w:rPr>
            </w:pPr>
            <w:r w:rsidRPr="00902586">
              <w:rPr>
                <w:rFonts w:ascii="Gill Sans MT" w:eastAsiaTheme="minorEastAsia" w:hAnsi="Gill Sans MT"/>
              </w:rPr>
              <w:t>(Development</w:t>
            </w:r>
            <w:r w:rsidRPr="00902586">
              <w:rPr>
                <w:rFonts w:ascii="Gill Sans MT" w:eastAsiaTheme="minorEastAsia" w:hAnsi="Gill Sans MT"/>
              </w:rPr>
              <w:tab/>
            </w:r>
            <w:r w:rsidRPr="00902586">
              <w:rPr>
                <w:rFonts w:ascii="Gill Sans MT" w:eastAsiaTheme="minorEastAsia" w:hAnsi="Gill Sans MT"/>
                <w:spacing w:val="-3"/>
              </w:rPr>
              <w:t xml:space="preserve">Agents </w:t>
            </w:r>
            <w:r w:rsidRPr="00902586">
              <w:rPr>
                <w:rFonts w:ascii="Gill Sans MT" w:eastAsiaTheme="minorEastAsia" w:hAnsi="Gill Sans MT"/>
              </w:rPr>
              <w:t>(DAs))</w:t>
            </w:r>
          </w:p>
          <w:p w14:paraId="7FC5EA78" w14:textId="77777777" w:rsidR="00460FD9" w:rsidRPr="00902586" w:rsidRDefault="00460FD9" w:rsidP="00491116">
            <w:pPr>
              <w:widowControl w:val="0"/>
              <w:numPr>
                <w:ilvl w:val="0"/>
                <w:numId w:val="47"/>
              </w:numPr>
              <w:tabs>
                <w:tab w:val="left" w:pos="262"/>
              </w:tabs>
              <w:kinsoku w:val="0"/>
              <w:overflowPunct w:val="0"/>
              <w:autoSpaceDE w:val="0"/>
              <w:autoSpaceDN w:val="0"/>
              <w:adjustRightInd w:val="0"/>
              <w:spacing w:after="0" w:line="240" w:lineRule="auto"/>
              <w:ind w:right="98"/>
              <w:jc w:val="both"/>
              <w:rPr>
                <w:rFonts w:ascii="Gill Sans MT" w:eastAsiaTheme="minorEastAsia" w:hAnsi="Gill Sans MT"/>
              </w:rPr>
            </w:pPr>
            <w:r w:rsidRPr="00902586">
              <w:rPr>
                <w:rFonts w:ascii="Gill Sans MT" w:eastAsiaTheme="minorEastAsia" w:hAnsi="Gill Sans MT"/>
              </w:rPr>
              <w:t xml:space="preserve">Tailored training on urban green landscape </w:t>
            </w:r>
            <w:r w:rsidRPr="00902586">
              <w:rPr>
                <w:rFonts w:ascii="Gill Sans MT" w:eastAsiaTheme="minorEastAsia" w:hAnsi="Gill Sans MT"/>
                <w:spacing w:val="-3"/>
              </w:rPr>
              <w:t xml:space="preserve">design </w:t>
            </w:r>
            <w:r w:rsidRPr="00902586">
              <w:rPr>
                <w:rFonts w:ascii="Gill Sans MT" w:eastAsiaTheme="minorEastAsia" w:hAnsi="Gill Sans MT"/>
              </w:rPr>
              <w:t>offered to 13</w:t>
            </w:r>
            <w:r w:rsidRPr="00902586">
              <w:rPr>
                <w:rFonts w:ascii="Gill Sans MT" w:eastAsiaTheme="minorEastAsia" w:hAnsi="Gill Sans MT"/>
                <w:spacing w:val="-1"/>
              </w:rPr>
              <w:t xml:space="preserve"> </w:t>
            </w:r>
            <w:r w:rsidRPr="00902586">
              <w:rPr>
                <w:rFonts w:ascii="Gill Sans MT" w:eastAsiaTheme="minorEastAsia" w:hAnsi="Gill Sans MT"/>
              </w:rPr>
              <w:t>experts</w:t>
            </w:r>
          </w:p>
          <w:p w14:paraId="66C10AC2" w14:textId="77777777" w:rsidR="00460FD9" w:rsidRPr="00902586" w:rsidRDefault="00460FD9" w:rsidP="00491116">
            <w:pPr>
              <w:widowControl w:val="0"/>
              <w:numPr>
                <w:ilvl w:val="0"/>
                <w:numId w:val="47"/>
              </w:numPr>
              <w:tabs>
                <w:tab w:val="left" w:pos="262"/>
              </w:tabs>
              <w:kinsoku w:val="0"/>
              <w:overflowPunct w:val="0"/>
              <w:autoSpaceDE w:val="0"/>
              <w:autoSpaceDN w:val="0"/>
              <w:adjustRightInd w:val="0"/>
              <w:spacing w:after="0" w:line="240" w:lineRule="auto"/>
              <w:ind w:right="99"/>
              <w:jc w:val="both"/>
              <w:rPr>
                <w:rFonts w:ascii="Gill Sans MT" w:eastAsiaTheme="minorEastAsia" w:hAnsi="Gill Sans MT"/>
              </w:rPr>
            </w:pPr>
            <w:r w:rsidRPr="00902586">
              <w:rPr>
                <w:rFonts w:ascii="Gill Sans MT" w:eastAsiaTheme="minorEastAsia" w:hAnsi="Gill Sans MT"/>
              </w:rPr>
              <w:t xml:space="preserve">60 regional experts </w:t>
            </w:r>
            <w:r w:rsidRPr="00902586">
              <w:rPr>
                <w:rFonts w:ascii="Gill Sans MT" w:eastAsiaTheme="minorEastAsia" w:hAnsi="Gill Sans MT"/>
                <w:spacing w:val="-3"/>
              </w:rPr>
              <w:t xml:space="preserve">trained </w:t>
            </w:r>
            <w:r w:rsidRPr="00902586">
              <w:rPr>
                <w:rFonts w:ascii="Gill Sans MT" w:eastAsiaTheme="minorEastAsia" w:hAnsi="Gill Sans MT"/>
              </w:rPr>
              <w:t>on forest</w:t>
            </w:r>
            <w:r w:rsidRPr="00902586">
              <w:rPr>
                <w:rFonts w:ascii="Gill Sans MT" w:eastAsiaTheme="minorEastAsia" w:hAnsi="Gill Sans MT"/>
                <w:spacing w:val="-1"/>
              </w:rPr>
              <w:t xml:space="preserve"> </w:t>
            </w:r>
            <w:r w:rsidRPr="00902586">
              <w:rPr>
                <w:rFonts w:ascii="Gill Sans MT" w:eastAsiaTheme="minorEastAsia" w:hAnsi="Gill Sans MT"/>
              </w:rPr>
              <w:t>governance</w:t>
            </w:r>
          </w:p>
          <w:p w14:paraId="16C69669" w14:textId="77777777" w:rsidR="00460FD9" w:rsidRPr="00902586" w:rsidRDefault="00460FD9" w:rsidP="00491116">
            <w:pPr>
              <w:widowControl w:val="0"/>
              <w:numPr>
                <w:ilvl w:val="0"/>
                <w:numId w:val="47"/>
              </w:numPr>
              <w:tabs>
                <w:tab w:val="left" w:pos="262"/>
              </w:tabs>
              <w:kinsoku w:val="0"/>
              <w:overflowPunct w:val="0"/>
              <w:autoSpaceDE w:val="0"/>
              <w:autoSpaceDN w:val="0"/>
              <w:adjustRightInd w:val="0"/>
              <w:spacing w:after="0" w:line="273" w:lineRule="exact"/>
              <w:jc w:val="both"/>
              <w:rPr>
                <w:rFonts w:ascii="Gill Sans MT" w:eastAsiaTheme="minorEastAsia" w:hAnsi="Gill Sans MT"/>
              </w:rPr>
            </w:pPr>
            <w:r w:rsidRPr="00902586">
              <w:rPr>
                <w:rFonts w:ascii="Gill Sans MT" w:eastAsiaTheme="minorEastAsia" w:hAnsi="Gill Sans MT"/>
              </w:rPr>
              <w:t>Forestry yearbook</w:t>
            </w:r>
            <w:r w:rsidRPr="00902586">
              <w:rPr>
                <w:rFonts w:ascii="Gill Sans MT" w:eastAsiaTheme="minorEastAsia" w:hAnsi="Gill Sans MT"/>
                <w:spacing w:val="-3"/>
              </w:rPr>
              <w:t xml:space="preserve"> </w:t>
            </w:r>
            <w:r w:rsidRPr="00902586">
              <w:rPr>
                <w:rFonts w:ascii="Gill Sans MT" w:eastAsiaTheme="minorEastAsia" w:hAnsi="Gill Sans MT"/>
              </w:rPr>
              <w:t>produced</w:t>
            </w:r>
          </w:p>
        </w:tc>
        <w:tc>
          <w:tcPr>
            <w:tcW w:w="5811" w:type="dxa"/>
            <w:tcBorders>
              <w:top w:val="single" w:sz="4" w:space="0" w:color="000000"/>
              <w:left w:val="single" w:sz="4" w:space="0" w:color="000000"/>
              <w:bottom w:val="single" w:sz="4" w:space="0" w:color="000000"/>
              <w:right w:val="single" w:sz="4" w:space="0" w:color="000000"/>
            </w:tcBorders>
            <w:hideMark/>
          </w:tcPr>
          <w:p w14:paraId="5B84FD21" w14:textId="77777777" w:rsidR="00460FD9" w:rsidRPr="00902586" w:rsidRDefault="00460FD9" w:rsidP="00491116">
            <w:pPr>
              <w:widowControl w:val="0"/>
              <w:numPr>
                <w:ilvl w:val="0"/>
                <w:numId w:val="48"/>
              </w:numPr>
              <w:tabs>
                <w:tab w:val="left" w:pos="264"/>
              </w:tabs>
              <w:kinsoku w:val="0"/>
              <w:overflowPunct w:val="0"/>
              <w:autoSpaceDE w:val="0"/>
              <w:autoSpaceDN w:val="0"/>
              <w:adjustRightInd w:val="0"/>
              <w:spacing w:after="0" w:line="240" w:lineRule="auto"/>
              <w:ind w:right="97"/>
              <w:jc w:val="both"/>
              <w:rPr>
                <w:rFonts w:ascii="Gill Sans MT" w:eastAsiaTheme="minorEastAsia" w:hAnsi="Gill Sans MT"/>
              </w:rPr>
            </w:pPr>
            <w:r w:rsidRPr="00902586">
              <w:rPr>
                <w:rFonts w:ascii="Gill Sans MT" w:eastAsiaTheme="minorEastAsia" w:hAnsi="Gill Sans MT"/>
              </w:rPr>
              <w:t xml:space="preserve">Strong delivery </w:t>
            </w:r>
            <w:r w:rsidRPr="00902586">
              <w:rPr>
                <w:rFonts w:ascii="Gill Sans MT" w:eastAsiaTheme="minorEastAsia" w:hAnsi="Gill Sans MT"/>
                <w:spacing w:val="-4"/>
              </w:rPr>
              <w:t xml:space="preserve">unit </w:t>
            </w:r>
            <w:r w:rsidRPr="00902586">
              <w:rPr>
                <w:rFonts w:ascii="Gill Sans MT" w:eastAsiaTheme="minorEastAsia" w:hAnsi="Gill Sans MT"/>
              </w:rPr>
              <w:t xml:space="preserve">established at </w:t>
            </w:r>
            <w:r w:rsidRPr="00902586">
              <w:rPr>
                <w:rFonts w:ascii="Gill Sans MT" w:eastAsiaTheme="minorEastAsia" w:hAnsi="Gill Sans MT"/>
                <w:spacing w:val="-3"/>
              </w:rPr>
              <w:t xml:space="preserve">federal </w:t>
            </w:r>
            <w:r w:rsidRPr="00902586">
              <w:rPr>
                <w:rFonts w:ascii="Gill Sans MT" w:eastAsiaTheme="minorEastAsia" w:hAnsi="Gill Sans MT"/>
              </w:rPr>
              <w:t>level</w:t>
            </w:r>
          </w:p>
          <w:p w14:paraId="17EFC3AA" w14:textId="77777777" w:rsidR="00460FD9" w:rsidRPr="00902586" w:rsidRDefault="00460FD9" w:rsidP="00491116">
            <w:pPr>
              <w:widowControl w:val="0"/>
              <w:numPr>
                <w:ilvl w:val="0"/>
                <w:numId w:val="48"/>
              </w:numPr>
              <w:tabs>
                <w:tab w:val="left" w:pos="264"/>
                <w:tab w:val="center" w:pos="972"/>
                <w:tab w:val="left" w:pos="1487"/>
                <w:tab w:val="left" w:pos="1674"/>
                <w:tab w:val="left" w:pos="2126"/>
              </w:tabs>
              <w:kinsoku w:val="0"/>
              <w:overflowPunct w:val="0"/>
              <w:autoSpaceDE w:val="0"/>
              <w:autoSpaceDN w:val="0"/>
              <w:adjustRightInd w:val="0"/>
              <w:spacing w:after="0" w:line="240" w:lineRule="auto"/>
              <w:ind w:right="94"/>
              <w:jc w:val="both"/>
              <w:rPr>
                <w:rFonts w:ascii="Gill Sans MT" w:eastAsiaTheme="minorEastAsia" w:hAnsi="Gill Sans MT"/>
                <w:spacing w:val="-3"/>
              </w:rPr>
            </w:pPr>
            <w:r w:rsidRPr="00902586">
              <w:rPr>
                <w:rFonts w:ascii="Gill Sans MT" w:eastAsiaTheme="minorEastAsia" w:hAnsi="Gill Sans MT"/>
              </w:rPr>
              <w:t xml:space="preserve">Three colleges such as Wondo Genet </w:t>
            </w:r>
            <w:r w:rsidRPr="00902586">
              <w:rPr>
                <w:rFonts w:ascii="Gill Sans MT" w:eastAsiaTheme="minorEastAsia" w:hAnsi="Gill Sans MT"/>
                <w:spacing w:val="-3"/>
              </w:rPr>
              <w:t xml:space="preserve">College </w:t>
            </w:r>
            <w:r w:rsidRPr="00902586">
              <w:rPr>
                <w:rFonts w:ascii="Gill Sans MT" w:eastAsiaTheme="minorEastAsia" w:hAnsi="Gill Sans MT"/>
              </w:rPr>
              <w:t xml:space="preserve">of Forestry, </w:t>
            </w:r>
            <w:proofErr w:type="spellStart"/>
            <w:r w:rsidRPr="00902586">
              <w:rPr>
                <w:rFonts w:ascii="Gill Sans MT" w:eastAsiaTheme="minorEastAsia" w:hAnsi="Gill Sans MT"/>
                <w:spacing w:val="-4"/>
              </w:rPr>
              <w:t>Holeta</w:t>
            </w:r>
            <w:proofErr w:type="spellEnd"/>
            <w:r w:rsidRPr="00902586">
              <w:rPr>
                <w:rFonts w:ascii="Gill Sans MT" w:eastAsiaTheme="minorEastAsia" w:hAnsi="Gill Sans MT"/>
                <w:spacing w:val="-4"/>
              </w:rPr>
              <w:t xml:space="preserve"> </w:t>
            </w:r>
            <w:r w:rsidRPr="00902586">
              <w:rPr>
                <w:rFonts w:ascii="Gill Sans MT" w:eastAsiaTheme="minorEastAsia" w:hAnsi="Gill Sans MT"/>
              </w:rPr>
              <w:t xml:space="preserve">Polytechnic </w:t>
            </w:r>
            <w:r w:rsidRPr="00902586">
              <w:rPr>
                <w:rFonts w:ascii="Gill Sans MT" w:eastAsiaTheme="minorEastAsia" w:hAnsi="Gill Sans MT"/>
                <w:spacing w:val="-3"/>
              </w:rPr>
              <w:t xml:space="preserve">College </w:t>
            </w:r>
            <w:r w:rsidRPr="00902586">
              <w:rPr>
                <w:rFonts w:ascii="Gill Sans MT" w:eastAsiaTheme="minorEastAsia" w:hAnsi="Gill Sans MT"/>
              </w:rPr>
              <w:t xml:space="preserve">and Mertulemariam TVET have </w:t>
            </w:r>
            <w:r w:rsidRPr="00902586">
              <w:rPr>
                <w:rFonts w:ascii="Gill Sans MT" w:eastAsiaTheme="minorEastAsia" w:hAnsi="Gill Sans MT"/>
                <w:spacing w:val="-4"/>
              </w:rPr>
              <w:t xml:space="preserve">been </w:t>
            </w:r>
            <w:r w:rsidRPr="00902586">
              <w:rPr>
                <w:rFonts w:ascii="Gill Sans MT" w:eastAsiaTheme="minorEastAsia" w:hAnsi="Gill Sans MT"/>
              </w:rPr>
              <w:t xml:space="preserve">capacitated through provision of </w:t>
            </w:r>
            <w:r w:rsidRPr="00902586">
              <w:rPr>
                <w:rFonts w:ascii="Gill Sans MT" w:eastAsiaTheme="minorEastAsia" w:hAnsi="Gill Sans MT"/>
                <w:spacing w:val="-3"/>
              </w:rPr>
              <w:t xml:space="preserve">different </w:t>
            </w:r>
            <w:r w:rsidRPr="00902586">
              <w:rPr>
                <w:rFonts w:ascii="Gill Sans MT" w:eastAsiaTheme="minorEastAsia" w:hAnsi="Gill Sans MT"/>
              </w:rPr>
              <w:t xml:space="preserve">forest tools </w:t>
            </w:r>
            <w:r w:rsidRPr="00902586">
              <w:rPr>
                <w:rFonts w:ascii="Gill Sans MT" w:eastAsiaTheme="minorEastAsia" w:hAnsi="Gill Sans MT"/>
                <w:spacing w:val="-5"/>
              </w:rPr>
              <w:t xml:space="preserve">and </w:t>
            </w:r>
            <w:r w:rsidRPr="00902586">
              <w:rPr>
                <w:rFonts w:ascii="Gill Sans MT" w:eastAsiaTheme="minorEastAsia" w:hAnsi="Gill Sans MT"/>
              </w:rPr>
              <w:t xml:space="preserve">equipment </w:t>
            </w:r>
            <w:r w:rsidRPr="00902586">
              <w:rPr>
                <w:rFonts w:ascii="Gill Sans MT" w:eastAsiaTheme="minorEastAsia" w:hAnsi="Gill Sans MT"/>
                <w:spacing w:val="-3"/>
              </w:rPr>
              <w:t xml:space="preserve">procured </w:t>
            </w:r>
            <w:r w:rsidRPr="00902586">
              <w:rPr>
                <w:rFonts w:ascii="Gill Sans MT" w:eastAsiaTheme="minorEastAsia" w:hAnsi="Gill Sans MT"/>
              </w:rPr>
              <w:t xml:space="preserve">abroad via </w:t>
            </w:r>
            <w:r w:rsidRPr="00902586">
              <w:rPr>
                <w:rFonts w:ascii="Gill Sans MT" w:eastAsiaTheme="minorEastAsia" w:hAnsi="Gill Sans MT"/>
                <w:spacing w:val="-4"/>
              </w:rPr>
              <w:t xml:space="preserve">UNDP. </w:t>
            </w:r>
            <w:r w:rsidRPr="00902586">
              <w:rPr>
                <w:rFonts w:ascii="Gill Sans MT" w:eastAsiaTheme="minorEastAsia" w:hAnsi="Gill Sans MT"/>
              </w:rPr>
              <w:t>This</w:t>
            </w:r>
            <w:r w:rsidRPr="00902586">
              <w:rPr>
                <w:rFonts w:ascii="Gill Sans MT" w:eastAsiaTheme="minorEastAsia" w:hAnsi="Gill Sans MT"/>
              </w:rPr>
              <w:tab/>
            </w:r>
            <w:r w:rsidRPr="00902586">
              <w:rPr>
                <w:rFonts w:ascii="Gill Sans MT" w:eastAsiaTheme="minorEastAsia" w:hAnsi="Gill Sans MT"/>
              </w:rPr>
              <w:tab/>
            </w:r>
            <w:r w:rsidRPr="00902586">
              <w:rPr>
                <w:rFonts w:ascii="Gill Sans MT" w:eastAsiaTheme="minorEastAsia" w:hAnsi="Gill Sans MT"/>
                <w:spacing w:val="-3"/>
              </w:rPr>
              <w:t xml:space="preserve">capacity </w:t>
            </w:r>
            <w:r w:rsidRPr="00902586">
              <w:rPr>
                <w:rFonts w:ascii="Gill Sans MT" w:eastAsiaTheme="minorEastAsia" w:hAnsi="Gill Sans MT"/>
              </w:rPr>
              <w:t xml:space="preserve">development plan </w:t>
            </w:r>
            <w:r w:rsidRPr="00902586">
              <w:rPr>
                <w:rFonts w:ascii="Gill Sans MT" w:eastAsiaTheme="minorEastAsia" w:hAnsi="Gill Sans MT"/>
                <w:spacing w:val="-8"/>
              </w:rPr>
              <w:t xml:space="preserve">is </w:t>
            </w:r>
            <w:r w:rsidRPr="00902586">
              <w:rPr>
                <w:rFonts w:ascii="Gill Sans MT" w:eastAsiaTheme="minorEastAsia" w:hAnsi="Gill Sans MT"/>
              </w:rPr>
              <w:t xml:space="preserve">100% achieved. </w:t>
            </w:r>
            <w:r w:rsidRPr="00902586">
              <w:rPr>
                <w:rFonts w:ascii="Gill Sans MT" w:eastAsiaTheme="minorEastAsia" w:hAnsi="Gill Sans MT"/>
                <w:spacing w:val="-5"/>
              </w:rPr>
              <w:t xml:space="preserve">The </w:t>
            </w:r>
            <w:r w:rsidRPr="00902586">
              <w:rPr>
                <w:rFonts w:ascii="Gill Sans MT" w:eastAsiaTheme="minorEastAsia" w:hAnsi="Gill Sans MT"/>
              </w:rPr>
              <w:t>procured</w:t>
            </w:r>
            <w:r w:rsidRPr="00902586">
              <w:rPr>
                <w:rFonts w:ascii="Gill Sans MT" w:eastAsiaTheme="minorEastAsia" w:hAnsi="Gill Sans MT"/>
              </w:rPr>
              <w:tab/>
            </w:r>
            <w:r w:rsidRPr="00902586">
              <w:rPr>
                <w:rFonts w:ascii="Gill Sans MT" w:eastAsiaTheme="minorEastAsia" w:hAnsi="Gill Sans MT"/>
              </w:rPr>
              <w:tab/>
            </w:r>
            <w:r w:rsidRPr="00902586">
              <w:rPr>
                <w:rFonts w:ascii="Gill Sans MT" w:eastAsiaTheme="minorEastAsia" w:hAnsi="Gill Sans MT"/>
              </w:rPr>
              <w:tab/>
            </w:r>
            <w:r w:rsidRPr="00902586">
              <w:rPr>
                <w:rFonts w:ascii="Gill Sans MT" w:eastAsiaTheme="minorEastAsia" w:hAnsi="Gill Sans MT"/>
                <w:spacing w:val="-7"/>
              </w:rPr>
              <w:t xml:space="preserve">and </w:t>
            </w:r>
            <w:r w:rsidRPr="00902586">
              <w:rPr>
                <w:rFonts w:ascii="Gill Sans MT" w:eastAsiaTheme="minorEastAsia" w:hAnsi="Gill Sans MT"/>
              </w:rPr>
              <w:t xml:space="preserve">distributed forest </w:t>
            </w:r>
            <w:r w:rsidRPr="00902586">
              <w:rPr>
                <w:rFonts w:ascii="Gill Sans MT" w:eastAsiaTheme="minorEastAsia" w:hAnsi="Gill Sans MT"/>
                <w:spacing w:val="-3"/>
              </w:rPr>
              <w:t xml:space="preserve">tools </w:t>
            </w:r>
            <w:r w:rsidRPr="00902586">
              <w:rPr>
                <w:rFonts w:ascii="Gill Sans MT" w:eastAsiaTheme="minorEastAsia" w:hAnsi="Gill Sans MT"/>
              </w:rPr>
              <w:t>and</w:t>
            </w:r>
            <w:r w:rsidRPr="00902586">
              <w:rPr>
                <w:rFonts w:ascii="Gill Sans MT" w:eastAsiaTheme="minorEastAsia" w:hAnsi="Gill Sans MT"/>
              </w:rPr>
              <w:tab/>
            </w:r>
            <w:r w:rsidRPr="00902586">
              <w:rPr>
                <w:rFonts w:ascii="Gill Sans MT" w:eastAsiaTheme="minorEastAsia" w:hAnsi="Gill Sans MT"/>
                <w:spacing w:val="-3"/>
              </w:rPr>
              <w:t xml:space="preserve">laboratory engagements </w:t>
            </w:r>
          </w:p>
          <w:p w14:paraId="64322114" w14:textId="77777777" w:rsidR="00460FD9" w:rsidRPr="00902586" w:rsidRDefault="00460FD9">
            <w:pPr>
              <w:widowControl w:val="0"/>
              <w:kinsoku w:val="0"/>
              <w:overflowPunct w:val="0"/>
              <w:autoSpaceDE w:val="0"/>
              <w:autoSpaceDN w:val="0"/>
              <w:adjustRightInd w:val="0"/>
              <w:spacing w:after="0" w:line="240" w:lineRule="auto"/>
              <w:ind w:left="263" w:right="94"/>
              <w:jc w:val="both"/>
              <w:rPr>
                <w:rFonts w:ascii="Gill Sans MT" w:eastAsiaTheme="minorEastAsia" w:hAnsi="Gill Sans MT"/>
              </w:rPr>
            </w:pPr>
            <w:r w:rsidRPr="00902586">
              <w:rPr>
                <w:rFonts w:ascii="Gill Sans MT" w:eastAsiaTheme="minorEastAsia" w:hAnsi="Gill Sans MT"/>
              </w:rPr>
              <w:t xml:space="preserve">equipment </w:t>
            </w:r>
            <w:proofErr w:type="gramStart"/>
            <w:r w:rsidRPr="00902586">
              <w:rPr>
                <w:rFonts w:ascii="Gill Sans MT" w:eastAsiaTheme="minorEastAsia" w:hAnsi="Gill Sans MT"/>
              </w:rPr>
              <w:t>are</w:t>
            </w:r>
            <w:proofErr w:type="gramEnd"/>
            <w:r w:rsidRPr="00902586">
              <w:rPr>
                <w:rFonts w:ascii="Gill Sans MT" w:eastAsiaTheme="minorEastAsia" w:hAnsi="Gill Sans MT"/>
              </w:rPr>
              <w:t xml:space="preserve"> 65 by type and 1,495 in total number.</w:t>
            </w:r>
          </w:p>
          <w:p w14:paraId="722BF1AD" w14:textId="77777777" w:rsidR="00460FD9" w:rsidRPr="00902586" w:rsidRDefault="00460FD9" w:rsidP="00491116">
            <w:pPr>
              <w:widowControl w:val="0"/>
              <w:numPr>
                <w:ilvl w:val="0"/>
                <w:numId w:val="48"/>
              </w:numPr>
              <w:tabs>
                <w:tab w:val="left" w:pos="264"/>
                <w:tab w:val="left" w:pos="1660"/>
              </w:tabs>
              <w:kinsoku w:val="0"/>
              <w:overflowPunct w:val="0"/>
              <w:autoSpaceDE w:val="0"/>
              <w:autoSpaceDN w:val="0"/>
              <w:adjustRightInd w:val="0"/>
              <w:spacing w:after="0" w:line="240" w:lineRule="auto"/>
              <w:ind w:right="95"/>
              <w:jc w:val="both"/>
              <w:rPr>
                <w:rFonts w:ascii="Gill Sans MT" w:eastAsiaTheme="minorEastAsia" w:hAnsi="Gill Sans MT"/>
              </w:rPr>
            </w:pPr>
            <w:r w:rsidRPr="00902586">
              <w:rPr>
                <w:rFonts w:ascii="Gill Sans MT" w:eastAsiaTheme="minorEastAsia" w:hAnsi="Gill Sans MT"/>
              </w:rPr>
              <w:t xml:space="preserve">Forestry institutions are capacitated with </w:t>
            </w:r>
            <w:r w:rsidRPr="00902586">
              <w:rPr>
                <w:rFonts w:ascii="Gill Sans MT" w:eastAsiaTheme="minorEastAsia" w:hAnsi="Gill Sans MT"/>
                <w:spacing w:val="-14"/>
              </w:rPr>
              <w:t xml:space="preserve">a </w:t>
            </w:r>
            <w:r w:rsidRPr="00902586">
              <w:rPr>
                <w:rFonts w:ascii="Gill Sans MT" w:eastAsiaTheme="minorEastAsia" w:hAnsi="Gill Sans MT"/>
              </w:rPr>
              <w:t xml:space="preserve">targeted study </w:t>
            </w:r>
            <w:r w:rsidRPr="00902586">
              <w:rPr>
                <w:rFonts w:ascii="Gill Sans MT" w:eastAsiaTheme="minorEastAsia" w:hAnsi="Gill Sans MT"/>
                <w:spacing w:val="-7"/>
              </w:rPr>
              <w:t xml:space="preserve">on </w:t>
            </w:r>
            <w:r w:rsidRPr="00902586">
              <w:rPr>
                <w:rFonts w:ascii="Gill Sans MT" w:eastAsiaTheme="minorEastAsia" w:hAnsi="Gill Sans MT"/>
              </w:rPr>
              <w:t>forestry</w:t>
            </w:r>
            <w:r w:rsidRPr="00902586">
              <w:rPr>
                <w:rFonts w:ascii="Gill Sans MT" w:eastAsiaTheme="minorEastAsia" w:hAnsi="Gill Sans MT"/>
              </w:rPr>
              <w:tab/>
            </w:r>
            <w:r w:rsidRPr="00902586">
              <w:rPr>
                <w:rFonts w:ascii="Gill Sans MT" w:eastAsiaTheme="minorEastAsia" w:hAnsi="Gill Sans MT"/>
                <w:spacing w:val="-3"/>
              </w:rPr>
              <w:t xml:space="preserve">resource </w:t>
            </w:r>
            <w:r w:rsidRPr="00902586">
              <w:rPr>
                <w:rFonts w:ascii="Gill Sans MT" w:eastAsiaTheme="minorEastAsia" w:hAnsi="Gill Sans MT"/>
              </w:rPr>
              <w:t xml:space="preserve">governance gap </w:t>
            </w:r>
            <w:r w:rsidRPr="00902586">
              <w:rPr>
                <w:rFonts w:ascii="Gill Sans MT" w:eastAsiaTheme="minorEastAsia" w:hAnsi="Gill Sans MT"/>
                <w:spacing w:val="-7"/>
              </w:rPr>
              <w:t xml:space="preserve">by </w:t>
            </w:r>
            <w:r w:rsidRPr="00902586">
              <w:rPr>
                <w:rFonts w:ascii="Gill Sans MT" w:eastAsiaTheme="minorEastAsia" w:hAnsi="Gill Sans MT"/>
              </w:rPr>
              <w:t>SLU.</w:t>
            </w:r>
          </w:p>
          <w:p w14:paraId="1AE36BE4" w14:textId="77777777" w:rsidR="00460FD9" w:rsidRPr="00902586" w:rsidRDefault="00460FD9" w:rsidP="00491116">
            <w:pPr>
              <w:widowControl w:val="0"/>
              <w:numPr>
                <w:ilvl w:val="0"/>
                <w:numId w:val="48"/>
              </w:numPr>
              <w:tabs>
                <w:tab w:val="left" w:pos="264"/>
              </w:tabs>
              <w:kinsoku w:val="0"/>
              <w:overflowPunct w:val="0"/>
              <w:autoSpaceDE w:val="0"/>
              <w:autoSpaceDN w:val="0"/>
              <w:adjustRightInd w:val="0"/>
              <w:spacing w:after="0" w:line="240" w:lineRule="auto"/>
              <w:ind w:right="96"/>
              <w:jc w:val="both"/>
              <w:rPr>
                <w:rFonts w:ascii="Gill Sans MT" w:eastAsiaTheme="minorEastAsia" w:hAnsi="Gill Sans MT"/>
              </w:rPr>
            </w:pPr>
            <w:r w:rsidRPr="00902586">
              <w:rPr>
                <w:rFonts w:ascii="Gill Sans MT" w:eastAsiaTheme="minorEastAsia" w:hAnsi="Gill Sans MT"/>
              </w:rPr>
              <w:t xml:space="preserve">Manuals of 6 </w:t>
            </w:r>
            <w:r w:rsidRPr="00902586">
              <w:rPr>
                <w:rFonts w:ascii="Gill Sans MT" w:eastAsiaTheme="minorEastAsia" w:hAnsi="Gill Sans MT"/>
                <w:spacing w:val="-3"/>
              </w:rPr>
              <w:t xml:space="preserve">Modules </w:t>
            </w:r>
            <w:r w:rsidRPr="00902586">
              <w:rPr>
                <w:rFonts w:ascii="Gill Sans MT" w:eastAsiaTheme="minorEastAsia" w:hAnsi="Gill Sans MT"/>
              </w:rPr>
              <w:t xml:space="preserve">and Lesson </w:t>
            </w:r>
            <w:r w:rsidRPr="00902586">
              <w:rPr>
                <w:rFonts w:ascii="Gill Sans MT" w:eastAsiaTheme="minorEastAsia" w:hAnsi="Gill Sans MT"/>
                <w:spacing w:val="-3"/>
              </w:rPr>
              <w:t xml:space="preserve">Plans </w:t>
            </w:r>
            <w:r w:rsidRPr="00902586">
              <w:rPr>
                <w:rFonts w:ascii="Gill Sans MT" w:eastAsiaTheme="minorEastAsia" w:hAnsi="Gill Sans MT"/>
              </w:rPr>
              <w:t xml:space="preserve">prepared for the </w:t>
            </w:r>
            <w:r w:rsidRPr="00902586">
              <w:rPr>
                <w:rFonts w:ascii="Gill Sans MT" w:eastAsiaTheme="minorEastAsia" w:hAnsi="Gill Sans MT"/>
                <w:spacing w:val="-6"/>
              </w:rPr>
              <w:t xml:space="preserve">TOT </w:t>
            </w:r>
            <w:r w:rsidRPr="00902586">
              <w:rPr>
                <w:rFonts w:ascii="Gill Sans MT" w:eastAsiaTheme="minorEastAsia" w:hAnsi="Gill Sans MT"/>
              </w:rPr>
              <w:t>and experts</w:t>
            </w:r>
            <w:r w:rsidRPr="00902586">
              <w:rPr>
                <w:rFonts w:ascii="Gill Sans MT" w:eastAsiaTheme="minorEastAsia" w:hAnsi="Gill Sans MT"/>
                <w:spacing w:val="-1"/>
              </w:rPr>
              <w:t xml:space="preserve"> </w:t>
            </w:r>
            <w:r w:rsidRPr="00902586">
              <w:rPr>
                <w:rFonts w:ascii="Gill Sans MT" w:eastAsiaTheme="minorEastAsia" w:hAnsi="Gill Sans MT"/>
              </w:rPr>
              <w:t>training</w:t>
            </w:r>
          </w:p>
          <w:p w14:paraId="21AECEFD" w14:textId="77777777" w:rsidR="00460FD9" w:rsidRPr="00902586" w:rsidRDefault="00460FD9" w:rsidP="00491116">
            <w:pPr>
              <w:widowControl w:val="0"/>
              <w:numPr>
                <w:ilvl w:val="0"/>
                <w:numId w:val="48"/>
              </w:numPr>
              <w:tabs>
                <w:tab w:val="left" w:pos="264"/>
              </w:tabs>
              <w:kinsoku w:val="0"/>
              <w:overflowPunct w:val="0"/>
              <w:autoSpaceDE w:val="0"/>
              <w:autoSpaceDN w:val="0"/>
              <w:adjustRightInd w:val="0"/>
              <w:spacing w:after="0" w:line="294" w:lineRule="exact"/>
              <w:jc w:val="both"/>
              <w:rPr>
                <w:rFonts w:ascii="Gill Sans MT" w:eastAsiaTheme="minorEastAsia" w:hAnsi="Gill Sans MT"/>
              </w:rPr>
            </w:pPr>
            <w:r w:rsidRPr="00902586">
              <w:rPr>
                <w:rFonts w:ascii="Gill Sans MT" w:eastAsiaTheme="minorEastAsia" w:hAnsi="Gill Sans MT"/>
              </w:rPr>
              <w:t>Same as</w:t>
            </w:r>
            <w:r w:rsidRPr="00902586">
              <w:rPr>
                <w:rFonts w:ascii="Gill Sans MT" w:eastAsiaTheme="minorEastAsia" w:hAnsi="Gill Sans MT"/>
                <w:spacing w:val="35"/>
              </w:rPr>
              <w:t xml:space="preserve"> </w:t>
            </w:r>
            <w:r w:rsidRPr="00902586">
              <w:rPr>
                <w:rFonts w:ascii="Gill Sans MT" w:eastAsiaTheme="minorEastAsia" w:hAnsi="Gill Sans MT"/>
              </w:rPr>
              <w:t>2020</w:t>
            </w:r>
          </w:p>
          <w:p w14:paraId="4A478C7D" w14:textId="77777777" w:rsidR="00460FD9" w:rsidRPr="00902586" w:rsidRDefault="00460FD9" w:rsidP="00491116">
            <w:pPr>
              <w:widowControl w:val="0"/>
              <w:numPr>
                <w:ilvl w:val="0"/>
                <w:numId w:val="48"/>
              </w:numPr>
              <w:tabs>
                <w:tab w:val="left" w:pos="264"/>
              </w:tabs>
              <w:kinsoku w:val="0"/>
              <w:overflowPunct w:val="0"/>
              <w:autoSpaceDE w:val="0"/>
              <w:autoSpaceDN w:val="0"/>
              <w:adjustRightInd w:val="0"/>
              <w:spacing w:after="0" w:line="240" w:lineRule="auto"/>
              <w:ind w:right="97"/>
              <w:jc w:val="both"/>
              <w:rPr>
                <w:rFonts w:ascii="Gill Sans MT" w:eastAsiaTheme="minorEastAsia" w:hAnsi="Gill Sans MT"/>
              </w:rPr>
            </w:pPr>
            <w:r w:rsidRPr="00902586">
              <w:rPr>
                <w:rFonts w:ascii="Gill Sans MT" w:eastAsiaTheme="minorEastAsia" w:hAnsi="Gill Sans MT"/>
              </w:rPr>
              <w:t>performance</w:t>
            </w:r>
          </w:p>
        </w:tc>
        <w:tc>
          <w:tcPr>
            <w:tcW w:w="1985" w:type="dxa"/>
            <w:tcBorders>
              <w:top w:val="single" w:sz="4" w:space="0" w:color="000000"/>
              <w:left w:val="single" w:sz="4" w:space="0" w:color="000000"/>
              <w:bottom w:val="single" w:sz="4" w:space="0" w:color="000000"/>
              <w:right w:val="single" w:sz="4" w:space="0" w:color="000000"/>
            </w:tcBorders>
          </w:tcPr>
          <w:p w14:paraId="528BF7C7" w14:textId="77777777" w:rsidR="00C75845" w:rsidRDefault="00C75845" w:rsidP="00C75845">
            <w:pPr>
              <w:widowControl w:val="0"/>
              <w:tabs>
                <w:tab w:val="left" w:pos="264"/>
              </w:tabs>
              <w:kinsoku w:val="0"/>
              <w:overflowPunct w:val="0"/>
              <w:autoSpaceDE w:val="0"/>
              <w:autoSpaceDN w:val="0"/>
              <w:adjustRightInd w:val="0"/>
              <w:spacing w:after="0" w:line="240" w:lineRule="auto"/>
              <w:ind w:left="263" w:right="97"/>
              <w:jc w:val="both"/>
              <w:rPr>
                <w:rFonts w:ascii="Gill Sans MT" w:eastAsiaTheme="minorEastAsia" w:hAnsi="Gill Sans MT"/>
                <w:sz w:val="20"/>
                <w:szCs w:val="20"/>
              </w:rPr>
            </w:pPr>
          </w:p>
          <w:p w14:paraId="3FC17959" w14:textId="77777777" w:rsidR="00C75845" w:rsidRDefault="00C75845" w:rsidP="00C75845">
            <w:pPr>
              <w:widowControl w:val="0"/>
              <w:tabs>
                <w:tab w:val="left" w:pos="264"/>
              </w:tabs>
              <w:kinsoku w:val="0"/>
              <w:overflowPunct w:val="0"/>
              <w:autoSpaceDE w:val="0"/>
              <w:autoSpaceDN w:val="0"/>
              <w:adjustRightInd w:val="0"/>
              <w:spacing w:after="0" w:line="240" w:lineRule="auto"/>
              <w:ind w:left="263" w:right="97"/>
              <w:jc w:val="both"/>
              <w:rPr>
                <w:rFonts w:ascii="Gill Sans MT" w:eastAsiaTheme="minorEastAsia" w:hAnsi="Gill Sans MT"/>
                <w:sz w:val="20"/>
                <w:szCs w:val="20"/>
              </w:rPr>
            </w:pPr>
          </w:p>
          <w:p w14:paraId="02F3DAA9" w14:textId="77777777" w:rsidR="00C75845" w:rsidRDefault="00C75845" w:rsidP="00C75845">
            <w:pPr>
              <w:widowControl w:val="0"/>
              <w:tabs>
                <w:tab w:val="left" w:pos="264"/>
              </w:tabs>
              <w:kinsoku w:val="0"/>
              <w:overflowPunct w:val="0"/>
              <w:autoSpaceDE w:val="0"/>
              <w:autoSpaceDN w:val="0"/>
              <w:adjustRightInd w:val="0"/>
              <w:spacing w:after="0" w:line="240" w:lineRule="auto"/>
              <w:ind w:left="263" w:right="97"/>
              <w:jc w:val="both"/>
              <w:rPr>
                <w:rFonts w:ascii="Gill Sans MT" w:eastAsiaTheme="minorEastAsia" w:hAnsi="Gill Sans MT"/>
                <w:sz w:val="20"/>
                <w:szCs w:val="20"/>
              </w:rPr>
            </w:pPr>
          </w:p>
          <w:p w14:paraId="1C3F1535" w14:textId="77777777" w:rsidR="00C75845" w:rsidRDefault="00C75845" w:rsidP="00C75845">
            <w:pPr>
              <w:widowControl w:val="0"/>
              <w:tabs>
                <w:tab w:val="left" w:pos="264"/>
              </w:tabs>
              <w:kinsoku w:val="0"/>
              <w:overflowPunct w:val="0"/>
              <w:autoSpaceDE w:val="0"/>
              <w:autoSpaceDN w:val="0"/>
              <w:adjustRightInd w:val="0"/>
              <w:spacing w:after="0" w:line="240" w:lineRule="auto"/>
              <w:ind w:left="263" w:right="97"/>
              <w:jc w:val="both"/>
              <w:rPr>
                <w:rFonts w:ascii="Gill Sans MT" w:eastAsiaTheme="minorEastAsia" w:hAnsi="Gill Sans MT"/>
                <w:sz w:val="20"/>
                <w:szCs w:val="20"/>
              </w:rPr>
            </w:pPr>
          </w:p>
          <w:p w14:paraId="6D22C770" w14:textId="77777777" w:rsidR="00C75845" w:rsidRDefault="00C75845" w:rsidP="00C75845">
            <w:pPr>
              <w:widowControl w:val="0"/>
              <w:tabs>
                <w:tab w:val="left" w:pos="264"/>
              </w:tabs>
              <w:kinsoku w:val="0"/>
              <w:overflowPunct w:val="0"/>
              <w:autoSpaceDE w:val="0"/>
              <w:autoSpaceDN w:val="0"/>
              <w:adjustRightInd w:val="0"/>
              <w:spacing w:after="0" w:line="240" w:lineRule="auto"/>
              <w:ind w:left="263" w:right="97"/>
              <w:jc w:val="both"/>
              <w:rPr>
                <w:rFonts w:ascii="Gill Sans MT" w:eastAsiaTheme="minorEastAsia" w:hAnsi="Gill Sans MT"/>
                <w:sz w:val="20"/>
                <w:szCs w:val="20"/>
              </w:rPr>
            </w:pPr>
          </w:p>
          <w:p w14:paraId="3709823A" w14:textId="77777777" w:rsidR="00C75845" w:rsidRDefault="00C75845" w:rsidP="00C75845">
            <w:pPr>
              <w:widowControl w:val="0"/>
              <w:tabs>
                <w:tab w:val="left" w:pos="264"/>
              </w:tabs>
              <w:kinsoku w:val="0"/>
              <w:overflowPunct w:val="0"/>
              <w:autoSpaceDE w:val="0"/>
              <w:autoSpaceDN w:val="0"/>
              <w:adjustRightInd w:val="0"/>
              <w:spacing w:after="0" w:line="240" w:lineRule="auto"/>
              <w:ind w:left="263" w:right="97"/>
              <w:jc w:val="both"/>
              <w:rPr>
                <w:rFonts w:ascii="Gill Sans MT" w:eastAsiaTheme="minorEastAsia" w:hAnsi="Gill Sans MT"/>
                <w:sz w:val="20"/>
                <w:szCs w:val="20"/>
              </w:rPr>
            </w:pPr>
          </w:p>
          <w:p w14:paraId="5EEA0510" w14:textId="77777777" w:rsidR="00C75845" w:rsidRDefault="00C75845" w:rsidP="00C75845">
            <w:pPr>
              <w:widowControl w:val="0"/>
              <w:tabs>
                <w:tab w:val="left" w:pos="264"/>
              </w:tabs>
              <w:kinsoku w:val="0"/>
              <w:overflowPunct w:val="0"/>
              <w:autoSpaceDE w:val="0"/>
              <w:autoSpaceDN w:val="0"/>
              <w:adjustRightInd w:val="0"/>
              <w:spacing w:after="0" w:line="240" w:lineRule="auto"/>
              <w:ind w:left="263" w:right="97"/>
              <w:jc w:val="both"/>
              <w:rPr>
                <w:rFonts w:ascii="Gill Sans MT" w:eastAsiaTheme="minorEastAsia" w:hAnsi="Gill Sans MT"/>
                <w:sz w:val="20"/>
                <w:szCs w:val="20"/>
              </w:rPr>
            </w:pPr>
          </w:p>
          <w:p w14:paraId="3D2A74CC" w14:textId="77777777" w:rsidR="00C75845" w:rsidRDefault="00C75845" w:rsidP="00C75845">
            <w:pPr>
              <w:widowControl w:val="0"/>
              <w:tabs>
                <w:tab w:val="left" w:pos="264"/>
              </w:tabs>
              <w:kinsoku w:val="0"/>
              <w:overflowPunct w:val="0"/>
              <w:autoSpaceDE w:val="0"/>
              <w:autoSpaceDN w:val="0"/>
              <w:adjustRightInd w:val="0"/>
              <w:spacing w:after="0" w:line="240" w:lineRule="auto"/>
              <w:ind w:left="263" w:right="97"/>
              <w:jc w:val="both"/>
              <w:rPr>
                <w:rFonts w:ascii="Gill Sans MT" w:eastAsiaTheme="minorEastAsia" w:hAnsi="Gill Sans MT"/>
                <w:sz w:val="20"/>
                <w:szCs w:val="20"/>
              </w:rPr>
            </w:pPr>
          </w:p>
          <w:p w14:paraId="526E1601" w14:textId="77777777" w:rsidR="00C75845" w:rsidRDefault="00C75845" w:rsidP="00C75845">
            <w:pPr>
              <w:widowControl w:val="0"/>
              <w:tabs>
                <w:tab w:val="left" w:pos="264"/>
              </w:tabs>
              <w:kinsoku w:val="0"/>
              <w:overflowPunct w:val="0"/>
              <w:autoSpaceDE w:val="0"/>
              <w:autoSpaceDN w:val="0"/>
              <w:adjustRightInd w:val="0"/>
              <w:spacing w:after="0" w:line="240" w:lineRule="auto"/>
              <w:ind w:left="263" w:right="97"/>
              <w:jc w:val="both"/>
              <w:rPr>
                <w:rFonts w:ascii="Gill Sans MT" w:eastAsiaTheme="minorEastAsia" w:hAnsi="Gill Sans MT"/>
                <w:sz w:val="20"/>
                <w:szCs w:val="20"/>
              </w:rPr>
            </w:pPr>
          </w:p>
          <w:p w14:paraId="47F3461C" w14:textId="77777777" w:rsidR="00C75845" w:rsidRDefault="00C75845" w:rsidP="00C75845">
            <w:pPr>
              <w:widowControl w:val="0"/>
              <w:tabs>
                <w:tab w:val="left" w:pos="264"/>
              </w:tabs>
              <w:kinsoku w:val="0"/>
              <w:overflowPunct w:val="0"/>
              <w:autoSpaceDE w:val="0"/>
              <w:autoSpaceDN w:val="0"/>
              <w:adjustRightInd w:val="0"/>
              <w:spacing w:after="0" w:line="240" w:lineRule="auto"/>
              <w:ind w:left="263" w:right="97"/>
              <w:jc w:val="both"/>
              <w:rPr>
                <w:rFonts w:ascii="Gill Sans MT" w:eastAsiaTheme="minorEastAsia" w:hAnsi="Gill Sans MT"/>
                <w:sz w:val="20"/>
                <w:szCs w:val="20"/>
              </w:rPr>
            </w:pPr>
          </w:p>
          <w:p w14:paraId="35E56350" w14:textId="271823A9" w:rsidR="00460FD9" w:rsidRPr="00902586" w:rsidRDefault="00C75845" w:rsidP="00C75845">
            <w:pPr>
              <w:widowControl w:val="0"/>
              <w:tabs>
                <w:tab w:val="left" w:pos="264"/>
              </w:tabs>
              <w:kinsoku w:val="0"/>
              <w:overflowPunct w:val="0"/>
              <w:autoSpaceDE w:val="0"/>
              <w:autoSpaceDN w:val="0"/>
              <w:adjustRightInd w:val="0"/>
              <w:spacing w:after="0" w:line="240" w:lineRule="auto"/>
              <w:ind w:left="263" w:right="97"/>
              <w:jc w:val="both"/>
              <w:rPr>
                <w:rFonts w:ascii="Gill Sans MT" w:eastAsiaTheme="minorEastAsia" w:hAnsi="Gill Sans MT"/>
                <w:sz w:val="20"/>
                <w:szCs w:val="20"/>
              </w:rPr>
            </w:pPr>
            <w:r>
              <w:rPr>
                <w:rFonts w:ascii="Gill Sans MT" w:eastAsiaTheme="minorEastAsia" w:hAnsi="Gill Sans MT"/>
                <w:sz w:val="20"/>
                <w:szCs w:val="20"/>
              </w:rPr>
              <w:t xml:space="preserve"> 80%</w:t>
            </w:r>
          </w:p>
        </w:tc>
      </w:tr>
    </w:tbl>
    <w:p w14:paraId="4B6F0B0E" w14:textId="6F6F32C7" w:rsidR="00460FD9" w:rsidRPr="00902586" w:rsidRDefault="00460FD9">
      <w:pPr>
        <w:rPr>
          <w:rFonts w:ascii="Gill Sans MT" w:hAnsi="Gill Sans MT"/>
        </w:rPr>
      </w:pPr>
    </w:p>
    <w:p w14:paraId="15C067D6" w14:textId="77777777" w:rsidR="00460FD9" w:rsidRPr="00902586" w:rsidRDefault="00460FD9">
      <w:pPr>
        <w:rPr>
          <w:rFonts w:ascii="Gill Sans MT" w:hAnsi="Gill Sans MT"/>
        </w:rPr>
      </w:pPr>
    </w:p>
    <w:p w14:paraId="18D80456" w14:textId="77777777" w:rsidR="00460FD9" w:rsidRPr="00902586" w:rsidRDefault="00460FD9">
      <w:pPr>
        <w:rPr>
          <w:rFonts w:ascii="Gill Sans MT" w:hAnsi="Gill Sans MT"/>
        </w:rPr>
      </w:pPr>
    </w:p>
    <w:p w14:paraId="3BADFF55" w14:textId="77777777" w:rsidR="00460FD9" w:rsidRPr="00902586" w:rsidRDefault="00460FD9">
      <w:pPr>
        <w:rPr>
          <w:rFonts w:ascii="Gill Sans MT" w:hAnsi="Gill Sans MT"/>
        </w:rPr>
      </w:pPr>
    </w:p>
    <w:p w14:paraId="248ED4B9" w14:textId="77777777" w:rsidR="00460FD9" w:rsidRPr="00902586" w:rsidRDefault="00460FD9">
      <w:pPr>
        <w:rPr>
          <w:rFonts w:ascii="Gill Sans MT" w:hAnsi="Gill Sans MT"/>
        </w:rPr>
      </w:pPr>
    </w:p>
    <w:p w14:paraId="7ED5A713" w14:textId="055C55D4" w:rsidR="00460FD9" w:rsidRPr="003401EA" w:rsidRDefault="00902586">
      <w:pPr>
        <w:rPr>
          <w:rFonts w:ascii="Gill Sans MT" w:hAnsi="Gill Sans MT"/>
          <w:sz w:val="20"/>
          <w:szCs w:val="20"/>
        </w:rPr>
      </w:pPr>
      <w:r w:rsidRPr="003401EA">
        <w:rPr>
          <w:rFonts w:ascii="Gill Sans MT" w:eastAsiaTheme="minorEastAsia" w:hAnsi="Gill Sans MT"/>
          <w:b/>
          <w:bCs/>
          <w:sz w:val="20"/>
          <w:szCs w:val="20"/>
        </w:rPr>
        <w:t xml:space="preserve">Table 7.  </w:t>
      </w:r>
      <w:r w:rsidR="00460FD9" w:rsidRPr="003401EA">
        <w:rPr>
          <w:rFonts w:ascii="Gill Sans MT" w:eastAsiaTheme="minorEastAsia" w:hAnsi="Gill Sans MT"/>
          <w:b/>
          <w:bCs/>
          <w:sz w:val="20"/>
          <w:szCs w:val="20"/>
        </w:rPr>
        <w:t>Output 2.  Promoting Sustainable Forest Production</w:t>
      </w:r>
      <w:r w:rsidR="00460FD9" w:rsidRPr="003401EA">
        <w:rPr>
          <w:rFonts w:ascii="Gill Sans MT" w:hAnsi="Gill Sans MT"/>
          <w:sz w:val="20"/>
          <w:szCs w:val="20"/>
        </w:rPr>
        <w:t xml:space="preserve"> </w:t>
      </w:r>
    </w:p>
    <w:tbl>
      <w:tblPr>
        <w:tblStyle w:val="TableGrid"/>
        <w:tblW w:w="14939" w:type="dxa"/>
        <w:tblInd w:w="114" w:type="dxa"/>
        <w:tblLook w:val="04A0" w:firstRow="1" w:lastRow="0" w:firstColumn="1" w:lastColumn="0" w:noHBand="0" w:noVBand="1"/>
      </w:tblPr>
      <w:tblGrid>
        <w:gridCol w:w="1777"/>
        <w:gridCol w:w="2126"/>
        <w:gridCol w:w="2889"/>
        <w:gridCol w:w="6130"/>
        <w:gridCol w:w="2017"/>
      </w:tblGrid>
      <w:tr w:rsidR="00C75845" w:rsidRPr="00902586" w14:paraId="209D2FDB" w14:textId="77777777" w:rsidTr="00460FD9">
        <w:trPr>
          <w:trHeight w:val="763"/>
        </w:trPr>
        <w:tc>
          <w:tcPr>
            <w:tcW w:w="1777" w:type="dxa"/>
          </w:tcPr>
          <w:p w14:paraId="035F07C4" w14:textId="0EF1BB5F" w:rsidR="00460FD9" w:rsidRPr="00902586" w:rsidRDefault="00460FD9" w:rsidP="00460FD9">
            <w:pPr>
              <w:widowControl w:val="0"/>
              <w:tabs>
                <w:tab w:val="left" w:pos="264"/>
                <w:tab w:val="left" w:pos="1686"/>
              </w:tabs>
              <w:kinsoku w:val="0"/>
              <w:overflowPunct w:val="0"/>
              <w:autoSpaceDE w:val="0"/>
              <w:autoSpaceDN w:val="0"/>
              <w:adjustRightInd w:val="0"/>
              <w:ind w:left="263" w:right="98"/>
              <w:rPr>
                <w:rFonts w:ascii="Gill Sans MT" w:eastAsiaTheme="minorEastAsia" w:hAnsi="Gill Sans MT"/>
                <w:sz w:val="20"/>
                <w:szCs w:val="20"/>
              </w:rPr>
            </w:pPr>
            <w:r w:rsidRPr="00902586">
              <w:rPr>
                <w:rFonts w:ascii="Gill Sans MT" w:eastAsiaTheme="minorEastAsia" w:hAnsi="Gill Sans MT"/>
                <w:b/>
                <w:bCs/>
                <w:sz w:val="24"/>
                <w:szCs w:val="24"/>
              </w:rPr>
              <w:t>Baseline Value</w:t>
            </w:r>
          </w:p>
        </w:tc>
        <w:tc>
          <w:tcPr>
            <w:tcW w:w="2126" w:type="dxa"/>
          </w:tcPr>
          <w:p w14:paraId="6FB9901D" w14:textId="1CFF0333" w:rsidR="00460FD9" w:rsidRPr="00902586" w:rsidRDefault="00902586" w:rsidP="00491116">
            <w:pPr>
              <w:widowControl w:val="0"/>
              <w:numPr>
                <w:ilvl w:val="0"/>
                <w:numId w:val="50"/>
              </w:numPr>
              <w:tabs>
                <w:tab w:val="left" w:pos="264"/>
                <w:tab w:val="left" w:pos="2068"/>
              </w:tabs>
              <w:kinsoku w:val="0"/>
              <w:overflowPunct w:val="0"/>
              <w:autoSpaceDE w:val="0"/>
              <w:autoSpaceDN w:val="0"/>
              <w:adjustRightInd w:val="0"/>
              <w:ind w:right="97"/>
              <w:jc w:val="both"/>
              <w:rPr>
                <w:rFonts w:ascii="Gill Sans MT" w:eastAsiaTheme="minorEastAsia" w:hAnsi="Gill Sans MT"/>
                <w:sz w:val="20"/>
                <w:szCs w:val="20"/>
              </w:rPr>
            </w:pPr>
            <w:r w:rsidRPr="00902586">
              <w:rPr>
                <w:rFonts w:ascii="Gill Sans MT" w:eastAsiaTheme="minorEastAsia" w:hAnsi="Gill Sans MT"/>
                <w:b/>
                <w:bCs/>
                <w:sz w:val="24"/>
                <w:szCs w:val="24"/>
              </w:rPr>
              <w:t>Indicators</w:t>
            </w:r>
          </w:p>
        </w:tc>
        <w:tc>
          <w:tcPr>
            <w:tcW w:w="2889" w:type="dxa"/>
          </w:tcPr>
          <w:p w14:paraId="3CDAA54B" w14:textId="2E332059" w:rsidR="00460FD9" w:rsidRPr="00902586" w:rsidRDefault="00460FD9" w:rsidP="00491116">
            <w:pPr>
              <w:widowControl w:val="0"/>
              <w:numPr>
                <w:ilvl w:val="0"/>
                <w:numId w:val="51"/>
              </w:numPr>
              <w:tabs>
                <w:tab w:val="left" w:pos="262"/>
              </w:tabs>
              <w:kinsoku w:val="0"/>
              <w:overflowPunct w:val="0"/>
              <w:autoSpaceDE w:val="0"/>
              <w:autoSpaceDN w:val="0"/>
              <w:adjustRightInd w:val="0"/>
              <w:ind w:right="98"/>
              <w:jc w:val="both"/>
              <w:rPr>
                <w:rFonts w:ascii="Gill Sans MT" w:eastAsiaTheme="minorEastAsia" w:hAnsi="Gill Sans MT"/>
                <w:sz w:val="20"/>
                <w:szCs w:val="20"/>
              </w:rPr>
            </w:pPr>
            <w:r w:rsidRPr="00902586">
              <w:rPr>
                <w:rFonts w:ascii="Gill Sans MT" w:eastAsiaTheme="minorEastAsia" w:hAnsi="Gill Sans MT"/>
                <w:b/>
                <w:bCs/>
                <w:sz w:val="24"/>
                <w:szCs w:val="24"/>
              </w:rPr>
              <w:t>Target</w:t>
            </w:r>
          </w:p>
        </w:tc>
        <w:tc>
          <w:tcPr>
            <w:tcW w:w="6130" w:type="dxa"/>
          </w:tcPr>
          <w:p w14:paraId="2B03F25C" w14:textId="7A6CB86A" w:rsidR="00460FD9" w:rsidRPr="00902586" w:rsidRDefault="00460FD9" w:rsidP="00491116">
            <w:pPr>
              <w:widowControl w:val="0"/>
              <w:numPr>
                <w:ilvl w:val="0"/>
                <w:numId w:val="52"/>
              </w:numPr>
              <w:tabs>
                <w:tab w:val="left" w:pos="264"/>
                <w:tab w:val="left" w:pos="897"/>
                <w:tab w:val="left" w:pos="2128"/>
                <w:tab w:val="left" w:pos="2272"/>
              </w:tabs>
              <w:kinsoku w:val="0"/>
              <w:overflowPunct w:val="0"/>
              <w:autoSpaceDE w:val="0"/>
              <w:autoSpaceDN w:val="0"/>
              <w:adjustRightInd w:val="0"/>
              <w:ind w:right="94"/>
              <w:rPr>
                <w:rFonts w:ascii="Gill Sans MT" w:eastAsiaTheme="minorEastAsia" w:hAnsi="Gill Sans MT"/>
                <w:sz w:val="20"/>
                <w:szCs w:val="20"/>
              </w:rPr>
            </w:pPr>
            <w:r w:rsidRPr="00902586">
              <w:rPr>
                <w:rFonts w:ascii="Gill Sans MT" w:eastAsiaTheme="minorEastAsia" w:hAnsi="Gill Sans MT"/>
                <w:b/>
                <w:bCs/>
                <w:sz w:val="24"/>
                <w:szCs w:val="24"/>
              </w:rPr>
              <w:t xml:space="preserve">Target accomplished </w:t>
            </w:r>
          </w:p>
        </w:tc>
        <w:tc>
          <w:tcPr>
            <w:tcW w:w="2017" w:type="dxa"/>
          </w:tcPr>
          <w:p w14:paraId="51756B2B" w14:textId="0206DCC0" w:rsidR="00460FD9" w:rsidRPr="00902586" w:rsidRDefault="00C75845" w:rsidP="004D0669">
            <w:pPr>
              <w:widowControl w:val="0"/>
              <w:kinsoku w:val="0"/>
              <w:overflowPunct w:val="0"/>
              <w:autoSpaceDE w:val="0"/>
              <w:autoSpaceDN w:val="0"/>
              <w:adjustRightInd w:val="0"/>
              <w:ind w:left="57"/>
              <w:rPr>
                <w:rFonts w:ascii="Gill Sans MT" w:eastAsiaTheme="minorEastAsia" w:hAnsi="Gill Sans MT"/>
                <w:sz w:val="20"/>
                <w:szCs w:val="20"/>
              </w:rPr>
            </w:pPr>
            <w:r w:rsidRPr="004D0669">
              <w:rPr>
                <w:rFonts w:ascii="Gill Sans MT" w:eastAsiaTheme="minorEastAsia" w:hAnsi="Gill Sans MT"/>
                <w:b/>
                <w:bCs/>
              </w:rPr>
              <w:t xml:space="preserve">Overall </w:t>
            </w:r>
            <w:r w:rsidR="00460FD9" w:rsidRPr="004D0669">
              <w:rPr>
                <w:rFonts w:ascii="Gill Sans MT" w:eastAsiaTheme="minorEastAsia" w:hAnsi="Gill Sans MT"/>
                <w:b/>
                <w:bCs/>
              </w:rPr>
              <w:t>Achievement in %</w:t>
            </w:r>
          </w:p>
        </w:tc>
      </w:tr>
      <w:tr w:rsidR="00460FD9" w:rsidRPr="00902586" w14:paraId="6E109F5C" w14:textId="77777777" w:rsidTr="00460FD9">
        <w:trPr>
          <w:trHeight w:val="2967"/>
        </w:trPr>
        <w:tc>
          <w:tcPr>
            <w:tcW w:w="1777" w:type="dxa"/>
            <w:hideMark/>
          </w:tcPr>
          <w:p w14:paraId="685A0950" w14:textId="77777777" w:rsidR="00460FD9" w:rsidRPr="00902586" w:rsidRDefault="00460FD9" w:rsidP="00460FD9">
            <w:pPr>
              <w:widowControl w:val="0"/>
              <w:tabs>
                <w:tab w:val="left" w:pos="264"/>
                <w:tab w:val="left" w:pos="1686"/>
              </w:tabs>
              <w:kinsoku w:val="0"/>
              <w:overflowPunct w:val="0"/>
              <w:autoSpaceDE w:val="0"/>
              <w:autoSpaceDN w:val="0"/>
              <w:adjustRightInd w:val="0"/>
              <w:ind w:left="263" w:right="98"/>
              <w:rPr>
                <w:rFonts w:ascii="Gill Sans MT" w:eastAsiaTheme="minorEastAsia" w:hAnsi="Gill Sans MT"/>
                <w:sz w:val="20"/>
                <w:szCs w:val="20"/>
              </w:rPr>
            </w:pPr>
            <w:r w:rsidRPr="00902586">
              <w:rPr>
                <w:rFonts w:ascii="Gill Sans MT" w:eastAsiaTheme="minorEastAsia" w:hAnsi="Gill Sans MT"/>
                <w:sz w:val="20"/>
                <w:szCs w:val="20"/>
              </w:rPr>
              <w:t>degraded highland</w:t>
            </w:r>
            <w:r w:rsidRPr="00902586">
              <w:rPr>
                <w:rFonts w:ascii="Gill Sans MT" w:eastAsiaTheme="minorEastAsia" w:hAnsi="Gill Sans MT"/>
                <w:sz w:val="20"/>
                <w:szCs w:val="20"/>
              </w:rPr>
              <w:tab/>
            </w:r>
            <w:r w:rsidRPr="00902586">
              <w:rPr>
                <w:rFonts w:ascii="Gill Sans MT" w:eastAsiaTheme="minorEastAsia" w:hAnsi="Gill Sans MT"/>
                <w:spacing w:val="-8"/>
                <w:sz w:val="20"/>
                <w:szCs w:val="20"/>
              </w:rPr>
              <w:t xml:space="preserve">and </w:t>
            </w:r>
            <w:r w:rsidRPr="00902586">
              <w:rPr>
                <w:rFonts w:ascii="Gill Sans MT" w:eastAsiaTheme="minorEastAsia" w:hAnsi="Gill Sans MT"/>
                <w:sz w:val="20"/>
                <w:szCs w:val="20"/>
              </w:rPr>
              <w:t xml:space="preserve">dryland areas </w:t>
            </w:r>
            <w:r w:rsidRPr="00902586">
              <w:rPr>
                <w:rFonts w:ascii="Gill Sans MT" w:eastAsiaTheme="minorEastAsia" w:hAnsi="Gill Sans MT"/>
                <w:spacing w:val="-8"/>
                <w:sz w:val="20"/>
                <w:szCs w:val="20"/>
              </w:rPr>
              <w:t xml:space="preserve">to </w:t>
            </w:r>
            <w:r w:rsidRPr="00902586">
              <w:rPr>
                <w:rFonts w:ascii="Gill Sans MT" w:eastAsiaTheme="minorEastAsia" w:hAnsi="Gill Sans MT"/>
                <w:sz w:val="20"/>
                <w:szCs w:val="20"/>
              </w:rPr>
              <w:t>be</w:t>
            </w:r>
            <w:r w:rsidRPr="00902586">
              <w:rPr>
                <w:rFonts w:ascii="Gill Sans MT" w:eastAsiaTheme="minorEastAsia" w:hAnsi="Gill Sans MT"/>
                <w:spacing w:val="-2"/>
                <w:sz w:val="20"/>
                <w:szCs w:val="20"/>
              </w:rPr>
              <w:t xml:space="preserve"> </w:t>
            </w:r>
            <w:r w:rsidRPr="00902586">
              <w:rPr>
                <w:rFonts w:ascii="Gill Sans MT" w:eastAsiaTheme="minorEastAsia" w:hAnsi="Gill Sans MT"/>
                <w:sz w:val="20"/>
                <w:szCs w:val="20"/>
              </w:rPr>
              <w:t>restored</w:t>
            </w:r>
          </w:p>
          <w:p w14:paraId="612430A8" w14:textId="77777777" w:rsidR="00460FD9" w:rsidRPr="00902586" w:rsidRDefault="00460FD9" w:rsidP="00491116">
            <w:pPr>
              <w:widowControl w:val="0"/>
              <w:numPr>
                <w:ilvl w:val="0"/>
                <w:numId w:val="49"/>
              </w:numPr>
              <w:tabs>
                <w:tab w:val="left" w:pos="264"/>
              </w:tabs>
              <w:kinsoku w:val="0"/>
              <w:overflowPunct w:val="0"/>
              <w:autoSpaceDE w:val="0"/>
              <w:autoSpaceDN w:val="0"/>
              <w:adjustRightInd w:val="0"/>
              <w:ind w:right="96"/>
              <w:jc w:val="both"/>
              <w:rPr>
                <w:rFonts w:ascii="Gill Sans MT" w:eastAsiaTheme="minorEastAsia" w:hAnsi="Gill Sans MT"/>
                <w:sz w:val="20"/>
                <w:szCs w:val="20"/>
              </w:rPr>
            </w:pPr>
            <w:r w:rsidRPr="00902586">
              <w:rPr>
                <w:rFonts w:ascii="Gill Sans MT" w:eastAsiaTheme="minorEastAsia" w:hAnsi="Gill Sans MT"/>
                <w:sz w:val="20"/>
                <w:szCs w:val="20"/>
              </w:rPr>
              <w:t xml:space="preserve">Poor participation of women in </w:t>
            </w:r>
            <w:r w:rsidRPr="00902586">
              <w:rPr>
                <w:rFonts w:ascii="Gill Sans MT" w:eastAsiaTheme="minorEastAsia" w:hAnsi="Gill Sans MT"/>
                <w:spacing w:val="-5"/>
                <w:sz w:val="20"/>
                <w:szCs w:val="20"/>
              </w:rPr>
              <w:t xml:space="preserve">the </w:t>
            </w:r>
            <w:r w:rsidRPr="00902586">
              <w:rPr>
                <w:rFonts w:ascii="Gill Sans MT" w:eastAsiaTheme="minorEastAsia" w:hAnsi="Gill Sans MT"/>
                <w:sz w:val="20"/>
                <w:szCs w:val="20"/>
              </w:rPr>
              <w:t>sector</w:t>
            </w:r>
          </w:p>
          <w:p w14:paraId="446B7AC4" w14:textId="77777777" w:rsidR="00460FD9" w:rsidRPr="00902586" w:rsidRDefault="00460FD9" w:rsidP="00491116">
            <w:pPr>
              <w:widowControl w:val="0"/>
              <w:numPr>
                <w:ilvl w:val="0"/>
                <w:numId w:val="49"/>
              </w:numPr>
              <w:tabs>
                <w:tab w:val="left" w:pos="264"/>
              </w:tabs>
              <w:kinsoku w:val="0"/>
              <w:overflowPunct w:val="0"/>
              <w:autoSpaceDE w:val="0"/>
              <w:autoSpaceDN w:val="0"/>
              <w:adjustRightInd w:val="0"/>
              <w:ind w:right="93"/>
              <w:jc w:val="both"/>
              <w:rPr>
                <w:rFonts w:ascii="Gill Sans MT" w:eastAsiaTheme="minorEastAsia" w:hAnsi="Gill Sans MT"/>
                <w:sz w:val="20"/>
                <w:szCs w:val="20"/>
              </w:rPr>
            </w:pPr>
            <w:r w:rsidRPr="00902586">
              <w:rPr>
                <w:rFonts w:ascii="Gill Sans MT" w:eastAsiaTheme="minorEastAsia" w:hAnsi="Gill Sans MT"/>
                <w:sz w:val="20"/>
                <w:szCs w:val="20"/>
              </w:rPr>
              <w:t xml:space="preserve">Limited PPP </w:t>
            </w:r>
            <w:r w:rsidRPr="00902586">
              <w:rPr>
                <w:rFonts w:ascii="Gill Sans MT" w:eastAsiaTheme="minorEastAsia" w:hAnsi="Gill Sans MT"/>
                <w:spacing w:val="-5"/>
                <w:sz w:val="20"/>
                <w:szCs w:val="20"/>
              </w:rPr>
              <w:t xml:space="preserve">and </w:t>
            </w:r>
            <w:r w:rsidRPr="00902586">
              <w:rPr>
                <w:rFonts w:ascii="Gill Sans MT" w:eastAsiaTheme="minorEastAsia" w:hAnsi="Gill Sans MT"/>
                <w:sz w:val="20"/>
                <w:szCs w:val="20"/>
              </w:rPr>
              <w:t xml:space="preserve">TBL pilots in </w:t>
            </w:r>
            <w:r w:rsidRPr="00902586">
              <w:rPr>
                <w:rFonts w:ascii="Gill Sans MT" w:eastAsiaTheme="minorEastAsia" w:hAnsi="Gill Sans MT"/>
                <w:spacing w:val="-5"/>
                <w:sz w:val="20"/>
                <w:szCs w:val="20"/>
              </w:rPr>
              <w:t xml:space="preserve">the </w:t>
            </w:r>
            <w:r w:rsidRPr="00902586">
              <w:rPr>
                <w:rFonts w:ascii="Gill Sans MT" w:eastAsiaTheme="minorEastAsia" w:hAnsi="Gill Sans MT"/>
                <w:sz w:val="20"/>
                <w:szCs w:val="20"/>
              </w:rPr>
              <w:t>forest</w:t>
            </w:r>
            <w:r w:rsidRPr="00902586">
              <w:rPr>
                <w:rFonts w:ascii="Gill Sans MT" w:eastAsiaTheme="minorEastAsia" w:hAnsi="Gill Sans MT"/>
                <w:spacing w:val="-1"/>
                <w:sz w:val="20"/>
                <w:szCs w:val="20"/>
              </w:rPr>
              <w:t xml:space="preserve"> </w:t>
            </w:r>
            <w:r w:rsidRPr="00902586">
              <w:rPr>
                <w:rFonts w:ascii="Gill Sans MT" w:eastAsiaTheme="minorEastAsia" w:hAnsi="Gill Sans MT"/>
                <w:sz w:val="20"/>
                <w:szCs w:val="20"/>
              </w:rPr>
              <w:t>sector</w:t>
            </w:r>
          </w:p>
        </w:tc>
        <w:tc>
          <w:tcPr>
            <w:tcW w:w="2126" w:type="dxa"/>
            <w:hideMark/>
          </w:tcPr>
          <w:p w14:paraId="6A5193F5" w14:textId="77777777" w:rsidR="00460FD9" w:rsidRPr="00902586" w:rsidRDefault="00460FD9" w:rsidP="00491116">
            <w:pPr>
              <w:widowControl w:val="0"/>
              <w:numPr>
                <w:ilvl w:val="0"/>
                <w:numId w:val="50"/>
              </w:numPr>
              <w:tabs>
                <w:tab w:val="left" w:pos="264"/>
                <w:tab w:val="left" w:pos="2068"/>
              </w:tabs>
              <w:kinsoku w:val="0"/>
              <w:overflowPunct w:val="0"/>
              <w:autoSpaceDE w:val="0"/>
              <w:autoSpaceDN w:val="0"/>
              <w:adjustRightInd w:val="0"/>
              <w:ind w:right="97"/>
              <w:jc w:val="both"/>
              <w:rPr>
                <w:rFonts w:ascii="Gill Sans MT" w:eastAsiaTheme="minorEastAsia" w:hAnsi="Gill Sans MT"/>
                <w:sz w:val="20"/>
                <w:szCs w:val="20"/>
              </w:rPr>
            </w:pPr>
            <w:r w:rsidRPr="00902586">
              <w:rPr>
                <w:rFonts w:ascii="Gill Sans MT" w:eastAsiaTheme="minorEastAsia" w:hAnsi="Gill Sans MT"/>
                <w:sz w:val="20"/>
                <w:szCs w:val="20"/>
              </w:rPr>
              <w:t xml:space="preserve">Extent of </w:t>
            </w:r>
            <w:r w:rsidRPr="00902586">
              <w:rPr>
                <w:rFonts w:ascii="Gill Sans MT" w:eastAsiaTheme="minorEastAsia" w:hAnsi="Gill Sans MT"/>
                <w:spacing w:val="-6"/>
                <w:sz w:val="20"/>
                <w:szCs w:val="20"/>
              </w:rPr>
              <w:t xml:space="preserve">key </w:t>
            </w:r>
            <w:r w:rsidRPr="00902586">
              <w:rPr>
                <w:rFonts w:ascii="Gill Sans MT" w:eastAsiaTheme="minorEastAsia" w:hAnsi="Gill Sans MT"/>
                <w:sz w:val="20"/>
                <w:szCs w:val="20"/>
              </w:rPr>
              <w:t>challenges</w:t>
            </w:r>
            <w:r w:rsidRPr="00902586">
              <w:rPr>
                <w:rFonts w:ascii="Gill Sans MT" w:eastAsiaTheme="minorEastAsia" w:hAnsi="Gill Sans MT"/>
                <w:sz w:val="20"/>
                <w:szCs w:val="20"/>
              </w:rPr>
              <w:tab/>
            </w:r>
            <w:r w:rsidRPr="00902586">
              <w:rPr>
                <w:rFonts w:ascii="Gill Sans MT" w:eastAsiaTheme="minorEastAsia" w:hAnsi="Gill Sans MT"/>
                <w:spacing w:val="-8"/>
                <w:sz w:val="20"/>
                <w:szCs w:val="20"/>
              </w:rPr>
              <w:t xml:space="preserve">of </w:t>
            </w:r>
            <w:r w:rsidRPr="00902586">
              <w:rPr>
                <w:rFonts w:ascii="Gill Sans MT" w:eastAsiaTheme="minorEastAsia" w:hAnsi="Gill Sans MT"/>
                <w:sz w:val="20"/>
                <w:szCs w:val="20"/>
              </w:rPr>
              <w:t xml:space="preserve">women in the </w:t>
            </w:r>
            <w:r w:rsidRPr="00902586">
              <w:rPr>
                <w:rFonts w:ascii="Gill Sans MT" w:eastAsiaTheme="minorEastAsia" w:hAnsi="Gill Sans MT"/>
                <w:spacing w:val="-3"/>
                <w:sz w:val="20"/>
                <w:szCs w:val="20"/>
              </w:rPr>
              <w:t xml:space="preserve">sector </w:t>
            </w:r>
            <w:r w:rsidRPr="00902586">
              <w:rPr>
                <w:rFonts w:ascii="Gill Sans MT" w:eastAsiaTheme="minorEastAsia" w:hAnsi="Gill Sans MT"/>
                <w:sz w:val="20"/>
                <w:szCs w:val="20"/>
              </w:rPr>
              <w:t>identified</w:t>
            </w:r>
          </w:p>
          <w:p w14:paraId="56A60747" w14:textId="77777777" w:rsidR="00460FD9" w:rsidRPr="00902586" w:rsidRDefault="00460FD9" w:rsidP="00491116">
            <w:pPr>
              <w:widowControl w:val="0"/>
              <w:numPr>
                <w:ilvl w:val="0"/>
                <w:numId w:val="50"/>
              </w:numPr>
              <w:tabs>
                <w:tab w:val="left" w:pos="264"/>
              </w:tabs>
              <w:kinsoku w:val="0"/>
              <w:overflowPunct w:val="0"/>
              <w:autoSpaceDE w:val="0"/>
              <w:autoSpaceDN w:val="0"/>
              <w:adjustRightInd w:val="0"/>
              <w:ind w:right="98"/>
              <w:jc w:val="both"/>
              <w:rPr>
                <w:rFonts w:ascii="Gill Sans MT" w:eastAsiaTheme="minorEastAsia" w:hAnsi="Gill Sans MT"/>
                <w:sz w:val="20"/>
                <w:szCs w:val="20"/>
              </w:rPr>
            </w:pPr>
            <w:r w:rsidRPr="00902586">
              <w:rPr>
                <w:rFonts w:ascii="Gill Sans MT" w:eastAsiaTheme="minorEastAsia" w:hAnsi="Gill Sans MT"/>
                <w:sz w:val="20"/>
                <w:szCs w:val="20"/>
              </w:rPr>
              <w:t xml:space="preserve">Number of PPP </w:t>
            </w:r>
            <w:r w:rsidRPr="00902586">
              <w:rPr>
                <w:rFonts w:ascii="Gill Sans MT" w:eastAsiaTheme="minorEastAsia" w:hAnsi="Gill Sans MT"/>
                <w:spacing w:val="-6"/>
                <w:sz w:val="20"/>
                <w:szCs w:val="20"/>
              </w:rPr>
              <w:t xml:space="preserve">and </w:t>
            </w:r>
            <w:r w:rsidRPr="00902586">
              <w:rPr>
                <w:rFonts w:ascii="Gill Sans MT" w:eastAsiaTheme="minorEastAsia" w:hAnsi="Gill Sans MT"/>
                <w:sz w:val="20"/>
                <w:szCs w:val="20"/>
              </w:rPr>
              <w:t>TBL</w:t>
            </w:r>
            <w:r w:rsidRPr="00902586">
              <w:rPr>
                <w:rFonts w:ascii="Gill Sans MT" w:eastAsiaTheme="minorEastAsia" w:hAnsi="Gill Sans MT"/>
                <w:spacing w:val="-1"/>
                <w:sz w:val="20"/>
                <w:szCs w:val="20"/>
              </w:rPr>
              <w:t xml:space="preserve"> </w:t>
            </w:r>
            <w:r w:rsidRPr="00902586">
              <w:rPr>
                <w:rFonts w:ascii="Gill Sans MT" w:eastAsiaTheme="minorEastAsia" w:hAnsi="Gill Sans MT"/>
                <w:sz w:val="20"/>
                <w:szCs w:val="20"/>
              </w:rPr>
              <w:t>initiated</w:t>
            </w:r>
          </w:p>
          <w:p w14:paraId="3A721080" w14:textId="77777777" w:rsidR="00460FD9" w:rsidRPr="00902586" w:rsidRDefault="00460FD9" w:rsidP="00491116">
            <w:pPr>
              <w:widowControl w:val="0"/>
              <w:numPr>
                <w:ilvl w:val="0"/>
                <w:numId w:val="50"/>
              </w:numPr>
              <w:tabs>
                <w:tab w:val="left" w:pos="264"/>
              </w:tabs>
              <w:kinsoku w:val="0"/>
              <w:overflowPunct w:val="0"/>
              <w:autoSpaceDE w:val="0"/>
              <w:autoSpaceDN w:val="0"/>
              <w:adjustRightInd w:val="0"/>
              <w:ind w:right="99"/>
              <w:jc w:val="both"/>
              <w:rPr>
                <w:rFonts w:ascii="Gill Sans MT" w:eastAsiaTheme="minorEastAsia" w:hAnsi="Gill Sans MT"/>
                <w:sz w:val="20"/>
                <w:szCs w:val="20"/>
              </w:rPr>
            </w:pPr>
            <w:r w:rsidRPr="00902586">
              <w:rPr>
                <w:rFonts w:ascii="Gill Sans MT" w:eastAsiaTheme="minorEastAsia" w:hAnsi="Gill Sans MT"/>
                <w:sz w:val="20"/>
                <w:szCs w:val="20"/>
              </w:rPr>
              <w:t xml:space="preserve">Hectares of </w:t>
            </w:r>
            <w:r w:rsidRPr="00902586">
              <w:rPr>
                <w:rFonts w:ascii="Gill Sans MT" w:eastAsiaTheme="minorEastAsia" w:hAnsi="Gill Sans MT"/>
                <w:spacing w:val="-5"/>
                <w:sz w:val="20"/>
                <w:szCs w:val="20"/>
              </w:rPr>
              <w:t xml:space="preserve">dry </w:t>
            </w:r>
            <w:r w:rsidRPr="00902586">
              <w:rPr>
                <w:rFonts w:ascii="Gill Sans MT" w:eastAsiaTheme="minorEastAsia" w:hAnsi="Gill Sans MT"/>
                <w:sz w:val="20"/>
                <w:szCs w:val="20"/>
              </w:rPr>
              <w:t>forests</w:t>
            </w:r>
            <w:r w:rsidRPr="00902586">
              <w:rPr>
                <w:rFonts w:ascii="Gill Sans MT" w:eastAsiaTheme="minorEastAsia" w:hAnsi="Gill Sans MT"/>
                <w:spacing w:val="-1"/>
                <w:sz w:val="20"/>
                <w:szCs w:val="20"/>
              </w:rPr>
              <w:t xml:space="preserve"> </w:t>
            </w:r>
            <w:r w:rsidRPr="00902586">
              <w:rPr>
                <w:rFonts w:ascii="Gill Sans MT" w:eastAsiaTheme="minorEastAsia" w:hAnsi="Gill Sans MT"/>
                <w:sz w:val="20"/>
                <w:szCs w:val="20"/>
              </w:rPr>
              <w:t>restored</w:t>
            </w:r>
          </w:p>
        </w:tc>
        <w:tc>
          <w:tcPr>
            <w:tcW w:w="2889" w:type="dxa"/>
            <w:hideMark/>
          </w:tcPr>
          <w:p w14:paraId="44EFD2F2" w14:textId="77777777" w:rsidR="00460FD9" w:rsidRPr="00902586" w:rsidRDefault="00460FD9" w:rsidP="00491116">
            <w:pPr>
              <w:widowControl w:val="0"/>
              <w:numPr>
                <w:ilvl w:val="0"/>
                <w:numId w:val="51"/>
              </w:numPr>
              <w:tabs>
                <w:tab w:val="left" w:pos="262"/>
              </w:tabs>
              <w:kinsoku w:val="0"/>
              <w:overflowPunct w:val="0"/>
              <w:autoSpaceDE w:val="0"/>
              <w:autoSpaceDN w:val="0"/>
              <w:adjustRightInd w:val="0"/>
              <w:ind w:right="98"/>
              <w:jc w:val="both"/>
              <w:rPr>
                <w:rFonts w:ascii="Gill Sans MT" w:eastAsiaTheme="minorEastAsia" w:hAnsi="Gill Sans MT"/>
                <w:sz w:val="20"/>
                <w:szCs w:val="20"/>
              </w:rPr>
            </w:pPr>
            <w:r w:rsidRPr="00902586">
              <w:rPr>
                <w:rFonts w:ascii="Gill Sans MT" w:eastAsiaTheme="minorEastAsia" w:hAnsi="Gill Sans MT"/>
                <w:sz w:val="20"/>
                <w:szCs w:val="20"/>
              </w:rPr>
              <w:t>85,000ha of dry forests managed</w:t>
            </w:r>
            <w:r w:rsidRPr="00902586">
              <w:rPr>
                <w:rFonts w:ascii="Gill Sans MT" w:eastAsiaTheme="minorEastAsia" w:hAnsi="Gill Sans MT"/>
                <w:spacing w:val="-1"/>
                <w:sz w:val="20"/>
                <w:szCs w:val="20"/>
              </w:rPr>
              <w:t xml:space="preserve"> </w:t>
            </w:r>
            <w:r w:rsidRPr="00902586">
              <w:rPr>
                <w:rFonts w:ascii="Gill Sans MT" w:eastAsiaTheme="minorEastAsia" w:hAnsi="Gill Sans MT"/>
                <w:sz w:val="20"/>
                <w:szCs w:val="20"/>
              </w:rPr>
              <w:t>properly</w:t>
            </w:r>
          </w:p>
          <w:p w14:paraId="3F7C5C97" w14:textId="77777777" w:rsidR="00460FD9" w:rsidRPr="00902586" w:rsidRDefault="00460FD9" w:rsidP="00491116">
            <w:pPr>
              <w:widowControl w:val="0"/>
              <w:numPr>
                <w:ilvl w:val="0"/>
                <w:numId w:val="51"/>
              </w:numPr>
              <w:tabs>
                <w:tab w:val="left" w:pos="262"/>
              </w:tabs>
              <w:kinsoku w:val="0"/>
              <w:overflowPunct w:val="0"/>
              <w:autoSpaceDE w:val="0"/>
              <w:autoSpaceDN w:val="0"/>
              <w:adjustRightInd w:val="0"/>
              <w:ind w:right="98"/>
              <w:jc w:val="both"/>
              <w:rPr>
                <w:rFonts w:ascii="Gill Sans MT" w:eastAsiaTheme="minorEastAsia" w:hAnsi="Gill Sans MT"/>
                <w:sz w:val="20"/>
                <w:szCs w:val="20"/>
              </w:rPr>
            </w:pPr>
            <w:r w:rsidRPr="00902586">
              <w:rPr>
                <w:rFonts w:ascii="Gill Sans MT" w:eastAsiaTheme="minorEastAsia" w:hAnsi="Gill Sans MT"/>
                <w:sz w:val="20"/>
                <w:szCs w:val="20"/>
              </w:rPr>
              <w:t xml:space="preserve">2,000 new jobs </w:t>
            </w:r>
            <w:r w:rsidRPr="00902586">
              <w:rPr>
                <w:rFonts w:ascii="Gill Sans MT" w:eastAsiaTheme="minorEastAsia" w:hAnsi="Gill Sans MT"/>
                <w:spacing w:val="-3"/>
                <w:sz w:val="20"/>
                <w:szCs w:val="20"/>
              </w:rPr>
              <w:t xml:space="preserve">generated </w:t>
            </w:r>
            <w:r w:rsidRPr="00902586">
              <w:rPr>
                <w:rFonts w:ascii="Gill Sans MT" w:eastAsiaTheme="minorEastAsia" w:hAnsi="Gill Sans MT"/>
                <w:sz w:val="20"/>
                <w:szCs w:val="20"/>
              </w:rPr>
              <w:t xml:space="preserve">through sustainable </w:t>
            </w:r>
            <w:r w:rsidRPr="00902586">
              <w:rPr>
                <w:rFonts w:ascii="Gill Sans MT" w:eastAsiaTheme="minorEastAsia" w:hAnsi="Gill Sans MT"/>
                <w:spacing w:val="-5"/>
                <w:sz w:val="20"/>
                <w:szCs w:val="20"/>
              </w:rPr>
              <w:t xml:space="preserve">dry </w:t>
            </w:r>
            <w:r w:rsidRPr="00902586">
              <w:rPr>
                <w:rFonts w:ascii="Gill Sans MT" w:eastAsiaTheme="minorEastAsia" w:hAnsi="Gill Sans MT"/>
                <w:sz w:val="20"/>
                <w:szCs w:val="20"/>
              </w:rPr>
              <w:t>forest</w:t>
            </w:r>
            <w:r w:rsidRPr="00902586">
              <w:rPr>
                <w:rFonts w:ascii="Gill Sans MT" w:eastAsiaTheme="minorEastAsia" w:hAnsi="Gill Sans MT"/>
                <w:spacing w:val="-1"/>
                <w:sz w:val="20"/>
                <w:szCs w:val="20"/>
              </w:rPr>
              <w:t xml:space="preserve"> </w:t>
            </w:r>
            <w:r w:rsidRPr="00902586">
              <w:rPr>
                <w:rFonts w:ascii="Gill Sans MT" w:eastAsiaTheme="minorEastAsia" w:hAnsi="Gill Sans MT"/>
                <w:sz w:val="20"/>
                <w:szCs w:val="20"/>
              </w:rPr>
              <w:t>management</w:t>
            </w:r>
          </w:p>
          <w:p w14:paraId="20F8DC0F" w14:textId="77777777" w:rsidR="00460FD9" w:rsidRPr="00902586" w:rsidRDefault="00460FD9" w:rsidP="00491116">
            <w:pPr>
              <w:widowControl w:val="0"/>
              <w:numPr>
                <w:ilvl w:val="0"/>
                <w:numId w:val="51"/>
              </w:numPr>
              <w:tabs>
                <w:tab w:val="left" w:pos="262"/>
              </w:tabs>
              <w:kinsoku w:val="0"/>
              <w:overflowPunct w:val="0"/>
              <w:autoSpaceDE w:val="0"/>
              <w:autoSpaceDN w:val="0"/>
              <w:adjustRightInd w:val="0"/>
              <w:ind w:right="97"/>
              <w:jc w:val="both"/>
              <w:rPr>
                <w:rFonts w:ascii="Gill Sans MT" w:eastAsiaTheme="minorEastAsia" w:hAnsi="Gill Sans MT"/>
                <w:sz w:val="20"/>
                <w:szCs w:val="20"/>
              </w:rPr>
            </w:pPr>
            <w:r w:rsidRPr="00902586">
              <w:rPr>
                <w:rFonts w:ascii="Gill Sans MT" w:eastAsiaTheme="minorEastAsia" w:hAnsi="Gill Sans MT"/>
                <w:sz w:val="20"/>
                <w:szCs w:val="20"/>
              </w:rPr>
              <w:t xml:space="preserve">1,000 Youth and </w:t>
            </w:r>
            <w:r w:rsidRPr="00902586">
              <w:rPr>
                <w:rFonts w:ascii="Gill Sans MT" w:eastAsiaTheme="minorEastAsia" w:hAnsi="Gill Sans MT"/>
                <w:spacing w:val="-3"/>
                <w:sz w:val="20"/>
                <w:szCs w:val="20"/>
              </w:rPr>
              <w:t xml:space="preserve">Women </w:t>
            </w:r>
            <w:r w:rsidRPr="00902586">
              <w:rPr>
                <w:rFonts w:ascii="Gill Sans MT" w:eastAsiaTheme="minorEastAsia" w:hAnsi="Gill Sans MT"/>
                <w:sz w:val="20"/>
                <w:szCs w:val="20"/>
              </w:rPr>
              <w:t xml:space="preserve">supported to pilot </w:t>
            </w:r>
            <w:r w:rsidRPr="00902586">
              <w:rPr>
                <w:rFonts w:ascii="Gill Sans MT" w:eastAsiaTheme="minorEastAsia" w:hAnsi="Gill Sans MT"/>
                <w:spacing w:val="-3"/>
                <w:sz w:val="20"/>
                <w:szCs w:val="20"/>
              </w:rPr>
              <w:t xml:space="preserve">tree-based </w:t>
            </w:r>
            <w:r w:rsidRPr="00902586">
              <w:rPr>
                <w:rFonts w:ascii="Gill Sans MT" w:eastAsiaTheme="minorEastAsia" w:hAnsi="Gill Sans MT"/>
                <w:sz w:val="20"/>
                <w:szCs w:val="20"/>
              </w:rPr>
              <w:t>livelihoods (TBL) as forest- entrepreneurs on private land holdings.</w:t>
            </w:r>
          </w:p>
          <w:p w14:paraId="061EDEB4" w14:textId="77777777" w:rsidR="00460FD9" w:rsidRPr="00902586" w:rsidRDefault="00460FD9" w:rsidP="00491116">
            <w:pPr>
              <w:widowControl w:val="0"/>
              <w:numPr>
                <w:ilvl w:val="0"/>
                <w:numId w:val="51"/>
              </w:numPr>
              <w:tabs>
                <w:tab w:val="left" w:pos="262"/>
              </w:tabs>
              <w:kinsoku w:val="0"/>
              <w:overflowPunct w:val="0"/>
              <w:autoSpaceDE w:val="0"/>
              <w:autoSpaceDN w:val="0"/>
              <w:adjustRightInd w:val="0"/>
              <w:ind w:right="97"/>
              <w:jc w:val="both"/>
              <w:rPr>
                <w:rFonts w:ascii="Gill Sans MT" w:eastAsiaTheme="minorEastAsia" w:hAnsi="Gill Sans MT"/>
                <w:sz w:val="20"/>
                <w:szCs w:val="20"/>
              </w:rPr>
            </w:pPr>
            <w:r w:rsidRPr="00902586">
              <w:rPr>
                <w:rFonts w:ascii="Gill Sans MT" w:eastAsiaTheme="minorEastAsia" w:hAnsi="Gill Sans MT"/>
                <w:sz w:val="20"/>
                <w:szCs w:val="20"/>
              </w:rPr>
              <w:t xml:space="preserve">document produced </w:t>
            </w:r>
            <w:r w:rsidRPr="00902586">
              <w:rPr>
                <w:rFonts w:ascii="Gill Sans MT" w:eastAsiaTheme="minorEastAsia" w:hAnsi="Gill Sans MT"/>
                <w:spacing w:val="-7"/>
                <w:sz w:val="20"/>
                <w:szCs w:val="20"/>
              </w:rPr>
              <w:t xml:space="preserve">on </w:t>
            </w:r>
            <w:r w:rsidRPr="00902586">
              <w:rPr>
                <w:rFonts w:ascii="Gill Sans MT" w:eastAsiaTheme="minorEastAsia" w:hAnsi="Gill Sans MT"/>
                <w:sz w:val="20"/>
                <w:szCs w:val="20"/>
              </w:rPr>
              <w:t>challenges and opportunities of PPP</w:t>
            </w:r>
          </w:p>
        </w:tc>
        <w:tc>
          <w:tcPr>
            <w:tcW w:w="6130" w:type="dxa"/>
          </w:tcPr>
          <w:p w14:paraId="69525C28" w14:textId="77777777" w:rsidR="00460FD9" w:rsidRPr="00902586" w:rsidRDefault="00460FD9" w:rsidP="00491116">
            <w:pPr>
              <w:widowControl w:val="0"/>
              <w:numPr>
                <w:ilvl w:val="0"/>
                <w:numId w:val="52"/>
              </w:numPr>
              <w:tabs>
                <w:tab w:val="left" w:pos="264"/>
                <w:tab w:val="left" w:pos="897"/>
                <w:tab w:val="left" w:pos="2128"/>
                <w:tab w:val="left" w:pos="2272"/>
              </w:tabs>
              <w:kinsoku w:val="0"/>
              <w:overflowPunct w:val="0"/>
              <w:autoSpaceDE w:val="0"/>
              <w:autoSpaceDN w:val="0"/>
              <w:adjustRightInd w:val="0"/>
              <w:ind w:right="94"/>
              <w:rPr>
                <w:rFonts w:ascii="Gill Sans MT" w:eastAsiaTheme="minorEastAsia" w:hAnsi="Gill Sans MT"/>
                <w:spacing w:val="-8"/>
                <w:sz w:val="20"/>
                <w:szCs w:val="20"/>
              </w:rPr>
            </w:pPr>
            <w:r w:rsidRPr="00902586">
              <w:rPr>
                <w:rFonts w:ascii="Gill Sans MT" w:eastAsiaTheme="minorEastAsia" w:hAnsi="Gill Sans MT"/>
                <w:sz w:val="20"/>
                <w:szCs w:val="20"/>
              </w:rPr>
              <w:t xml:space="preserve">78,504ha of dry </w:t>
            </w:r>
            <w:r w:rsidRPr="00902586">
              <w:rPr>
                <w:rFonts w:ascii="Gill Sans MT" w:eastAsiaTheme="minorEastAsia" w:hAnsi="Gill Sans MT"/>
                <w:spacing w:val="-3"/>
                <w:sz w:val="20"/>
                <w:szCs w:val="20"/>
              </w:rPr>
              <w:t xml:space="preserve">forest </w:t>
            </w:r>
            <w:r w:rsidRPr="00902586">
              <w:rPr>
                <w:rFonts w:ascii="Gill Sans MT" w:eastAsiaTheme="minorEastAsia" w:hAnsi="Gill Sans MT"/>
                <w:sz w:val="20"/>
                <w:szCs w:val="20"/>
              </w:rPr>
              <w:t>is</w:t>
            </w:r>
            <w:r w:rsidRPr="00902586">
              <w:rPr>
                <w:rFonts w:ascii="Gill Sans MT" w:eastAsiaTheme="minorEastAsia" w:hAnsi="Gill Sans MT"/>
                <w:sz w:val="20"/>
                <w:szCs w:val="20"/>
              </w:rPr>
              <w:tab/>
              <w:t>mapped</w:t>
            </w:r>
            <w:r w:rsidRPr="00902586">
              <w:rPr>
                <w:rFonts w:ascii="Gill Sans MT" w:eastAsiaTheme="minorEastAsia" w:hAnsi="Gill Sans MT"/>
                <w:sz w:val="20"/>
                <w:szCs w:val="20"/>
              </w:rPr>
              <w:tab/>
            </w:r>
            <w:r w:rsidRPr="00902586">
              <w:rPr>
                <w:rFonts w:ascii="Gill Sans MT" w:eastAsiaTheme="minorEastAsia" w:hAnsi="Gill Sans MT"/>
                <w:spacing w:val="-7"/>
                <w:sz w:val="20"/>
                <w:szCs w:val="20"/>
              </w:rPr>
              <w:t xml:space="preserve">and </w:t>
            </w:r>
            <w:r w:rsidRPr="00902586">
              <w:rPr>
                <w:rFonts w:ascii="Gill Sans MT" w:eastAsiaTheme="minorEastAsia" w:hAnsi="Gill Sans MT"/>
                <w:sz w:val="20"/>
                <w:szCs w:val="20"/>
              </w:rPr>
              <w:t xml:space="preserve">demarcated for </w:t>
            </w:r>
            <w:r w:rsidRPr="00902586">
              <w:rPr>
                <w:rFonts w:ascii="Gill Sans MT" w:eastAsiaTheme="minorEastAsia" w:hAnsi="Gill Sans MT"/>
                <w:spacing w:val="-5"/>
                <w:sz w:val="20"/>
                <w:szCs w:val="20"/>
              </w:rPr>
              <w:t xml:space="preserve">PFM </w:t>
            </w:r>
            <w:r w:rsidRPr="00902586">
              <w:rPr>
                <w:rFonts w:ascii="Gill Sans MT" w:eastAsiaTheme="minorEastAsia" w:hAnsi="Gill Sans MT"/>
                <w:sz w:val="20"/>
                <w:szCs w:val="20"/>
              </w:rPr>
              <w:t xml:space="preserve">scheme which is 92 </w:t>
            </w:r>
            <w:r w:rsidRPr="00902586">
              <w:rPr>
                <w:rFonts w:ascii="Gill Sans MT" w:eastAsiaTheme="minorEastAsia" w:hAnsi="Gill Sans MT"/>
                <w:spacing w:val="-16"/>
                <w:sz w:val="20"/>
                <w:szCs w:val="20"/>
              </w:rPr>
              <w:t xml:space="preserve">% </w:t>
            </w:r>
            <w:r w:rsidRPr="00902586">
              <w:rPr>
                <w:rFonts w:ascii="Gill Sans MT" w:eastAsiaTheme="minorEastAsia" w:hAnsi="Gill Sans MT"/>
                <w:sz w:val="20"/>
                <w:szCs w:val="20"/>
              </w:rPr>
              <w:t>of the target dry forest management. 19,248ha</w:t>
            </w:r>
            <w:r w:rsidRPr="00902586">
              <w:rPr>
                <w:rFonts w:ascii="Gill Sans MT" w:eastAsiaTheme="minorEastAsia" w:hAnsi="Gill Sans MT"/>
                <w:sz w:val="20"/>
                <w:szCs w:val="20"/>
              </w:rPr>
              <w:tab/>
            </w:r>
            <w:r w:rsidRPr="00902586">
              <w:rPr>
                <w:rFonts w:ascii="Gill Sans MT" w:eastAsiaTheme="minorEastAsia" w:hAnsi="Gill Sans MT"/>
                <w:sz w:val="20"/>
                <w:szCs w:val="20"/>
              </w:rPr>
              <w:tab/>
            </w:r>
            <w:r w:rsidRPr="00902586">
              <w:rPr>
                <w:rFonts w:ascii="Gill Sans MT" w:eastAsiaTheme="minorEastAsia" w:hAnsi="Gill Sans MT"/>
                <w:spacing w:val="-8"/>
                <w:sz w:val="20"/>
                <w:szCs w:val="20"/>
              </w:rPr>
              <w:t>of</w:t>
            </w:r>
          </w:p>
          <w:p w14:paraId="17A65049" w14:textId="77777777" w:rsidR="00460FD9" w:rsidRPr="00902586" w:rsidRDefault="00460FD9" w:rsidP="00460FD9">
            <w:pPr>
              <w:widowControl w:val="0"/>
              <w:tabs>
                <w:tab w:val="left" w:pos="1753"/>
                <w:tab w:val="left" w:pos="2192"/>
              </w:tabs>
              <w:kinsoku w:val="0"/>
              <w:overflowPunct w:val="0"/>
              <w:autoSpaceDE w:val="0"/>
              <w:autoSpaceDN w:val="0"/>
              <w:adjustRightInd w:val="0"/>
              <w:spacing w:line="270" w:lineRule="atLeast"/>
              <w:ind w:left="263" w:right="95"/>
              <w:jc w:val="both"/>
              <w:rPr>
                <w:rFonts w:ascii="Gill Sans MT" w:eastAsiaTheme="minorEastAsia" w:hAnsi="Gill Sans MT"/>
                <w:spacing w:val="-3"/>
                <w:sz w:val="20"/>
                <w:szCs w:val="20"/>
              </w:rPr>
            </w:pPr>
            <w:r w:rsidRPr="00902586">
              <w:rPr>
                <w:rFonts w:ascii="Gill Sans MT" w:eastAsiaTheme="minorEastAsia" w:hAnsi="Gill Sans MT"/>
                <w:sz w:val="20"/>
                <w:szCs w:val="20"/>
              </w:rPr>
              <w:t xml:space="preserve">community forest </w:t>
            </w:r>
            <w:r w:rsidRPr="00902586">
              <w:rPr>
                <w:rFonts w:ascii="Gill Sans MT" w:eastAsiaTheme="minorEastAsia" w:hAnsi="Gill Sans MT"/>
                <w:spacing w:val="-6"/>
                <w:sz w:val="20"/>
                <w:szCs w:val="20"/>
              </w:rPr>
              <w:t xml:space="preserve">is </w:t>
            </w:r>
            <w:r w:rsidRPr="00902586">
              <w:rPr>
                <w:rFonts w:ascii="Gill Sans MT" w:eastAsiaTheme="minorEastAsia" w:hAnsi="Gill Sans MT"/>
                <w:sz w:val="20"/>
                <w:szCs w:val="20"/>
              </w:rPr>
              <w:t>demarcated</w:t>
            </w:r>
            <w:r w:rsidRPr="00902586">
              <w:rPr>
                <w:rFonts w:ascii="Gill Sans MT" w:eastAsiaTheme="minorEastAsia" w:hAnsi="Gill Sans MT"/>
                <w:sz w:val="20"/>
                <w:szCs w:val="20"/>
              </w:rPr>
              <w:tab/>
            </w:r>
            <w:r w:rsidRPr="00902586">
              <w:rPr>
                <w:rFonts w:ascii="Gill Sans MT" w:eastAsiaTheme="minorEastAsia" w:hAnsi="Gill Sans MT"/>
                <w:sz w:val="20"/>
                <w:szCs w:val="20"/>
              </w:rPr>
              <w:tab/>
            </w:r>
            <w:r w:rsidRPr="00902586">
              <w:rPr>
                <w:rFonts w:ascii="Gill Sans MT" w:eastAsiaTheme="minorEastAsia" w:hAnsi="Gill Sans MT"/>
                <w:spacing w:val="-6"/>
                <w:sz w:val="20"/>
                <w:szCs w:val="20"/>
              </w:rPr>
              <w:t xml:space="preserve">for </w:t>
            </w:r>
            <w:r w:rsidRPr="00902586">
              <w:rPr>
                <w:rFonts w:ascii="Gill Sans MT" w:eastAsiaTheme="minorEastAsia" w:hAnsi="Gill Sans MT"/>
                <w:sz w:val="20"/>
                <w:szCs w:val="20"/>
              </w:rPr>
              <w:t>restoration through Assisted</w:t>
            </w:r>
            <w:r w:rsidRPr="00902586">
              <w:rPr>
                <w:rFonts w:ascii="Gill Sans MT" w:eastAsiaTheme="minorEastAsia" w:hAnsi="Gill Sans MT"/>
                <w:sz w:val="20"/>
                <w:szCs w:val="20"/>
              </w:rPr>
              <w:tab/>
            </w:r>
            <w:r w:rsidRPr="00902586">
              <w:rPr>
                <w:rFonts w:ascii="Gill Sans MT" w:eastAsiaTheme="minorEastAsia" w:hAnsi="Gill Sans MT"/>
                <w:spacing w:val="-3"/>
                <w:sz w:val="20"/>
                <w:szCs w:val="20"/>
              </w:rPr>
              <w:t>Natural</w:t>
            </w:r>
          </w:p>
          <w:p w14:paraId="6262CD9E" w14:textId="77777777" w:rsidR="00460FD9" w:rsidRPr="00902586" w:rsidRDefault="00460FD9" w:rsidP="00460FD9">
            <w:pPr>
              <w:widowControl w:val="0"/>
              <w:tabs>
                <w:tab w:val="left" w:pos="1753"/>
                <w:tab w:val="left" w:pos="2192"/>
              </w:tabs>
              <w:kinsoku w:val="0"/>
              <w:overflowPunct w:val="0"/>
              <w:autoSpaceDE w:val="0"/>
              <w:autoSpaceDN w:val="0"/>
              <w:adjustRightInd w:val="0"/>
              <w:spacing w:line="270" w:lineRule="atLeast"/>
              <w:ind w:left="263" w:right="95"/>
              <w:jc w:val="both"/>
              <w:rPr>
                <w:rFonts w:ascii="Gill Sans MT" w:eastAsiaTheme="minorEastAsia" w:hAnsi="Gill Sans MT"/>
                <w:spacing w:val="-3"/>
                <w:sz w:val="20"/>
                <w:szCs w:val="20"/>
              </w:rPr>
            </w:pPr>
          </w:p>
          <w:p w14:paraId="0C8999B3" w14:textId="18C92263" w:rsidR="00460FD9" w:rsidRPr="00902586" w:rsidRDefault="00460FD9" w:rsidP="003C7849">
            <w:pPr>
              <w:widowControl w:val="0"/>
              <w:kinsoku w:val="0"/>
              <w:overflowPunct w:val="0"/>
              <w:autoSpaceDE w:val="0"/>
              <w:autoSpaceDN w:val="0"/>
              <w:adjustRightInd w:val="0"/>
              <w:spacing w:line="275" w:lineRule="exact"/>
              <w:ind w:left="263"/>
              <w:jc w:val="both"/>
              <w:rPr>
                <w:rFonts w:ascii="Gill Sans MT" w:eastAsiaTheme="minorEastAsia" w:hAnsi="Gill Sans MT"/>
                <w:sz w:val="20"/>
                <w:szCs w:val="20"/>
              </w:rPr>
            </w:pPr>
            <w:r w:rsidRPr="00902586">
              <w:rPr>
                <w:rFonts w:ascii="Gill Sans MT" w:eastAsiaTheme="minorEastAsia" w:hAnsi="Gill Sans MT"/>
                <w:sz w:val="20"/>
                <w:szCs w:val="20"/>
              </w:rPr>
              <w:t xml:space="preserve">Regeneration.       </w:t>
            </w:r>
            <w:r w:rsidRPr="003C7849">
              <w:rPr>
                <w:rFonts w:ascii="Gill Sans MT" w:eastAsiaTheme="minorEastAsia" w:hAnsi="Gill Sans MT"/>
                <w:sz w:val="20"/>
                <w:szCs w:val="20"/>
              </w:rPr>
              <w:t xml:space="preserve"> </w:t>
            </w:r>
            <w:r w:rsidRPr="00902586">
              <w:rPr>
                <w:rFonts w:ascii="Gill Sans MT" w:eastAsiaTheme="minorEastAsia" w:hAnsi="Gill Sans MT"/>
                <w:sz w:val="20"/>
                <w:szCs w:val="20"/>
              </w:rPr>
              <w:t>The</w:t>
            </w:r>
            <w:r w:rsidR="003C7849">
              <w:rPr>
                <w:rFonts w:ascii="Gill Sans MT" w:eastAsiaTheme="minorEastAsia" w:hAnsi="Gill Sans MT"/>
                <w:sz w:val="20"/>
                <w:szCs w:val="20"/>
              </w:rPr>
              <w:t xml:space="preserve"> </w:t>
            </w:r>
            <w:r w:rsidRPr="00902586">
              <w:rPr>
                <w:rFonts w:ascii="Gill Sans MT" w:eastAsiaTheme="minorEastAsia" w:hAnsi="Gill Sans MT"/>
                <w:sz w:val="20"/>
                <w:szCs w:val="20"/>
              </w:rPr>
              <w:t xml:space="preserve">total          area        </w:t>
            </w:r>
            <w:r w:rsidRPr="003C7849">
              <w:rPr>
                <w:rFonts w:ascii="Gill Sans MT" w:eastAsiaTheme="minorEastAsia" w:hAnsi="Gill Sans MT"/>
                <w:sz w:val="20"/>
                <w:szCs w:val="20"/>
              </w:rPr>
              <w:t xml:space="preserve"> </w:t>
            </w:r>
            <w:r w:rsidRPr="00902586">
              <w:rPr>
                <w:rFonts w:ascii="Gill Sans MT" w:eastAsiaTheme="minorEastAsia" w:hAnsi="Gill Sans MT"/>
                <w:sz w:val="20"/>
                <w:szCs w:val="20"/>
              </w:rPr>
              <w:t>of</w:t>
            </w:r>
          </w:p>
          <w:p w14:paraId="15DA1CEE" w14:textId="77777777" w:rsidR="00460FD9" w:rsidRPr="00902586" w:rsidRDefault="00460FD9" w:rsidP="00460FD9">
            <w:pPr>
              <w:widowControl w:val="0"/>
              <w:tabs>
                <w:tab w:val="left" w:pos="2125"/>
              </w:tabs>
              <w:kinsoku w:val="0"/>
              <w:overflowPunct w:val="0"/>
              <w:autoSpaceDE w:val="0"/>
              <w:autoSpaceDN w:val="0"/>
              <w:adjustRightInd w:val="0"/>
              <w:ind w:left="263" w:right="96"/>
              <w:jc w:val="both"/>
              <w:rPr>
                <w:rFonts w:ascii="Gill Sans MT" w:eastAsiaTheme="minorEastAsia" w:hAnsi="Gill Sans MT"/>
                <w:sz w:val="20"/>
                <w:szCs w:val="20"/>
              </w:rPr>
            </w:pPr>
            <w:r w:rsidRPr="00902586">
              <w:rPr>
                <w:rFonts w:ascii="Gill Sans MT" w:eastAsiaTheme="minorEastAsia" w:hAnsi="Gill Sans MT"/>
                <w:sz w:val="20"/>
                <w:szCs w:val="20"/>
              </w:rPr>
              <w:t>restoration</w:t>
            </w:r>
            <w:r w:rsidRPr="00902586">
              <w:rPr>
                <w:rFonts w:ascii="Gill Sans MT" w:eastAsiaTheme="minorEastAsia" w:hAnsi="Gill Sans MT"/>
                <w:sz w:val="20"/>
                <w:szCs w:val="20"/>
              </w:rPr>
              <w:tab/>
            </w:r>
            <w:r w:rsidRPr="003C7849">
              <w:rPr>
                <w:rFonts w:ascii="Gill Sans MT" w:eastAsiaTheme="minorEastAsia" w:hAnsi="Gill Sans MT"/>
                <w:sz w:val="20"/>
                <w:szCs w:val="20"/>
              </w:rPr>
              <w:t xml:space="preserve">and </w:t>
            </w:r>
            <w:r w:rsidRPr="00902586">
              <w:rPr>
                <w:rFonts w:ascii="Gill Sans MT" w:eastAsiaTheme="minorEastAsia" w:hAnsi="Gill Sans MT"/>
                <w:sz w:val="20"/>
                <w:szCs w:val="20"/>
              </w:rPr>
              <w:t xml:space="preserve">management </w:t>
            </w:r>
            <w:r w:rsidRPr="003C7849">
              <w:rPr>
                <w:rFonts w:ascii="Gill Sans MT" w:eastAsiaTheme="minorEastAsia" w:hAnsi="Gill Sans MT"/>
                <w:sz w:val="20"/>
                <w:szCs w:val="20"/>
              </w:rPr>
              <w:t xml:space="preserve">scheme </w:t>
            </w:r>
            <w:proofErr w:type="gramStart"/>
            <w:r w:rsidRPr="00902586">
              <w:rPr>
                <w:rFonts w:ascii="Gill Sans MT" w:eastAsiaTheme="minorEastAsia" w:hAnsi="Gill Sans MT"/>
                <w:sz w:val="20"/>
                <w:szCs w:val="20"/>
              </w:rPr>
              <w:t>covers</w:t>
            </w:r>
            <w:proofErr w:type="gramEnd"/>
            <w:r w:rsidRPr="003C7849">
              <w:rPr>
                <w:rFonts w:ascii="Gill Sans MT" w:eastAsiaTheme="minorEastAsia" w:hAnsi="Gill Sans MT"/>
                <w:sz w:val="20"/>
                <w:szCs w:val="20"/>
              </w:rPr>
              <w:t xml:space="preserve"> </w:t>
            </w:r>
            <w:r w:rsidRPr="00902586">
              <w:rPr>
                <w:rFonts w:ascii="Gill Sans MT" w:eastAsiaTheme="minorEastAsia" w:hAnsi="Gill Sans MT"/>
                <w:sz w:val="20"/>
                <w:szCs w:val="20"/>
              </w:rPr>
              <w:t>97,751.8ha</w:t>
            </w:r>
          </w:p>
          <w:p w14:paraId="6B949313" w14:textId="77777777" w:rsidR="00460FD9" w:rsidRPr="00902586" w:rsidRDefault="00460FD9" w:rsidP="00491116">
            <w:pPr>
              <w:widowControl w:val="0"/>
              <w:numPr>
                <w:ilvl w:val="0"/>
                <w:numId w:val="53"/>
              </w:numPr>
              <w:tabs>
                <w:tab w:val="left" w:pos="264"/>
              </w:tabs>
              <w:kinsoku w:val="0"/>
              <w:overflowPunct w:val="0"/>
              <w:autoSpaceDE w:val="0"/>
              <w:autoSpaceDN w:val="0"/>
              <w:adjustRightInd w:val="0"/>
              <w:ind w:right="96"/>
              <w:jc w:val="both"/>
              <w:rPr>
                <w:rFonts w:ascii="Gill Sans MT" w:eastAsiaTheme="minorEastAsia" w:hAnsi="Gill Sans MT"/>
                <w:sz w:val="20"/>
                <w:szCs w:val="20"/>
              </w:rPr>
            </w:pPr>
            <w:r w:rsidRPr="00902586">
              <w:rPr>
                <w:rFonts w:ascii="Gill Sans MT" w:eastAsiaTheme="minorEastAsia" w:hAnsi="Gill Sans MT"/>
                <w:sz w:val="20"/>
                <w:szCs w:val="20"/>
              </w:rPr>
              <w:t xml:space="preserve">New jobs are </w:t>
            </w:r>
            <w:r w:rsidRPr="003C7849">
              <w:rPr>
                <w:rFonts w:ascii="Gill Sans MT" w:eastAsiaTheme="minorEastAsia" w:hAnsi="Gill Sans MT"/>
                <w:sz w:val="20"/>
                <w:szCs w:val="20"/>
              </w:rPr>
              <w:t xml:space="preserve">created </w:t>
            </w:r>
            <w:r w:rsidRPr="00902586">
              <w:rPr>
                <w:rFonts w:ascii="Gill Sans MT" w:eastAsiaTheme="minorEastAsia" w:hAnsi="Gill Sans MT"/>
                <w:sz w:val="20"/>
                <w:szCs w:val="20"/>
              </w:rPr>
              <w:t xml:space="preserve">for 10,856 (Female </w:t>
            </w:r>
            <w:r w:rsidRPr="003C7849">
              <w:rPr>
                <w:rFonts w:ascii="Gill Sans MT" w:eastAsiaTheme="minorEastAsia" w:hAnsi="Gill Sans MT"/>
                <w:sz w:val="20"/>
                <w:szCs w:val="20"/>
              </w:rPr>
              <w:t xml:space="preserve">= </w:t>
            </w:r>
            <w:r w:rsidRPr="00902586">
              <w:rPr>
                <w:rFonts w:ascii="Gill Sans MT" w:eastAsiaTheme="minorEastAsia" w:hAnsi="Gill Sans MT"/>
                <w:sz w:val="20"/>
                <w:szCs w:val="20"/>
              </w:rPr>
              <w:t>4,385)</w:t>
            </w:r>
            <w:r w:rsidRPr="003C7849">
              <w:rPr>
                <w:rFonts w:ascii="Gill Sans MT" w:eastAsiaTheme="minorEastAsia" w:hAnsi="Gill Sans MT"/>
                <w:sz w:val="20"/>
                <w:szCs w:val="20"/>
              </w:rPr>
              <w:t xml:space="preserve"> </w:t>
            </w:r>
            <w:r w:rsidRPr="00902586">
              <w:rPr>
                <w:rFonts w:ascii="Gill Sans MT" w:eastAsiaTheme="minorEastAsia" w:hAnsi="Gill Sans MT"/>
                <w:sz w:val="20"/>
                <w:szCs w:val="20"/>
              </w:rPr>
              <w:t>beneficiaries.</w:t>
            </w:r>
          </w:p>
          <w:p w14:paraId="3DDB3E15" w14:textId="77777777" w:rsidR="00460FD9" w:rsidRPr="00902586" w:rsidRDefault="00460FD9" w:rsidP="00491116">
            <w:pPr>
              <w:widowControl w:val="0"/>
              <w:numPr>
                <w:ilvl w:val="0"/>
                <w:numId w:val="53"/>
              </w:numPr>
              <w:tabs>
                <w:tab w:val="left" w:pos="264"/>
              </w:tabs>
              <w:kinsoku w:val="0"/>
              <w:overflowPunct w:val="0"/>
              <w:autoSpaceDE w:val="0"/>
              <w:autoSpaceDN w:val="0"/>
              <w:adjustRightInd w:val="0"/>
              <w:ind w:right="95"/>
              <w:jc w:val="both"/>
              <w:rPr>
                <w:rFonts w:ascii="Gill Sans MT" w:eastAsiaTheme="minorEastAsia" w:hAnsi="Gill Sans MT"/>
                <w:spacing w:val="-6"/>
                <w:sz w:val="20"/>
                <w:szCs w:val="20"/>
              </w:rPr>
            </w:pPr>
            <w:r w:rsidRPr="00902586">
              <w:rPr>
                <w:rFonts w:ascii="Gill Sans MT" w:eastAsiaTheme="minorEastAsia" w:hAnsi="Gill Sans MT"/>
                <w:sz w:val="20"/>
                <w:szCs w:val="20"/>
              </w:rPr>
              <w:t xml:space="preserve">7,589 different </w:t>
            </w:r>
            <w:r w:rsidRPr="00902586">
              <w:rPr>
                <w:rFonts w:ascii="Gill Sans MT" w:eastAsiaTheme="minorEastAsia" w:hAnsi="Gill Sans MT"/>
                <w:spacing w:val="-4"/>
                <w:sz w:val="20"/>
                <w:szCs w:val="20"/>
              </w:rPr>
              <w:t xml:space="preserve">tree </w:t>
            </w:r>
            <w:r w:rsidRPr="00902586">
              <w:rPr>
                <w:rFonts w:ascii="Gill Sans MT" w:eastAsiaTheme="minorEastAsia" w:hAnsi="Gill Sans MT"/>
                <w:sz w:val="20"/>
                <w:szCs w:val="20"/>
              </w:rPr>
              <w:t xml:space="preserve">and fruit </w:t>
            </w:r>
            <w:r w:rsidRPr="00902586">
              <w:rPr>
                <w:rFonts w:ascii="Gill Sans MT" w:eastAsiaTheme="minorEastAsia" w:hAnsi="Gill Sans MT"/>
                <w:spacing w:val="-3"/>
                <w:sz w:val="20"/>
                <w:szCs w:val="20"/>
              </w:rPr>
              <w:t xml:space="preserve">seedlings </w:t>
            </w:r>
            <w:r w:rsidRPr="00902586">
              <w:rPr>
                <w:rFonts w:ascii="Gill Sans MT" w:eastAsiaTheme="minorEastAsia" w:hAnsi="Gill Sans MT"/>
                <w:sz w:val="20"/>
                <w:szCs w:val="20"/>
              </w:rPr>
              <w:t xml:space="preserve">brought from </w:t>
            </w:r>
            <w:r w:rsidRPr="00902586">
              <w:rPr>
                <w:rFonts w:ascii="Gill Sans MT" w:eastAsiaTheme="minorEastAsia" w:hAnsi="Gill Sans MT"/>
                <w:spacing w:val="-3"/>
                <w:sz w:val="20"/>
                <w:szCs w:val="20"/>
              </w:rPr>
              <w:t xml:space="preserve">different </w:t>
            </w:r>
            <w:r w:rsidRPr="00902586">
              <w:rPr>
                <w:rFonts w:ascii="Gill Sans MT" w:eastAsiaTheme="minorEastAsia" w:hAnsi="Gill Sans MT"/>
                <w:sz w:val="20"/>
                <w:szCs w:val="20"/>
              </w:rPr>
              <w:t>places and provided</w:t>
            </w:r>
            <w:r w:rsidRPr="00902586">
              <w:rPr>
                <w:rFonts w:ascii="Gill Sans MT" w:eastAsiaTheme="minorEastAsia" w:hAnsi="Gill Sans MT"/>
                <w:spacing w:val="38"/>
                <w:sz w:val="20"/>
                <w:szCs w:val="20"/>
              </w:rPr>
              <w:t xml:space="preserve"> </w:t>
            </w:r>
            <w:r w:rsidRPr="00902586">
              <w:rPr>
                <w:rFonts w:ascii="Gill Sans MT" w:eastAsiaTheme="minorEastAsia" w:hAnsi="Gill Sans MT"/>
                <w:spacing w:val="-6"/>
                <w:sz w:val="20"/>
                <w:szCs w:val="20"/>
              </w:rPr>
              <w:t>to</w:t>
            </w:r>
          </w:p>
          <w:p w14:paraId="1EE980F9" w14:textId="77777777" w:rsidR="00460FD9" w:rsidRPr="00902586" w:rsidRDefault="00460FD9" w:rsidP="00460FD9">
            <w:pPr>
              <w:widowControl w:val="0"/>
              <w:kinsoku w:val="0"/>
              <w:overflowPunct w:val="0"/>
              <w:autoSpaceDE w:val="0"/>
              <w:autoSpaceDN w:val="0"/>
              <w:adjustRightInd w:val="0"/>
              <w:ind w:left="263" w:right="93"/>
              <w:jc w:val="both"/>
              <w:rPr>
                <w:rFonts w:ascii="Gill Sans MT" w:eastAsiaTheme="minorEastAsia" w:hAnsi="Gill Sans MT"/>
                <w:sz w:val="20"/>
                <w:szCs w:val="20"/>
              </w:rPr>
            </w:pPr>
            <w:r w:rsidRPr="00902586">
              <w:rPr>
                <w:rFonts w:ascii="Gill Sans MT" w:eastAsiaTheme="minorEastAsia" w:hAnsi="Gill Sans MT"/>
                <w:sz w:val="20"/>
                <w:szCs w:val="20"/>
              </w:rPr>
              <w:t xml:space="preserve">311 households of </w:t>
            </w:r>
            <w:proofErr w:type="spellStart"/>
            <w:r w:rsidRPr="00902586">
              <w:rPr>
                <w:rFonts w:ascii="Gill Sans MT" w:eastAsiaTheme="minorEastAsia" w:hAnsi="Gill Sans MT"/>
                <w:sz w:val="20"/>
                <w:szCs w:val="20"/>
              </w:rPr>
              <w:t>Basona-Warana</w:t>
            </w:r>
            <w:proofErr w:type="spellEnd"/>
            <w:r w:rsidRPr="00902586">
              <w:rPr>
                <w:rFonts w:ascii="Gill Sans MT" w:eastAsiaTheme="minorEastAsia" w:hAnsi="Gill Sans MT"/>
                <w:sz w:val="20"/>
                <w:szCs w:val="20"/>
              </w:rPr>
              <w:t xml:space="preserve"> and </w:t>
            </w:r>
            <w:proofErr w:type="spellStart"/>
            <w:r w:rsidRPr="00902586">
              <w:rPr>
                <w:rFonts w:ascii="Gill Sans MT" w:eastAsiaTheme="minorEastAsia" w:hAnsi="Gill Sans MT"/>
                <w:sz w:val="20"/>
                <w:szCs w:val="20"/>
              </w:rPr>
              <w:t>Wolmera</w:t>
            </w:r>
            <w:proofErr w:type="spellEnd"/>
            <w:r w:rsidRPr="00902586">
              <w:rPr>
                <w:rFonts w:ascii="Gill Sans MT" w:eastAsiaTheme="minorEastAsia" w:hAnsi="Gill Sans MT"/>
                <w:sz w:val="20"/>
                <w:szCs w:val="20"/>
              </w:rPr>
              <w:t xml:space="preserve"> woredas for TBL</w:t>
            </w:r>
          </w:p>
          <w:p w14:paraId="7F05A606" w14:textId="77777777" w:rsidR="00460FD9" w:rsidRPr="00902586" w:rsidRDefault="00460FD9" w:rsidP="00491116">
            <w:pPr>
              <w:widowControl w:val="0"/>
              <w:numPr>
                <w:ilvl w:val="0"/>
                <w:numId w:val="53"/>
              </w:numPr>
              <w:tabs>
                <w:tab w:val="left" w:pos="264"/>
              </w:tabs>
              <w:kinsoku w:val="0"/>
              <w:overflowPunct w:val="0"/>
              <w:autoSpaceDE w:val="0"/>
              <w:autoSpaceDN w:val="0"/>
              <w:adjustRightInd w:val="0"/>
              <w:ind w:right="96"/>
              <w:jc w:val="both"/>
              <w:rPr>
                <w:rFonts w:ascii="Gill Sans MT" w:eastAsiaTheme="minorEastAsia" w:hAnsi="Gill Sans MT"/>
                <w:spacing w:val="-3"/>
                <w:sz w:val="20"/>
                <w:szCs w:val="20"/>
              </w:rPr>
            </w:pPr>
            <w:r w:rsidRPr="00902586">
              <w:rPr>
                <w:rFonts w:ascii="Gill Sans MT" w:eastAsiaTheme="minorEastAsia" w:hAnsi="Gill Sans MT"/>
                <w:sz w:val="20"/>
                <w:szCs w:val="20"/>
              </w:rPr>
              <w:t xml:space="preserve">On challenges </w:t>
            </w:r>
            <w:r w:rsidRPr="00902586">
              <w:rPr>
                <w:rFonts w:ascii="Gill Sans MT" w:eastAsiaTheme="minorEastAsia" w:hAnsi="Gill Sans MT"/>
                <w:spacing w:val="-5"/>
                <w:sz w:val="20"/>
                <w:szCs w:val="20"/>
              </w:rPr>
              <w:t xml:space="preserve">and </w:t>
            </w:r>
            <w:r w:rsidRPr="00902586">
              <w:rPr>
                <w:rFonts w:ascii="Gill Sans MT" w:eastAsiaTheme="minorEastAsia" w:hAnsi="Gill Sans MT"/>
                <w:sz w:val="20"/>
                <w:szCs w:val="20"/>
              </w:rPr>
              <w:t xml:space="preserve">opportunities for </w:t>
            </w:r>
            <w:r w:rsidRPr="00902586">
              <w:rPr>
                <w:rFonts w:ascii="Gill Sans MT" w:eastAsiaTheme="minorEastAsia" w:hAnsi="Gill Sans MT"/>
                <w:spacing w:val="-6"/>
                <w:sz w:val="20"/>
                <w:szCs w:val="20"/>
              </w:rPr>
              <w:t xml:space="preserve">PPP </w:t>
            </w:r>
            <w:r w:rsidRPr="00902586">
              <w:rPr>
                <w:rFonts w:ascii="Gill Sans MT" w:eastAsiaTheme="minorEastAsia" w:hAnsi="Gill Sans MT"/>
                <w:sz w:val="20"/>
                <w:szCs w:val="20"/>
              </w:rPr>
              <w:t>national</w:t>
            </w:r>
            <w:r w:rsidRPr="00902586">
              <w:rPr>
                <w:rFonts w:ascii="Gill Sans MT" w:eastAsiaTheme="minorEastAsia" w:hAnsi="Gill Sans MT"/>
                <w:spacing w:val="15"/>
                <w:sz w:val="20"/>
                <w:szCs w:val="20"/>
              </w:rPr>
              <w:t xml:space="preserve"> </w:t>
            </w:r>
            <w:r w:rsidRPr="00902586">
              <w:rPr>
                <w:rFonts w:ascii="Gill Sans MT" w:eastAsiaTheme="minorEastAsia" w:hAnsi="Gill Sans MT"/>
                <w:spacing w:val="-3"/>
                <w:sz w:val="20"/>
                <w:szCs w:val="20"/>
              </w:rPr>
              <w:t>workshop</w:t>
            </w:r>
          </w:p>
          <w:p w14:paraId="16BF1EA8" w14:textId="43516FD5" w:rsidR="00460FD9" w:rsidRPr="00902586" w:rsidRDefault="00460FD9" w:rsidP="00460FD9">
            <w:pPr>
              <w:widowControl w:val="0"/>
              <w:tabs>
                <w:tab w:val="left" w:pos="2125"/>
              </w:tabs>
              <w:kinsoku w:val="0"/>
              <w:overflowPunct w:val="0"/>
              <w:autoSpaceDE w:val="0"/>
              <w:autoSpaceDN w:val="0"/>
              <w:adjustRightInd w:val="0"/>
              <w:ind w:left="263" w:right="96"/>
              <w:jc w:val="both"/>
              <w:rPr>
                <w:rFonts w:ascii="Gill Sans MT" w:eastAsiaTheme="minorEastAsia" w:hAnsi="Gill Sans MT"/>
                <w:sz w:val="20"/>
                <w:szCs w:val="20"/>
              </w:rPr>
            </w:pPr>
            <w:r w:rsidRPr="00902586">
              <w:rPr>
                <w:rFonts w:ascii="Gill Sans MT" w:eastAsiaTheme="minorEastAsia" w:hAnsi="Gill Sans MT"/>
                <w:sz w:val="20"/>
                <w:szCs w:val="20"/>
              </w:rPr>
              <w:t>organized</w:t>
            </w:r>
            <w:r w:rsidRPr="00902586">
              <w:rPr>
                <w:rFonts w:ascii="Gill Sans MT" w:eastAsiaTheme="minorEastAsia" w:hAnsi="Gill Sans MT"/>
                <w:sz w:val="20"/>
                <w:szCs w:val="20"/>
              </w:rPr>
              <w:tab/>
            </w:r>
            <w:r w:rsidRPr="00902586">
              <w:rPr>
                <w:rFonts w:ascii="Gill Sans MT" w:eastAsiaTheme="minorEastAsia" w:hAnsi="Gill Sans MT"/>
                <w:spacing w:val="-7"/>
                <w:sz w:val="20"/>
                <w:szCs w:val="20"/>
              </w:rPr>
              <w:t xml:space="preserve">and </w:t>
            </w:r>
            <w:r w:rsidRPr="00902586">
              <w:rPr>
                <w:rFonts w:ascii="Gill Sans MT" w:eastAsiaTheme="minorEastAsia" w:hAnsi="Gill Sans MT"/>
                <w:sz w:val="20"/>
                <w:szCs w:val="20"/>
              </w:rPr>
              <w:t xml:space="preserve">document </w:t>
            </w:r>
            <w:r w:rsidRPr="00902586">
              <w:rPr>
                <w:rFonts w:ascii="Gill Sans MT" w:eastAsiaTheme="minorEastAsia" w:hAnsi="Gill Sans MT"/>
                <w:spacing w:val="-3"/>
                <w:sz w:val="20"/>
                <w:szCs w:val="20"/>
              </w:rPr>
              <w:t xml:space="preserve">preparation </w:t>
            </w:r>
            <w:r w:rsidRPr="00902586">
              <w:rPr>
                <w:rFonts w:ascii="Gill Sans MT" w:eastAsiaTheme="minorEastAsia" w:hAnsi="Gill Sans MT"/>
                <w:sz w:val="20"/>
                <w:szCs w:val="20"/>
              </w:rPr>
              <w:t>is on the</w:t>
            </w:r>
            <w:r w:rsidRPr="00902586">
              <w:rPr>
                <w:rFonts w:ascii="Gill Sans MT" w:eastAsiaTheme="minorEastAsia" w:hAnsi="Gill Sans MT"/>
                <w:spacing w:val="-1"/>
                <w:sz w:val="20"/>
                <w:szCs w:val="20"/>
              </w:rPr>
              <w:t xml:space="preserve"> </w:t>
            </w:r>
            <w:r w:rsidR="00902586" w:rsidRPr="00902586">
              <w:rPr>
                <w:rFonts w:ascii="Gill Sans MT" w:eastAsiaTheme="minorEastAsia" w:hAnsi="Gill Sans MT"/>
                <w:sz w:val="20"/>
                <w:szCs w:val="20"/>
              </w:rPr>
              <w:t>making.</w:t>
            </w:r>
          </w:p>
          <w:p w14:paraId="1F6F609B" w14:textId="3F5F4EE1" w:rsidR="00460FD9" w:rsidRPr="00902586" w:rsidRDefault="00460FD9" w:rsidP="00460FD9">
            <w:pPr>
              <w:widowControl w:val="0"/>
              <w:tabs>
                <w:tab w:val="left" w:pos="1753"/>
                <w:tab w:val="left" w:pos="2192"/>
              </w:tabs>
              <w:kinsoku w:val="0"/>
              <w:overflowPunct w:val="0"/>
              <w:autoSpaceDE w:val="0"/>
              <w:autoSpaceDN w:val="0"/>
              <w:adjustRightInd w:val="0"/>
              <w:spacing w:line="270" w:lineRule="atLeast"/>
              <w:ind w:left="263" w:right="95"/>
              <w:jc w:val="both"/>
              <w:rPr>
                <w:rFonts w:ascii="Gill Sans MT" w:eastAsiaTheme="minorEastAsia" w:hAnsi="Gill Sans MT"/>
                <w:spacing w:val="-3"/>
                <w:sz w:val="20"/>
                <w:szCs w:val="20"/>
              </w:rPr>
            </w:pPr>
            <w:r w:rsidRPr="00902586">
              <w:rPr>
                <w:rFonts w:ascii="Gill Sans MT" w:eastAsiaTheme="minorEastAsia" w:hAnsi="Gill Sans MT"/>
                <w:sz w:val="20"/>
                <w:szCs w:val="20"/>
              </w:rPr>
              <w:t xml:space="preserve">One small-scale </w:t>
            </w:r>
            <w:r w:rsidRPr="00902586">
              <w:rPr>
                <w:rFonts w:ascii="Gill Sans MT" w:eastAsiaTheme="minorEastAsia" w:hAnsi="Gill Sans MT"/>
                <w:spacing w:val="-4"/>
                <w:sz w:val="20"/>
                <w:szCs w:val="20"/>
              </w:rPr>
              <w:t xml:space="preserve">wood </w:t>
            </w:r>
            <w:r w:rsidRPr="00902586">
              <w:rPr>
                <w:rFonts w:ascii="Gill Sans MT" w:eastAsiaTheme="minorEastAsia" w:hAnsi="Gill Sans MT"/>
                <w:sz w:val="20"/>
                <w:szCs w:val="20"/>
              </w:rPr>
              <w:t>processing</w:t>
            </w:r>
            <w:r w:rsidRPr="00902586">
              <w:rPr>
                <w:rFonts w:ascii="Gill Sans MT" w:eastAsiaTheme="minorEastAsia" w:hAnsi="Gill Sans MT"/>
                <w:spacing w:val="57"/>
                <w:sz w:val="20"/>
                <w:szCs w:val="20"/>
              </w:rPr>
              <w:t xml:space="preserve"> </w:t>
            </w:r>
            <w:r w:rsidRPr="00902586">
              <w:rPr>
                <w:rFonts w:ascii="Gill Sans MT" w:eastAsiaTheme="minorEastAsia" w:hAnsi="Gill Sans MT"/>
                <w:spacing w:val="-3"/>
                <w:sz w:val="20"/>
                <w:szCs w:val="20"/>
              </w:rPr>
              <w:t xml:space="preserve">machinery </w:t>
            </w:r>
            <w:r w:rsidRPr="00902586">
              <w:rPr>
                <w:rFonts w:ascii="Gill Sans MT" w:eastAsiaTheme="minorEastAsia" w:hAnsi="Gill Sans MT"/>
                <w:sz w:val="20"/>
                <w:szCs w:val="20"/>
              </w:rPr>
              <w:t>is procured and installed at Wood Technology Research Institute (WTRC) of EEFRI. SLU had</w:t>
            </w:r>
          </w:p>
          <w:p w14:paraId="0ED9D7FA" w14:textId="77777777" w:rsidR="00460FD9" w:rsidRPr="00902586" w:rsidRDefault="00460FD9" w:rsidP="00460FD9">
            <w:pPr>
              <w:widowControl w:val="0"/>
              <w:tabs>
                <w:tab w:val="left" w:pos="2099"/>
              </w:tabs>
              <w:kinsoku w:val="0"/>
              <w:overflowPunct w:val="0"/>
              <w:autoSpaceDE w:val="0"/>
              <w:autoSpaceDN w:val="0"/>
              <w:adjustRightInd w:val="0"/>
              <w:ind w:left="263" w:right="92"/>
              <w:jc w:val="both"/>
              <w:rPr>
                <w:rFonts w:ascii="Gill Sans MT" w:eastAsiaTheme="minorEastAsia" w:hAnsi="Gill Sans MT"/>
                <w:sz w:val="20"/>
                <w:szCs w:val="20"/>
              </w:rPr>
            </w:pPr>
            <w:r w:rsidRPr="00902586">
              <w:rPr>
                <w:rFonts w:ascii="Gill Sans MT" w:eastAsiaTheme="minorEastAsia" w:hAnsi="Gill Sans MT"/>
                <w:sz w:val="20"/>
                <w:szCs w:val="20"/>
              </w:rPr>
              <w:t xml:space="preserve">offered a tailored training for 17 experts at WTRC </w:t>
            </w:r>
            <w:r w:rsidRPr="00902586">
              <w:rPr>
                <w:rFonts w:ascii="Gill Sans MT" w:eastAsiaTheme="minorEastAsia" w:hAnsi="Gill Sans MT"/>
                <w:spacing w:val="-5"/>
                <w:sz w:val="20"/>
                <w:szCs w:val="20"/>
              </w:rPr>
              <w:t xml:space="preserve">but </w:t>
            </w:r>
            <w:r w:rsidRPr="00902586">
              <w:rPr>
                <w:rFonts w:ascii="Gill Sans MT" w:eastAsiaTheme="minorEastAsia" w:hAnsi="Gill Sans MT"/>
                <w:sz w:val="20"/>
                <w:szCs w:val="20"/>
              </w:rPr>
              <w:t xml:space="preserve">subsequent </w:t>
            </w:r>
            <w:r w:rsidRPr="00902586">
              <w:rPr>
                <w:rFonts w:ascii="Gill Sans MT" w:eastAsiaTheme="minorEastAsia" w:hAnsi="Gill Sans MT"/>
                <w:spacing w:val="-3"/>
                <w:sz w:val="20"/>
                <w:szCs w:val="20"/>
              </w:rPr>
              <w:t xml:space="preserve">trainings </w:t>
            </w:r>
            <w:r w:rsidRPr="00902586">
              <w:rPr>
                <w:rFonts w:ascii="Gill Sans MT" w:eastAsiaTheme="minorEastAsia" w:hAnsi="Gill Sans MT"/>
                <w:sz w:val="20"/>
                <w:szCs w:val="20"/>
              </w:rPr>
              <w:t xml:space="preserve">planned have been halted due to </w:t>
            </w:r>
            <w:r w:rsidRPr="00902586">
              <w:rPr>
                <w:rFonts w:ascii="Gill Sans MT" w:eastAsiaTheme="minorEastAsia" w:hAnsi="Gill Sans MT"/>
                <w:spacing w:val="-3"/>
                <w:sz w:val="20"/>
                <w:szCs w:val="20"/>
              </w:rPr>
              <w:t xml:space="preserve">Covid </w:t>
            </w:r>
            <w:r w:rsidRPr="00902586">
              <w:rPr>
                <w:rFonts w:ascii="Gill Sans MT" w:eastAsiaTheme="minorEastAsia" w:hAnsi="Gill Sans MT"/>
                <w:sz w:val="20"/>
                <w:szCs w:val="20"/>
              </w:rPr>
              <w:t>challenge.</w:t>
            </w:r>
            <w:r w:rsidRPr="00902586">
              <w:rPr>
                <w:rFonts w:ascii="Gill Sans MT" w:eastAsiaTheme="minorEastAsia" w:hAnsi="Gill Sans MT"/>
                <w:sz w:val="20"/>
                <w:szCs w:val="20"/>
              </w:rPr>
              <w:tab/>
            </w:r>
            <w:r w:rsidRPr="00902586">
              <w:rPr>
                <w:rFonts w:ascii="Gill Sans MT" w:eastAsiaTheme="minorEastAsia" w:hAnsi="Gill Sans MT"/>
                <w:spacing w:val="-6"/>
                <w:sz w:val="20"/>
                <w:szCs w:val="20"/>
              </w:rPr>
              <w:t xml:space="preserve">The </w:t>
            </w:r>
            <w:r w:rsidRPr="00902586">
              <w:rPr>
                <w:rFonts w:ascii="Gill Sans MT" w:eastAsiaTheme="minorEastAsia" w:hAnsi="Gill Sans MT"/>
                <w:sz w:val="20"/>
                <w:szCs w:val="20"/>
              </w:rPr>
              <w:t xml:space="preserve">remaining two small scale wood </w:t>
            </w:r>
            <w:r w:rsidRPr="00902586">
              <w:rPr>
                <w:rFonts w:ascii="Gill Sans MT" w:eastAsiaTheme="minorEastAsia" w:hAnsi="Gill Sans MT"/>
                <w:spacing w:val="-3"/>
                <w:sz w:val="20"/>
                <w:szCs w:val="20"/>
              </w:rPr>
              <w:t xml:space="preserve">processing </w:t>
            </w:r>
            <w:r w:rsidRPr="00902586">
              <w:rPr>
                <w:rFonts w:ascii="Gill Sans MT" w:eastAsiaTheme="minorEastAsia" w:hAnsi="Gill Sans MT"/>
                <w:sz w:val="20"/>
                <w:szCs w:val="20"/>
              </w:rPr>
              <w:t>machines are procured and delivered to Ethiopia.</w:t>
            </w:r>
            <w:r w:rsidRPr="00902586">
              <w:rPr>
                <w:rFonts w:ascii="Gill Sans MT" w:eastAsiaTheme="minorEastAsia" w:hAnsi="Gill Sans MT"/>
                <w:sz w:val="20"/>
                <w:szCs w:val="20"/>
              </w:rPr>
              <w:tab/>
            </w:r>
            <w:r w:rsidRPr="00902586">
              <w:rPr>
                <w:rFonts w:ascii="Gill Sans MT" w:eastAsiaTheme="minorEastAsia" w:hAnsi="Gill Sans MT"/>
                <w:spacing w:val="-6"/>
                <w:sz w:val="20"/>
                <w:szCs w:val="20"/>
              </w:rPr>
              <w:t xml:space="preserve">The </w:t>
            </w:r>
            <w:r w:rsidRPr="00902586">
              <w:rPr>
                <w:rFonts w:ascii="Gill Sans MT" w:eastAsiaTheme="minorEastAsia" w:hAnsi="Gill Sans MT"/>
                <w:sz w:val="20"/>
                <w:szCs w:val="20"/>
              </w:rPr>
              <w:t xml:space="preserve">machines are about to be given the </w:t>
            </w:r>
            <w:r w:rsidRPr="00902586">
              <w:rPr>
                <w:rFonts w:ascii="Gill Sans MT" w:eastAsiaTheme="minorEastAsia" w:hAnsi="Gill Sans MT"/>
                <w:spacing w:val="-3"/>
                <w:sz w:val="20"/>
                <w:szCs w:val="20"/>
              </w:rPr>
              <w:t xml:space="preserve">already </w:t>
            </w:r>
            <w:r w:rsidRPr="00902586">
              <w:rPr>
                <w:rFonts w:ascii="Gill Sans MT" w:eastAsiaTheme="minorEastAsia" w:hAnsi="Gill Sans MT"/>
                <w:sz w:val="20"/>
                <w:szCs w:val="20"/>
              </w:rPr>
              <w:t>selected recipients. 100%</w:t>
            </w:r>
            <w:r w:rsidRPr="00902586">
              <w:rPr>
                <w:rFonts w:ascii="Gill Sans MT" w:eastAsiaTheme="minorEastAsia" w:hAnsi="Gill Sans MT"/>
                <w:spacing w:val="-2"/>
                <w:sz w:val="20"/>
                <w:szCs w:val="20"/>
              </w:rPr>
              <w:t xml:space="preserve"> </w:t>
            </w:r>
            <w:r w:rsidRPr="00902586">
              <w:rPr>
                <w:rFonts w:ascii="Gill Sans MT" w:eastAsiaTheme="minorEastAsia" w:hAnsi="Gill Sans MT"/>
                <w:sz w:val="20"/>
                <w:szCs w:val="20"/>
              </w:rPr>
              <w:t>achievements.</w:t>
            </w:r>
          </w:p>
          <w:p w14:paraId="563F581A" w14:textId="77777777" w:rsidR="00460FD9" w:rsidRPr="00902586" w:rsidRDefault="00460FD9" w:rsidP="00460FD9">
            <w:pPr>
              <w:widowControl w:val="0"/>
              <w:kinsoku w:val="0"/>
              <w:overflowPunct w:val="0"/>
              <w:autoSpaceDE w:val="0"/>
              <w:autoSpaceDN w:val="0"/>
              <w:adjustRightInd w:val="0"/>
              <w:ind w:left="263" w:right="95"/>
              <w:jc w:val="both"/>
              <w:rPr>
                <w:rFonts w:ascii="Gill Sans MT" w:eastAsiaTheme="minorEastAsia" w:hAnsi="Gill Sans MT"/>
                <w:sz w:val="20"/>
                <w:szCs w:val="20"/>
              </w:rPr>
            </w:pPr>
            <w:r w:rsidRPr="00902586">
              <w:rPr>
                <w:rFonts w:ascii="Gill Sans MT" w:eastAsiaTheme="minorEastAsia" w:hAnsi="Gill Sans MT"/>
                <w:sz w:val="20"/>
                <w:szCs w:val="20"/>
              </w:rPr>
              <w:t xml:space="preserve">CIFOR has </w:t>
            </w:r>
            <w:r w:rsidRPr="00902586">
              <w:rPr>
                <w:rFonts w:ascii="Gill Sans MT" w:eastAsiaTheme="minorEastAsia" w:hAnsi="Gill Sans MT"/>
                <w:spacing w:val="-3"/>
                <w:sz w:val="20"/>
                <w:szCs w:val="20"/>
              </w:rPr>
              <w:t xml:space="preserve">provided </w:t>
            </w:r>
            <w:r w:rsidRPr="00902586">
              <w:rPr>
                <w:rFonts w:ascii="Gill Sans MT" w:eastAsiaTheme="minorEastAsia" w:hAnsi="Gill Sans MT"/>
                <w:sz w:val="20"/>
                <w:szCs w:val="20"/>
              </w:rPr>
              <w:t xml:space="preserve">awareness creation </w:t>
            </w:r>
            <w:r w:rsidRPr="00902586">
              <w:rPr>
                <w:rFonts w:ascii="Gill Sans MT" w:eastAsiaTheme="minorEastAsia" w:hAnsi="Gill Sans MT"/>
                <w:spacing w:val="-7"/>
                <w:sz w:val="20"/>
                <w:szCs w:val="20"/>
              </w:rPr>
              <w:t xml:space="preserve">on </w:t>
            </w:r>
            <w:r w:rsidRPr="00902586">
              <w:rPr>
                <w:rFonts w:ascii="Gill Sans MT" w:eastAsiaTheme="minorEastAsia" w:hAnsi="Gill Sans MT"/>
                <w:sz w:val="20"/>
                <w:szCs w:val="20"/>
              </w:rPr>
              <w:t>forest</w:t>
            </w:r>
            <w:r w:rsidRPr="00902586">
              <w:rPr>
                <w:rFonts w:ascii="Gill Sans MT" w:eastAsiaTheme="minorEastAsia" w:hAnsi="Gill Sans MT"/>
                <w:sz w:val="20"/>
                <w:szCs w:val="20"/>
              </w:rPr>
              <w:tab/>
            </w:r>
            <w:r w:rsidRPr="00902586">
              <w:rPr>
                <w:rFonts w:ascii="Gill Sans MT" w:eastAsiaTheme="minorEastAsia" w:hAnsi="Gill Sans MT"/>
                <w:spacing w:val="-4"/>
                <w:sz w:val="20"/>
                <w:szCs w:val="20"/>
              </w:rPr>
              <w:t>product</w:t>
            </w:r>
            <w:r w:rsidRPr="00902586">
              <w:rPr>
                <w:rFonts w:ascii="Gill Sans MT" w:eastAsiaTheme="minorEastAsia" w:hAnsi="Gill Sans MT"/>
                <w:sz w:val="20"/>
                <w:szCs w:val="20"/>
              </w:rPr>
              <w:t xml:space="preserve"> cooperatives for 23 participants who came from six regions and criteria will be set to select 3 best performing ones.</w:t>
            </w:r>
          </w:p>
          <w:p w14:paraId="5723C5D2" w14:textId="77777777" w:rsidR="00460FD9" w:rsidRPr="00902586" w:rsidRDefault="00460FD9" w:rsidP="00491116">
            <w:pPr>
              <w:widowControl w:val="0"/>
              <w:numPr>
                <w:ilvl w:val="0"/>
                <w:numId w:val="54"/>
              </w:numPr>
              <w:tabs>
                <w:tab w:val="left" w:pos="264"/>
              </w:tabs>
              <w:kinsoku w:val="0"/>
              <w:overflowPunct w:val="0"/>
              <w:autoSpaceDE w:val="0"/>
              <w:autoSpaceDN w:val="0"/>
              <w:adjustRightInd w:val="0"/>
              <w:ind w:right="95"/>
              <w:jc w:val="both"/>
              <w:rPr>
                <w:rFonts w:ascii="Gill Sans MT" w:eastAsiaTheme="minorEastAsia" w:hAnsi="Gill Sans MT"/>
                <w:spacing w:val="-5"/>
                <w:sz w:val="20"/>
                <w:szCs w:val="20"/>
              </w:rPr>
            </w:pPr>
            <w:r w:rsidRPr="00902586">
              <w:rPr>
                <w:rFonts w:ascii="Gill Sans MT" w:eastAsiaTheme="minorEastAsia" w:hAnsi="Gill Sans MT"/>
                <w:sz w:val="20"/>
                <w:szCs w:val="20"/>
              </w:rPr>
              <w:t xml:space="preserve">In Amhara region, </w:t>
            </w:r>
            <w:r w:rsidRPr="00902586">
              <w:rPr>
                <w:rFonts w:ascii="Gill Sans MT" w:eastAsiaTheme="minorEastAsia" w:hAnsi="Gill Sans MT"/>
                <w:spacing w:val="-11"/>
                <w:sz w:val="20"/>
                <w:szCs w:val="20"/>
              </w:rPr>
              <w:t xml:space="preserve">5 </w:t>
            </w:r>
            <w:r w:rsidRPr="00902586">
              <w:rPr>
                <w:rFonts w:ascii="Gill Sans MT" w:eastAsiaTheme="minorEastAsia" w:hAnsi="Gill Sans MT"/>
                <w:sz w:val="20"/>
                <w:szCs w:val="20"/>
              </w:rPr>
              <w:t xml:space="preserve">certified </w:t>
            </w:r>
            <w:r w:rsidRPr="00902586">
              <w:rPr>
                <w:rFonts w:ascii="Gill Sans MT" w:eastAsiaTheme="minorEastAsia" w:hAnsi="Gill Sans MT"/>
                <w:spacing w:val="-3"/>
                <w:sz w:val="20"/>
                <w:szCs w:val="20"/>
              </w:rPr>
              <w:t xml:space="preserve">cooperatives </w:t>
            </w:r>
            <w:r w:rsidRPr="00902586">
              <w:rPr>
                <w:rFonts w:ascii="Gill Sans MT" w:eastAsiaTheme="minorEastAsia" w:hAnsi="Gill Sans MT"/>
                <w:sz w:val="20"/>
                <w:szCs w:val="20"/>
              </w:rPr>
              <w:t xml:space="preserve">with total members </w:t>
            </w:r>
            <w:r w:rsidRPr="00902586">
              <w:rPr>
                <w:rFonts w:ascii="Gill Sans MT" w:eastAsiaTheme="minorEastAsia" w:hAnsi="Gill Sans MT"/>
                <w:spacing w:val="-7"/>
                <w:sz w:val="20"/>
                <w:szCs w:val="20"/>
              </w:rPr>
              <w:t xml:space="preserve">of </w:t>
            </w:r>
            <w:r w:rsidRPr="00902586">
              <w:rPr>
                <w:rFonts w:ascii="Gill Sans MT" w:eastAsiaTheme="minorEastAsia" w:hAnsi="Gill Sans MT"/>
                <w:sz w:val="20"/>
                <w:szCs w:val="20"/>
              </w:rPr>
              <w:t xml:space="preserve">1,310 are formed </w:t>
            </w:r>
            <w:r w:rsidRPr="00902586">
              <w:rPr>
                <w:rFonts w:ascii="Gill Sans MT" w:eastAsiaTheme="minorEastAsia" w:hAnsi="Gill Sans MT"/>
                <w:spacing w:val="-5"/>
                <w:sz w:val="20"/>
                <w:szCs w:val="20"/>
              </w:rPr>
              <w:t xml:space="preserve">and </w:t>
            </w:r>
            <w:r w:rsidRPr="00902586">
              <w:rPr>
                <w:rFonts w:ascii="Gill Sans MT" w:eastAsiaTheme="minorEastAsia" w:hAnsi="Gill Sans MT"/>
                <w:sz w:val="20"/>
                <w:szCs w:val="20"/>
              </w:rPr>
              <w:t xml:space="preserve">one group with </w:t>
            </w:r>
            <w:r w:rsidRPr="00902586">
              <w:rPr>
                <w:rFonts w:ascii="Gill Sans MT" w:eastAsiaTheme="minorEastAsia" w:hAnsi="Gill Sans MT"/>
                <w:spacing w:val="-4"/>
                <w:sz w:val="20"/>
                <w:szCs w:val="20"/>
              </w:rPr>
              <w:t xml:space="preserve">total </w:t>
            </w:r>
            <w:r w:rsidRPr="00902586">
              <w:rPr>
                <w:rFonts w:ascii="Gill Sans MT" w:eastAsiaTheme="minorEastAsia" w:hAnsi="Gill Sans MT"/>
                <w:sz w:val="20"/>
                <w:szCs w:val="20"/>
              </w:rPr>
              <w:t xml:space="preserve">members of 28 </w:t>
            </w:r>
            <w:r w:rsidRPr="00902586">
              <w:rPr>
                <w:rFonts w:ascii="Gill Sans MT" w:eastAsiaTheme="minorEastAsia" w:hAnsi="Gill Sans MT"/>
                <w:spacing w:val="-7"/>
                <w:sz w:val="20"/>
                <w:szCs w:val="20"/>
              </w:rPr>
              <w:t xml:space="preserve">is </w:t>
            </w:r>
            <w:r w:rsidRPr="00902586">
              <w:rPr>
                <w:rFonts w:ascii="Gill Sans MT" w:eastAsiaTheme="minorEastAsia" w:hAnsi="Gill Sans MT"/>
                <w:sz w:val="20"/>
                <w:szCs w:val="20"/>
              </w:rPr>
              <w:t>established and</w:t>
            </w:r>
            <w:r w:rsidRPr="00902586">
              <w:rPr>
                <w:rFonts w:ascii="Gill Sans MT" w:eastAsiaTheme="minorEastAsia" w:hAnsi="Gill Sans MT"/>
                <w:spacing w:val="27"/>
                <w:sz w:val="20"/>
                <w:szCs w:val="20"/>
              </w:rPr>
              <w:t xml:space="preserve"> </w:t>
            </w:r>
            <w:r w:rsidRPr="00902586">
              <w:rPr>
                <w:rFonts w:ascii="Gill Sans MT" w:eastAsiaTheme="minorEastAsia" w:hAnsi="Gill Sans MT"/>
                <w:spacing w:val="-5"/>
                <w:sz w:val="20"/>
                <w:szCs w:val="20"/>
              </w:rPr>
              <w:t>its</w:t>
            </w:r>
          </w:p>
          <w:p w14:paraId="1268E41B" w14:textId="77777777" w:rsidR="00460FD9" w:rsidRPr="00902586" w:rsidRDefault="00460FD9" w:rsidP="00460FD9">
            <w:pPr>
              <w:widowControl w:val="0"/>
              <w:tabs>
                <w:tab w:val="left" w:pos="1753"/>
                <w:tab w:val="left" w:pos="2192"/>
              </w:tabs>
              <w:kinsoku w:val="0"/>
              <w:overflowPunct w:val="0"/>
              <w:autoSpaceDE w:val="0"/>
              <w:autoSpaceDN w:val="0"/>
              <w:adjustRightInd w:val="0"/>
              <w:spacing w:line="270" w:lineRule="atLeast"/>
              <w:ind w:left="263" w:right="95"/>
              <w:jc w:val="both"/>
              <w:rPr>
                <w:rFonts w:ascii="Gill Sans MT" w:eastAsiaTheme="minorEastAsia" w:hAnsi="Gill Sans MT"/>
                <w:spacing w:val="-3"/>
                <w:sz w:val="20"/>
                <w:szCs w:val="20"/>
              </w:rPr>
            </w:pPr>
            <w:r w:rsidRPr="00902586">
              <w:rPr>
                <w:rFonts w:ascii="Gill Sans MT" w:eastAsiaTheme="minorEastAsia" w:hAnsi="Gill Sans MT"/>
                <w:sz w:val="20"/>
                <w:szCs w:val="20"/>
              </w:rPr>
              <w:t>certification process is underway.</w:t>
            </w:r>
          </w:p>
        </w:tc>
        <w:tc>
          <w:tcPr>
            <w:tcW w:w="2017" w:type="dxa"/>
          </w:tcPr>
          <w:p w14:paraId="4CC1BF39" w14:textId="77777777" w:rsidR="00460FD9" w:rsidRDefault="00460FD9" w:rsidP="00C75845">
            <w:pPr>
              <w:widowControl w:val="0"/>
              <w:tabs>
                <w:tab w:val="left" w:pos="264"/>
                <w:tab w:val="left" w:pos="897"/>
                <w:tab w:val="left" w:pos="2128"/>
                <w:tab w:val="left" w:pos="2272"/>
              </w:tabs>
              <w:kinsoku w:val="0"/>
              <w:overflowPunct w:val="0"/>
              <w:autoSpaceDE w:val="0"/>
              <w:autoSpaceDN w:val="0"/>
              <w:adjustRightInd w:val="0"/>
              <w:ind w:left="263" w:right="94"/>
              <w:rPr>
                <w:rFonts w:ascii="Gill Sans MT" w:eastAsiaTheme="minorEastAsia" w:hAnsi="Gill Sans MT"/>
                <w:sz w:val="20"/>
                <w:szCs w:val="20"/>
              </w:rPr>
            </w:pPr>
          </w:p>
          <w:p w14:paraId="7064FA8F" w14:textId="77777777" w:rsidR="00C75845" w:rsidRDefault="00C75845" w:rsidP="00C75845">
            <w:pPr>
              <w:widowControl w:val="0"/>
              <w:tabs>
                <w:tab w:val="left" w:pos="264"/>
                <w:tab w:val="left" w:pos="897"/>
                <w:tab w:val="left" w:pos="2128"/>
                <w:tab w:val="left" w:pos="2272"/>
              </w:tabs>
              <w:kinsoku w:val="0"/>
              <w:overflowPunct w:val="0"/>
              <w:autoSpaceDE w:val="0"/>
              <w:autoSpaceDN w:val="0"/>
              <w:adjustRightInd w:val="0"/>
              <w:ind w:left="263" w:right="94"/>
              <w:rPr>
                <w:rFonts w:eastAsiaTheme="minorEastAsia"/>
                <w:sz w:val="20"/>
                <w:szCs w:val="20"/>
              </w:rPr>
            </w:pPr>
          </w:p>
          <w:p w14:paraId="7608566A" w14:textId="77777777" w:rsidR="00C75845" w:rsidRDefault="00C75845" w:rsidP="00C75845">
            <w:pPr>
              <w:widowControl w:val="0"/>
              <w:tabs>
                <w:tab w:val="left" w:pos="264"/>
                <w:tab w:val="left" w:pos="897"/>
                <w:tab w:val="left" w:pos="2128"/>
                <w:tab w:val="left" w:pos="2272"/>
              </w:tabs>
              <w:kinsoku w:val="0"/>
              <w:overflowPunct w:val="0"/>
              <w:autoSpaceDE w:val="0"/>
              <w:autoSpaceDN w:val="0"/>
              <w:adjustRightInd w:val="0"/>
              <w:ind w:left="263" w:right="94"/>
              <w:rPr>
                <w:rFonts w:eastAsiaTheme="minorEastAsia"/>
                <w:sz w:val="20"/>
                <w:szCs w:val="20"/>
              </w:rPr>
            </w:pPr>
          </w:p>
          <w:p w14:paraId="3C5E3650" w14:textId="77777777" w:rsidR="00C75845" w:rsidRDefault="00C75845" w:rsidP="00C75845">
            <w:pPr>
              <w:widowControl w:val="0"/>
              <w:tabs>
                <w:tab w:val="left" w:pos="264"/>
                <w:tab w:val="left" w:pos="897"/>
                <w:tab w:val="left" w:pos="2128"/>
                <w:tab w:val="left" w:pos="2272"/>
              </w:tabs>
              <w:kinsoku w:val="0"/>
              <w:overflowPunct w:val="0"/>
              <w:autoSpaceDE w:val="0"/>
              <w:autoSpaceDN w:val="0"/>
              <w:adjustRightInd w:val="0"/>
              <w:ind w:left="263" w:right="94"/>
              <w:rPr>
                <w:rFonts w:eastAsiaTheme="minorEastAsia"/>
                <w:sz w:val="20"/>
                <w:szCs w:val="20"/>
              </w:rPr>
            </w:pPr>
          </w:p>
          <w:p w14:paraId="60203B7A" w14:textId="77777777" w:rsidR="00C75845" w:rsidRDefault="00C75845" w:rsidP="00C75845">
            <w:pPr>
              <w:widowControl w:val="0"/>
              <w:tabs>
                <w:tab w:val="left" w:pos="264"/>
                <w:tab w:val="left" w:pos="897"/>
                <w:tab w:val="left" w:pos="2128"/>
                <w:tab w:val="left" w:pos="2272"/>
              </w:tabs>
              <w:kinsoku w:val="0"/>
              <w:overflowPunct w:val="0"/>
              <w:autoSpaceDE w:val="0"/>
              <w:autoSpaceDN w:val="0"/>
              <w:adjustRightInd w:val="0"/>
              <w:ind w:left="263" w:right="94"/>
              <w:rPr>
                <w:rFonts w:eastAsiaTheme="minorEastAsia"/>
                <w:sz w:val="20"/>
                <w:szCs w:val="20"/>
              </w:rPr>
            </w:pPr>
          </w:p>
          <w:p w14:paraId="6167DFBE" w14:textId="77777777" w:rsidR="00C75845" w:rsidRDefault="00C75845" w:rsidP="00C75845">
            <w:pPr>
              <w:widowControl w:val="0"/>
              <w:tabs>
                <w:tab w:val="left" w:pos="264"/>
                <w:tab w:val="left" w:pos="897"/>
                <w:tab w:val="left" w:pos="2128"/>
                <w:tab w:val="left" w:pos="2272"/>
              </w:tabs>
              <w:kinsoku w:val="0"/>
              <w:overflowPunct w:val="0"/>
              <w:autoSpaceDE w:val="0"/>
              <w:autoSpaceDN w:val="0"/>
              <w:adjustRightInd w:val="0"/>
              <w:ind w:left="263" w:right="94"/>
              <w:rPr>
                <w:rFonts w:eastAsiaTheme="minorEastAsia"/>
                <w:sz w:val="20"/>
                <w:szCs w:val="20"/>
              </w:rPr>
            </w:pPr>
          </w:p>
          <w:p w14:paraId="27E3E192" w14:textId="77777777" w:rsidR="00C75845" w:rsidRDefault="00C75845" w:rsidP="00C75845">
            <w:pPr>
              <w:widowControl w:val="0"/>
              <w:tabs>
                <w:tab w:val="left" w:pos="264"/>
                <w:tab w:val="left" w:pos="897"/>
                <w:tab w:val="left" w:pos="2128"/>
                <w:tab w:val="left" w:pos="2272"/>
              </w:tabs>
              <w:kinsoku w:val="0"/>
              <w:overflowPunct w:val="0"/>
              <w:autoSpaceDE w:val="0"/>
              <w:autoSpaceDN w:val="0"/>
              <w:adjustRightInd w:val="0"/>
              <w:ind w:left="263" w:right="94"/>
              <w:rPr>
                <w:rFonts w:eastAsiaTheme="minorEastAsia"/>
                <w:sz w:val="20"/>
                <w:szCs w:val="20"/>
              </w:rPr>
            </w:pPr>
          </w:p>
          <w:p w14:paraId="07DED90D" w14:textId="77777777" w:rsidR="00C75845" w:rsidRDefault="00C75845" w:rsidP="00C75845">
            <w:pPr>
              <w:widowControl w:val="0"/>
              <w:tabs>
                <w:tab w:val="left" w:pos="264"/>
                <w:tab w:val="left" w:pos="897"/>
                <w:tab w:val="left" w:pos="2128"/>
                <w:tab w:val="left" w:pos="2272"/>
              </w:tabs>
              <w:kinsoku w:val="0"/>
              <w:overflowPunct w:val="0"/>
              <w:autoSpaceDE w:val="0"/>
              <w:autoSpaceDN w:val="0"/>
              <w:adjustRightInd w:val="0"/>
              <w:ind w:left="263" w:right="94"/>
              <w:rPr>
                <w:rFonts w:eastAsiaTheme="minorEastAsia"/>
                <w:sz w:val="20"/>
                <w:szCs w:val="20"/>
              </w:rPr>
            </w:pPr>
          </w:p>
          <w:p w14:paraId="358EB857" w14:textId="5DB6E5B9" w:rsidR="00C75845" w:rsidRDefault="00C75845" w:rsidP="00C75845">
            <w:pPr>
              <w:widowControl w:val="0"/>
              <w:tabs>
                <w:tab w:val="left" w:pos="264"/>
                <w:tab w:val="left" w:pos="897"/>
                <w:tab w:val="left" w:pos="2128"/>
                <w:tab w:val="left" w:pos="2272"/>
              </w:tabs>
              <w:kinsoku w:val="0"/>
              <w:overflowPunct w:val="0"/>
              <w:autoSpaceDE w:val="0"/>
              <w:autoSpaceDN w:val="0"/>
              <w:adjustRightInd w:val="0"/>
              <w:ind w:left="263" w:right="94"/>
              <w:rPr>
                <w:rFonts w:eastAsiaTheme="minorEastAsia"/>
                <w:sz w:val="20"/>
                <w:szCs w:val="20"/>
              </w:rPr>
            </w:pPr>
            <w:r>
              <w:rPr>
                <w:rFonts w:eastAsiaTheme="minorEastAsia"/>
                <w:sz w:val="20"/>
                <w:szCs w:val="20"/>
              </w:rPr>
              <w:t>92%</w:t>
            </w:r>
          </w:p>
          <w:p w14:paraId="6455AED4" w14:textId="77777777" w:rsidR="00C75845" w:rsidRDefault="00C75845" w:rsidP="00C75845">
            <w:pPr>
              <w:widowControl w:val="0"/>
              <w:tabs>
                <w:tab w:val="left" w:pos="264"/>
                <w:tab w:val="left" w:pos="897"/>
                <w:tab w:val="left" w:pos="2128"/>
                <w:tab w:val="left" w:pos="2272"/>
              </w:tabs>
              <w:kinsoku w:val="0"/>
              <w:overflowPunct w:val="0"/>
              <w:autoSpaceDE w:val="0"/>
              <w:autoSpaceDN w:val="0"/>
              <w:adjustRightInd w:val="0"/>
              <w:ind w:left="263" w:right="94"/>
              <w:rPr>
                <w:rFonts w:eastAsiaTheme="minorEastAsia"/>
                <w:sz w:val="20"/>
                <w:szCs w:val="20"/>
              </w:rPr>
            </w:pPr>
          </w:p>
          <w:p w14:paraId="5D0398FA" w14:textId="77777777" w:rsidR="00C75845" w:rsidRPr="00902586" w:rsidRDefault="00C75845" w:rsidP="00C75845">
            <w:pPr>
              <w:widowControl w:val="0"/>
              <w:tabs>
                <w:tab w:val="left" w:pos="264"/>
                <w:tab w:val="left" w:pos="897"/>
                <w:tab w:val="left" w:pos="2128"/>
                <w:tab w:val="left" w:pos="2272"/>
              </w:tabs>
              <w:kinsoku w:val="0"/>
              <w:overflowPunct w:val="0"/>
              <w:autoSpaceDE w:val="0"/>
              <w:autoSpaceDN w:val="0"/>
              <w:adjustRightInd w:val="0"/>
              <w:ind w:left="263" w:right="94"/>
              <w:rPr>
                <w:rFonts w:ascii="Gill Sans MT" w:eastAsiaTheme="minorEastAsia" w:hAnsi="Gill Sans MT"/>
                <w:sz w:val="20"/>
                <w:szCs w:val="20"/>
              </w:rPr>
            </w:pPr>
          </w:p>
        </w:tc>
      </w:tr>
    </w:tbl>
    <w:p w14:paraId="5D46EE3D" w14:textId="77777777" w:rsidR="00460FD9" w:rsidRPr="00902586" w:rsidRDefault="00460FD9" w:rsidP="00460FD9">
      <w:pPr>
        <w:widowControl w:val="0"/>
        <w:kinsoku w:val="0"/>
        <w:overflowPunct w:val="0"/>
        <w:autoSpaceDE w:val="0"/>
        <w:autoSpaceDN w:val="0"/>
        <w:adjustRightInd w:val="0"/>
        <w:spacing w:before="1" w:after="0" w:line="240" w:lineRule="auto"/>
        <w:rPr>
          <w:rFonts w:ascii="Gill Sans MT" w:eastAsiaTheme="minorEastAsia" w:hAnsi="Gill Sans MT"/>
          <w:b/>
          <w:bCs/>
          <w:sz w:val="20"/>
          <w:szCs w:val="20"/>
          <w14:ligatures w14:val="standardContextual"/>
        </w:rPr>
      </w:pPr>
    </w:p>
    <w:p w14:paraId="4AB8CBB0" w14:textId="77777777" w:rsidR="003401EA" w:rsidRDefault="003401EA" w:rsidP="00460FD9">
      <w:pPr>
        <w:widowControl w:val="0"/>
        <w:kinsoku w:val="0"/>
        <w:overflowPunct w:val="0"/>
        <w:autoSpaceDE w:val="0"/>
        <w:autoSpaceDN w:val="0"/>
        <w:adjustRightInd w:val="0"/>
        <w:spacing w:before="1" w:after="0" w:line="240" w:lineRule="auto"/>
        <w:rPr>
          <w:rFonts w:ascii="Gill Sans MT" w:eastAsiaTheme="minorEastAsia" w:hAnsi="Gill Sans MT"/>
          <w:b/>
          <w:bCs/>
          <w:sz w:val="28"/>
          <w:szCs w:val="28"/>
        </w:rPr>
      </w:pPr>
    </w:p>
    <w:p w14:paraId="6A0867EF" w14:textId="77777777" w:rsidR="003401EA" w:rsidRDefault="003401EA" w:rsidP="00460FD9">
      <w:pPr>
        <w:widowControl w:val="0"/>
        <w:kinsoku w:val="0"/>
        <w:overflowPunct w:val="0"/>
        <w:autoSpaceDE w:val="0"/>
        <w:autoSpaceDN w:val="0"/>
        <w:adjustRightInd w:val="0"/>
        <w:spacing w:before="1" w:after="0" w:line="240" w:lineRule="auto"/>
        <w:rPr>
          <w:rFonts w:ascii="Gill Sans MT" w:eastAsiaTheme="minorEastAsia" w:hAnsi="Gill Sans MT"/>
          <w:b/>
          <w:bCs/>
          <w:sz w:val="28"/>
          <w:szCs w:val="28"/>
        </w:rPr>
      </w:pPr>
    </w:p>
    <w:p w14:paraId="65D15007" w14:textId="124A62B1" w:rsidR="00460FD9" w:rsidRPr="003401EA" w:rsidRDefault="00902586" w:rsidP="00460FD9">
      <w:pPr>
        <w:widowControl w:val="0"/>
        <w:kinsoku w:val="0"/>
        <w:overflowPunct w:val="0"/>
        <w:autoSpaceDE w:val="0"/>
        <w:autoSpaceDN w:val="0"/>
        <w:adjustRightInd w:val="0"/>
        <w:spacing w:before="1" w:after="0" w:line="240" w:lineRule="auto"/>
        <w:rPr>
          <w:rFonts w:ascii="Gill Sans MT" w:eastAsiaTheme="minorEastAsia" w:hAnsi="Gill Sans MT"/>
          <w:b/>
          <w:bCs/>
          <w:sz w:val="20"/>
          <w:szCs w:val="20"/>
        </w:rPr>
      </w:pPr>
      <w:r w:rsidRPr="003401EA">
        <w:rPr>
          <w:rFonts w:ascii="Gill Sans MT" w:eastAsiaTheme="minorEastAsia" w:hAnsi="Gill Sans MT"/>
          <w:b/>
          <w:bCs/>
          <w:sz w:val="20"/>
          <w:szCs w:val="20"/>
        </w:rPr>
        <w:t xml:space="preserve">Table 8.  </w:t>
      </w:r>
      <w:r w:rsidR="00460FD9" w:rsidRPr="003401EA">
        <w:rPr>
          <w:rFonts w:ascii="Gill Sans MT" w:eastAsiaTheme="minorEastAsia" w:hAnsi="Gill Sans MT"/>
          <w:b/>
          <w:bCs/>
          <w:sz w:val="20"/>
          <w:szCs w:val="20"/>
        </w:rPr>
        <w:t>Output 3. Forest Ecosystem Services Enhanced</w:t>
      </w:r>
    </w:p>
    <w:p w14:paraId="656C4FE8" w14:textId="77777777" w:rsidR="00460FD9" w:rsidRPr="00902586" w:rsidRDefault="00460FD9" w:rsidP="00460FD9">
      <w:pPr>
        <w:widowControl w:val="0"/>
        <w:kinsoku w:val="0"/>
        <w:overflowPunct w:val="0"/>
        <w:autoSpaceDE w:val="0"/>
        <w:autoSpaceDN w:val="0"/>
        <w:adjustRightInd w:val="0"/>
        <w:spacing w:before="1" w:after="0" w:line="240" w:lineRule="auto"/>
        <w:rPr>
          <w:rFonts w:ascii="Gill Sans MT" w:eastAsiaTheme="minorEastAsia" w:hAnsi="Gill Sans MT"/>
          <w:b/>
          <w:bCs/>
          <w:sz w:val="28"/>
          <w:szCs w:val="28"/>
          <w14:ligatures w14:val="standardContextual"/>
        </w:rPr>
      </w:pPr>
    </w:p>
    <w:tbl>
      <w:tblPr>
        <w:tblW w:w="14742" w:type="dxa"/>
        <w:tblInd w:w="-5" w:type="dxa"/>
        <w:tblLayout w:type="fixed"/>
        <w:tblCellMar>
          <w:left w:w="0" w:type="dxa"/>
          <w:right w:w="0" w:type="dxa"/>
        </w:tblCellMar>
        <w:tblLook w:val="04A0" w:firstRow="1" w:lastRow="0" w:firstColumn="1" w:lastColumn="0" w:noHBand="0" w:noVBand="1"/>
      </w:tblPr>
      <w:tblGrid>
        <w:gridCol w:w="2141"/>
        <w:gridCol w:w="2380"/>
        <w:gridCol w:w="2995"/>
        <w:gridCol w:w="5809"/>
        <w:gridCol w:w="1417"/>
      </w:tblGrid>
      <w:tr w:rsidR="00460FD9" w:rsidRPr="00902586" w14:paraId="2123A838" w14:textId="77777777" w:rsidTr="00460FD9">
        <w:trPr>
          <w:trHeight w:val="680"/>
        </w:trPr>
        <w:tc>
          <w:tcPr>
            <w:tcW w:w="2141" w:type="dxa"/>
            <w:tcBorders>
              <w:top w:val="single" w:sz="4" w:space="0" w:color="000000"/>
              <w:left w:val="single" w:sz="4" w:space="0" w:color="000000"/>
              <w:bottom w:val="single" w:sz="4" w:space="0" w:color="000000"/>
              <w:right w:val="single" w:sz="4" w:space="0" w:color="000000"/>
            </w:tcBorders>
          </w:tcPr>
          <w:p w14:paraId="65C587A8" w14:textId="38CEC2B1" w:rsidR="00460FD9" w:rsidRPr="00902586" w:rsidRDefault="00460FD9" w:rsidP="00491116">
            <w:pPr>
              <w:widowControl w:val="0"/>
              <w:numPr>
                <w:ilvl w:val="0"/>
                <w:numId w:val="55"/>
              </w:numPr>
              <w:tabs>
                <w:tab w:val="left" w:pos="264"/>
                <w:tab w:val="left" w:pos="1484"/>
              </w:tabs>
              <w:kinsoku w:val="0"/>
              <w:overflowPunct w:val="0"/>
              <w:autoSpaceDE w:val="0"/>
              <w:autoSpaceDN w:val="0"/>
              <w:adjustRightInd w:val="0"/>
              <w:spacing w:after="0" w:line="240" w:lineRule="auto"/>
              <w:ind w:right="97"/>
              <w:rPr>
                <w:rFonts w:ascii="Gill Sans MT" w:eastAsiaTheme="minorEastAsia" w:hAnsi="Gill Sans MT"/>
                <w:sz w:val="20"/>
                <w:szCs w:val="20"/>
              </w:rPr>
            </w:pPr>
            <w:r w:rsidRPr="00902586">
              <w:rPr>
                <w:rFonts w:ascii="Gill Sans MT" w:eastAsiaTheme="minorEastAsia" w:hAnsi="Gill Sans MT"/>
                <w:b/>
                <w:bCs/>
                <w:sz w:val="24"/>
                <w:szCs w:val="24"/>
              </w:rPr>
              <w:t>Baseline Value</w:t>
            </w:r>
          </w:p>
        </w:tc>
        <w:tc>
          <w:tcPr>
            <w:tcW w:w="2380" w:type="dxa"/>
            <w:tcBorders>
              <w:top w:val="single" w:sz="4" w:space="0" w:color="000000"/>
              <w:left w:val="single" w:sz="4" w:space="0" w:color="000000"/>
              <w:bottom w:val="single" w:sz="4" w:space="0" w:color="000000"/>
              <w:right w:val="single" w:sz="4" w:space="0" w:color="000000"/>
            </w:tcBorders>
          </w:tcPr>
          <w:p w14:paraId="65F22B58" w14:textId="54D7D2A7" w:rsidR="00460FD9" w:rsidRPr="00902586" w:rsidRDefault="003E129B" w:rsidP="00491116">
            <w:pPr>
              <w:widowControl w:val="0"/>
              <w:numPr>
                <w:ilvl w:val="0"/>
                <w:numId w:val="56"/>
              </w:numPr>
              <w:tabs>
                <w:tab w:val="left" w:pos="264"/>
              </w:tabs>
              <w:kinsoku w:val="0"/>
              <w:overflowPunct w:val="0"/>
              <w:autoSpaceDE w:val="0"/>
              <w:autoSpaceDN w:val="0"/>
              <w:adjustRightInd w:val="0"/>
              <w:spacing w:after="0" w:line="240" w:lineRule="auto"/>
              <w:ind w:right="100"/>
              <w:jc w:val="both"/>
              <w:rPr>
                <w:rFonts w:ascii="Gill Sans MT" w:eastAsiaTheme="minorEastAsia" w:hAnsi="Gill Sans MT"/>
                <w:sz w:val="20"/>
                <w:szCs w:val="20"/>
              </w:rPr>
            </w:pPr>
            <w:r w:rsidRPr="00902586">
              <w:rPr>
                <w:rFonts w:ascii="Gill Sans MT" w:eastAsiaTheme="minorEastAsia" w:hAnsi="Gill Sans MT"/>
                <w:b/>
                <w:bCs/>
                <w:sz w:val="24"/>
                <w:szCs w:val="24"/>
              </w:rPr>
              <w:t>Indicators</w:t>
            </w:r>
          </w:p>
        </w:tc>
        <w:tc>
          <w:tcPr>
            <w:tcW w:w="2995" w:type="dxa"/>
            <w:tcBorders>
              <w:top w:val="single" w:sz="4" w:space="0" w:color="000000"/>
              <w:left w:val="single" w:sz="4" w:space="0" w:color="000000"/>
              <w:bottom w:val="single" w:sz="4" w:space="0" w:color="000000"/>
              <w:right w:val="single" w:sz="4" w:space="0" w:color="000000"/>
            </w:tcBorders>
          </w:tcPr>
          <w:p w14:paraId="1675BDB7" w14:textId="4A81932B" w:rsidR="00460FD9" w:rsidRPr="00902586" w:rsidRDefault="00460FD9" w:rsidP="00491116">
            <w:pPr>
              <w:widowControl w:val="0"/>
              <w:numPr>
                <w:ilvl w:val="0"/>
                <w:numId w:val="57"/>
              </w:numPr>
              <w:tabs>
                <w:tab w:val="left" w:pos="262"/>
              </w:tabs>
              <w:kinsoku w:val="0"/>
              <w:overflowPunct w:val="0"/>
              <w:autoSpaceDE w:val="0"/>
              <w:autoSpaceDN w:val="0"/>
              <w:adjustRightInd w:val="0"/>
              <w:spacing w:after="0" w:line="240" w:lineRule="auto"/>
              <w:ind w:right="100"/>
              <w:rPr>
                <w:rFonts w:ascii="Gill Sans MT" w:eastAsiaTheme="minorEastAsia" w:hAnsi="Gill Sans MT"/>
                <w:sz w:val="20"/>
                <w:szCs w:val="20"/>
              </w:rPr>
            </w:pPr>
            <w:r w:rsidRPr="00902586">
              <w:rPr>
                <w:rFonts w:ascii="Gill Sans MT" w:eastAsiaTheme="minorEastAsia" w:hAnsi="Gill Sans MT"/>
                <w:b/>
                <w:bCs/>
                <w:sz w:val="24"/>
                <w:szCs w:val="24"/>
              </w:rPr>
              <w:t>Target</w:t>
            </w:r>
          </w:p>
        </w:tc>
        <w:tc>
          <w:tcPr>
            <w:tcW w:w="5809" w:type="dxa"/>
            <w:tcBorders>
              <w:top w:val="single" w:sz="4" w:space="0" w:color="000000"/>
              <w:left w:val="single" w:sz="4" w:space="0" w:color="000000"/>
              <w:bottom w:val="single" w:sz="4" w:space="0" w:color="000000"/>
              <w:right w:val="single" w:sz="4" w:space="0" w:color="000000"/>
            </w:tcBorders>
          </w:tcPr>
          <w:p w14:paraId="3DFBDACA" w14:textId="67F7BB26" w:rsidR="00460FD9" w:rsidRPr="00902586" w:rsidRDefault="00460FD9" w:rsidP="00491116">
            <w:pPr>
              <w:widowControl w:val="0"/>
              <w:numPr>
                <w:ilvl w:val="0"/>
                <w:numId w:val="58"/>
              </w:numPr>
              <w:tabs>
                <w:tab w:val="left" w:pos="264"/>
                <w:tab w:val="left" w:pos="1928"/>
                <w:tab w:val="left" w:pos="2044"/>
              </w:tabs>
              <w:kinsoku w:val="0"/>
              <w:overflowPunct w:val="0"/>
              <w:autoSpaceDE w:val="0"/>
              <w:autoSpaceDN w:val="0"/>
              <w:adjustRightInd w:val="0"/>
              <w:spacing w:after="0" w:line="240" w:lineRule="auto"/>
              <w:ind w:right="94"/>
              <w:rPr>
                <w:rFonts w:ascii="Gill Sans MT" w:eastAsiaTheme="minorEastAsia" w:hAnsi="Gill Sans MT"/>
                <w:sz w:val="20"/>
                <w:szCs w:val="20"/>
              </w:rPr>
            </w:pPr>
            <w:r w:rsidRPr="00902586">
              <w:rPr>
                <w:rFonts w:ascii="Gill Sans MT" w:eastAsiaTheme="minorEastAsia" w:hAnsi="Gill Sans MT"/>
                <w:b/>
                <w:bCs/>
                <w:sz w:val="24"/>
                <w:szCs w:val="24"/>
              </w:rPr>
              <w:t xml:space="preserve">Target accomplished </w:t>
            </w:r>
          </w:p>
        </w:tc>
        <w:tc>
          <w:tcPr>
            <w:tcW w:w="1417" w:type="dxa"/>
            <w:tcBorders>
              <w:top w:val="single" w:sz="4" w:space="0" w:color="000000"/>
              <w:left w:val="single" w:sz="4" w:space="0" w:color="000000"/>
              <w:bottom w:val="single" w:sz="4" w:space="0" w:color="000000"/>
              <w:right w:val="single" w:sz="4" w:space="0" w:color="000000"/>
            </w:tcBorders>
          </w:tcPr>
          <w:p w14:paraId="020551E6" w14:textId="25D39B8A" w:rsidR="00460FD9" w:rsidRPr="00902586" w:rsidRDefault="00460FD9" w:rsidP="004D0669">
            <w:pPr>
              <w:widowControl w:val="0"/>
              <w:kinsoku w:val="0"/>
              <w:overflowPunct w:val="0"/>
              <w:autoSpaceDE w:val="0"/>
              <w:autoSpaceDN w:val="0"/>
              <w:adjustRightInd w:val="0"/>
              <w:spacing w:after="0" w:line="240" w:lineRule="auto"/>
              <w:ind w:left="57"/>
              <w:rPr>
                <w:rFonts w:ascii="Gill Sans MT" w:eastAsiaTheme="minorEastAsia" w:hAnsi="Gill Sans MT"/>
                <w:sz w:val="20"/>
                <w:szCs w:val="20"/>
              </w:rPr>
            </w:pPr>
            <w:r w:rsidRPr="004D0669">
              <w:rPr>
                <w:rFonts w:ascii="Gill Sans MT" w:eastAsiaTheme="minorEastAsia" w:hAnsi="Gill Sans MT"/>
                <w:b/>
                <w:bCs/>
              </w:rPr>
              <w:t>Achievement in %</w:t>
            </w:r>
          </w:p>
        </w:tc>
      </w:tr>
      <w:tr w:rsidR="00C75845" w:rsidRPr="00902586" w14:paraId="17D13D24" w14:textId="77777777" w:rsidTr="00231742">
        <w:trPr>
          <w:trHeight w:val="2224"/>
        </w:trPr>
        <w:tc>
          <w:tcPr>
            <w:tcW w:w="2141" w:type="dxa"/>
            <w:tcBorders>
              <w:top w:val="single" w:sz="4" w:space="0" w:color="000000"/>
              <w:left w:val="single" w:sz="4" w:space="0" w:color="000000"/>
              <w:bottom w:val="single" w:sz="4" w:space="0" w:color="000000"/>
              <w:right w:val="single" w:sz="4" w:space="0" w:color="000000"/>
            </w:tcBorders>
            <w:hideMark/>
          </w:tcPr>
          <w:p w14:paraId="673A1650" w14:textId="77777777" w:rsidR="00C75845" w:rsidRPr="00902586" w:rsidRDefault="00C75845" w:rsidP="00491116">
            <w:pPr>
              <w:widowControl w:val="0"/>
              <w:numPr>
                <w:ilvl w:val="0"/>
                <w:numId w:val="55"/>
              </w:numPr>
              <w:tabs>
                <w:tab w:val="left" w:pos="264"/>
                <w:tab w:val="left" w:pos="1484"/>
              </w:tabs>
              <w:kinsoku w:val="0"/>
              <w:overflowPunct w:val="0"/>
              <w:autoSpaceDE w:val="0"/>
              <w:autoSpaceDN w:val="0"/>
              <w:adjustRightInd w:val="0"/>
              <w:spacing w:after="0" w:line="240" w:lineRule="auto"/>
              <w:ind w:right="97"/>
              <w:rPr>
                <w:rFonts w:ascii="Gill Sans MT" w:eastAsiaTheme="minorEastAsia" w:hAnsi="Gill Sans MT"/>
                <w:sz w:val="20"/>
                <w:szCs w:val="20"/>
              </w:rPr>
            </w:pPr>
            <w:r w:rsidRPr="00902586">
              <w:rPr>
                <w:rFonts w:ascii="Gill Sans MT" w:eastAsiaTheme="minorEastAsia" w:hAnsi="Gill Sans MT"/>
                <w:sz w:val="20"/>
                <w:szCs w:val="20"/>
              </w:rPr>
              <w:t>Degraded</w:t>
            </w:r>
            <w:r w:rsidRPr="00902586">
              <w:rPr>
                <w:rFonts w:ascii="Gill Sans MT" w:eastAsiaTheme="minorEastAsia" w:hAnsi="Gill Sans MT"/>
                <w:sz w:val="20"/>
                <w:szCs w:val="20"/>
              </w:rPr>
              <w:tab/>
            </w:r>
            <w:r w:rsidRPr="00902586">
              <w:rPr>
                <w:rFonts w:ascii="Gill Sans MT" w:eastAsiaTheme="minorEastAsia" w:hAnsi="Gill Sans MT"/>
                <w:spacing w:val="-4"/>
                <w:sz w:val="20"/>
                <w:szCs w:val="20"/>
              </w:rPr>
              <w:t xml:space="preserve">forest </w:t>
            </w:r>
            <w:r w:rsidRPr="00902586">
              <w:rPr>
                <w:rFonts w:ascii="Gill Sans MT" w:eastAsiaTheme="minorEastAsia" w:hAnsi="Gill Sans MT"/>
                <w:sz w:val="20"/>
                <w:szCs w:val="20"/>
              </w:rPr>
              <w:t>landscapes</w:t>
            </w:r>
          </w:p>
          <w:p w14:paraId="3A76F6EB" w14:textId="77777777" w:rsidR="00C75845" w:rsidRPr="00902586" w:rsidRDefault="00C75845" w:rsidP="00491116">
            <w:pPr>
              <w:widowControl w:val="0"/>
              <w:numPr>
                <w:ilvl w:val="0"/>
                <w:numId w:val="55"/>
              </w:numPr>
              <w:tabs>
                <w:tab w:val="left" w:pos="264"/>
                <w:tab w:val="left" w:pos="1792"/>
              </w:tabs>
              <w:kinsoku w:val="0"/>
              <w:overflowPunct w:val="0"/>
              <w:autoSpaceDE w:val="0"/>
              <w:autoSpaceDN w:val="0"/>
              <w:adjustRightInd w:val="0"/>
              <w:spacing w:after="0" w:line="240" w:lineRule="auto"/>
              <w:ind w:right="96"/>
              <w:rPr>
                <w:rFonts w:ascii="Gill Sans MT" w:eastAsiaTheme="minorEastAsia" w:hAnsi="Gill Sans MT"/>
                <w:spacing w:val="-9"/>
                <w:sz w:val="20"/>
                <w:szCs w:val="20"/>
              </w:rPr>
            </w:pPr>
            <w:r w:rsidRPr="00902586">
              <w:rPr>
                <w:rFonts w:ascii="Gill Sans MT" w:eastAsiaTheme="minorEastAsia" w:hAnsi="Gill Sans MT"/>
                <w:sz w:val="20"/>
                <w:szCs w:val="20"/>
              </w:rPr>
              <w:t>Limited information</w:t>
            </w:r>
            <w:r w:rsidRPr="00902586">
              <w:rPr>
                <w:rFonts w:ascii="Gill Sans MT" w:eastAsiaTheme="minorEastAsia" w:hAnsi="Gill Sans MT"/>
                <w:sz w:val="20"/>
                <w:szCs w:val="20"/>
              </w:rPr>
              <w:tab/>
            </w:r>
            <w:r w:rsidRPr="00902586">
              <w:rPr>
                <w:rFonts w:ascii="Gill Sans MT" w:eastAsiaTheme="minorEastAsia" w:hAnsi="Gill Sans MT"/>
                <w:spacing w:val="-9"/>
                <w:sz w:val="20"/>
                <w:szCs w:val="20"/>
              </w:rPr>
              <w:t>on</w:t>
            </w:r>
          </w:p>
          <w:p w14:paraId="00EB78E1" w14:textId="77777777" w:rsidR="00C75845" w:rsidRPr="00902586" w:rsidRDefault="00C75845">
            <w:pPr>
              <w:widowControl w:val="0"/>
              <w:tabs>
                <w:tab w:val="left" w:pos="1686"/>
              </w:tabs>
              <w:kinsoku w:val="0"/>
              <w:overflowPunct w:val="0"/>
              <w:autoSpaceDE w:val="0"/>
              <w:autoSpaceDN w:val="0"/>
              <w:adjustRightInd w:val="0"/>
              <w:spacing w:after="0" w:line="240" w:lineRule="auto"/>
              <w:ind w:left="263"/>
              <w:rPr>
                <w:rFonts w:ascii="Gill Sans MT" w:eastAsiaTheme="minorEastAsia" w:hAnsi="Gill Sans MT"/>
                <w:sz w:val="20"/>
                <w:szCs w:val="20"/>
              </w:rPr>
            </w:pPr>
            <w:r w:rsidRPr="00902586">
              <w:rPr>
                <w:rFonts w:ascii="Gill Sans MT" w:eastAsiaTheme="minorEastAsia" w:hAnsi="Gill Sans MT"/>
                <w:sz w:val="20"/>
                <w:szCs w:val="20"/>
              </w:rPr>
              <w:t>trade-offs</w:t>
            </w:r>
            <w:r w:rsidRPr="00902586">
              <w:rPr>
                <w:rFonts w:ascii="Gill Sans MT" w:eastAsiaTheme="minorEastAsia" w:hAnsi="Gill Sans MT"/>
                <w:sz w:val="20"/>
                <w:szCs w:val="20"/>
              </w:rPr>
              <w:tab/>
              <w:t>and</w:t>
            </w:r>
          </w:p>
          <w:p w14:paraId="64890B9B" w14:textId="77777777" w:rsidR="00C75845" w:rsidRPr="00902586" w:rsidRDefault="00C75845">
            <w:pPr>
              <w:widowControl w:val="0"/>
              <w:tabs>
                <w:tab w:val="left" w:pos="1832"/>
              </w:tabs>
              <w:kinsoku w:val="0"/>
              <w:overflowPunct w:val="0"/>
              <w:autoSpaceDE w:val="0"/>
              <w:autoSpaceDN w:val="0"/>
              <w:adjustRightInd w:val="0"/>
              <w:spacing w:after="0" w:line="275" w:lineRule="exact"/>
              <w:ind w:left="263"/>
              <w:rPr>
                <w:rFonts w:ascii="Gill Sans MT" w:eastAsiaTheme="minorEastAsia" w:hAnsi="Gill Sans MT"/>
                <w:sz w:val="20"/>
                <w:szCs w:val="20"/>
              </w:rPr>
            </w:pPr>
            <w:r w:rsidRPr="00902586">
              <w:rPr>
                <w:rFonts w:ascii="Gill Sans MT" w:eastAsiaTheme="minorEastAsia" w:hAnsi="Gill Sans MT"/>
                <w:sz w:val="20"/>
                <w:szCs w:val="20"/>
              </w:rPr>
              <w:t>impact</w:t>
            </w:r>
            <w:r w:rsidRPr="00902586">
              <w:rPr>
                <w:rFonts w:ascii="Gill Sans MT" w:eastAsiaTheme="minorEastAsia" w:hAnsi="Gill Sans MT"/>
                <w:sz w:val="20"/>
                <w:szCs w:val="20"/>
              </w:rPr>
              <w:tab/>
              <w:t>of</w:t>
            </w:r>
          </w:p>
          <w:p w14:paraId="788F182A" w14:textId="77777777" w:rsidR="00C75845" w:rsidRPr="00902586" w:rsidRDefault="00C75845">
            <w:pPr>
              <w:widowControl w:val="0"/>
              <w:kinsoku w:val="0"/>
              <w:overflowPunct w:val="0"/>
              <w:autoSpaceDE w:val="0"/>
              <w:autoSpaceDN w:val="0"/>
              <w:adjustRightInd w:val="0"/>
              <w:spacing w:after="0" w:line="275" w:lineRule="exact"/>
              <w:ind w:left="263"/>
              <w:rPr>
                <w:rFonts w:ascii="Gill Sans MT" w:eastAsiaTheme="minorEastAsia" w:hAnsi="Gill Sans MT"/>
                <w:sz w:val="20"/>
                <w:szCs w:val="20"/>
              </w:rPr>
            </w:pPr>
            <w:r w:rsidRPr="00902586">
              <w:rPr>
                <w:rFonts w:ascii="Gill Sans MT" w:eastAsiaTheme="minorEastAsia" w:hAnsi="Gill Sans MT"/>
                <w:sz w:val="20"/>
                <w:szCs w:val="20"/>
              </w:rPr>
              <w:t>landscape</w:t>
            </w:r>
          </w:p>
        </w:tc>
        <w:tc>
          <w:tcPr>
            <w:tcW w:w="2380" w:type="dxa"/>
            <w:tcBorders>
              <w:top w:val="single" w:sz="4" w:space="0" w:color="000000"/>
              <w:left w:val="single" w:sz="4" w:space="0" w:color="000000"/>
              <w:bottom w:val="single" w:sz="4" w:space="0" w:color="000000"/>
              <w:right w:val="single" w:sz="4" w:space="0" w:color="000000"/>
            </w:tcBorders>
            <w:hideMark/>
          </w:tcPr>
          <w:p w14:paraId="249F0D47" w14:textId="77777777" w:rsidR="00C75845" w:rsidRPr="00902586" w:rsidRDefault="00C75845" w:rsidP="00491116">
            <w:pPr>
              <w:widowControl w:val="0"/>
              <w:numPr>
                <w:ilvl w:val="0"/>
                <w:numId w:val="56"/>
              </w:numPr>
              <w:tabs>
                <w:tab w:val="left" w:pos="264"/>
              </w:tabs>
              <w:kinsoku w:val="0"/>
              <w:overflowPunct w:val="0"/>
              <w:autoSpaceDE w:val="0"/>
              <w:autoSpaceDN w:val="0"/>
              <w:adjustRightInd w:val="0"/>
              <w:spacing w:after="0" w:line="240" w:lineRule="auto"/>
              <w:ind w:right="100"/>
              <w:jc w:val="both"/>
              <w:rPr>
                <w:rFonts w:ascii="Gill Sans MT" w:eastAsiaTheme="minorEastAsia" w:hAnsi="Gill Sans MT"/>
                <w:sz w:val="20"/>
                <w:szCs w:val="20"/>
              </w:rPr>
            </w:pPr>
            <w:r w:rsidRPr="00902586">
              <w:rPr>
                <w:rFonts w:ascii="Gill Sans MT" w:eastAsiaTheme="minorEastAsia" w:hAnsi="Gill Sans MT"/>
                <w:sz w:val="20"/>
                <w:szCs w:val="20"/>
              </w:rPr>
              <w:t xml:space="preserve">Hectares of </w:t>
            </w:r>
            <w:r w:rsidRPr="00902586">
              <w:rPr>
                <w:rFonts w:ascii="Gill Sans MT" w:eastAsiaTheme="minorEastAsia" w:hAnsi="Gill Sans MT"/>
                <w:spacing w:val="-4"/>
                <w:sz w:val="20"/>
                <w:szCs w:val="20"/>
              </w:rPr>
              <w:t xml:space="preserve">Forest </w:t>
            </w:r>
            <w:r w:rsidRPr="00902586">
              <w:rPr>
                <w:rFonts w:ascii="Gill Sans MT" w:eastAsiaTheme="minorEastAsia" w:hAnsi="Gill Sans MT"/>
                <w:sz w:val="20"/>
                <w:szCs w:val="20"/>
              </w:rPr>
              <w:t>landscape</w:t>
            </w:r>
            <w:r w:rsidRPr="00902586">
              <w:rPr>
                <w:rFonts w:ascii="Gill Sans MT" w:eastAsiaTheme="minorEastAsia" w:hAnsi="Gill Sans MT"/>
                <w:spacing w:val="-1"/>
                <w:sz w:val="20"/>
                <w:szCs w:val="20"/>
              </w:rPr>
              <w:t xml:space="preserve"> </w:t>
            </w:r>
            <w:r w:rsidRPr="00902586">
              <w:rPr>
                <w:rFonts w:ascii="Gill Sans MT" w:eastAsiaTheme="minorEastAsia" w:hAnsi="Gill Sans MT"/>
                <w:sz w:val="20"/>
                <w:szCs w:val="20"/>
              </w:rPr>
              <w:t>restored</w:t>
            </w:r>
          </w:p>
          <w:p w14:paraId="04CD26C0" w14:textId="77777777" w:rsidR="00C75845" w:rsidRPr="00902586" w:rsidRDefault="00C75845" w:rsidP="00491116">
            <w:pPr>
              <w:widowControl w:val="0"/>
              <w:numPr>
                <w:ilvl w:val="0"/>
                <w:numId w:val="56"/>
              </w:numPr>
              <w:tabs>
                <w:tab w:val="left" w:pos="264"/>
              </w:tabs>
              <w:kinsoku w:val="0"/>
              <w:overflowPunct w:val="0"/>
              <w:autoSpaceDE w:val="0"/>
              <w:autoSpaceDN w:val="0"/>
              <w:adjustRightInd w:val="0"/>
              <w:spacing w:after="0" w:line="240" w:lineRule="auto"/>
              <w:ind w:right="98"/>
              <w:jc w:val="both"/>
              <w:rPr>
                <w:rFonts w:ascii="Gill Sans MT" w:eastAsiaTheme="minorEastAsia" w:hAnsi="Gill Sans MT"/>
                <w:sz w:val="20"/>
                <w:szCs w:val="20"/>
              </w:rPr>
            </w:pPr>
            <w:r w:rsidRPr="00902586">
              <w:rPr>
                <w:rFonts w:ascii="Gill Sans MT" w:eastAsiaTheme="minorEastAsia" w:hAnsi="Gill Sans MT"/>
                <w:sz w:val="20"/>
                <w:szCs w:val="20"/>
              </w:rPr>
              <w:t xml:space="preserve">Extent of </w:t>
            </w:r>
            <w:r w:rsidRPr="00902586">
              <w:rPr>
                <w:rFonts w:ascii="Gill Sans MT" w:eastAsiaTheme="minorEastAsia" w:hAnsi="Gill Sans MT"/>
                <w:spacing w:val="-4"/>
                <w:sz w:val="20"/>
                <w:szCs w:val="20"/>
              </w:rPr>
              <w:t xml:space="preserve">clear </w:t>
            </w:r>
            <w:r w:rsidRPr="00902586">
              <w:rPr>
                <w:rFonts w:ascii="Gill Sans MT" w:eastAsiaTheme="minorEastAsia" w:hAnsi="Gill Sans MT"/>
                <w:sz w:val="20"/>
                <w:szCs w:val="20"/>
              </w:rPr>
              <w:t xml:space="preserve">understanding </w:t>
            </w:r>
            <w:r w:rsidRPr="00902586">
              <w:rPr>
                <w:rFonts w:ascii="Gill Sans MT" w:eastAsiaTheme="minorEastAsia" w:hAnsi="Gill Sans MT"/>
                <w:spacing w:val="-8"/>
                <w:sz w:val="20"/>
                <w:szCs w:val="20"/>
              </w:rPr>
              <w:t xml:space="preserve">on </w:t>
            </w:r>
            <w:r w:rsidRPr="00902586">
              <w:rPr>
                <w:rFonts w:ascii="Gill Sans MT" w:eastAsiaTheme="minorEastAsia" w:hAnsi="Gill Sans MT"/>
                <w:sz w:val="20"/>
                <w:szCs w:val="20"/>
              </w:rPr>
              <w:t xml:space="preserve">trade-offs in </w:t>
            </w:r>
            <w:r w:rsidRPr="00902586">
              <w:rPr>
                <w:rFonts w:ascii="Gill Sans MT" w:eastAsiaTheme="minorEastAsia" w:hAnsi="Gill Sans MT"/>
                <w:spacing w:val="-5"/>
                <w:sz w:val="20"/>
                <w:szCs w:val="20"/>
              </w:rPr>
              <w:t xml:space="preserve">new </w:t>
            </w:r>
            <w:r w:rsidRPr="00902586">
              <w:rPr>
                <w:rFonts w:ascii="Gill Sans MT" w:eastAsiaTheme="minorEastAsia" w:hAnsi="Gill Sans MT"/>
                <w:sz w:val="20"/>
                <w:szCs w:val="20"/>
              </w:rPr>
              <w:t>production</w:t>
            </w:r>
            <w:r w:rsidRPr="00902586">
              <w:rPr>
                <w:rFonts w:ascii="Gill Sans MT" w:eastAsiaTheme="minorEastAsia" w:hAnsi="Gill Sans MT"/>
                <w:spacing w:val="-1"/>
                <w:sz w:val="20"/>
                <w:szCs w:val="20"/>
              </w:rPr>
              <w:t xml:space="preserve"> </w:t>
            </w:r>
            <w:r w:rsidRPr="00902586">
              <w:rPr>
                <w:rFonts w:ascii="Gill Sans MT" w:eastAsiaTheme="minorEastAsia" w:hAnsi="Gill Sans MT"/>
                <w:sz w:val="20"/>
                <w:szCs w:val="20"/>
              </w:rPr>
              <w:t>systems</w:t>
            </w:r>
          </w:p>
          <w:p w14:paraId="4D5451F1" w14:textId="77777777" w:rsidR="00C75845" w:rsidRPr="00902586" w:rsidRDefault="00C75845" w:rsidP="00491116">
            <w:pPr>
              <w:widowControl w:val="0"/>
              <w:numPr>
                <w:ilvl w:val="0"/>
                <w:numId w:val="56"/>
              </w:numPr>
              <w:tabs>
                <w:tab w:val="left" w:pos="264"/>
              </w:tabs>
              <w:kinsoku w:val="0"/>
              <w:overflowPunct w:val="0"/>
              <w:autoSpaceDE w:val="0"/>
              <w:autoSpaceDN w:val="0"/>
              <w:adjustRightInd w:val="0"/>
              <w:spacing w:after="0" w:line="240" w:lineRule="auto"/>
              <w:jc w:val="both"/>
              <w:rPr>
                <w:rFonts w:ascii="Gill Sans MT" w:eastAsiaTheme="minorEastAsia" w:hAnsi="Gill Sans MT"/>
                <w:sz w:val="20"/>
                <w:szCs w:val="20"/>
              </w:rPr>
            </w:pPr>
            <w:r w:rsidRPr="00902586">
              <w:rPr>
                <w:rFonts w:ascii="Gill Sans MT" w:eastAsiaTheme="minorEastAsia" w:hAnsi="Gill Sans MT"/>
                <w:sz w:val="20"/>
                <w:szCs w:val="20"/>
              </w:rPr>
              <w:t>number of</w:t>
            </w:r>
            <w:r w:rsidRPr="00902586">
              <w:rPr>
                <w:rFonts w:ascii="Gill Sans MT" w:eastAsiaTheme="minorEastAsia" w:hAnsi="Gill Sans MT"/>
                <w:spacing w:val="9"/>
                <w:sz w:val="20"/>
                <w:szCs w:val="20"/>
              </w:rPr>
              <w:t xml:space="preserve"> </w:t>
            </w:r>
            <w:r w:rsidRPr="00902586">
              <w:rPr>
                <w:rFonts w:ascii="Gill Sans MT" w:eastAsiaTheme="minorEastAsia" w:hAnsi="Gill Sans MT"/>
                <w:sz w:val="20"/>
                <w:szCs w:val="20"/>
              </w:rPr>
              <w:t>new</w:t>
            </w:r>
          </w:p>
        </w:tc>
        <w:tc>
          <w:tcPr>
            <w:tcW w:w="2995" w:type="dxa"/>
            <w:tcBorders>
              <w:top w:val="single" w:sz="4" w:space="0" w:color="000000"/>
              <w:left w:val="single" w:sz="4" w:space="0" w:color="000000"/>
              <w:bottom w:val="single" w:sz="4" w:space="0" w:color="000000"/>
              <w:right w:val="single" w:sz="4" w:space="0" w:color="000000"/>
            </w:tcBorders>
            <w:hideMark/>
          </w:tcPr>
          <w:p w14:paraId="36D85B40" w14:textId="77777777" w:rsidR="00C75845" w:rsidRPr="00902586" w:rsidRDefault="00C75845" w:rsidP="00491116">
            <w:pPr>
              <w:widowControl w:val="0"/>
              <w:numPr>
                <w:ilvl w:val="0"/>
                <w:numId w:val="57"/>
              </w:numPr>
              <w:tabs>
                <w:tab w:val="left" w:pos="262"/>
              </w:tabs>
              <w:kinsoku w:val="0"/>
              <w:overflowPunct w:val="0"/>
              <w:autoSpaceDE w:val="0"/>
              <w:autoSpaceDN w:val="0"/>
              <w:adjustRightInd w:val="0"/>
              <w:spacing w:after="0" w:line="240" w:lineRule="auto"/>
              <w:ind w:right="100"/>
              <w:rPr>
                <w:rFonts w:ascii="Gill Sans MT" w:eastAsiaTheme="minorEastAsia" w:hAnsi="Gill Sans MT"/>
                <w:sz w:val="20"/>
                <w:szCs w:val="20"/>
              </w:rPr>
            </w:pPr>
            <w:r w:rsidRPr="00902586">
              <w:rPr>
                <w:rFonts w:ascii="Gill Sans MT" w:eastAsiaTheme="minorEastAsia" w:hAnsi="Gill Sans MT"/>
                <w:sz w:val="20"/>
                <w:szCs w:val="20"/>
              </w:rPr>
              <w:t xml:space="preserve">3,500 ha of land </w:t>
            </w:r>
            <w:r w:rsidRPr="00902586">
              <w:rPr>
                <w:rFonts w:ascii="Gill Sans MT" w:eastAsiaTheme="minorEastAsia" w:hAnsi="Gill Sans MT"/>
                <w:spacing w:val="-3"/>
                <w:sz w:val="20"/>
                <w:szCs w:val="20"/>
              </w:rPr>
              <w:t xml:space="preserve">restored </w:t>
            </w:r>
            <w:r w:rsidRPr="00902586">
              <w:rPr>
                <w:rFonts w:ascii="Gill Sans MT" w:eastAsiaTheme="minorEastAsia" w:hAnsi="Gill Sans MT"/>
                <w:sz w:val="20"/>
                <w:szCs w:val="20"/>
              </w:rPr>
              <w:t>with community</w:t>
            </w:r>
            <w:r w:rsidRPr="00902586">
              <w:rPr>
                <w:rFonts w:ascii="Gill Sans MT" w:eastAsiaTheme="minorEastAsia" w:hAnsi="Gill Sans MT"/>
                <w:spacing w:val="-1"/>
                <w:sz w:val="20"/>
                <w:szCs w:val="20"/>
              </w:rPr>
              <w:t xml:space="preserve"> </w:t>
            </w:r>
            <w:r w:rsidRPr="00902586">
              <w:rPr>
                <w:rFonts w:ascii="Gill Sans MT" w:eastAsiaTheme="minorEastAsia" w:hAnsi="Gill Sans MT"/>
                <w:sz w:val="20"/>
                <w:szCs w:val="20"/>
              </w:rPr>
              <w:t>forests</w:t>
            </w:r>
          </w:p>
          <w:p w14:paraId="253171C8" w14:textId="77777777" w:rsidR="00C75845" w:rsidRPr="00902586" w:rsidRDefault="00C75845" w:rsidP="00491116">
            <w:pPr>
              <w:widowControl w:val="0"/>
              <w:numPr>
                <w:ilvl w:val="0"/>
                <w:numId w:val="57"/>
              </w:numPr>
              <w:tabs>
                <w:tab w:val="left" w:pos="322"/>
                <w:tab w:val="left" w:pos="1144"/>
                <w:tab w:val="left" w:pos="2600"/>
              </w:tabs>
              <w:kinsoku w:val="0"/>
              <w:overflowPunct w:val="0"/>
              <w:autoSpaceDE w:val="0"/>
              <w:autoSpaceDN w:val="0"/>
              <w:adjustRightInd w:val="0"/>
              <w:spacing w:after="0" w:line="240" w:lineRule="auto"/>
              <w:ind w:right="97"/>
              <w:rPr>
                <w:rFonts w:ascii="Gill Sans MT" w:eastAsiaTheme="minorEastAsia" w:hAnsi="Gill Sans MT"/>
                <w:sz w:val="20"/>
                <w:szCs w:val="20"/>
              </w:rPr>
            </w:pPr>
            <w:r w:rsidRPr="00902586">
              <w:rPr>
                <w:rFonts w:ascii="Gill Sans MT" w:eastAsiaTheme="minorEastAsia" w:hAnsi="Gill Sans MT"/>
                <w:sz w:val="20"/>
                <w:szCs w:val="20"/>
              </w:rPr>
              <w:tab/>
              <w:t>Forest</w:t>
            </w:r>
            <w:r w:rsidRPr="00902586">
              <w:rPr>
                <w:rFonts w:ascii="Gill Sans MT" w:eastAsiaTheme="minorEastAsia" w:hAnsi="Gill Sans MT"/>
                <w:sz w:val="20"/>
                <w:szCs w:val="20"/>
              </w:rPr>
              <w:tab/>
              <w:t>management</w:t>
            </w:r>
            <w:r w:rsidRPr="00902586">
              <w:rPr>
                <w:rFonts w:ascii="Gill Sans MT" w:eastAsiaTheme="minorEastAsia" w:hAnsi="Gill Sans MT"/>
                <w:sz w:val="20"/>
                <w:szCs w:val="20"/>
              </w:rPr>
              <w:tab/>
            </w:r>
            <w:r w:rsidRPr="00902586">
              <w:rPr>
                <w:rFonts w:ascii="Gill Sans MT" w:eastAsiaTheme="minorEastAsia" w:hAnsi="Gill Sans MT"/>
                <w:spacing w:val="-5"/>
                <w:sz w:val="20"/>
                <w:szCs w:val="20"/>
              </w:rPr>
              <w:t xml:space="preserve">plan </w:t>
            </w:r>
            <w:r w:rsidRPr="00902586">
              <w:rPr>
                <w:rFonts w:ascii="Gill Sans MT" w:eastAsiaTheme="minorEastAsia" w:hAnsi="Gill Sans MT"/>
                <w:sz w:val="20"/>
                <w:szCs w:val="20"/>
              </w:rPr>
              <w:t>prepared for 3</w:t>
            </w:r>
            <w:r w:rsidRPr="00902586">
              <w:rPr>
                <w:rFonts w:ascii="Gill Sans MT" w:eastAsiaTheme="minorEastAsia" w:hAnsi="Gill Sans MT"/>
                <w:spacing w:val="-2"/>
                <w:sz w:val="20"/>
                <w:szCs w:val="20"/>
              </w:rPr>
              <w:t xml:space="preserve"> </w:t>
            </w:r>
            <w:r w:rsidRPr="00902586">
              <w:rPr>
                <w:rFonts w:ascii="Gill Sans MT" w:eastAsiaTheme="minorEastAsia" w:hAnsi="Gill Sans MT"/>
                <w:sz w:val="20"/>
                <w:szCs w:val="20"/>
              </w:rPr>
              <w:t>NFPAs</w:t>
            </w:r>
          </w:p>
          <w:p w14:paraId="74E6BCBA" w14:textId="77777777" w:rsidR="00C75845" w:rsidRPr="00902586" w:rsidRDefault="00C75845" w:rsidP="00491116">
            <w:pPr>
              <w:widowControl w:val="0"/>
              <w:numPr>
                <w:ilvl w:val="0"/>
                <w:numId w:val="57"/>
              </w:numPr>
              <w:tabs>
                <w:tab w:val="left" w:pos="262"/>
                <w:tab w:val="left" w:pos="885"/>
                <w:tab w:val="left" w:pos="2267"/>
              </w:tabs>
              <w:kinsoku w:val="0"/>
              <w:overflowPunct w:val="0"/>
              <w:autoSpaceDE w:val="0"/>
              <w:autoSpaceDN w:val="0"/>
              <w:adjustRightInd w:val="0"/>
              <w:spacing w:after="0" w:line="240" w:lineRule="auto"/>
              <w:ind w:right="99"/>
              <w:rPr>
                <w:rFonts w:ascii="Gill Sans MT" w:eastAsiaTheme="minorEastAsia" w:hAnsi="Gill Sans MT"/>
                <w:sz w:val="20"/>
                <w:szCs w:val="20"/>
              </w:rPr>
            </w:pPr>
            <w:r w:rsidRPr="00902586">
              <w:rPr>
                <w:rFonts w:ascii="Gill Sans MT" w:eastAsiaTheme="minorEastAsia" w:hAnsi="Gill Sans MT"/>
                <w:sz w:val="20"/>
                <w:szCs w:val="20"/>
              </w:rPr>
              <w:t>2</w:t>
            </w:r>
            <w:r w:rsidRPr="00902586">
              <w:rPr>
                <w:rFonts w:ascii="Gill Sans MT" w:eastAsiaTheme="minorEastAsia" w:hAnsi="Gill Sans MT"/>
                <w:sz w:val="20"/>
                <w:szCs w:val="20"/>
              </w:rPr>
              <w:tab/>
              <w:t>botanical</w:t>
            </w:r>
            <w:r w:rsidRPr="00902586">
              <w:rPr>
                <w:rFonts w:ascii="Gill Sans MT" w:eastAsiaTheme="minorEastAsia" w:hAnsi="Gill Sans MT"/>
                <w:sz w:val="20"/>
                <w:szCs w:val="20"/>
              </w:rPr>
              <w:tab/>
            </w:r>
            <w:r w:rsidRPr="00902586">
              <w:rPr>
                <w:rFonts w:ascii="Gill Sans MT" w:eastAsiaTheme="minorEastAsia" w:hAnsi="Gill Sans MT"/>
                <w:spacing w:val="-4"/>
                <w:sz w:val="20"/>
                <w:szCs w:val="20"/>
              </w:rPr>
              <w:t xml:space="preserve">gardens </w:t>
            </w:r>
            <w:r w:rsidRPr="00902586">
              <w:rPr>
                <w:rFonts w:ascii="Gill Sans MT" w:eastAsiaTheme="minorEastAsia" w:hAnsi="Gill Sans MT"/>
                <w:sz w:val="20"/>
                <w:szCs w:val="20"/>
              </w:rPr>
              <w:t>established.</w:t>
            </w:r>
          </w:p>
          <w:p w14:paraId="52E318D1" w14:textId="77777777" w:rsidR="00C75845" w:rsidRPr="00902586" w:rsidRDefault="00C75845" w:rsidP="00491116">
            <w:pPr>
              <w:widowControl w:val="0"/>
              <w:numPr>
                <w:ilvl w:val="0"/>
                <w:numId w:val="57"/>
              </w:numPr>
              <w:tabs>
                <w:tab w:val="left" w:pos="262"/>
              </w:tabs>
              <w:kinsoku w:val="0"/>
              <w:overflowPunct w:val="0"/>
              <w:autoSpaceDE w:val="0"/>
              <w:autoSpaceDN w:val="0"/>
              <w:adjustRightInd w:val="0"/>
              <w:spacing w:after="0" w:line="293" w:lineRule="exact"/>
              <w:rPr>
                <w:rFonts w:ascii="Gill Sans MT" w:eastAsiaTheme="minorEastAsia" w:hAnsi="Gill Sans MT"/>
                <w:sz w:val="20"/>
                <w:szCs w:val="20"/>
              </w:rPr>
            </w:pPr>
            <w:r w:rsidRPr="00902586">
              <w:rPr>
                <w:rFonts w:ascii="Gill Sans MT" w:eastAsiaTheme="minorEastAsia" w:hAnsi="Gill Sans MT"/>
                <w:sz w:val="20"/>
                <w:szCs w:val="20"/>
              </w:rPr>
              <w:t>Scientific study on</w:t>
            </w:r>
            <w:r w:rsidRPr="00902586">
              <w:rPr>
                <w:rFonts w:ascii="Gill Sans MT" w:eastAsiaTheme="minorEastAsia" w:hAnsi="Gill Sans MT"/>
                <w:spacing w:val="28"/>
                <w:sz w:val="20"/>
                <w:szCs w:val="20"/>
              </w:rPr>
              <w:t xml:space="preserve"> </w:t>
            </w:r>
            <w:r w:rsidRPr="00902586">
              <w:rPr>
                <w:rFonts w:ascii="Gill Sans MT" w:eastAsiaTheme="minorEastAsia" w:hAnsi="Gill Sans MT"/>
                <w:sz w:val="20"/>
                <w:szCs w:val="20"/>
              </w:rPr>
              <w:t>trade-</w:t>
            </w:r>
          </w:p>
        </w:tc>
        <w:tc>
          <w:tcPr>
            <w:tcW w:w="5809" w:type="dxa"/>
            <w:tcBorders>
              <w:top w:val="single" w:sz="4" w:space="0" w:color="000000"/>
              <w:left w:val="single" w:sz="4" w:space="0" w:color="000000"/>
              <w:bottom w:val="single" w:sz="4" w:space="0" w:color="000000"/>
              <w:right w:val="single" w:sz="4" w:space="0" w:color="000000"/>
            </w:tcBorders>
            <w:hideMark/>
          </w:tcPr>
          <w:p w14:paraId="6D3BDD78" w14:textId="77777777" w:rsidR="00C75845" w:rsidRPr="00902586" w:rsidRDefault="00C75845" w:rsidP="00491116">
            <w:pPr>
              <w:widowControl w:val="0"/>
              <w:numPr>
                <w:ilvl w:val="0"/>
                <w:numId w:val="58"/>
              </w:numPr>
              <w:tabs>
                <w:tab w:val="left" w:pos="264"/>
                <w:tab w:val="left" w:pos="1928"/>
                <w:tab w:val="left" w:pos="2044"/>
              </w:tabs>
              <w:kinsoku w:val="0"/>
              <w:overflowPunct w:val="0"/>
              <w:autoSpaceDE w:val="0"/>
              <w:autoSpaceDN w:val="0"/>
              <w:adjustRightInd w:val="0"/>
              <w:spacing w:after="0" w:line="240" w:lineRule="auto"/>
              <w:ind w:right="94"/>
              <w:rPr>
                <w:rFonts w:ascii="Gill Sans MT" w:eastAsiaTheme="minorEastAsia" w:hAnsi="Gill Sans MT"/>
                <w:spacing w:val="-3"/>
                <w:sz w:val="20"/>
                <w:szCs w:val="20"/>
              </w:rPr>
            </w:pPr>
            <w:r w:rsidRPr="00902586">
              <w:rPr>
                <w:rFonts w:ascii="Gill Sans MT" w:eastAsiaTheme="minorEastAsia" w:hAnsi="Gill Sans MT"/>
                <w:sz w:val="20"/>
                <w:szCs w:val="20"/>
              </w:rPr>
              <w:t xml:space="preserve">2,345ha of land </w:t>
            </w:r>
            <w:r w:rsidRPr="00902586">
              <w:rPr>
                <w:rFonts w:ascii="Gill Sans MT" w:eastAsiaTheme="minorEastAsia" w:hAnsi="Gill Sans MT"/>
                <w:spacing w:val="-6"/>
                <w:sz w:val="20"/>
                <w:szCs w:val="20"/>
              </w:rPr>
              <w:t xml:space="preserve">are </w:t>
            </w:r>
            <w:r w:rsidRPr="00902586">
              <w:rPr>
                <w:rFonts w:ascii="Gill Sans MT" w:eastAsiaTheme="minorEastAsia" w:hAnsi="Gill Sans MT"/>
                <w:sz w:val="20"/>
                <w:szCs w:val="20"/>
              </w:rPr>
              <w:t>covered</w:t>
            </w:r>
            <w:r w:rsidRPr="00902586">
              <w:rPr>
                <w:rFonts w:ascii="Gill Sans MT" w:eastAsiaTheme="minorEastAsia" w:hAnsi="Gill Sans MT"/>
                <w:sz w:val="20"/>
                <w:szCs w:val="20"/>
              </w:rPr>
              <w:tab/>
            </w:r>
            <w:r w:rsidRPr="00902586">
              <w:rPr>
                <w:rFonts w:ascii="Gill Sans MT" w:eastAsiaTheme="minorEastAsia" w:hAnsi="Gill Sans MT"/>
                <w:sz w:val="20"/>
                <w:szCs w:val="20"/>
              </w:rPr>
              <w:tab/>
            </w:r>
            <w:r w:rsidRPr="00902586">
              <w:rPr>
                <w:rFonts w:ascii="Gill Sans MT" w:eastAsiaTheme="minorEastAsia" w:hAnsi="Gill Sans MT"/>
                <w:spacing w:val="-4"/>
                <w:sz w:val="20"/>
                <w:szCs w:val="20"/>
              </w:rPr>
              <w:t xml:space="preserve">with </w:t>
            </w:r>
            <w:r w:rsidRPr="00902586">
              <w:rPr>
                <w:rFonts w:ascii="Gill Sans MT" w:eastAsiaTheme="minorEastAsia" w:hAnsi="Gill Sans MT"/>
                <w:sz w:val="20"/>
                <w:szCs w:val="20"/>
              </w:rPr>
              <w:t>Afforestation Reforestation (A/R) as community</w:t>
            </w:r>
            <w:r w:rsidRPr="00902586">
              <w:rPr>
                <w:rFonts w:ascii="Gill Sans MT" w:eastAsiaTheme="minorEastAsia" w:hAnsi="Gill Sans MT"/>
                <w:sz w:val="20"/>
                <w:szCs w:val="20"/>
              </w:rPr>
              <w:tab/>
            </w:r>
            <w:r w:rsidRPr="00902586">
              <w:rPr>
                <w:rFonts w:ascii="Gill Sans MT" w:eastAsiaTheme="minorEastAsia" w:hAnsi="Gill Sans MT"/>
                <w:spacing w:val="-4"/>
                <w:sz w:val="20"/>
                <w:szCs w:val="20"/>
              </w:rPr>
              <w:t xml:space="preserve">forest </w:t>
            </w:r>
            <w:r w:rsidRPr="00902586">
              <w:rPr>
                <w:rFonts w:ascii="Gill Sans MT" w:eastAsiaTheme="minorEastAsia" w:hAnsi="Gill Sans MT"/>
                <w:sz w:val="20"/>
                <w:szCs w:val="20"/>
              </w:rPr>
              <w:t>(TBL) which</w:t>
            </w:r>
            <w:r w:rsidRPr="00902586">
              <w:rPr>
                <w:rFonts w:ascii="Gill Sans MT" w:eastAsiaTheme="minorEastAsia" w:hAnsi="Gill Sans MT"/>
                <w:spacing w:val="-4"/>
                <w:sz w:val="20"/>
                <w:szCs w:val="20"/>
              </w:rPr>
              <w:t xml:space="preserve"> </w:t>
            </w:r>
            <w:r w:rsidRPr="00902586">
              <w:rPr>
                <w:rFonts w:ascii="Gill Sans MT" w:eastAsiaTheme="minorEastAsia" w:hAnsi="Gill Sans MT"/>
                <w:spacing w:val="-3"/>
                <w:sz w:val="20"/>
                <w:szCs w:val="20"/>
              </w:rPr>
              <w:t>accounts</w:t>
            </w:r>
          </w:p>
          <w:p w14:paraId="2CAC32BD" w14:textId="77777777" w:rsidR="00C75845" w:rsidRPr="00902586" w:rsidRDefault="00C75845">
            <w:pPr>
              <w:widowControl w:val="0"/>
              <w:kinsoku w:val="0"/>
              <w:overflowPunct w:val="0"/>
              <w:autoSpaceDE w:val="0"/>
              <w:autoSpaceDN w:val="0"/>
              <w:adjustRightInd w:val="0"/>
              <w:spacing w:after="0" w:line="270" w:lineRule="atLeast"/>
              <w:ind w:left="263"/>
              <w:rPr>
                <w:rFonts w:ascii="Gill Sans MT" w:eastAsiaTheme="minorEastAsia" w:hAnsi="Gill Sans MT"/>
                <w:sz w:val="20"/>
                <w:szCs w:val="20"/>
              </w:rPr>
            </w:pPr>
            <w:r w:rsidRPr="00902586">
              <w:rPr>
                <w:rFonts w:ascii="Gill Sans MT" w:eastAsiaTheme="minorEastAsia" w:hAnsi="Gill Sans MT"/>
                <w:sz w:val="20"/>
                <w:szCs w:val="20"/>
              </w:rPr>
              <w:t>62 % of the planned target.</w:t>
            </w:r>
          </w:p>
        </w:tc>
        <w:tc>
          <w:tcPr>
            <w:tcW w:w="1417" w:type="dxa"/>
            <w:vMerge w:val="restart"/>
            <w:tcBorders>
              <w:top w:val="single" w:sz="4" w:space="0" w:color="000000"/>
              <w:left w:val="single" w:sz="4" w:space="0" w:color="000000"/>
              <w:right w:val="single" w:sz="4" w:space="0" w:color="000000"/>
            </w:tcBorders>
          </w:tcPr>
          <w:p w14:paraId="760C493C" w14:textId="77777777" w:rsidR="00C75845" w:rsidRDefault="00C75845" w:rsidP="00C75845">
            <w:pPr>
              <w:widowControl w:val="0"/>
              <w:tabs>
                <w:tab w:val="left" w:pos="264"/>
                <w:tab w:val="left" w:pos="1928"/>
                <w:tab w:val="left" w:pos="2044"/>
              </w:tabs>
              <w:kinsoku w:val="0"/>
              <w:overflowPunct w:val="0"/>
              <w:autoSpaceDE w:val="0"/>
              <w:autoSpaceDN w:val="0"/>
              <w:adjustRightInd w:val="0"/>
              <w:spacing w:after="0" w:line="240" w:lineRule="auto"/>
              <w:ind w:left="263" w:right="94"/>
              <w:rPr>
                <w:rFonts w:ascii="Gill Sans MT" w:eastAsiaTheme="minorEastAsia" w:hAnsi="Gill Sans MT"/>
                <w:sz w:val="20"/>
                <w:szCs w:val="20"/>
              </w:rPr>
            </w:pPr>
          </w:p>
          <w:p w14:paraId="6C76BDB2" w14:textId="77777777" w:rsidR="00C75845" w:rsidRDefault="00C75845" w:rsidP="00C75845">
            <w:pPr>
              <w:widowControl w:val="0"/>
              <w:tabs>
                <w:tab w:val="left" w:pos="264"/>
                <w:tab w:val="left" w:pos="1928"/>
                <w:tab w:val="left" w:pos="2044"/>
              </w:tabs>
              <w:kinsoku w:val="0"/>
              <w:overflowPunct w:val="0"/>
              <w:autoSpaceDE w:val="0"/>
              <w:autoSpaceDN w:val="0"/>
              <w:adjustRightInd w:val="0"/>
              <w:spacing w:after="0" w:line="240" w:lineRule="auto"/>
              <w:ind w:left="263" w:right="94"/>
              <w:rPr>
                <w:rFonts w:ascii="Gill Sans MT" w:eastAsiaTheme="minorEastAsia" w:hAnsi="Gill Sans MT"/>
                <w:sz w:val="20"/>
                <w:szCs w:val="20"/>
              </w:rPr>
            </w:pPr>
          </w:p>
          <w:p w14:paraId="2F6D73A5" w14:textId="77777777" w:rsidR="00C75845" w:rsidRDefault="00C75845" w:rsidP="00C75845">
            <w:pPr>
              <w:widowControl w:val="0"/>
              <w:tabs>
                <w:tab w:val="left" w:pos="264"/>
                <w:tab w:val="left" w:pos="1928"/>
                <w:tab w:val="left" w:pos="2044"/>
              </w:tabs>
              <w:kinsoku w:val="0"/>
              <w:overflowPunct w:val="0"/>
              <w:autoSpaceDE w:val="0"/>
              <w:autoSpaceDN w:val="0"/>
              <w:adjustRightInd w:val="0"/>
              <w:spacing w:after="0" w:line="240" w:lineRule="auto"/>
              <w:ind w:left="263" w:right="94"/>
              <w:rPr>
                <w:rFonts w:ascii="Gill Sans MT" w:eastAsiaTheme="minorEastAsia" w:hAnsi="Gill Sans MT"/>
                <w:sz w:val="20"/>
                <w:szCs w:val="20"/>
              </w:rPr>
            </w:pPr>
          </w:p>
          <w:p w14:paraId="5D2840E2" w14:textId="77777777" w:rsidR="00C75845" w:rsidRDefault="00C75845" w:rsidP="00C75845">
            <w:pPr>
              <w:widowControl w:val="0"/>
              <w:tabs>
                <w:tab w:val="left" w:pos="264"/>
                <w:tab w:val="left" w:pos="1928"/>
                <w:tab w:val="left" w:pos="2044"/>
              </w:tabs>
              <w:kinsoku w:val="0"/>
              <w:overflowPunct w:val="0"/>
              <w:autoSpaceDE w:val="0"/>
              <w:autoSpaceDN w:val="0"/>
              <w:adjustRightInd w:val="0"/>
              <w:spacing w:after="0" w:line="240" w:lineRule="auto"/>
              <w:ind w:left="263" w:right="94"/>
              <w:rPr>
                <w:rFonts w:ascii="Gill Sans MT" w:eastAsiaTheme="minorEastAsia" w:hAnsi="Gill Sans MT"/>
                <w:sz w:val="20"/>
                <w:szCs w:val="20"/>
              </w:rPr>
            </w:pPr>
          </w:p>
          <w:p w14:paraId="0A976E67" w14:textId="77777777" w:rsidR="00C75845" w:rsidRDefault="00C75845" w:rsidP="00C75845">
            <w:pPr>
              <w:widowControl w:val="0"/>
              <w:tabs>
                <w:tab w:val="left" w:pos="264"/>
                <w:tab w:val="left" w:pos="1928"/>
                <w:tab w:val="left" w:pos="2044"/>
              </w:tabs>
              <w:kinsoku w:val="0"/>
              <w:overflowPunct w:val="0"/>
              <w:autoSpaceDE w:val="0"/>
              <w:autoSpaceDN w:val="0"/>
              <w:adjustRightInd w:val="0"/>
              <w:spacing w:after="0" w:line="240" w:lineRule="auto"/>
              <w:ind w:left="263" w:right="94"/>
              <w:rPr>
                <w:rFonts w:ascii="Gill Sans MT" w:eastAsiaTheme="minorEastAsia" w:hAnsi="Gill Sans MT"/>
                <w:sz w:val="20"/>
                <w:szCs w:val="20"/>
              </w:rPr>
            </w:pPr>
          </w:p>
          <w:p w14:paraId="53A8372B" w14:textId="77777777" w:rsidR="00C75845" w:rsidRDefault="00C75845" w:rsidP="00C75845">
            <w:pPr>
              <w:widowControl w:val="0"/>
              <w:tabs>
                <w:tab w:val="left" w:pos="264"/>
                <w:tab w:val="left" w:pos="1928"/>
                <w:tab w:val="left" w:pos="2044"/>
              </w:tabs>
              <w:kinsoku w:val="0"/>
              <w:overflowPunct w:val="0"/>
              <w:autoSpaceDE w:val="0"/>
              <w:autoSpaceDN w:val="0"/>
              <w:adjustRightInd w:val="0"/>
              <w:spacing w:after="0" w:line="240" w:lineRule="auto"/>
              <w:ind w:left="263" w:right="94"/>
              <w:rPr>
                <w:rFonts w:ascii="Gill Sans MT" w:eastAsiaTheme="minorEastAsia" w:hAnsi="Gill Sans MT"/>
                <w:sz w:val="20"/>
                <w:szCs w:val="20"/>
              </w:rPr>
            </w:pPr>
          </w:p>
          <w:p w14:paraId="38EAD7C7" w14:textId="77777777" w:rsidR="00C75845" w:rsidRDefault="00C75845" w:rsidP="00C75845">
            <w:pPr>
              <w:widowControl w:val="0"/>
              <w:tabs>
                <w:tab w:val="left" w:pos="264"/>
                <w:tab w:val="left" w:pos="1928"/>
                <w:tab w:val="left" w:pos="2044"/>
              </w:tabs>
              <w:kinsoku w:val="0"/>
              <w:overflowPunct w:val="0"/>
              <w:autoSpaceDE w:val="0"/>
              <w:autoSpaceDN w:val="0"/>
              <w:adjustRightInd w:val="0"/>
              <w:spacing w:after="0" w:line="240" w:lineRule="auto"/>
              <w:ind w:left="263" w:right="94"/>
              <w:rPr>
                <w:rFonts w:ascii="Gill Sans MT" w:eastAsiaTheme="minorEastAsia" w:hAnsi="Gill Sans MT"/>
                <w:sz w:val="20"/>
                <w:szCs w:val="20"/>
              </w:rPr>
            </w:pPr>
          </w:p>
          <w:p w14:paraId="49B6AF55" w14:textId="77777777" w:rsidR="00C75845" w:rsidRDefault="00C75845" w:rsidP="00C75845">
            <w:pPr>
              <w:widowControl w:val="0"/>
              <w:tabs>
                <w:tab w:val="left" w:pos="264"/>
                <w:tab w:val="left" w:pos="1928"/>
                <w:tab w:val="left" w:pos="2044"/>
              </w:tabs>
              <w:kinsoku w:val="0"/>
              <w:overflowPunct w:val="0"/>
              <w:autoSpaceDE w:val="0"/>
              <w:autoSpaceDN w:val="0"/>
              <w:adjustRightInd w:val="0"/>
              <w:spacing w:after="0" w:line="240" w:lineRule="auto"/>
              <w:ind w:left="263" w:right="94"/>
              <w:rPr>
                <w:rFonts w:ascii="Gill Sans MT" w:eastAsiaTheme="minorEastAsia" w:hAnsi="Gill Sans MT"/>
                <w:sz w:val="20"/>
                <w:szCs w:val="20"/>
              </w:rPr>
            </w:pPr>
          </w:p>
          <w:p w14:paraId="11DB7830" w14:textId="77777777" w:rsidR="00C75845" w:rsidRDefault="00C75845" w:rsidP="00C75845">
            <w:pPr>
              <w:widowControl w:val="0"/>
              <w:tabs>
                <w:tab w:val="left" w:pos="264"/>
                <w:tab w:val="left" w:pos="1928"/>
                <w:tab w:val="left" w:pos="2044"/>
              </w:tabs>
              <w:kinsoku w:val="0"/>
              <w:overflowPunct w:val="0"/>
              <w:autoSpaceDE w:val="0"/>
              <w:autoSpaceDN w:val="0"/>
              <w:adjustRightInd w:val="0"/>
              <w:spacing w:after="0" w:line="240" w:lineRule="auto"/>
              <w:ind w:left="263" w:right="94"/>
              <w:rPr>
                <w:rFonts w:ascii="Gill Sans MT" w:eastAsiaTheme="minorEastAsia" w:hAnsi="Gill Sans MT"/>
                <w:sz w:val="20"/>
                <w:szCs w:val="20"/>
              </w:rPr>
            </w:pPr>
          </w:p>
          <w:p w14:paraId="7D94D2DD" w14:textId="77777777" w:rsidR="00C75845" w:rsidRDefault="00C75845" w:rsidP="00C75845">
            <w:pPr>
              <w:widowControl w:val="0"/>
              <w:tabs>
                <w:tab w:val="left" w:pos="264"/>
                <w:tab w:val="left" w:pos="1928"/>
                <w:tab w:val="left" w:pos="2044"/>
              </w:tabs>
              <w:kinsoku w:val="0"/>
              <w:overflowPunct w:val="0"/>
              <w:autoSpaceDE w:val="0"/>
              <w:autoSpaceDN w:val="0"/>
              <w:adjustRightInd w:val="0"/>
              <w:spacing w:after="0" w:line="240" w:lineRule="auto"/>
              <w:ind w:left="263" w:right="94"/>
              <w:rPr>
                <w:rFonts w:ascii="Gill Sans MT" w:eastAsiaTheme="minorEastAsia" w:hAnsi="Gill Sans MT"/>
                <w:sz w:val="20"/>
                <w:szCs w:val="20"/>
              </w:rPr>
            </w:pPr>
          </w:p>
          <w:p w14:paraId="65235719" w14:textId="7738DE44" w:rsidR="00C75845" w:rsidRPr="00902586" w:rsidRDefault="00C75845" w:rsidP="00C75845">
            <w:pPr>
              <w:widowControl w:val="0"/>
              <w:tabs>
                <w:tab w:val="left" w:pos="264"/>
                <w:tab w:val="left" w:pos="1928"/>
                <w:tab w:val="left" w:pos="2044"/>
              </w:tabs>
              <w:kinsoku w:val="0"/>
              <w:overflowPunct w:val="0"/>
              <w:autoSpaceDE w:val="0"/>
              <w:autoSpaceDN w:val="0"/>
              <w:adjustRightInd w:val="0"/>
              <w:spacing w:after="0" w:line="240" w:lineRule="auto"/>
              <w:ind w:left="263" w:right="94"/>
              <w:rPr>
                <w:rFonts w:ascii="Gill Sans MT" w:eastAsiaTheme="minorEastAsia" w:hAnsi="Gill Sans MT"/>
                <w:sz w:val="20"/>
                <w:szCs w:val="20"/>
              </w:rPr>
            </w:pPr>
            <w:r>
              <w:rPr>
                <w:rFonts w:ascii="Gill Sans MT" w:eastAsiaTheme="minorEastAsia" w:hAnsi="Gill Sans MT"/>
                <w:sz w:val="20"/>
                <w:szCs w:val="20"/>
              </w:rPr>
              <w:t>200%</w:t>
            </w:r>
          </w:p>
        </w:tc>
      </w:tr>
      <w:tr w:rsidR="00C75845" w:rsidRPr="00902586" w14:paraId="4036CD2E" w14:textId="77777777" w:rsidTr="00231742">
        <w:trPr>
          <w:trHeight w:val="2224"/>
        </w:trPr>
        <w:tc>
          <w:tcPr>
            <w:tcW w:w="2141" w:type="dxa"/>
            <w:tcBorders>
              <w:top w:val="single" w:sz="4" w:space="0" w:color="000000"/>
              <w:left w:val="single" w:sz="4" w:space="0" w:color="000000"/>
              <w:bottom w:val="single" w:sz="4" w:space="0" w:color="000000"/>
              <w:right w:val="single" w:sz="4" w:space="0" w:color="000000"/>
            </w:tcBorders>
            <w:hideMark/>
          </w:tcPr>
          <w:p w14:paraId="51234680" w14:textId="77777777" w:rsidR="00C75845" w:rsidRPr="00902586" w:rsidRDefault="00C75845">
            <w:pPr>
              <w:widowControl w:val="0"/>
              <w:tabs>
                <w:tab w:val="left" w:pos="1791"/>
              </w:tabs>
              <w:kinsoku w:val="0"/>
              <w:overflowPunct w:val="0"/>
              <w:autoSpaceDE w:val="0"/>
              <w:autoSpaceDN w:val="0"/>
              <w:adjustRightInd w:val="0"/>
              <w:spacing w:after="0" w:line="240" w:lineRule="auto"/>
              <w:ind w:left="263" w:right="96"/>
              <w:rPr>
                <w:rFonts w:ascii="Gill Sans MT" w:eastAsiaTheme="minorEastAsia" w:hAnsi="Gill Sans MT"/>
                <w:sz w:val="20"/>
                <w:szCs w:val="20"/>
              </w:rPr>
            </w:pPr>
            <w:r w:rsidRPr="00902586">
              <w:rPr>
                <w:rFonts w:ascii="Gill Sans MT" w:eastAsiaTheme="minorEastAsia" w:hAnsi="Gill Sans MT"/>
                <w:sz w:val="20"/>
                <w:szCs w:val="20"/>
              </w:rPr>
              <w:t>changes</w:t>
            </w:r>
            <w:r w:rsidRPr="00902586">
              <w:rPr>
                <w:rFonts w:ascii="Gill Sans MT" w:eastAsiaTheme="minorEastAsia" w:hAnsi="Gill Sans MT"/>
                <w:sz w:val="20"/>
                <w:szCs w:val="20"/>
              </w:rPr>
              <w:tab/>
            </w:r>
            <w:r w:rsidRPr="00902586">
              <w:rPr>
                <w:rFonts w:ascii="Gill Sans MT" w:eastAsiaTheme="minorEastAsia" w:hAnsi="Gill Sans MT"/>
                <w:spacing w:val="-8"/>
                <w:sz w:val="20"/>
                <w:szCs w:val="20"/>
              </w:rPr>
              <w:t xml:space="preserve">on </w:t>
            </w:r>
            <w:r w:rsidRPr="00902586">
              <w:rPr>
                <w:rFonts w:ascii="Gill Sans MT" w:eastAsiaTheme="minorEastAsia" w:hAnsi="Gill Sans MT"/>
                <w:sz w:val="20"/>
                <w:szCs w:val="20"/>
              </w:rPr>
              <w:t>biodiversity</w:t>
            </w:r>
          </w:p>
          <w:p w14:paraId="51546DB9" w14:textId="77777777" w:rsidR="00C75845" w:rsidRPr="00902586" w:rsidRDefault="00C75845" w:rsidP="00491116">
            <w:pPr>
              <w:widowControl w:val="0"/>
              <w:numPr>
                <w:ilvl w:val="0"/>
                <w:numId w:val="59"/>
              </w:numPr>
              <w:tabs>
                <w:tab w:val="left" w:pos="264"/>
                <w:tab w:val="left" w:pos="1844"/>
              </w:tabs>
              <w:kinsoku w:val="0"/>
              <w:overflowPunct w:val="0"/>
              <w:autoSpaceDE w:val="0"/>
              <w:autoSpaceDN w:val="0"/>
              <w:adjustRightInd w:val="0"/>
              <w:spacing w:after="0" w:line="240" w:lineRule="auto"/>
              <w:ind w:right="97"/>
              <w:rPr>
                <w:rFonts w:ascii="Gill Sans MT" w:eastAsiaTheme="minorEastAsia" w:hAnsi="Gill Sans MT"/>
                <w:spacing w:val="-9"/>
                <w:sz w:val="20"/>
                <w:szCs w:val="20"/>
              </w:rPr>
            </w:pPr>
            <w:r w:rsidRPr="00902586">
              <w:rPr>
                <w:rFonts w:ascii="Gill Sans MT" w:eastAsiaTheme="minorEastAsia" w:hAnsi="Gill Sans MT"/>
                <w:sz w:val="20"/>
                <w:szCs w:val="20"/>
              </w:rPr>
              <w:t xml:space="preserve">Limited </w:t>
            </w:r>
            <w:r w:rsidRPr="00902586">
              <w:rPr>
                <w:rFonts w:ascii="Gill Sans MT" w:eastAsiaTheme="minorEastAsia" w:hAnsi="Gill Sans MT"/>
                <w:spacing w:val="-3"/>
                <w:sz w:val="20"/>
                <w:szCs w:val="20"/>
              </w:rPr>
              <w:t xml:space="preserve">botanical </w:t>
            </w:r>
            <w:r w:rsidRPr="00902586">
              <w:rPr>
                <w:rFonts w:ascii="Gill Sans MT" w:eastAsiaTheme="minorEastAsia" w:hAnsi="Gill Sans MT"/>
                <w:sz w:val="20"/>
                <w:szCs w:val="20"/>
              </w:rPr>
              <w:t>gardens</w:t>
            </w:r>
            <w:r w:rsidRPr="00902586">
              <w:rPr>
                <w:rFonts w:ascii="Gill Sans MT" w:eastAsiaTheme="minorEastAsia" w:hAnsi="Gill Sans MT"/>
                <w:sz w:val="20"/>
                <w:szCs w:val="20"/>
              </w:rPr>
              <w:tab/>
            </w:r>
            <w:r w:rsidRPr="00902586">
              <w:rPr>
                <w:rFonts w:ascii="Gill Sans MT" w:eastAsiaTheme="minorEastAsia" w:hAnsi="Gill Sans MT"/>
                <w:spacing w:val="-9"/>
                <w:sz w:val="20"/>
                <w:szCs w:val="20"/>
              </w:rPr>
              <w:t>to</w:t>
            </w:r>
          </w:p>
          <w:p w14:paraId="2F022827" w14:textId="77777777" w:rsidR="00C75845" w:rsidRPr="00902586" w:rsidRDefault="00C75845">
            <w:pPr>
              <w:widowControl w:val="0"/>
              <w:tabs>
                <w:tab w:val="left" w:pos="1461"/>
              </w:tabs>
              <w:kinsoku w:val="0"/>
              <w:overflowPunct w:val="0"/>
              <w:autoSpaceDE w:val="0"/>
              <w:autoSpaceDN w:val="0"/>
              <w:adjustRightInd w:val="0"/>
              <w:spacing w:after="0" w:line="240" w:lineRule="auto"/>
              <w:ind w:left="263" w:right="95"/>
              <w:rPr>
                <w:rFonts w:ascii="Gill Sans MT" w:eastAsiaTheme="minorEastAsia" w:hAnsi="Gill Sans MT"/>
                <w:sz w:val="20"/>
                <w:szCs w:val="20"/>
              </w:rPr>
            </w:pPr>
            <w:r w:rsidRPr="00902586">
              <w:rPr>
                <w:rFonts w:ascii="Gill Sans MT" w:eastAsiaTheme="minorEastAsia" w:hAnsi="Gill Sans MT"/>
                <w:sz w:val="20"/>
                <w:szCs w:val="20"/>
              </w:rPr>
              <w:t>support</w:t>
            </w:r>
            <w:r w:rsidRPr="00902586">
              <w:rPr>
                <w:rFonts w:ascii="Gill Sans MT" w:eastAsiaTheme="minorEastAsia" w:hAnsi="Gill Sans MT"/>
                <w:sz w:val="20"/>
                <w:szCs w:val="20"/>
              </w:rPr>
              <w:tab/>
            </w:r>
            <w:r w:rsidRPr="00902586">
              <w:rPr>
                <w:rFonts w:ascii="Gill Sans MT" w:eastAsiaTheme="minorEastAsia" w:hAnsi="Gill Sans MT"/>
                <w:spacing w:val="-4"/>
                <w:sz w:val="20"/>
                <w:szCs w:val="20"/>
              </w:rPr>
              <w:t xml:space="preserve">future </w:t>
            </w:r>
            <w:r w:rsidRPr="00902586">
              <w:rPr>
                <w:rFonts w:ascii="Gill Sans MT" w:eastAsiaTheme="minorEastAsia" w:hAnsi="Gill Sans MT"/>
                <w:sz w:val="20"/>
                <w:szCs w:val="20"/>
              </w:rPr>
              <w:t>FLR</w:t>
            </w:r>
            <w:r w:rsidRPr="00902586">
              <w:rPr>
                <w:rFonts w:ascii="Gill Sans MT" w:eastAsiaTheme="minorEastAsia" w:hAnsi="Gill Sans MT"/>
                <w:spacing w:val="-1"/>
                <w:sz w:val="20"/>
                <w:szCs w:val="20"/>
              </w:rPr>
              <w:t xml:space="preserve"> </w:t>
            </w:r>
            <w:r w:rsidRPr="00902586">
              <w:rPr>
                <w:rFonts w:ascii="Gill Sans MT" w:eastAsiaTheme="minorEastAsia" w:hAnsi="Gill Sans MT"/>
                <w:sz w:val="20"/>
                <w:szCs w:val="20"/>
              </w:rPr>
              <w:t>efforts</w:t>
            </w:r>
          </w:p>
          <w:p w14:paraId="00CB20C3" w14:textId="77777777" w:rsidR="00C75845" w:rsidRPr="00902586" w:rsidRDefault="00C75845" w:rsidP="00491116">
            <w:pPr>
              <w:widowControl w:val="0"/>
              <w:numPr>
                <w:ilvl w:val="0"/>
                <w:numId w:val="55"/>
              </w:numPr>
              <w:tabs>
                <w:tab w:val="left" w:pos="264"/>
                <w:tab w:val="left" w:pos="1484"/>
              </w:tabs>
              <w:kinsoku w:val="0"/>
              <w:overflowPunct w:val="0"/>
              <w:autoSpaceDE w:val="0"/>
              <w:autoSpaceDN w:val="0"/>
              <w:adjustRightInd w:val="0"/>
              <w:spacing w:after="0" w:line="240" w:lineRule="auto"/>
              <w:ind w:right="97"/>
              <w:rPr>
                <w:rFonts w:ascii="Gill Sans MT" w:eastAsiaTheme="minorEastAsia" w:hAnsi="Gill Sans MT"/>
                <w:sz w:val="20"/>
                <w:szCs w:val="20"/>
              </w:rPr>
            </w:pPr>
            <w:r w:rsidRPr="00902586">
              <w:rPr>
                <w:rFonts w:ascii="Gill Sans MT" w:eastAsiaTheme="minorEastAsia" w:hAnsi="Gill Sans MT"/>
                <w:sz w:val="20"/>
                <w:szCs w:val="20"/>
              </w:rPr>
              <w:t xml:space="preserve">Covid </w:t>
            </w:r>
            <w:r w:rsidRPr="00902586">
              <w:rPr>
                <w:rFonts w:ascii="Gill Sans MT" w:eastAsiaTheme="minorEastAsia" w:hAnsi="Gill Sans MT"/>
                <w:spacing w:val="-3"/>
                <w:sz w:val="20"/>
                <w:szCs w:val="20"/>
              </w:rPr>
              <w:t xml:space="preserve">vulnerable </w:t>
            </w:r>
            <w:r w:rsidRPr="00902586">
              <w:rPr>
                <w:rFonts w:ascii="Gill Sans MT" w:eastAsiaTheme="minorEastAsia" w:hAnsi="Gill Sans MT"/>
                <w:sz w:val="20"/>
                <w:szCs w:val="20"/>
              </w:rPr>
              <w:t>communities</w:t>
            </w:r>
          </w:p>
        </w:tc>
        <w:tc>
          <w:tcPr>
            <w:tcW w:w="2380" w:type="dxa"/>
            <w:tcBorders>
              <w:top w:val="single" w:sz="4" w:space="0" w:color="000000"/>
              <w:left w:val="single" w:sz="4" w:space="0" w:color="000000"/>
              <w:bottom w:val="single" w:sz="4" w:space="0" w:color="000000"/>
              <w:right w:val="single" w:sz="4" w:space="0" w:color="000000"/>
            </w:tcBorders>
            <w:hideMark/>
          </w:tcPr>
          <w:p w14:paraId="0BB47BFC" w14:textId="77777777" w:rsidR="00C75845" w:rsidRPr="00902586" w:rsidRDefault="00C75845">
            <w:pPr>
              <w:widowControl w:val="0"/>
              <w:kinsoku w:val="0"/>
              <w:overflowPunct w:val="0"/>
              <w:autoSpaceDE w:val="0"/>
              <w:autoSpaceDN w:val="0"/>
              <w:adjustRightInd w:val="0"/>
              <w:spacing w:after="0" w:line="275" w:lineRule="exact"/>
              <w:ind w:left="264"/>
              <w:jc w:val="both"/>
              <w:rPr>
                <w:rFonts w:ascii="Gill Sans MT" w:eastAsiaTheme="minorEastAsia" w:hAnsi="Gill Sans MT"/>
                <w:sz w:val="20"/>
                <w:szCs w:val="20"/>
              </w:rPr>
            </w:pPr>
            <w:r w:rsidRPr="00902586">
              <w:rPr>
                <w:rFonts w:ascii="Gill Sans MT" w:eastAsiaTheme="minorEastAsia" w:hAnsi="Gill Sans MT"/>
                <w:sz w:val="20"/>
                <w:szCs w:val="20"/>
              </w:rPr>
              <w:t>botanical gardens</w:t>
            </w:r>
          </w:p>
          <w:p w14:paraId="26052D4B" w14:textId="77777777" w:rsidR="00C75845" w:rsidRPr="00902586" w:rsidRDefault="00C75845" w:rsidP="00491116">
            <w:pPr>
              <w:widowControl w:val="0"/>
              <w:numPr>
                <w:ilvl w:val="0"/>
                <w:numId w:val="56"/>
              </w:numPr>
              <w:tabs>
                <w:tab w:val="left" w:pos="264"/>
              </w:tabs>
              <w:kinsoku w:val="0"/>
              <w:overflowPunct w:val="0"/>
              <w:autoSpaceDE w:val="0"/>
              <w:autoSpaceDN w:val="0"/>
              <w:adjustRightInd w:val="0"/>
              <w:spacing w:after="0" w:line="240" w:lineRule="auto"/>
              <w:ind w:right="100"/>
              <w:jc w:val="both"/>
              <w:rPr>
                <w:rFonts w:ascii="Gill Sans MT" w:eastAsiaTheme="minorEastAsia" w:hAnsi="Gill Sans MT"/>
                <w:sz w:val="20"/>
                <w:szCs w:val="20"/>
              </w:rPr>
            </w:pPr>
            <w:r w:rsidRPr="00902586">
              <w:rPr>
                <w:rFonts w:ascii="Gill Sans MT" w:eastAsiaTheme="minorEastAsia" w:hAnsi="Gill Sans MT"/>
                <w:sz w:val="20"/>
                <w:szCs w:val="20"/>
              </w:rPr>
              <w:t xml:space="preserve">Number of </w:t>
            </w:r>
            <w:r w:rsidRPr="00902586">
              <w:rPr>
                <w:rFonts w:ascii="Gill Sans MT" w:eastAsiaTheme="minorEastAsia" w:hAnsi="Gill Sans MT"/>
                <w:spacing w:val="-3"/>
                <w:sz w:val="20"/>
                <w:szCs w:val="20"/>
              </w:rPr>
              <w:t xml:space="preserve">Covid </w:t>
            </w:r>
            <w:r w:rsidRPr="00902586">
              <w:rPr>
                <w:rFonts w:ascii="Gill Sans MT" w:eastAsiaTheme="minorEastAsia" w:hAnsi="Gill Sans MT"/>
                <w:sz w:val="20"/>
                <w:szCs w:val="20"/>
              </w:rPr>
              <w:t>vulnerable</w:t>
            </w:r>
            <w:r w:rsidRPr="00902586">
              <w:rPr>
                <w:rFonts w:ascii="Gill Sans MT" w:eastAsiaTheme="minorEastAsia" w:hAnsi="Gill Sans MT"/>
                <w:sz w:val="20"/>
                <w:szCs w:val="20"/>
              </w:rPr>
              <w:tab/>
            </w:r>
            <w:r w:rsidRPr="00902586">
              <w:rPr>
                <w:rFonts w:ascii="Gill Sans MT" w:eastAsiaTheme="minorEastAsia" w:hAnsi="Gill Sans MT"/>
                <w:spacing w:val="-9"/>
                <w:sz w:val="20"/>
                <w:szCs w:val="20"/>
              </w:rPr>
              <w:t xml:space="preserve">HH </w:t>
            </w:r>
            <w:r w:rsidRPr="00902586">
              <w:rPr>
                <w:rFonts w:ascii="Gill Sans MT" w:eastAsiaTheme="minorEastAsia" w:hAnsi="Gill Sans MT"/>
                <w:sz w:val="20"/>
                <w:szCs w:val="20"/>
              </w:rPr>
              <w:t>supported</w:t>
            </w:r>
          </w:p>
        </w:tc>
        <w:tc>
          <w:tcPr>
            <w:tcW w:w="2995" w:type="dxa"/>
            <w:tcBorders>
              <w:top w:val="single" w:sz="4" w:space="0" w:color="000000"/>
              <w:left w:val="single" w:sz="4" w:space="0" w:color="000000"/>
              <w:bottom w:val="single" w:sz="4" w:space="0" w:color="000000"/>
              <w:right w:val="single" w:sz="4" w:space="0" w:color="000000"/>
            </w:tcBorders>
            <w:hideMark/>
          </w:tcPr>
          <w:p w14:paraId="2FA764CF" w14:textId="77777777" w:rsidR="00C75845" w:rsidRPr="00902586" w:rsidRDefault="00C75845">
            <w:pPr>
              <w:widowControl w:val="0"/>
              <w:kinsoku w:val="0"/>
              <w:overflowPunct w:val="0"/>
              <w:autoSpaceDE w:val="0"/>
              <w:autoSpaceDN w:val="0"/>
              <w:adjustRightInd w:val="0"/>
              <w:spacing w:after="0" w:line="240" w:lineRule="auto"/>
              <w:ind w:left="261" w:right="98"/>
              <w:jc w:val="both"/>
              <w:rPr>
                <w:rFonts w:ascii="Gill Sans MT" w:eastAsiaTheme="minorEastAsia" w:hAnsi="Gill Sans MT"/>
                <w:sz w:val="20"/>
                <w:szCs w:val="20"/>
              </w:rPr>
            </w:pPr>
            <w:r w:rsidRPr="00902586">
              <w:rPr>
                <w:rFonts w:ascii="Gill Sans MT" w:eastAsiaTheme="minorEastAsia" w:hAnsi="Gill Sans MT"/>
                <w:sz w:val="20"/>
                <w:szCs w:val="20"/>
              </w:rPr>
              <w:t>offs and systems dynamics delivered</w:t>
            </w:r>
          </w:p>
          <w:p w14:paraId="43D33121" w14:textId="77777777" w:rsidR="00C75845" w:rsidRPr="00902586" w:rsidRDefault="00C75845" w:rsidP="00491116">
            <w:pPr>
              <w:widowControl w:val="0"/>
              <w:numPr>
                <w:ilvl w:val="0"/>
                <w:numId w:val="57"/>
              </w:numPr>
              <w:tabs>
                <w:tab w:val="left" w:pos="262"/>
              </w:tabs>
              <w:kinsoku w:val="0"/>
              <w:overflowPunct w:val="0"/>
              <w:autoSpaceDE w:val="0"/>
              <w:autoSpaceDN w:val="0"/>
              <w:adjustRightInd w:val="0"/>
              <w:spacing w:after="0" w:line="240" w:lineRule="auto"/>
              <w:ind w:right="100"/>
              <w:rPr>
                <w:rFonts w:ascii="Gill Sans MT" w:eastAsiaTheme="minorEastAsia" w:hAnsi="Gill Sans MT"/>
                <w:sz w:val="20"/>
                <w:szCs w:val="20"/>
              </w:rPr>
            </w:pPr>
            <w:r w:rsidRPr="00902586">
              <w:rPr>
                <w:rFonts w:ascii="Gill Sans MT" w:eastAsiaTheme="minorEastAsia" w:hAnsi="Gill Sans MT"/>
                <w:sz w:val="20"/>
                <w:szCs w:val="20"/>
              </w:rPr>
              <w:t xml:space="preserve">Hygienic support provided for 5,000 Covid </w:t>
            </w:r>
            <w:r w:rsidRPr="00902586">
              <w:rPr>
                <w:rFonts w:ascii="Gill Sans MT" w:eastAsiaTheme="minorEastAsia" w:hAnsi="Gill Sans MT"/>
                <w:spacing w:val="-3"/>
                <w:sz w:val="20"/>
                <w:szCs w:val="20"/>
              </w:rPr>
              <w:t xml:space="preserve">vulnerable </w:t>
            </w:r>
            <w:r w:rsidRPr="00902586">
              <w:rPr>
                <w:rFonts w:ascii="Gill Sans MT" w:eastAsiaTheme="minorEastAsia" w:hAnsi="Gill Sans MT"/>
                <w:sz w:val="20"/>
                <w:szCs w:val="20"/>
              </w:rPr>
              <w:t>community</w:t>
            </w:r>
            <w:r w:rsidRPr="00902586">
              <w:rPr>
                <w:rFonts w:ascii="Gill Sans MT" w:eastAsiaTheme="minorEastAsia" w:hAnsi="Gill Sans MT"/>
                <w:spacing w:val="-1"/>
                <w:sz w:val="20"/>
                <w:szCs w:val="20"/>
              </w:rPr>
              <w:t xml:space="preserve"> </w:t>
            </w:r>
            <w:r w:rsidRPr="00902586">
              <w:rPr>
                <w:rFonts w:ascii="Gill Sans MT" w:eastAsiaTheme="minorEastAsia" w:hAnsi="Gill Sans MT"/>
                <w:sz w:val="20"/>
                <w:szCs w:val="20"/>
              </w:rPr>
              <w:t>members</w:t>
            </w:r>
          </w:p>
        </w:tc>
        <w:tc>
          <w:tcPr>
            <w:tcW w:w="5809" w:type="dxa"/>
            <w:tcBorders>
              <w:top w:val="single" w:sz="4" w:space="0" w:color="000000"/>
              <w:left w:val="single" w:sz="4" w:space="0" w:color="000000"/>
              <w:bottom w:val="single" w:sz="4" w:space="0" w:color="000000"/>
              <w:right w:val="single" w:sz="4" w:space="0" w:color="000000"/>
            </w:tcBorders>
            <w:hideMark/>
          </w:tcPr>
          <w:p w14:paraId="18108B9B" w14:textId="77777777" w:rsidR="00C75845" w:rsidRPr="00902586" w:rsidRDefault="00C75845" w:rsidP="00491116">
            <w:pPr>
              <w:widowControl w:val="0"/>
              <w:numPr>
                <w:ilvl w:val="0"/>
                <w:numId w:val="60"/>
              </w:numPr>
              <w:tabs>
                <w:tab w:val="left" w:pos="264"/>
              </w:tabs>
              <w:kinsoku w:val="0"/>
              <w:overflowPunct w:val="0"/>
              <w:autoSpaceDE w:val="0"/>
              <w:autoSpaceDN w:val="0"/>
              <w:adjustRightInd w:val="0"/>
              <w:spacing w:after="0" w:line="240" w:lineRule="auto"/>
              <w:ind w:right="95"/>
              <w:jc w:val="both"/>
              <w:rPr>
                <w:rFonts w:ascii="Gill Sans MT" w:eastAsiaTheme="minorEastAsia" w:hAnsi="Gill Sans MT"/>
                <w:sz w:val="20"/>
                <w:szCs w:val="20"/>
              </w:rPr>
            </w:pPr>
            <w:r w:rsidRPr="00902586">
              <w:rPr>
                <w:rFonts w:ascii="Gill Sans MT" w:eastAsiaTheme="minorEastAsia" w:hAnsi="Gill Sans MT"/>
                <w:sz w:val="20"/>
                <w:szCs w:val="20"/>
              </w:rPr>
              <w:t xml:space="preserve">78,504ha of </w:t>
            </w:r>
            <w:r w:rsidRPr="00902586">
              <w:rPr>
                <w:rFonts w:ascii="Gill Sans MT" w:eastAsiaTheme="minorEastAsia" w:hAnsi="Gill Sans MT"/>
                <w:spacing w:val="-5"/>
                <w:sz w:val="20"/>
                <w:szCs w:val="20"/>
              </w:rPr>
              <w:t xml:space="preserve">dry  </w:t>
            </w:r>
            <w:r w:rsidRPr="00902586">
              <w:rPr>
                <w:rFonts w:ascii="Gill Sans MT" w:eastAsiaTheme="minorEastAsia" w:hAnsi="Gill Sans MT"/>
                <w:sz w:val="20"/>
                <w:szCs w:val="20"/>
              </w:rPr>
              <w:t xml:space="preserve">forests which is </w:t>
            </w:r>
            <w:r w:rsidRPr="00902586">
              <w:rPr>
                <w:rFonts w:ascii="Gill Sans MT" w:eastAsiaTheme="minorEastAsia" w:hAnsi="Gill Sans MT"/>
                <w:spacing w:val="-5"/>
                <w:sz w:val="20"/>
                <w:szCs w:val="20"/>
              </w:rPr>
              <w:t xml:space="preserve">92% </w:t>
            </w:r>
            <w:r w:rsidRPr="00902586">
              <w:rPr>
                <w:rFonts w:ascii="Gill Sans MT" w:eastAsiaTheme="minorEastAsia" w:hAnsi="Gill Sans MT"/>
                <w:sz w:val="20"/>
                <w:szCs w:val="20"/>
              </w:rPr>
              <w:t xml:space="preserve">of the total </w:t>
            </w:r>
            <w:r w:rsidRPr="00902586">
              <w:rPr>
                <w:rFonts w:ascii="Gill Sans MT" w:eastAsiaTheme="minorEastAsia" w:hAnsi="Gill Sans MT"/>
                <w:spacing w:val="-3"/>
                <w:sz w:val="20"/>
                <w:szCs w:val="20"/>
              </w:rPr>
              <w:t xml:space="preserve">project </w:t>
            </w:r>
            <w:r w:rsidRPr="00902586">
              <w:rPr>
                <w:rFonts w:ascii="Gill Sans MT" w:eastAsiaTheme="minorEastAsia" w:hAnsi="Gill Sans MT"/>
                <w:sz w:val="20"/>
                <w:szCs w:val="20"/>
              </w:rPr>
              <w:t xml:space="preserve">target, have </w:t>
            </w:r>
            <w:r w:rsidRPr="00902586">
              <w:rPr>
                <w:rFonts w:ascii="Gill Sans MT" w:eastAsiaTheme="minorEastAsia" w:hAnsi="Gill Sans MT"/>
                <w:spacing w:val="-4"/>
                <w:sz w:val="20"/>
                <w:szCs w:val="20"/>
              </w:rPr>
              <w:t xml:space="preserve">been </w:t>
            </w:r>
            <w:r w:rsidRPr="00902586">
              <w:rPr>
                <w:rFonts w:ascii="Gill Sans MT" w:eastAsiaTheme="minorEastAsia" w:hAnsi="Gill Sans MT"/>
                <w:sz w:val="20"/>
                <w:szCs w:val="20"/>
              </w:rPr>
              <w:t>managed</w:t>
            </w:r>
          </w:p>
          <w:p w14:paraId="4DC8758D" w14:textId="77777777" w:rsidR="00C75845" w:rsidRPr="00902586" w:rsidRDefault="00C75845" w:rsidP="00491116">
            <w:pPr>
              <w:widowControl w:val="0"/>
              <w:numPr>
                <w:ilvl w:val="0"/>
                <w:numId w:val="60"/>
              </w:numPr>
              <w:tabs>
                <w:tab w:val="left" w:pos="264"/>
                <w:tab w:val="left" w:pos="1540"/>
              </w:tabs>
              <w:kinsoku w:val="0"/>
              <w:overflowPunct w:val="0"/>
              <w:autoSpaceDE w:val="0"/>
              <w:autoSpaceDN w:val="0"/>
              <w:adjustRightInd w:val="0"/>
              <w:spacing w:after="0" w:line="240" w:lineRule="auto"/>
              <w:ind w:right="93"/>
              <w:jc w:val="both"/>
              <w:rPr>
                <w:rFonts w:ascii="Gill Sans MT" w:eastAsiaTheme="minorEastAsia" w:hAnsi="Gill Sans MT"/>
                <w:sz w:val="20"/>
                <w:szCs w:val="20"/>
              </w:rPr>
            </w:pPr>
            <w:r w:rsidRPr="00902586">
              <w:rPr>
                <w:rFonts w:ascii="Gill Sans MT" w:eastAsiaTheme="minorEastAsia" w:hAnsi="Gill Sans MT"/>
                <w:sz w:val="20"/>
                <w:szCs w:val="20"/>
              </w:rPr>
              <w:t>The</w:t>
            </w:r>
            <w:r w:rsidRPr="00902586">
              <w:rPr>
                <w:rFonts w:ascii="Gill Sans MT" w:eastAsiaTheme="minorEastAsia" w:hAnsi="Gill Sans MT"/>
                <w:sz w:val="20"/>
                <w:szCs w:val="20"/>
              </w:rPr>
              <w:tab/>
            </w:r>
            <w:r w:rsidRPr="00902586">
              <w:rPr>
                <w:rFonts w:ascii="Gill Sans MT" w:eastAsiaTheme="minorEastAsia" w:hAnsi="Gill Sans MT"/>
                <w:spacing w:val="-1"/>
                <w:sz w:val="20"/>
                <w:szCs w:val="20"/>
              </w:rPr>
              <w:t xml:space="preserve">Ethiopian </w:t>
            </w:r>
            <w:r w:rsidRPr="00902586">
              <w:rPr>
                <w:rFonts w:ascii="Gill Sans MT" w:eastAsiaTheme="minorEastAsia" w:hAnsi="Gill Sans MT"/>
                <w:sz w:val="20"/>
                <w:szCs w:val="20"/>
              </w:rPr>
              <w:t xml:space="preserve">Biodiversity </w:t>
            </w:r>
            <w:r w:rsidRPr="00902586">
              <w:rPr>
                <w:rFonts w:ascii="Gill Sans MT" w:eastAsiaTheme="minorEastAsia" w:hAnsi="Gill Sans MT"/>
                <w:spacing w:val="-3"/>
                <w:sz w:val="20"/>
                <w:szCs w:val="20"/>
              </w:rPr>
              <w:t xml:space="preserve">Institute </w:t>
            </w:r>
            <w:r w:rsidRPr="00902586">
              <w:rPr>
                <w:rFonts w:ascii="Gill Sans MT" w:eastAsiaTheme="minorEastAsia" w:hAnsi="Gill Sans MT"/>
                <w:sz w:val="20"/>
                <w:szCs w:val="20"/>
              </w:rPr>
              <w:t xml:space="preserve">(EBI) has provided capacity building support for </w:t>
            </w:r>
            <w:r w:rsidRPr="00902586">
              <w:rPr>
                <w:rFonts w:ascii="Gill Sans MT" w:eastAsiaTheme="minorEastAsia" w:hAnsi="Gill Sans MT"/>
                <w:spacing w:val="-5"/>
                <w:sz w:val="20"/>
                <w:szCs w:val="20"/>
              </w:rPr>
              <w:t xml:space="preserve">two </w:t>
            </w:r>
            <w:r w:rsidRPr="00902586">
              <w:rPr>
                <w:rFonts w:ascii="Gill Sans MT" w:eastAsiaTheme="minorEastAsia" w:hAnsi="Gill Sans MT"/>
                <w:sz w:val="20"/>
                <w:szCs w:val="20"/>
              </w:rPr>
              <w:t xml:space="preserve">existing </w:t>
            </w:r>
            <w:r w:rsidRPr="00902586">
              <w:rPr>
                <w:rFonts w:ascii="Gill Sans MT" w:eastAsiaTheme="minorEastAsia" w:hAnsi="Gill Sans MT"/>
                <w:spacing w:val="-3"/>
                <w:sz w:val="20"/>
                <w:szCs w:val="20"/>
              </w:rPr>
              <w:t xml:space="preserve">botanical </w:t>
            </w:r>
            <w:r w:rsidRPr="00902586">
              <w:rPr>
                <w:rFonts w:ascii="Gill Sans MT" w:eastAsiaTheme="minorEastAsia" w:hAnsi="Gill Sans MT"/>
                <w:sz w:val="20"/>
                <w:szCs w:val="20"/>
              </w:rPr>
              <w:t xml:space="preserve">gardens (Jimma </w:t>
            </w:r>
            <w:r w:rsidRPr="00902586">
              <w:rPr>
                <w:rFonts w:ascii="Gill Sans MT" w:eastAsiaTheme="minorEastAsia" w:hAnsi="Gill Sans MT"/>
                <w:spacing w:val="-5"/>
                <w:sz w:val="20"/>
                <w:szCs w:val="20"/>
              </w:rPr>
              <w:t xml:space="preserve">and </w:t>
            </w:r>
            <w:r w:rsidRPr="00902586">
              <w:rPr>
                <w:rFonts w:ascii="Gill Sans MT" w:eastAsiaTheme="minorEastAsia" w:hAnsi="Gill Sans MT"/>
                <w:sz w:val="20"/>
                <w:szCs w:val="20"/>
              </w:rPr>
              <w:t xml:space="preserve">Shashemene) and two other new botanical gardens are </w:t>
            </w:r>
            <w:r w:rsidRPr="00902586">
              <w:rPr>
                <w:rFonts w:ascii="Gill Sans MT" w:eastAsiaTheme="minorEastAsia" w:hAnsi="Gill Sans MT"/>
                <w:spacing w:val="-4"/>
                <w:sz w:val="20"/>
                <w:szCs w:val="20"/>
              </w:rPr>
              <w:t xml:space="preserve">being </w:t>
            </w:r>
            <w:r w:rsidRPr="00902586">
              <w:rPr>
                <w:rFonts w:ascii="Gill Sans MT" w:eastAsiaTheme="minorEastAsia" w:hAnsi="Gill Sans MT"/>
                <w:sz w:val="20"/>
                <w:szCs w:val="20"/>
              </w:rPr>
              <w:t xml:space="preserve">established in Amhara and Gambella </w:t>
            </w:r>
            <w:r w:rsidRPr="00902586">
              <w:rPr>
                <w:rFonts w:ascii="Gill Sans MT" w:eastAsiaTheme="minorEastAsia" w:hAnsi="Gill Sans MT"/>
                <w:spacing w:val="-4"/>
                <w:sz w:val="20"/>
                <w:szCs w:val="20"/>
              </w:rPr>
              <w:t xml:space="preserve">which </w:t>
            </w:r>
            <w:r w:rsidRPr="00902586">
              <w:rPr>
                <w:rFonts w:ascii="Gill Sans MT" w:eastAsiaTheme="minorEastAsia" w:hAnsi="Gill Sans MT"/>
                <w:sz w:val="20"/>
                <w:szCs w:val="20"/>
              </w:rPr>
              <w:t xml:space="preserve">accounts 200% of </w:t>
            </w:r>
            <w:r w:rsidRPr="00902586">
              <w:rPr>
                <w:rFonts w:ascii="Gill Sans MT" w:eastAsiaTheme="minorEastAsia" w:hAnsi="Gill Sans MT"/>
                <w:spacing w:val="-4"/>
                <w:sz w:val="20"/>
                <w:szCs w:val="20"/>
              </w:rPr>
              <w:t>the</w:t>
            </w:r>
            <w:r w:rsidRPr="00902586">
              <w:rPr>
                <w:rFonts w:ascii="Gill Sans MT" w:eastAsiaTheme="minorEastAsia" w:hAnsi="Gill Sans MT"/>
                <w:spacing w:val="52"/>
                <w:sz w:val="20"/>
                <w:szCs w:val="20"/>
              </w:rPr>
              <w:t xml:space="preserve"> </w:t>
            </w:r>
            <w:r w:rsidRPr="00902586">
              <w:rPr>
                <w:rFonts w:ascii="Gill Sans MT" w:eastAsiaTheme="minorEastAsia" w:hAnsi="Gill Sans MT"/>
                <w:sz w:val="20"/>
                <w:szCs w:val="20"/>
              </w:rPr>
              <w:t>planned</w:t>
            </w:r>
            <w:r w:rsidRPr="00902586">
              <w:rPr>
                <w:rFonts w:ascii="Gill Sans MT" w:eastAsiaTheme="minorEastAsia" w:hAnsi="Gill Sans MT"/>
                <w:spacing w:val="-1"/>
                <w:sz w:val="20"/>
                <w:szCs w:val="20"/>
              </w:rPr>
              <w:t xml:space="preserve"> </w:t>
            </w:r>
            <w:r w:rsidRPr="00902586">
              <w:rPr>
                <w:rFonts w:ascii="Gill Sans MT" w:eastAsiaTheme="minorEastAsia" w:hAnsi="Gill Sans MT"/>
                <w:sz w:val="20"/>
                <w:szCs w:val="20"/>
              </w:rPr>
              <w:t>target.</w:t>
            </w:r>
          </w:p>
          <w:p w14:paraId="1E527D90" w14:textId="77777777" w:rsidR="00C75845" w:rsidRPr="00902586" w:rsidRDefault="00C75845">
            <w:pPr>
              <w:widowControl w:val="0"/>
              <w:tabs>
                <w:tab w:val="left" w:pos="2017"/>
              </w:tabs>
              <w:kinsoku w:val="0"/>
              <w:overflowPunct w:val="0"/>
              <w:autoSpaceDE w:val="0"/>
              <w:autoSpaceDN w:val="0"/>
              <w:adjustRightInd w:val="0"/>
              <w:spacing w:after="0" w:line="240" w:lineRule="auto"/>
              <w:ind w:left="263" w:right="94"/>
              <w:jc w:val="both"/>
              <w:rPr>
                <w:rFonts w:ascii="Gill Sans MT" w:eastAsiaTheme="minorEastAsia" w:hAnsi="Gill Sans MT"/>
                <w:spacing w:val="-4"/>
                <w:sz w:val="20"/>
                <w:szCs w:val="20"/>
              </w:rPr>
            </w:pPr>
            <w:r w:rsidRPr="00902586">
              <w:rPr>
                <w:rFonts w:ascii="Gill Sans MT" w:eastAsiaTheme="minorEastAsia" w:hAnsi="Gill Sans MT"/>
                <w:sz w:val="20"/>
                <w:szCs w:val="20"/>
              </w:rPr>
              <w:t>.</w:t>
            </w:r>
            <w:proofErr w:type="spellStart"/>
            <w:r w:rsidRPr="00902586">
              <w:rPr>
                <w:rFonts w:ascii="Gill Sans MT" w:eastAsiaTheme="minorEastAsia" w:hAnsi="Gill Sans MT"/>
                <w:sz w:val="20"/>
                <w:szCs w:val="20"/>
              </w:rPr>
              <w:t>ll</w:t>
            </w:r>
            <w:proofErr w:type="spellEnd"/>
            <w:r w:rsidRPr="00902586">
              <w:rPr>
                <w:rFonts w:ascii="Gill Sans MT" w:eastAsiaTheme="minorEastAsia" w:hAnsi="Gill Sans MT"/>
                <w:sz w:val="20"/>
                <w:szCs w:val="20"/>
              </w:rPr>
              <w:t xml:space="preserve"> the 19 woredas </w:t>
            </w:r>
            <w:r w:rsidRPr="00902586">
              <w:rPr>
                <w:rFonts w:ascii="Gill Sans MT" w:eastAsiaTheme="minorEastAsia" w:hAnsi="Gill Sans MT"/>
                <w:spacing w:val="-6"/>
                <w:sz w:val="20"/>
                <w:szCs w:val="20"/>
              </w:rPr>
              <w:t xml:space="preserve">in </w:t>
            </w:r>
            <w:r w:rsidRPr="00902586">
              <w:rPr>
                <w:rFonts w:ascii="Gill Sans MT" w:eastAsiaTheme="minorEastAsia" w:hAnsi="Gill Sans MT"/>
                <w:sz w:val="20"/>
                <w:szCs w:val="20"/>
              </w:rPr>
              <w:t>Tigray,</w:t>
            </w:r>
            <w:r w:rsidRPr="00902586">
              <w:rPr>
                <w:rFonts w:ascii="Gill Sans MT" w:eastAsiaTheme="minorEastAsia" w:hAnsi="Gill Sans MT"/>
                <w:sz w:val="20"/>
                <w:szCs w:val="20"/>
              </w:rPr>
              <w:tab/>
            </w:r>
            <w:r w:rsidRPr="00902586">
              <w:rPr>
                <w:rFonts w:ascii="Gill Sans MT" w:eastAsiaTheme="minorEastAsia" w:hAnsi="Gill Sans MT"/>
                <w:spacing w:val="-4"/>
                <w:sz w:val="20"/>
                <w:szCs w:val="20"/>
              </w:rPr>
              <w:t xml:space="preserve">Amhara, </w:t>
            </w:r>
            <w:r w:rsidRPr="00902586">
              <w:rPr>
                <w:rFonts w:ascii="Gill Sans MT" w:eastAsiaTheme="minorEastAsia" w:hAnsi="Gill Sans MT"/>
                <w:sz w:val="20"/>
                <w:szCs w:val="20"/>
              </w:rPr>
              <w:t xml:space="preserve">Oromia regions are supported by this plan and </w:t>
            </w:r>
            <w:r w:rsidRPr="00902586">
              <w:rPr>
                <w:rFonts w:ascii="Gill Sans MT" w:eastAsiaTheme="minorEastAsia" w:hAnsi="Gill Sans MT"/>
                <w:spacing w:val="-4"/>
                <w:sz w:val="20"/>
                <w:szCs w:val="20"/>
              </w:rPr>
              <w:t xml:space="preserve">Covid </w:t>
            </w:r>
            <w:r w:rsidRPr="00902586">
              <w:rPr>
                <w:rFonts w:ascii="Gill Sans MT" w:eastAsiaTheme="minorEastAsia" w:hAnsi="Gill Sans MT"/>
                <w:sz w:val="20"/>
                <w:szCs w:val="20"/>
              </w:rPr>
              <w:t>response activities have</w:t>
            </w:r>
            <w:r w:rsidRPr="00902586">
              <w:rPr>
                <w:rFonts w:ascii="Gill Sans MT" w:eastAsiaTheme="minorEastAsia" w:hAnsi="Gill Sans MT"/>
                <w:sz w:val="20"/>
                <w:szCs w:val="20"/>
              </w:rPr>
              <w:tab/>
            </w:r>
            <w:r w:rsidRPr="00902586">
              <w:rPr>
                <w:rFonts w:ascii="Gill Sans MT" w:eastAsiaTheme="minorEastAsia" w:hAnsi="Gill Sans MT"/>
                <w:spacing w:val="-4"/>
                <w:sz w:val="20"/>
                <w:szCs w:val="20"/>
              </w:rPr>
              <w:t>been</w:t>
            </w:r>
          </w:p>
          <w:p w14:paraId="5DA7C0E5" w14:textId="77777777" w:rsidR="00C75845" w:rsidRPr="00902586" w:rsidRDefault="00C75845">
            <w:pPr>
              <w:widowControl w:val="0"/>
              <w:kinsoku w:val="0"/>
              <w:overflowPunct w:val="0"/>
              <w:autoSpaceDE w:val="0"/>
              <w:autoSpaceDN w:val="0"/>
              <w:adjustRightInd w:val="0"/>
              <w:spacing w:after="0" w:line="240" w:lineRule="auto"/>
              <w:ind w:left="263" w:right="96"/>
              <w:jc w:val="both"/>
              <w:rPr>
                <w:rFonts w:ascii="Gill Sans MT" w:eastAsiaTheme="minorEastAsia" w:hAnsi="Gill Sans MT"/>
                <w:spacing w:val="-3"/>
                <w:sz w:val="20"/>
                <w:szCs w:val="20"/>
              </w:rPr>
            </w:pPr>
            <w:r w:rsidRPr="00902586">
              <w:rPr>
                <w:rFonts w:ascii="Gill Sans MT" w:eastAsiaTheme="minorEastAsia" w:hAnsi="Gill Sans MT"/>
                <w:sz w:val="20"/>
                <w:szCs w:val="20"/>
              </w:rPr>
              <w:t xml:space="preserve">implemented as </w:t>
            </w:r>
            <w:r w:rsidRPr="00902586">
              <w:rPr>
                <w:rFonts w:ascii="Gill Sans MT" w:eastAsiaTheme="minorEastAsia" w:hAnsi="Gill Sans MT"/>
                <w:spacing w:val="-6"/>
                <w:sz w:val="20"/>
                <w:szCs w:val="20"/>
              </w:rPr>
              <w:t xml:space="preserve">per  </w:t>
            </w:r>
            <w:r w:rsidRPr="00902586">
              <w:rPr>
                <w:rFonts w:ascii="Gill Sans MT" w:eastAsiaTheme="minorEastAsia" w:hAnsi="Gill Sans MT"/>
                <w:sz w:val="20"/>
                <w:szCs w:val="20"/>
              </w:rPr>
              <w:t>the  plan.</w:t>
            </w:r>
            <w:r w:rsidRPr="00902586">
              <w:rPr>
                <w:rFonts w:ascii="Gill Sans MT" w:eastAsiaTheme="minorEastAsia" w:hAnsi="Gill Sans MT"/>
                <w:spacing w:val="21"/>
                <w:sz w:val="20"/>
                <w:szCs w:val="20"/>
              </w:rPr>
              <w:t xml:space="preserve"> </w:t>
            </w:r>
            <w:r w:rsidRPr="00902586">
              <w:rPr>
                <w:rFonts w:ascii="Gill Sans MT" w:eastAsiaTheme="minorEastAsia" w:hAnsi="Gill Sans MT"/>
                <w:spacing w:val="-3"/>
                <w:sz w:val="20"/>
                <w:szCs w:val="20"/>
              </w:rPr>
              <w:t>Accordingly,</w:t>
            </w:r>
          </w:p>
          <w:p w14:paraId="07A00B41" w14:textId="77777777" w:rsidR="00C75845" w:rsidRPr="00902586" w:rsidRDefault="00C75845">
            <w:pPr>
              <w:widowControl w:val="0"/>
              <w:tabs>
                <w:tab w:val="left" w:pos="2178"/>
              </w:tabs>
              <w:kinsoku w:val="0"/>
              <w:overflowPunct w:val="0"/>
              <w:autoSpaceDE w:val="0"/>
              <w:autoSpaceDN w:val="0"/>
              <w:adjustRightInd w:val="0"/>
              <w:spacing w:after="0" w:line="240" w:lineRule="auto"/>
              <w:ind w:left="263" w:right="93"/>
              <w:jc w:val="both"/>
              <w:rPr>
                <w:rFonts w:ascii="Gill Sans MT" w:eastAsiaTheme="minorEastAsia" w:hAnsi="Gill Sans MT"/>
                <w:sz w:val="20"/>
                <w:szCs w:val="20"/>
              </w:rPr>
            </w:pPr>
            <w:r w:rsidRPr="00902586">
              <w:rPr>
                <w:rFonts w:ascii="Gill Sans MT" w:eastAsiaTheme="minorEastAsia" w:hAnsi="Gill Sans MT"/>
                <w:sz w:val="20"/>
                <w:szCs w:val="20"/>
              </w:rPr>
              <w:t xml:space="preserve">356 (all </w:t>
            </w:r>
            <w:r w:rsidRPr="00902586">
              <w:rPr>
                <w:rFonts w:ascii="Gill Sans MT" w:eastAsiaTheme="minorEastAsia" w:hAnsi="Gill Sans MT"/>
                <w:spacing w:val="-3"/>
                <w:sz w:val="20"/>
                <w:szCs w:val="20"/>
              </w:rPr>
              <w:t xml:space="preserve">female) </w:t>
            </w:r>
            <w:r w:rsidRPr="00902586">
              <w:rPr>
                <w:rFonts w:ascii="Gill Sans MT" w:eastAsiaTheme="minorEastAsia" w:hAnsi="Gill Sans MT"/>
                <w:sz w:val="20"/>
                <w:szCs w:val="20"/>
              </w:rPr>
              <w:t>beneficiaries</w:t>
            </w:r>
            <w:r w:rsidRPr="00902586">
              <w:rPr>
                <w:rFonts w:ascii="Gill Sans MT" w:eastAsiaTheme="minorEastAsia" w:hAnsi="Gill Sans MT"/>
                <w:sz w:val="20"/>
                <w:szCs w:val="20"/>
              </w:rPr>
              <w:tab/>
            </w:r>
            <w:r w:rsidRPr="00902586">
              <w:rPr>
                <w:rFonts w:ascii="Gill Sans MT" w:eastAsiaTheme="minorEastAsia" w:hAnsi="Gill Sans MT"/>
                <w:spacing w:val="-5"/>
                <w:sz w:val="20"/>
                <w:szCs w:val="20"/>
              </w:rPr>
              <w:t xml:space="preserve">are </w:t>
            </w:r>
            <w:r w:rsidRPr="00902586">
              <w:rPr>
                <w:rFonts w:ascii="Gill Sans MT" w:eastAsiaTheme="minorEastAsia" w:hAnsi="Gill Sans MT"/>
                <w:sz w:val="20"/>
                <w:szCs w:val="20"/>
              </w:rPr>
              <w:t xml:space="preserve">engaged in </w:t>
            </w:r>
            <w:r w:rsidRPr="00902586">
              <w:rPr>
                <w:rFonts w:ascii="Gill Sans MT" w:eastAsiaTheme="minorEastAsia" w:hAnsi="Gill Sans MT"/>
                <w:spacing w:val="-3"/>
                <w:sz w:val="20"/>
                <w:szCs w:val="20"/>
              </w:rPr>
              <w:t xml:space="preserve">poultry </w:t>
            </w:r>
            <w:r w:rsidRPr="00902586">
              <w:rPr>
                <w:rFonts w:ascii="Gill Sans MT" w:eastAsiaTheme="minorEastAsia" w:hAnsi="Gill Sans MT"/>
                <w:sz w:val="20"/>
                <w:szCs w:val="20"/>
              </w:rPr>
              <w:t>production; 145 (all female) beneficiaries on  vegetable</w:t>
            </w:r>
            <w:r w:rsidRPr="00902586">
              <w:rPr>
                <w:rFonts w:ascii="Gill Sans MT" w:eastAsiaTheme="minorEastAsia" w:hAnsi="Gill Sans MT"/>
                <w:spacing w:val="28"/>
                <w:sz w:val="20"/>
                <w:szCs w:val="20"/>
              </w:rPr>
              <w:t xml:space="preserve"> </w:t>
            </w:r>
            <w:proofErr w:type="gramStart"/>
            <w:r w:rsidRPr="00902586">
              <w:rPr>
                <w:rFonts w:ascii="Gill Sans MT" w:eastAsiaTheme="minorEastAsia" w:hAnsi="Gill Sans MT"/>
                <w:sz w:val="20"/>
                <w:szCs w:val="20"/>
              </w:rPr>
              <w:t>farming;</w:t>
            </w:r>
            <w:proofErr w:type="gramEnd"/>
          </w:p>
          <w:p w14:paraId="21DC6BF8" w14:textId="77777777" w:rsidR="00C75845" w:rsidRPr="00902586" w:rsidRDefault="00C75845">
            <w:pPr>
              <w:widowControl w:val="0"/>
              <w:kinsoku w:val="0"/>
              <w:overflowPunct w:val="0"/>
              <w:autoSpaceDE w:val="0"/>
              <w:autoSpaceDN w:val="0"/>
              <w:adjustRightInd w:val="0"/>
              <w:spacing w:after="0" w:line="240" w:lineRule="auto"/>
              <w:ind w:left="263" w:right="93"/>
              <w:jc w:val="both"/>
              <w:rPr>
                <w:rFonts w:ascii="Gill Sans MT" w:eastAsiaTheme="minorEastAsia" w:hAnsi="Gill Sans MT"/>
                <w:sz w:val="20"/>
                <w:szCs w:val="20"/>
              </w:rPr>
            </w:pPr>
            <w:r w:rsidRPr="00902586">
              <w:rPr>
                <w:rFonts w:ascii="Gill Sans MT" w:eastAsiaTheme="minorEastAsia" w:hAnsi="Gill Sans MT"/>
                <w:sz w:val="20"/>
                <w:szCs w:val="20"/>
              </w:rPr>
              <w:t xml:space="preserve">391 (173 </w:t>
            </w:r>
            <w:r w:rsidRPr="00902586">
              <w:rPr>
                <w:rFonts w:ascii="Gill Sans MT" w:eastAsiaTheme="minorEastAsia" w:hAnsi="Gill Sans MT"/>
                <w:spacing w:val="-3"/>
                <w:sz w:val="20"/>
                <w:szCs w:val="20"/>
              </w:rPr>
              <w:t xml:space="preserve">Female) </w:t>
            </w:r>
            <w:r w:rsidRPr="00902586">
              <w:rPr>
                <w:rFonts w:ascii="Gill Sans MT" w:eastAsiaTheme="minorEastAsia" w:hAnsi="Gill Sans MT"/>
                <w:sz w:val="20"/>
                <w:szCs w:val="20"/>
              </w:rPr>
              <w:t xml:space="preserve">beneficiaries on fruit farming; 40 </w:t>
            </w:r>
            <w:r w:rsidRPr="00902586">
              <w:rPr>
                <w:rFonts w:ascii="Gill Sans MT" w:eastAsiaTheme="minorEastAsia" w:hAnsi="Gill Sans MT"/>
                <w:spacing w:val="-6"/>
                <w:sz w:val="20"/>
                <w:szCs w:val="20"/>
              </w:rPr>
              <w:t xml:space="preserve">(10 </w:t>
            </w:r>
            <w:r w:rsidRPr="00902586">
              <w:rPr>
                <w:rFonts w:ascii="Gill Sans MT" w:eastAsiaTheme="minorEastAsia" w:hAnsi="Gill Sans MT"/>
                <w:sz w:val="20"/>
                <w:szCs w:val="20"/>
              </w:rPr>
              <w:t>female) on apiary;</w:t>
            </w:r>
            <w:r w:rsidRPr="00902586">
              <w:rPr>
                <w:rFonts w:ascii="Gill Sans MT" w:eastAsiaTheme="minorEastAsia" w:hAnsi="Gill Sans MT"/>
                <w:spacing w:val="38"/>
                <w:sz w:val="20"/>
                <w:szCs w:val="20"/>
              </w:rPr>
              <w:t xml:space="preserve"> </w:t>
            </w:r>
            <w:r w:rsidRPr="00902586">
              <w:rPr>
                <w:rFonts w:ascii="Gill Sans MT" w:eastAsiaTheme="minorEastAsia" w:hAnsi="Gill Sans MT"/>
                <w:sz w:val="20"/>
                <w:szCs w:val="20"/>
              </w:rPr>
              <w:t>and</w:t>
            </w:r>
          </w:p>
          <w:p w14:paraId="2026DB24" w14:textId="77777777" w:rsidR="00C75845" w:rsidRPr="00902586" w:rsidRDefault="00C75845">
            <w:pPr>
              <w:widowControl w:val="0"/>
              <w:kinsoku w:val="0"/>
              <w:overflowPunct w:val="0"/>
              <w:autoSpaceDE w:val="0"/>
              <w:autoSpaceDN w:val="0"/>
              <w:adjustRightInd w:val="0"/>
              <w:spacing w:after="0" w:line="240" w:lineRule="auto"/>
              <w:ind w:left="263" w:right="94"/>
              <w:jc w:val="both"/>
              <w:rPr>
                <w:rFonts w:ascii="Gill Sans MT" w:eastAsiaTheme="minorEastAsia" w:hAnsi="Gill Sans MT"/>
                <w:spacing w:val="-6"/>
                <w:sz w:val="20"/>
                <w:szCs w:val="20"/>
              </w:rPr>
            </w:pPr>
            <w:r w:rsidRPr="00902586">
              <w:rPr>
                <w:rFonts w:ascii="Gill Sans MT" w:eastAsiaTheme="minorEastAsia" w:hAnsi="Gill Sans MT"/>
                <w:sz w:val="20"/>
                <w:szCs w:val="20"/>
              </w:rPr>
              <w:t xml:space="preserve">176 (68 female) </w:t>
            </w:r>
            <w:r w:rsidRPr="00902586">
              <w:rPr>
                <w:rFonts w:ascii="Gill Sans MT" w:eastAsiaTheme="minorEastAsia" w:hAnsi="Gill Sans MT"/>
                <w:spacing w:val="-6"/>
                <w:sz w:val="20"/>
                <w:szCs w:val="20"/>
              </w:rPr>
              <w:t xml:space="preserve">on </w:t>
            </w:r>
            <w:r w:rsidRPr="00902586">
              <w:rPr>
                <w:rFonts w:ascii="Gill Sans MT" w:eastAsiaTheme="minorEastAsia" w:hAnsi="Gill Sans MT"/>
                <w:sz w:val="20"/>
                <w:szCs w:val="20"/>
              </w:rPr>
              <w:t xml:space="preserve">shoat </w:t>
            </w:r>
            <w:r w:rsidRPr="00902586">
              <w:rPr>
                <w:rFonts w:ascii="Gill Sans MT" w:eastAsiaTheme="minorEastAsia" w:hAnsi="Gill Sans MT"/>
                <w:spacing w:val="-3"/>
                <w:sz w:val="20"/>
                <w:szCs w:val="20"/>
              </w:rPr>
              <w:t xml:space="preserve">production. </w:t>
            </w:r>
            <w:r w:rsidRPr="00902586">
              <w:rPr>
                <w:rFonts w:ascii="Gill Sans MT" w:eastAsiaTheme="minorEastAsia" w:hAnsi="Gill Sans MT"/>
                <w:sz w:val="20"/>
                <w:szCs w:val="20"/>
              </w:rPr>
              <w:t xml:space="preserve">Altogether, 1,108 </w:t>
            </w:r>
            <w:r w:rsidRPr="00902586">
              <w:rPr>
                <w:rFonts w:ascii="Gill Sans MT" w:eastAsiaTheme="minorEastAsia" w:hAnsi="Gill Sans MT"/>
                <w:spacing w:val="-4"/>
                <w:sz w:val="20"/>
                <w:szCs w:val="20"/>
              </w:rPr>
              <w:t xml:space="preserve">(752 </w:t>
            </w:r>
            <w:r w:rsidRPr="00902586">
              <w:rPr>
                <w:rFonts w:ascii="Gill Sans MT" w:eastAsiaTheme="minorEastAsia" w:hAnsi="Gill Sans MT"/>
                <w:sz w:val="20"/>
                <w:szCs w:val="20"/>
              </w:rPr>
              <w:t xml:space="preserve">female) beneficiaries are provided </w:t>
            </w:r>
            <w:r w:rsidRPr="00902586">
              <w:rPr>
                <w:rFonts w:ascii="Gill Sans MT" w:eastAsiaTheme="minorEastAsia" w:hAnsi="Gill Sans MT"/>
                <w:spacing w:val="-3"/>
                <w:sz w:val="20"/>
                <w:szCs w:val="20"/>
              </w:rPr>
              <w:t xml:space="preserve">with </w:t>
            </w:r>
            <w:r w:rsidRPr="00902586">
              <w:rPr>
                <w:rFonts w:ascii="Gill Sans MT" w:eastAsiaTheme="minorEastAsia" w:hAnsi="Gill Sans MT"/>
                <w:sz w:val="20"/>
                <w:szCs w:val="20"/>
              </w:rPr>
              <w:t xml:space="preserve">hygienic facilities. </w:t>
            </w:r>
            <w:r w:rsidRPr="00902586">
              <w:rPr>
                <w:rFonts w:ascii="Gill Sans MT" w:eastAsiaTheme="minorEastAsia" w:hAnsi="Gill Sans MT"/>
                <w:spacing w:val="-5"/>
                <w:sz w:val="20"/>
                <w:szCs w:val="20"/>
              </w:rPr>
              <w:t xml:space="preserve">Out </w:t>
            </w:r>
            <w:r w:rsidRPr="00902586">
              <w:rPr>
                <w:rFonts w:ascii="Gill Sans MT" w:eastAsiaTheme="minorEastAsia" w:hAnsi="Gill Sans MT"/>
                <w:sz w:val="20"/>
                <w:szCs w:val="20"/>
              </w:rPr>
              <w:t xml:space="preserve">of  the  5,000  </w:t>
            </w:r>
            <w:proofErr w:type="gramStart"/>
            <w:r w:rsidRPr="00902586">
              <w:rPr>
                <w:rFonts w:ascii="Gill Sans MT" w:eastAsiaTheme="minorEastAsia" w:hAnsi="Gill Sans MT"/>
                <w:sz w:val="20"/>
                <w:szCs w:val="20"/>
              </w:rPr>
              <w:t>plan</w:t>
            </w:r>
            <w:proofErr w:type="gramEnd"/>
            <w:r w:rsidRPr="00902586">
              <w:rPr>
                <w:rFonts w:ascii="Gill Sans MT" w:eastAsiaTheme="minorEastAsia" w:hAnsi="Gill Sans MT"/>
                <w:sz w:val="20"/>
                <w:szCs w:val="20"/>
              </w:rPr>
              <w:t xml:space="preserve">  </w:t>
            </w:r>
            <w:r w:rsidRPr="00902586">
              <w:rPr>
                <w:rFonts w:ascii="Gill Sans MT" w:eastAsiaTheme="minorEastAsia" w:hAnsi="Gill Sans MT"/>
                <w:spacing w:val="31"/>
                <w:sz w:val="20"/>
                <w:szCs w:val="20"/>
              </w:rPr>
              <w:t xml:space="preserve"> </w:t>
            </w:r>
            <w:r w:rsidRPr="00902586">
              <w:rPr>
                <w:rFonts w:ascii="Gill Sans MT" w:eastAsiaTheme="minorEastAsia" w:hAnsi="Gill Sans MT"/>
                <w:spacing w:val="-6"/>
                <w:sz w:val="20"/>
                <w:szCs w:val="20"/>
              </w:rPr>
              <w:t>to</w:t>
            </w:r>
          </w:p>
          <w:p w14:paraId="0DB1C9F3" w14:textId="77777777" w:rsidR="00C75845" w:rsidRPr="00902586" w:rsidRDefault="00C75845" w:rsidP="00491116">
            <w:pPr>
              <w:widowControl w:val="0"/>
              <w:numPr>
                <w:ilvl w:val="0"/>
                <w:numId w:val="60"/>
              </w:numPr>
              <w:tabs>
                <w:tab w:val="left" w:pos="264"/>
                <w:tab w:val="left" w:pos="1638"/>
              </w:tabs>
              <w:kinsoku w:val="0"/>
              <w:overflowPunct w:val="0"/>
              <w:autoSpaceDE w:val="0"/>
              <w:autoSpaceDN w:val="0"/>
              <w:adjustRightInd w:val="0"/>
              <w:spacing w:after="0" w:line="240" w:lineRule="auto"/>
              <w:ind w:right="96"/>
              <w:jc w:val="both"/>
              <w:rPr>
                <w:rFonts w:ascii="Gill Sans MT" w:eastAsiaTheme="minorEastAsia" w:hAnsi="Gill Sans MT"/>
                <w:sz w:val="20"/>
                <w:szCs w:val="20"/>
              </w:rPr>
            </w:pPr>
            <w:r w:rsidRPr="00902586">
              <w:rPr>
                <w:rFonts w:ascii="Gill Sans MT" w:eastAsiaTheme="minorEastAsia" w:hAnsi="Gill Sans MT"/>
                <w:sz w:val="20"/>
                <w:szCs w:val="20"/>
              </w:rPr>
              <w:t xml:space="preserve">provide     a   </w:t>
            </w:r>
            <w:r w:rsidRPr="00902586">
              <w:rPr>
                <w:rFonts w:ascii="Gill Sans MT" w:eastAsiaTheme="minorEastAsia" w:hAnsi="Gill Sans MT"/>
                <w:spacing w:val="2"/>
                <w:sz w:val="20"/>
                <w:szCs w:val="20"/>
              </w:rPr>
              <w:t xml:space="preserve"> </w:t>
            </w:r>
            <w:r w:rsidRPr="00902586">
              <w:rPr>
                <w:rFonts w:ascii="Gill Sans MT" w:eastAsiaTheme="minorEastAsia" w:hAnsi="Gill Sans MT"/>
                <w:sz w:val="20"/>
                <w:szCs w:val="20"/>
              </w:rPr>
              <w:t xml:space="preserve">hygienic support, only </w:t>
            </w:r>
            <w:r w:rsidRPr="00902586">
              <w:rPr>
                <w:rFonts w:ascii="Gill Sans MT" w:eastAsiaTheme="minorEastAsia" w:hAnsi="Gill Sans MT"/>
                <w:spacing w:val="-5"/>
                <w:sz w:val="20"/>
                <w:szCs w:val="20"/>
              </w:rPr>
              <w:t xml:space="preserve">22% </w:t>
            </w:r>
            <w:r w:rsidRPr="00902586">
              <w:rPr>
                <w:rFonts w:ascii="Gill Sans MT" w:eastAsiaTheme="minorEastAsia" w:hAnsi="Gill Sans MT"/>
                <w:sz w:val="20"/>
                <w:szCs w:val="20"/>
              </w:rPr>
              <w:t xml:space="preserve">could be attained. This is mainly due </w:t>
            </w:r>
            <w:r w:rsidRPr="00902586">
              <w:rPr>
                <w:rFonts w:ascii="Gill Sans MT" w:eastAsiaTheme="minorEastAsia" w:hAnsi="Gill Sans MT"/>
                <w:spacing w:val="-7"/>
                <w:sz w:val="20"/>
                <w:szCs w:val="20"/>
              </w:rPr>
              <w:t xml:space="preserve">to </w:t>
            </w:r>
            <w:r w:rsidRPr="00902586">
              <w:rPr>
                <w:rFonts w:ascii="Gill Sans MT" w:eastAsiaTheme="minorEastAsia" w:hAnsi="Gill Sans MT"/>
                <w:sz w:val="20"/>
                <w:szCs w:val="20"/>
              </w:rPr>
              <w:t xml:space="preserve">COVID restrictions. </w:t>
            </w:r>
            <w:r w:rsidRPr="00902586">
              <w:rPr>
                <w:rFonts w:ascii="Gill Sans MT" w:eastAsiaTheme="minorEastAsia" w:hAnsi="Gill Sans MT"/>
                <w:spacing w:val="-8"/>
                <w:sz w:val="20"/>
                <w:szCs w:val="20"/>
              </w:rPr>
              <w:t xml:space="preserve">It </w:t>
            </w:r>
            <w:r w:rsidRPr="00902586">
              <w:rPr>
                <w:rFonts w:ascii="Gill Sans MT" w:eastAsiaTheme="minorEastAsia" w:hAnsi="Gill Sans MT"/>
                <w:sz w:val="20"/>
                <w:szCs w:val="20"/>
              </w:rPr>
              <w:t xml:space="preserve">was estimated that </w:t>
            </w:r>
            <w:r w:rsidRPr="00902586">
              <w:rPr>
                <w:rFonts w:ascii="Gill Sans MT" w:eastAsiaTheme="minorEastAsia" w:hAnsi="Gill Sans MT"/>
                <w:spacing w:val="-14"/>
                <w:sz w:val="20"/>
                <w:szCs w:val="20"/>
              </w:rPr>
              <w:t xml:space="preserve">a </w:t>
            </w:r>
            <w:r w:rsidRPr="00902586">
              <w:rPr>
                <w:rFonts w:ascii="Gill Sans MT" w:eastAsiaTheme="minorEastAsia" w:hAnsi="Gill Sans MT"/>
                <w:sz w:val="20"/>
                <w:szCs w:val="20"/>
              </w:rPr>
              <w:t xml:space="preserve">total of 1,905,391 ETB of an </w:t>
            </w:r>
            <w:r w:rsidRPr="00902586">
              <w:rPr>
                <w:rFonts w:ascii="Gill Sans MT" w:eastAsiaTheme="minorEastAsia" w:hAnsi="Gill Sans MT"/>
                <w:spacing w:val="-3"/>
                <w:sz w:val="20"/>
                <w:szCs w:val="20"/>
              </w:rPr>
              <w:t xml:space="preserve">income </w:t>
            </w:r>
            <w:r w:rsidRPr="00902586">
              <w:rPr>
                <w:rFonts w:ascii="Gill Sans MT" w:eastAsiaTheme="minorEastAsia" w:hAnsi="Gill Sans MT"/>
                <w:sz w:val="20"/>
                <w:szCs w:val="20"/>
              </w:rPr>
              <w:t xml:space="preserve">were generated by </w:t>
            </w:r>
            <w:r w:rsidRPr="00902586">
              <w:rPr>
                <w:rFonts w:ascii="Gill Sans MT" w:eastAsiaTheme="minorEastAsia" w:hAnsi="Gill Sans MT"/>
                <w:spacing w:val="-5"/>
                <w:sz w:val="20"/>
                <w:szCs w:val="20"/>
              </w:rPr>
              <w:t xml:space="preserve">the </w:t>
            </w:r>
            <w:r w:rsidRPr="00902586">
              <w:rPr>
                <w:rFonts w:ascii="Gill Sans MT" w:eastAsiaTheme="minorEastAsia" w:hAnsi="Gill Sans MT"/>
                <w:sz w:val="20"/>
                <w:szCs w:val="20"/>
              </w:rPr>
              <w:t>beneficiaries.,</w:t>
            </w:r>
            <w:r w:rsidRPr="00902586">
              <w:rPr>
                <w:rFonts w:ascii="Gill Sans MT" w:eastAsiaTheme="minorEastAsia" w:hAnsi="Gill Sans MT"/>
                <w:sz w:val="20"/>
                <w:szCs w:val="20"/>
              </w:rPr>
              <w:tab/>
              <w:t>SNNPR, Somali</w:t>
            </w:r>
            <w:r w:rsidRPr="00902586">
              <w:rPr>
                <w:rFonts w:ascii="Gill Sans MT" w:eastAsiaTheme="minorEastAsia" w:hAnsi="Gill Sans MT"/>
                <w:sz w:val="20"/>
                <w:szCs w:val="20"/>
              </w:rPr>
              <w:tab/>
              <w:t xml:space="preserve">and </w:t>
            </w:r>
            <w:proofErr w:type="spellStart"/>
            <w:r w:rsidRPr="00902586">
              <w:rPr>
                <w:rFonts w:ascii="Gill Sans MT" w:eastAsiaTheme="minorEastAsia" w:hAnsi="Gill Sans MT"/>
                <w:sz w:val="20"/>
                <w:szCs w:val="20"/>
              </w:rPr>
              <w:t>Benshangul</w:t>
            </w:r>
            <w:proofErr w:type="spellEnd"/>
            <w:r w:rsidRPr="00902586">
              <w:rPr>
                <w:rFonts w:ascii="Gill Sans MT" w:eastAsiaTheme="minorEastAsia" w:hAnsi="Gill Sans MT"/>
                <w:sz w:val="20"/>
                <w:szCs w:val="20"/>
              </w:rPr>
              <w:t>, Gumuz  regions</w:t>
            </w:r>
          </w:p>
        </w:tc>
        <w:tc>
          <w:tcPr>
            <w:tcW w:w="1417" w:type="dxa"/>
            <w:vMerge/>
            <w:tcBorders>
              <w:left w:val="single" w:sz="4" w:space="0" w:color="000000"/>
              <w:bottom w:val="single" w:sz="4" w:space="0" w:color="000000"/>
              <w:right w:val="single" w:sz="4" w:space="0" w:color="000000"/>
            </w:tcBorders>
          </w:tcPr>
          <w:p w14:paraId="789D28E5" w14:textId="77777777" w:rsidR="00C75845" w:rsidRPr="00902586" w:rsidRDefault="00C75845" w:rsidP="00491116">
            <w:pPr>
              <w:widowControl w:val="0"/>
              <w:numPr>
                <w:ilvl w:val="0"/>
                <w:numId w:val="60"/>
              </w:numPr>
              <w:tabs>
                <w:tab w:val="left" w:pos="264"/>
              </w:tabs>
              <w:kinsoku w:val="0"/>
              <w:overflowPunct w:val="0"/>
              <w:autoSpaceDE w:val="0"/>
              <w:autoSpaceDN w:val="0"/>
              <w:adjustRightInd w:val="0"/>
              <w:spacing w:after="0" w:line="240" w:lineRule="auto"/>
              <w:ind w:right="95"/>
              <w:jc w:val="both"/>
              <w:rPr>
                <w:rFonts w:ascii="Gill Sans MT" w:eastAsiaTheme="minorEastAsia" w:hAnsi="Gill Sans MT"/>
                <w:sz w:val="20"/>
                <w:szCs w:val="20"/>
              </w:rPr>
            </w:pPr>
          </w:p>
        </w:tc>
      </w:tr>
    </w:tbl>
    <w:p w14:paraId="116A3E72" w14:textId="472143E1" w:rsidR="00460FD9" w:rsidRPr="00902586" w:rsidRDefault="00460FD9" w:rsidP="00460FD9">
      <w:pPr>
        <w:widowControl w:val="0"/>
        <w:kinsoku w:val="0"/>
        <w:overflowPunct w:val="0"/>
        <w:autoSpaceDE w:val="0"/>
        <w:autoSpaceDN w:val="0"/>
        <w:adjustRightInd w:val="0"/>
        <w:spacing w:before="1" w:after="0" w:line="240" w:lineRule="auto"/>
        <w:rPr>
          <w:rFonts w:ascii="Gill Sans MT" w:eastAsiaTheme="minorEastAsia" w:hAnsi="Gill Sans MT"/>
          <w:b/>
          <w:bCs/>
          <w:sz w:val="20"/>
          <w:szCs w:val="20"/>
          <w14:ligatures w14:val="standardContextual"/>
        </w:rPr>
      </w:pPr>
    </w:p>
    <w:p w14:paraId="3B25773B" w14:textId="788FF61E" w:rsidR="00902586" w:rsidRDefault="00902586">
      <w:pPr>
        <w:rPr>
          <w:rFonts w:ascii="Gill Sans MT" w:eastAsiaTheme="minorEastAsia" w:hAnsi="Gill Sans MT"/>
          <w:b/>
          <w:bCs/>
          <w:sz w:val="20"/>
          <w:szCs w:val="20"/>
          <w14:ligatures w14:val="standardContextual"/>
        </w:rPr>
      </w:pPr>
    </w:p>
    <w:p w14:paraId="45E1DBFA" w14:textId="77777777" w:rsidR="00714A92" w:rsidRDefault="00714A92">
      <w:pPr>
        <w:rPr>
          <w:rFonts w:ascii="Gill Sans MT" w:eastAsiaTheme="minorEastAsia" w:hAnsi="Gill Sans MT"/>
          <w:b/>
          <w:bCs/>
          <w:sz w:val="20"/>
          <w:szCs w:val="20"/>
          <w14:ligatures w14:val="standardContextual"/>
        </w:rPr>
      </w:pPr>
    </w:p>
    <w:p w14:paraId="6235EE92" w14:textId="1C58FB19" w:rsidR="00460FD9" w:rsidRPr="00902586" w:rsidRDefault="00902586">
      <w:pPr>
        <w:rPr>
          <w:rFonts w:ascii="Gill Sans MT" w:eastAsiaTheme="minorEastAsia" w:hAnsi="Gill Sans MT"/>
          <w:b/>
          <w:bCs/>
          <w:sz w:val="20"/>
          <w:szCs w:val="20"/>
          <w14:ligatures w14:val="standardContextual"/>
        </w:rPr>
      </w:pPr>
      <w:r>
        <w:rPr>
          <w:rFonts w:ascii="Gill Sans MT" w:eastAsiaTheme="minorEastAsia" w:hAnsi="Gill Sans MT"/>
          <w:b/>
          <w:bCs/>
          <w:sz w:val="20"/>
          <w:szCs w:val="20"/>
          <w14:ligatures w14:val="standardContextual"/>
        </w:rPr>
        <w:lastRenderedPageBreak/>
        <w:t xml:space="preserve">Table 9.  Output 4. </w:t>
      </w:r>
      <w:r w:rsidRPr="00902586">
        <w:rPr>
          <w:rFonts w:ascii="Gill Sans MT" w:eastAsiaTheme="minorEastAsia" w:hAnsi="Gill Sans MT"/>
          <w:b/>
          <w:bCs/>
          <w:sz w:val="20"/>
          <w:szCs w:val="20"/>
        </w:rPr>
        <w:t>Model Environmental Stewardship Fostered in Selected Urban Areas</w:t>
      </w:r>
    </w:p>
    <w:p w14:paraId="6F811C22" w14:textId="77777777" w:rsidR="00460FD9" w:rsidRPr="00902586" w:rsidRDefault="00460FD9" w:rsidP="00460FD9">
      <w:pPr>
        <w:widowControl w:val="0"/>
        <w:kinsoku w:val="0"/>
        <w:overflowPunct w:val="0"/>
        <w:autoSpaceDE w:val="0"/>
        <w:autoSpaceDN w:val="0"/>
        <w:adjustRightInd w:val="0"/>
        <w:spacing w:before="1" w:after="0" w:line="240" w:lineRule="auto"/>
        <w:rPr>
          <w:rFonts w:ascii="Gill Sans MT" w:eastAsiaTheme="minorEastAsia" w:hAnsi="Gill Sans MT"/>
          <w:b/>
          <w:bCs/>
          <w:sz w:val="20"/>
          <w:szCs w:val="20"/>
          <w14:ligatures w14:val="standardContextual"/>
        </w:rPr>
      </w:pPr>
    </w:p>
    <w:tbl>
      <w:tblPr>
        <w:tblW w:w="14195" w:type="dxa"/>
        <w:tblInd w:w="117" w:type="dxa"/>
        <w:tblLayout w:type="fixed"/>
        <w:tblCellMar>
          <w:left w:w="0" w:type="dxa"/>
          <w:right w:w="0" w:type="dxa"/>
        </w:tblCellMar>
        <w:tblLook w:val="04A0" w:firstRow="1" w:lastRow="0" w:firstColumn="1" w:lastColumn="0" w:noHBand="0" w:noVBand="1"/>
      </w:tblPr>
      <w:tblGrid>
        <w:gridCol w:w="14195"/>
      </w:tblGrid>
      <w:tr w:rsidR="00460FD9" w:rsidRPr="00902586" w14:paraId="3683DECF" w14:textId="77777777" w:rsidTr="00C75845">
        <w:trPr>
          <w:trHeight w:val="413"/>
        </w:trPr>
        <w:tc>
          <w:tcPr>
            <w:tcW w:w="14195" w:type="dxa"/>
            <w:tcBorders>
              <w:top w:val="single" w:sz="4" w:space="0" w:color="000000"/>
              <w:left w:val="single" w:sz="4" w:space="0" w:color="000000"/>
              <w:bottom w:val="single" w:sz="4" w:space="0" w:color="auto"/>
              <w:right w:val="single" w:sz="4" w:space="0" w:color="000000"/>
            </w:tcBorders>
            <w:shd w:val="clear" w:color="auto" w:fill="C5DFB3"/>
            <w:hideMark/>
          </w:tcPr>
          <w:tbl>
            <w:tblPr>
              <w:tblStyle w:val="TableGrid"/>
              <w:tblW w:w="14895" w:type="dxa"/>
              <w:tblLayout w:type="fixed"/>
              <w:tblLook w:val="04A0" w:firstRow="1" w:lastRow="0" w:firstColumn="1" w:lastColumn="0" w:noHBand="0" w:noVBand="1"/>
            </w:tblPr>
            <w:tblGrid>
              <w:gridCol w:w="3398"/>
              <w:gridCol w:w="2994"/>
              <w:gridCol w:w="2410"/>
              <w:gridCol w:w="3543"/>
              <w:gridCol w:w="2550"/>
            </w:tblGrid>
            <w:tr w:rsidR="00460FD9" w:rsidRPr="00902586" w14:paraId="50262357" w14:textId="77777777" w:rsidTr="00460FD9">
              <w:tc>
                <w:tcPr>
                  <w:tcW w:w="3398" w:type="dxa"/>
                  <w:tcBorders>
                    <w:top w:val="single" w:sz="4" w:space="0" w:color="auto"/>
                    <w:left w:val="single" w:sz="4" w:space="0" w:color="auto"/>
                    <w:bottom w:val="single" w:sz="4" w:space="0" w:color="auto"/>
                    <w:right w:val="single" w:sz="4" w:space="0" w:color="auto"/>
                  </w:tcBorders>
                  <w:shd w:val="clear" w:color="auto" w:fill="FFFFFF" w:themeFill="background1"/>
                </w:tcPr>
                <w:p w14:paraId="01395B7B" w14:textId="76EC2FD2" w:rsidR="00460FD9" w:rsidRPr="00902586" w:rsidRDefault="00460FD9" w:rsidP="00491116">
                  <w:pPr>
                    <w:widowControl w:val="0"/>
                    <w:numPr>
                      <w:ilvl w:val="0"/>
                      <w:numId w:val="61"/>
                    </w:numPr>
                    <w:tabs>
                      <w:tab w:val="left" w:pos="264"/>
                      <w:tab w:val="left" w:pos="1497"/>
                    </w:tabs>
                    <w:kinsoku w:val="0"/>
                    <w:overflowPunct w:val="0"/>
                    <w:autoSpaceDE w:val="0"/>
                    <w:autoSpaceDN w:val="0"/>
                    <w:adjustRightInd w:val="0"/>
                    <w:ind w:right="96"/>
                    <w:jc w:val="both"/>
                    <w:rPr>
                      <w:rFonts w:ascii="Gill Sans MT" w:eastAsiaTheme="minorEastAsia" w:hAnsi="Gill Sans MT"/>
                      <w:sz w:val="20"/>
                      <w:szCs w:val="20"/>
                    </w:rPr>
                  </w:pPr>
                  <w:r w:rsidRPr="00902586">
                    <w:rPr>
                      <w:rFonts w:ascii="Gill Sans MT" w:eastAsiaTheme="minorEastAsia" w:hAnsi="Gill Sans MT"/>
                      <w:b/>
                      <w:bCs/>
                      <w:sz w:val="24"/>
                      <w:szCs w:val="24"/>
                    </w:rPr>
                    <w:t>Baseline Value</w:t>
                  </w:r>
                </w:p>
              </w:tc>
              <w:tc>
                <w:tcPr>
                  <w:tcW w:w="2994" w:type="dxa"/>
                  <w:tcBorders>
                    <w:top w:val="single" w:sz="4" w:space="0" w:color="auto"/>
                    <w:left w:val="single" w:sz="4" w:space="0" w:color="auto"/>
                    <w:bottom w:val="single" w:sz="4" w:space="0" w:color="auto"/>
                    <w:right w:val="single" w:sz="4" w:space="0" w:color="auto"/>
                  </w:tcBorders>
                  <w:shd w:val="clear" w:color="auto" w:fill="FFFFFF" w:themeFill="background1"/>
                </w:tcPr>
                <w:p w14:paraId="1077373B" w14:textId="3A9A7823" w:rsidR="00460FD9" w:rsidRPr="00902586" w:rsidRDefault="003E129B" w:rsidP="00491116">
                  <w:pPr>
                    <w:widowControl w:val="0"/>
                    <w:numPr>
                      <w:ilvl w:val="0"/>
                      <w:numId w:val="62"/>
                    </w:numPr>
                    <w:tabs>
                      <w:tab w:val="left" w:pos="264"/>
                      <w:tab w:val="left" w:pos="1305"/>
                      <w:tab w:val="left" w:pos="1722"/>
                      <w:tab w:val="left" w:pos="1760"/>
                    </w:tabs>
                    <w:kinsoku w:val="0"/>
                    <w:overflowPunct w:val="0"/>
                    <w:autoSpaceDE w:val="0"/>
                    <w:autoSpaceDN w:val="0"/>
                    <w:adjustRightInd w:val="0"/>
                    <w:ind w:right="98"/>
                    <w:rPr>
                      <w:rFonts w:ascii="Gill Sans MT" w:eastAsiaTheme="minorEastAsia" w:hAnsi="Gill Sans MT"/>
                      <w:sz w:val="20"/>
                      <w:szCs w:val="20"/>
                    </w:rPr>
                  </w:pPr>
                  <w:r w:rsidRPr="00902586">
                    <w:rPr>
                      <w:rFonts w:ascii="Gill Sans MT" w:eastAsiaTheme="minorEastAsia" w:hAnsi="Gill Sans MT"/>
                      <w:b/>
                      <w:bCs/>
                      <w:sz w:val="24"/>
                      <w:szCs w:val="24"/>
                    </w:rPr>
                    <w:t>Indicators</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488E9918" w14:textId="61020C20" w:rsidR="00460FD9" w:rsidRPr="00902586" w:rsidRDefault="00460FD9" w:rsidP="00491116">
                  <w:pPr>
                    <w:widowControl w:val="0"/>
                    <w:numPr>
                      <w:ilvl w:val="0"/>
                      <w:numId w:val="63"/>
                    </w:numPr>
                    <w:tabs>
                      <w:tab w:val="left" w:pos="262"/>
                    </w:tabs>
                    <w:kinsoku w:val="0"/>
                    <w:overflowPunct w:val="0"/>
                    <w:autoSpaceDE w:val="0"/>
                    <w:autoSpaceDN w:val="0"/>
                    <w:adjustRightInd w:val="0"/>
                    <w:ind w:right="100"/>
                    <w:jc w:val="both"/>
                    <w:rPr>
                      <w:rFonts w:ascii="Gill Sans MT" w:eastAsiaTheme="minorEastAsia" w:hAnsi="Gill Sans MT"/>
                      <w:sz w:val="20"/>
                      <w:szCs w:val="20"/>
                    </w:rPr>
                  </w:pPr>
                  <w:r w:rsidRPr="00902586">
                    <w:rPr>
                      <w:rFonts w:ascii="Gill Sans MT" w:eastAsiaTheme="minorEastAsia" w:hAnsi="Gill Sans MT"/>
                      <w:b/>
                      <w:bCs/>
                      <w:sz w:val="24"/>
                      <w:szCs w:val="24"/>
                    </w:rPr>
                    <w:t>Target</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14:paraId="2193F7B6" w14:textId="26981253" w:rsidR="00460FD9" w:rsidRPr="00902586" w:rsidRDefault="00460FD9" w:rsidP="00491116">
                  <w:pPr>
                    <w:widowControl w:val="0"/>
                    <w:numPr>
                      <w:ilvl w:val="0"/>
                      <w:numId w:val="64"/>
                    </w:numPr>
                    <w:tabs>
                      <w:tab w:val="left" w:pos="264"/>
                    </w:tabs>
                    <w:kinsoku w:val="0"/>
                    <w:overflowPunct w:val="0"/>
                    <w:autoSpaceDE w:val="0"/>
                    <w:autoSpaceDN w:val="0"/>
                    <w:adjustRightInd w:val="0"/>
                    <w:ind w:right="98"/>
                    <w:jc w:val="both"/>
                    <w:rPr>
                      <w:rFonts w:ascii="Gill Sans MT" w:eastAsiaTheme="minorEastAsia" w:hAnsi="Gill Sans MT"/>
                      <w:sz w:val="20"/>
                      <w:szCs w:val="20"/>
                    </w:rPr>
                  </w:pPr>
                  <w:r w:rsidRPr="00902586">
                    <w:rPr>
                      <w:rFonts w:ascii="Gill Sans MT" w:eastAsiaTheme="minorEastAsia" w:hAnsi="Gill Sans MT"/>
                      <w:b/>
                      <w:bCs/>
                      <w:sz w:val="24"/>
                      <w:szCs w:val="24"/>
                    </w:rPr>
                    <w:t xml:space="preserve">Target accomplished </w:t>
                  </w:r>
                </w:p>
              </w:tc>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tcPr>
                <w:p w14:paraId="4492D5F0" w14:textId="20BE5521" w:rsidR="00460FD9" w:rsidRPr="00902586" w:rsidRDefault="00C75845" w:rsidP="004D0669">
                  <w:pPr>
                    <w:widowControl w:val="0"/>
                    <w:kinsoku w:val="0"/>
                    <w:overflowPunct w:val="0"/>
                    <w:autoSpaceDE w:val="0"/>
                    <w:autoSpaceDN w:val="0"/>
                    <w:adjustRightInd w:val="0"/>
                    <w:ind w:left="57"/>
                    <w:rPr>
                      <w:rFonts w:ascii="Gill Sans MT" w:eastAsiaTheme="minorEastAsia" w:hAnsi="Gill Sans MT"/>
                      <w:sz w:val="20"/>
                      <w:szCs w:val="20"/>
                    </w:rPr>
                  </w:pPr>
                  <w:r w:rsidRPr="004D0669">
                    <w:rPr>
                      <w:rFonts w:ascii="Gill Sans MT" w:eastAsiaTheme="minorEastAsia" w:hAnsi="Gill Sans MT"/>
                      <w:b/>
                      <w:bCs/>
                    </w:rPr>
                    <w:t xml:space="preserve">Overall </w:t>
                  </w:r>
                  <w:r w:rsidR="00460FD9" w:rsidRPr="004D0669">
                    <w:rPr>
                      <w:rFonts w:ascii="Gill Sans MT" w:eastAsiaTheme="minorEastAsia" w:hAnsi="Gill Sans MT"/>
                      <w:b/>
                      <w:bCs/>
                    </w:rPr>
                    <w:t>Achievement in %</w:t>
                  </w:r>
                </w:p>
              </w:tc>
            </w:tr>
            <w:tr w:rsidR="00460FD9" w:rsidRPr="00902586" w14:paraId="3B6582C0" w14:textId="77777777" w:rsidTr="00460FD9">
              <w:tc>
                <w:tcPr>
                  <w:tcW w:w="33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12F9EF" w14:textId="77777777" w:rsidR="00460FD9" w:rsidRPr="00902586" w:rsidRDefault="00460FD9" w:rsidP="00491116">
                  <w:pPr>
                    <w:widowControl w:val="0"/>
                    <w:numPr>
                      <w:ilvl w:val="0"/>
                      <w:numId w:val="61"/>
                    </w:numPr>
                    <w:tabs>
                      <w:tab w:val="left" w:pos="264"/>
                      <w:tab w:val="left" w:pos="1497"/>
                    </w:tabs>
                    <w:kinsoku w:val="0"/>
                    <w:overflowPunct w:val="0"/>
                    <w:autoSpaceDE w:val="0"/>
                    <w:autoSpaceDN w:val="0"/>
                    <w:adjustRightInd w:val="0"/>
                    <w:ind w:right="96"/>
                    <w:jc w:val="both"/>
                    <w:rPr>
                      <w:rFonts w:ascii="Gill Sans MT" w:eastAsiaTheme="minorEastAsia" w:hAnsi="Gill Sans MT"/>
                      <w:sz w:val="20"/>
                      <w:szCs w:val="20"/>
                    </w:rPr>
                  </w:pPr>
                  <w:proofErr w:type="spellStart"/>
                  <w:r w:rsidRPr="00902586">
                    <w:rPr>
                      <w:rFonts w:ascii="Gill Sans MT" w:eastAsiaTheme="minorEastAsia" w:hAnsi="Gill Sans MT"/>
                      <w:sz w:val="20"/>
                      <w:szCs w:val="20"/>
                    </w:rPr>
                    <w:t>eak</w:t>
                  </w:r>
                  <w:proofErr w:type="spellEnd"/>
                  <w:r w:rsidRPr="00902586">
                    <w:rPr>
                      <w:rFonts w:ascii="Gill Sans MT" w:eastAsiaTheme="minorEastAsia" w:hAnsi="Gill Sans MT"/>
                      <w:sz w:val="20"/>
                      <w:szCs w:val="20"/>
                    </w:rPr>
                    <w:tab/>
                  </w:r>
                  <w:r w:rsidRPr="00902586">
                    <w:rPr>
                      <w:rFonts w:ascii="Gill Sans MT" w:eastAsiaTheme="minorEastAsia" w:hAnsi="Gill Sans MT"/>
                      <w:spacing w:val="-4"/>
                      <w:sz w:val="20"/>
                      <w:szCs w:val="20"/>
                    </w:rPr>
                    <w:t xml:space="preserve">green </w:t>
                  </w:r>
                  <w:r w:rsidRPr="00902586">
                    <w:rPr>
                      <w:rFonts w:ascii="Gill Sans MT" w:eastAsiaTheme="minorEastAsia" w:hAnsi="Gill Sans MT"/>
                      <w:sz w:val="20"/>
                      <w:szCs w:val="20"/>
                    </w:rPr>
                    <w:t xml:space="preserve">infrastructure </w:t>
                  </w:r>
                  <w:r w:rsidRPr="00902586">
                    <w:rPr>
                      <w:rFonts w:ascii="Gill Sans MT" w:eastAsiaTheme="minorEastAsia" w:hAnsi="Gill Sans MT"/>
                      <w:spacing w:val="-6"/>
                      <w:sz w:val="20"/>
                      <w:szCs w:val="20"/>
                    </w:rPr>
                    <w:t xml:space="preserve">and </w:t>
                  </w:r>
                  <w:r w:rsidRPr="00902586">
                    <w:rPr>
                      <w:rFonts w:ascii="Gill Sans MT" w:eastAsiaTheme="minorEastAsia" w:hAnsi="Gill Sans MT"/>
                      <w:sz w:val="20"/>
                      <w:szCs w:val="20"/>
                    </w:rPr>
                    <w:t>facilities in</w:t>
                  </w:r>
                  <w:r w:rsidRPr="00902586">
                    <w:rPr>
                      <w:rFonts w:ascii="Gill Sans MT" w:eastAsiaTheme="minorEastAsia" w:hAnsi="Gill Sans MT"/>
                      <w:spacing w:val="-2"/>
                      <w:sz w:val="20"/>
                      <w:szCs w:val="20"/>
                    </w:rPr>
                    <w:t xml:space="preserve"> </w:t>
                  </w:r>
                  <w:r w:rsidRPr="00902586">
                    <w:rPr>
                      <w:rFonts w:ascii="Gill Sans MT" w:eastAsiaTheme="minorEastAsia" w:hAnsi="Gill Sans MT"/>
                      <w:sz w:val="20"/>
                      <w:szCs w:val="20"/>
                    </w:rPr>
                    <w:t>cities</w:t>
                  </w:r>
                </w:p>
                <w:p w14:paraId="200B133A" w14:textId="77777777" w:rsidR="00460FD9" w:rsidRPr="00902586" w:rsidRDefault="00460FD9" w:rsidP="00491116">
                  <w:pPr>
                    <w:widowControl w:val="0"/>
                    <w:numPr>
                      <w:ilvl w:val="0"/>
                      <w:numId w:val="61"/>
                    </w:numPr>
                    <w:tabs>
                      <w:tab w:val="left" w:pos="264"/>
                    </w:tabs>
                    <w:kinsoku w:val="0"/>
                    <w:overflowPunct w:val="0"/>
                    <w:autoSpaceDE w:val="0"/>
                    <w:autoSpaceDN w:val="0"/>
                    <w:adjustRightInd w:val="0"/>
                    <w:ind w:right="96"/>
                    <w:jc w:val="both"/>
                    <w:rPr>
                      <w:rFonts w:ascii="Gill Sans MT" w:eastAsiaTheme="minorEastAsia" w:hAnsi="Gill Sans MT"/>
                      <w:sz w:val="20"/>
                      <w:szCs w:val="20"/>
                    </w:rPr>
                  </w:pPr>
                  <w:r w:rsidRPr="00902586">
                    <w:rPr>
                      <w:rFonts w:ascii="Gill Sans MT" w:eastAsiaTheme="minorEastAsia" w:hAnsi="Gill Sans MT"/>
                      <w:sz w:val="20"/>
                      <w:szCs w:val="20"/>
                    </w:rPr>
                    <w:t xml:space="preserve">Limited </w:t>
                  </w:r>
                  <w:r w:rsidRPr="00902586">
                    <w:rPr>
                      <w:rFonts w:ascii="Gill Sans MT" w:eastAsiaTheme="minorEastAsia" w:hAnsi="Gill Sans MT"/>
                      <w:spacing w:val="-3"/>
                      <w:sz w:val="20"/>
                      <w:szCs w:val="20"/>
                    </w:rPr>
                    <w:t xml:space="preserve">trained </w:t>
                  </w:r>
                  <w:r w:rsidRPr="00902586">
                    <w:rPr>
                      <w:rFonts w:ascii="Gill Sans MT" w:eastAsiaTheme="minorEastAsia" w:hAnsi="Gill Sans MT"/>
                      <w:sz w:val="20"/>
                      <w:szCs w:val="20"/>
                    </w:rPr>
                    <w:t xml:space="preserve">personnel </w:t>
                  </w:r>
                  <w:r w:rsidRPr="00902586">
                    <w:rPr>
                      <w:rFonts w:ascii="Gill Sans MT" w:eastAsiaTheme="minorEastAsia" w:hAnsi="Gill Sans MT"/>
                      <w:spacing w:val="-8"/>
                      <w:sz w:val="20"/>
                      <w:szCs w:val="20"/>
                    </w:rPr>
                    <w:t xml:space="preserve">on </w:t>
                  </w:r>
                  <w:r w:rsidRPr="00902586">
                    <w:rPr>
                      <w:rFonts w:ascii="Gill Sans MT" w:eastAsiaTheme="minorEastAsia" w:hAnsi="Gill Sans MT"/>
                      <w:sz w:val="20"/>
                      <w:szCs w:val="20"/>
                    </w:rPr>
                    <w:t>urban</w:t>
                  </w:r>
                  <w:r w:rsidRPr="00902586">
                    <w:rPr>
                      <w:rFonts w:ascii="Gill Sans MT" w:eastAsiaTheme="minorEastAsia" w:hAnsi="Gill Sans MT"/>
                      <w:spacing w:val="-1"/>
                      <w:sz w:val="20"/>
                      <w:szCs w:val="20"/>
                    </w:rPr>
                    <w:t xml:space="preserve"> </w:t>
                  </w:r>
                  <w:r w:rsidRPr="00902586">
                    <w:rPr>
                      <w:rFonts w:ascii="Gill Sans MT" w:eastAsiaTheme="minorEastAsia" w:hAnsi="Gill Sans MT"/>
                      <w:sz w:val="20"/>
                      <w:szCs w:val="20"/>
                    </w:rPr>
                    <w:t>greening</w:t>
                  </w:r>
                </w:p>
                <w:p w14:paraId="63ED63E5" w14:textId="77777777" w:rsidR="00460FD9" w:rsidRPr="00902586" w:rsidRDefault="00460FD9" w:rsidP="00491116">
                  <w:pPr>
                    <w:widowControl w:val="0"/>
                    <w:numPr>
                      <w:ilvl w:val="0"/>
                      <w:numId w:val="61"/>
                    </w:numPr>
                    <w:tabs>
                      <w:tab w:val="left" w:pos="264"/>
                      <w:tab w:val="left" w:pos="1487"/>
                      <w:tab w:val="left" w:pos="1753"/>
                    </w:tabs>
                    <w:kinsoku w:val="0"/>
                    <w:overflowPunct w:val="0"/>
                    <w:autoSpaceDE w:val="0"/>
                    <w:autoSpaceDN w:val="0"/>
                    <w:adjustRightInd w:val="0"/>
                    <w:ind w:right="95"/>
                    <w:rPr>
                      <w:rFonts w:ascii="Gill Sans MT" w:eastAsiaTheme="minorEastAsia" w:hAnsi="Gill Sans MT"/>
                      <w:sz w:val="20"/>
                      <w:szCs w:val="20"/>
                    </w:rPr>
                  </w:pPr>
                  <w:r w:rsidRPr="00902586">
                    <w:rPr>
                      <w:rFonts w:ascii="Gill Sans MT" w:eastAsiaTheme="minorEastAsia" w:hAnsi="Gill Sans MT"/>
                      <w:sz w:val="20"/>
                      <w:szCs w:val="20"/>
                    </w:rPr>
                    <w:t>Limited</w:t>
                  </w:r>
                  <w:r w:rsidRPr="00902586">
                    <w:rPr>
                      <w:rFonts w:ascii="Gill Sans MT" w:eastAsiaTheme="minorEastAsia" w:hAnsi="Gill Sans MT"/>
                      <w:sz w:val="20"/>
                      <w:szCs w:val="20"/>
                    </w:rPr>
                    <w:tab/>
                  </w:r>
                  <w:r w:rsidRPr="00902586">
                    <w:rPr>
                      <w:rFonts w:ascii="Gill Sans MT" w:eastAsiaTheme="minorEastAsia" w:hAnsi="Gill Sans MT"/>
                      <w:spacing w:val="-5"/>
                      <w:sz w:val="20"/>
                      <w:szCs w:val="20"/>
                    </w:rPr>
                    <w:t xml:space="preserve">urban </w:t>
                  </w:r>
                  <w:r w:rsidRPr="00902586">
                    <w:rPr>
                      <w:rFonts w:ascii="Gill Sans MT" w:eastAsiaTheme="minorEastAsia" w:hAnsi="Gill Sans MT"/>
                      <w:sz w:val="20"/>
                      <w:szCs w:val="20"/>
                    </w:rPr>
                    <w:t xml:space="preserve">green infrastructure </w:t>
                  </w:r>
                  <w:r w:rsidRPr="00902586">
                    <w:rPr>
                      <w:rFonts w:ascii="Gill Sans MT" w:eastAsiaTheme="minorEastAsia" w:hAnsi="Gill Sans MT"/>
                      <w:spacing w:val="-6"/>
                      <w:sz w:val="20"/>
                      <w:szCs w:val="20"/>
                    </w:rPr>
                    <w:t xml:space="preserve">and </w:t>
                  </w:r>
                  <w:r w:rsidRPr="00902586">
                    <w:rPr>
                      <w:rFonts w:ascii="Gill Sans MT" w:eastAsiaTheme="minorEastAsia" w:hAnsi="Gill Sans MT"/>
                      <w:sz w:val="20"/>
                      <w:szCs w:val="20"/>
                    </w:rPr>
                    <w:t xml:space="preserve">no </w:t>
                  </w:r>
                  <w:r w:rsidRPr="00902586">
                    <w:rPr>
                      <w:rFonts w:ascii="Gill Sans MT" w:eastAsiaTheme="minorEastAsia" w:hAnsi="Gill Sans MT"/>
                      <w:spacing w:val="-3"/>
                      <w:sz w:val="20"/>
                      <w:szCs w:val="20"/>
                    </w:rPr>
                    <w:t xml:space="preserve">comprehensive </w:t>
                  </w:r>
                  <w:r w:rsidRPr="00902586">
                    <w:rPr>
                      <w:rFonts w:ascii="Gill Sans MT" w:eastAsiaTheme="minorEastAsia" w:hAnsi="Gill Sans MT"/>
                      <w:sz w:val="20"/>
                      <w:szCs w:val="20"/>
                    </w:rPr>
                    <w:t>guideline</w:t>
                  </w:r>
                  <w:r w:rsidRPr="00902586">
                    <w:rPr>
                      <w:rFonts w:ascii="Gill Sans MT" w:eastAsiaTheme="minorEastAsia" w:hAnsi="Gill Sans MT"/>
                      <w:sz w:val="20"/>
                      <w:szCs w:val="20"/>
                    </w:rPr>
                    <w:tab/>
                  </w:r>
                  <w:r w:rsidRPr="00902586">
                    <w:rPr>
                      <w:rFonts w:ascii="Gill Sans MT" w:eastAsiaTheme="minorEastAsia" w:hAnsi="Gill Sans MT"/>
                      <w:sz w:val="20"/>
                      <w:szCs w:val="20"/>
                    </w:rPr>
                    <w:tab/>
                  </w:r>
                  <w:r w:rsidRPr="00902586">
                    <w:rPr>
                      <w:rFonts w:ascii="Gill Sans MT" w:eastAsiaTheme="minorEastAsia" w:hAnsi="Gill Sans MT"/>
                      <w:spacing w:val="-6"/>
                      <w:sz w:val="20"/>
                      <w:szCs w:val="20"/>
                    </w:rPr>
                    <w:t xml:space="preserve">for </w:t>
                  </w:r>
                  <w:r w:rsidRPr="00902586">
                    <w:rPr>
                      <w:rFonts w:ascii="Gill Sans MT" w:eastAsiaTheme="minorEastAsia" w:hAnsi="Gill Sans MT"/>
                      <w:sz w:val="20"/>
                      <w:szCs w:val="20"/>
                    </w:rPr>
                    <w:t>implementation</w:t>
                  </w:r>
                </w:p>
                <w:p w14:paraId="251E4181" w14:textId="77777777" w:rsidR="00460FD9" w:rsidRPr="00902586" w:rsidRDefault="00460FD9" w:rsidP="00491116">
                  <w:pPr>
                    <w:widowControl w:val="0"/>
                    <w:numPr>
                      <w:ilvl w:val="0"/>
                      <w:numId w:val="61"/>
                    </w:numPr>
                    <w:tabs>
                      <w:tab w:val="left" w:pos="264"/>
                    </w:tabs>
                    <w:kinsoku w:val="0"/>
                    <w:overflowPunct w:val="0"/>
                    <w:autoSpaceDE w:val="0"/>
                    <w:autoSpaceDN w:val="0"/>
                    <w:adjustRightInd w:val="0"/>
                    <w:spacing w:line="274" w:lineRule="exact"/>
                    <w:rPr>
                      <w:rFonts w:ascii="Gill Sans MT" w:eastAsiaTheme="minorEastAsia" w:hAnsi="Gill Sans MT"/>
                      <w:sz w:val="20"/>
                      <w:szCs w:val="20"/>
                    </w:rPr>
                  </w:pPr>
                  <w:r w:rsidRPr="00902586">
                    <w:rPr>
                      <w:rFonts w:ascii="Gill Sans MT" w:eastAsiaTheme="minorEastAsia" w:hAnsi="Gill Sans MT"/>
                      <w:sz w:val="20"/>
                      <w:szCs w:val="20"/>
                    </w:rPr>
                    <w:t>Scarce</w:t>
                  </w:r>
                  <w:r w:rsidRPr="00902586">
                    <w:rPr>
                      <w:rFonts w:ascii="Gill Sans MT" w:eastAsiaTheme="minorEastAsia" w:hAnsi="Gill Sans MT"/>
                      <w:spacing w:val="14"/>
                      <w:sz w:val="20"/>
                      <w:szCs w:val="20"/>
                    </w:rPr>
                    <w:t xml:space="preserve"> </w:t>
                  </w:r>
                  <w:r w:rsidRPr="00902586">
                    <w:rPr>
                      <w:rFonts w:ascii="Gill Sans MT" w:eastAsiaTheme="minorEastAsia" w:hAnsi="Gill Sans MT"/>
                      <w:sz w:val="20"/>
                      <w:szCs w:val="20"/>
                    </w:rPr>
                    <w:t>pre-urban</w:t>
                  </w:r>
                </w:p>
                <w:p w14:paraId="14C3A844" w14:textId="77777777" w:rsidR="00460FD9" w:rsidRPr="00902586" w:rsidRDefault="00460FD9">
                  <w:pPr>
                    <w:widowControl w:val="0"/>
                    <w:kinsoku w:val="0"/>
                    <w:overflowPunct w:val="0"/>
                    <w:autoSpaceDE w:val="0"/>
                    <w:autoSpaceDN w:val="0"/>
                    <w:adjustRightInd w:val="0"/>
                    <w:spacing w:line="273" w:lineRule="exact"/>
                    <w:ind w:right="23"/>
                    <w:jc w:val="center"/>
                    <w:rPr>
                      <w:rFonts w:ascii="Gill Sans MT" w:eastAsiaTheme="minorEastAsia" w:hAnsi="Gill Sans MT"/>
                      <w:b/>
                      <w:bCs/>
                      <w:sz w:val="20"/>
                      <w:szCs w:val="20"/>
                    </w:rPr>
                  </w:pPr>
                  <w:r w:rsidRPr="00902586">
                    <w:rPr>
                      <w:rFonts w:ascii="Gill Sans MT" w:eastAsiaTheme="minorEastAsia" w:hAnsi="Gill Sans MT"/>
                      <w:sz w:val="20"/>
                      <w:szCs w:val="20"/>
                    </w:rPr>
                    <w:t>forests</w:t>
                  </w:r>
                  <w:r w:rsidRPr="00902586">
                    <w:rPr>
                      <w:rFonts w:ascii="Gill Sans MT" w:eastAsiaTheme="minorEastAsia" w:hAnsi="Gill Sans MT"/>
                      <w:sz w:val="20"/>
                      <w:szCs w:val="20"/>
                    </w:rPr>
                    <w:tab/>
                  </w:r>
                  <w:r w:rsidRPr="00902586">
                    <w:rPr>
                      <w:rFonts w:ascii="Gill Sans MT" w:eastAsiaTheme="minorEastAsia" w:hAnsi="Gill Sans MT"/>
                      <w:spacing w:val="-3"/>
                      <w:sz w:val="20"/>
                      <w:szCs w:val="20"/>
                    </w:rPr>
                    <w:t xml:space="preserve">around </w:t>
                  </w:r>
                  <w:r w:rsidRPr="00902586">
                    <w:rPr>
                      <w:rFonts w:ascii="Gill Sans MT" w:eastAsiaTheme="minorEastAsia" w:hAnsi="Gill Sans MT"/>
                      <w:sz w:val="20"/>
                      <w:szCs w:val="20"/>
                    </w:rPr>
                    <w:t>cities</w:t>
                  </w:r>
                </w:p>
              </w:tc>
              <w:tc>
                <w:tcPr>
                  <w:tcW w:w="29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1AE73C" w14:textId="77777777" w:rsidR="00460FD9" w:rsidRPr="00902586" w:rsidRDefault="00460FD9" w:rsidP="00491116">
                  <w:pPr>
                    <w:widowControl w:val="0"/>
                    <w:numPr>
                      <w:ilvl w:val="0"/>
                      <w:numId w:val="62"/>
                    </w:numPr>
                    <w:tabs>
                      <w:tab w:val="left" w:pos="264"/>
                      <w:tab w:val="left" w:pos="1305"/>
                      <w:tab w:val="left" w:pos="1722"/>
                      <w:tab w:val="left" w:pos="1760"/>
                    </w:tabs>
                    <w:kinsoku w:val="0"/>
                    <w:overflowPunct w:val="0"/>
                    <w:autoSpaceDE w:val="0"/>
                    <w:autoSpaceDN w:val="0"/>
                    <w:adjustRightInd w:val="0"/>
                    <w:ind w:right="98"/>
                    <w:rPr>
                      <w:rFonts w:ascii="Gill Sans MT" w:eastAsiaTheme="minorEastAsia" w:hAnsi="Gill Sans MT"/>
                      <w:spacing w:val="-4"/>
                      <w:sz w:val="20"/>
                      <w:szCs w:val="20"/>
                    </w:rPr>
                  </w:pPr>
                  <w:r w:rsidRPr="00902586">
                    <w:rPr>
                      <w:rFonts w:ascii="Gill Sans MT" w:eastAsiaTheme="minorEastAsia" w:hAnsi="Gill Sans MT"/>
                      <w:sz w:val="20"/>
                      <w:szCs w:val="20"/>
                    </w:rPr>
                    <w:t>Number</w:t>
                  </w:r>
                  <w:r w:rsidRPr="00902586">
                    <w:rPr>
                      <w:rFonts w:ascii="Gill Sans MT" w:eastAsiaTheme="minorEastAsia" w:hAnsi="Gill Sans MT"/>
                      <w:sz w:val="20"/>
                      <w:szCs w:val="20"/>
                    </w:rPr>
                    <w:tab/>
                    <w:t>of</w:t>
                  </w:r>
                  <w:r w:rsidRPr="00902586">
                    <w:rPr>
                      <w:rFonts w:ascii="Gill Sans MT" w:eastAsiaTheme="minorEastAsia" w:hAnsi="Gill Sans MT"/>
                      <w:sz w:val="20"/>
                      <w:szCs w:val="20"/>
                    </w:rPr>
                    <w:tab/>
                  </w:r>
                  <w:r w:rsidRPr="00902586">
                    <w:rPr>
                      <w:rFonts w:ascii="Gill Sans MT" w:eastAsiaTheme="minorEastAsia" w:hAnsi="Gill Sans MT"/>
                      <w:sz w:val="20"/>
                      <w:szCs w:val="20"/>
                    </w:rPr>
                    <w:tab/>
                  </w:r>
                  <w:r w:rsidRPr="00902586">
                    <w:rPr>
                      <w:rFonts w:ascii="Gill Sans MT" w:eastAsiaTheme="minorEastAsia" w:hAnsi="Gill Sans MT"/>
                      <w:spacing w:val="-4"/>
                      <w:sz w:val="20"/>
                      <w:szCs w:val="20"/>
                    </w:rPr>
                    <w:t xml:space="preserve">cities </w:t>
                  </w:r>
                  <w:r w:rsidRPr="00902586">
                    <w:rPr>
                      <w:rFonts w:ascii="Gill Sans MT" w:eastAsiaTheme="minorEastAsia" w:hAnsi="Gill Sans MT"/>
                      <w:sz w:val="20"/>
                      <w:szCs w:val="20"/>
                    </w:rPr>
                    <w:t>with</w:t>
                  </w:r>
                  <w:r w:rsidRPr="00902586">
                    <w:rPr>
                      <w:rFonts w:ascii="Gill Sans MT" w:eastAsiaTheme="minorEastAsia" w:hAnsi="Gill Sans MT"/>
                      <w:sz w:val="20"/>
                      <w:szCs w:val="20"/>
                    </w:rPr>
                    <w:tab/>
                  </w:r>
                  <w:r w:rsidRPr="00902586">
                    <w:rPr>
                      <w:rFonts w:ascii="Gill Sans MT" w:eastAsiaTheme="minorEastAsia" w:hAnsi="Gill Sans MT"/>
                      <w:sz w:val="20"/>
                      <w:szCs w:val="20"/>
                    </w:rPr>
                    <w:tab/>
                  </w:r>
                  <w:r w:rsidRPr="00902586">
                    <w:rPr>
                      <w:rFonts w:ascii="Gill Sans MT" w:eastAsiaTheme="minorEastAsia" w:hAnsi="Gill Sans MT"/>
                      <w:spacing w:val="-4"/>
                      <w:sz w:val="20"/>
                      <w:szCs w:val="20"/>
                    </w:rPr>
                    <w:t>better</w:t>
                  </w:r>
                </w:p>
                <w:p w14:paraId="7025BAEA" w14:textId="77777777" w:rsidR="00460FD9" w:rsidRPr="00902586" w:rsidRDefault="00460FD9">
                  <w:pPr>
                    <w:widowControl w:val="0"/>
                    <w:tabs>
                      <w:tab w:val="left" w:pos="1988"/>
                    </w:tabs>
                    <w:kinsoku w:val="0"/>
                    <w:overflowPunct w:val="0"/>
                    <w:autoSpaceDE w:val="0"/>
                    <w:autoSpaceDN w:val="0"/>
                    <w:adjustRightInd w:val="0"/>
                    <w:ind w:left="264" w:right="98"/>
                    <w:rPr>
                      <w:rFonts w:ascii="Gill Sans MT" w:eastAsiaTheme="minorEastAsia" w:hAnsi="Gill Sans MT"/>
                      <w:sz w:val="20"/>
                      <w:szCs w:val="20"/>
                    </w:rPr>
                  </w:pPr>
                  <w:r w:rsidRPr="00902586">
                    <w:rPr>
                      <w:rFonts w:ascii="Gill Sans MT" w:eastAsiaTheme="minorEastAsia" w:hAnsi="Gill Sans MT"/>
                      <w:sz w:val="20"/>
                      <w:szCs w:val="20"/>
                    </w:rPr>
                    <w:t>capacities</w:t>
                  </w:r>
                  <w:r w:rsidRPr="00902586">
                    <w:rPr>
                      <w:rFonts w:ascii="Gill Sans MT" w:eastAsiaTheme="minorEastAsia" w:hAnsi="Gill Sans MT"/>
                      <w:sz w:val="20"/>
                      <w:szCs w:val="20"/>
                    </w:rPr>
                    <w:tab/>
                  </w:r>
                  <w:r w:rsidRPr="00902586">
                    <w:rPr>
                      <w:rFonts w:ascii="Gill Sans MT" w:eastAsiaTheme="minorEastAsia" w:hAnsi="Gill Sans MT"/>
                      <w:spacing w:val="-6"/>
                      <w:sz w:val="20"/>
                      <w:szCs w:val="20"/>
                    </w:rPr>
                    <w:t xml:space="preserve">for </w:t>
                  </w:r>
                  <w:r w:rsidRPr="00902586">
                    <w:rPr>
                      <w:rFonts w:ascii="Gill Sans MT" w:eastAsiaTheme="minorEastAsia" w:hAnsi="Gill Sans MT"/>
                      <w:sz w:val="20"/>
                      <w:szCs w:val="20"/>
                    </w:rPr>
                    <w:t>greening</w:t>
                  </w:r>
                </w:p>
                <w:p w14:paraId="7280A634" w14:textId="77777777" w:rsidR="00460FD9" w:rsidRPr="00902586" w:rsidRDefault="00460FD9" w:rsidP="00491116">
                  <w:pPr>
                    <w:widowControl w:val="0"/>
                    <w:numPr>
                      <w:ilvl w:val="0"/>
                      <w:numId w:val="62"/>
                    </w:numPr>
                    <w:tabs>
                      <w:tab w:val="left" w:pos="264"/>
                    </w:tabs>
                    <w:kinsoku w:val="0"/>
                    <w:overflowPunct w:val="0"/>
                    <w:autoSpaceDE w:val="0"/>
                    <w:autoSpaceDN w:val="0"/>
                    <w:adjustRightInd w:val="0"/>
                    <w:ind w:right="97"/>
                    <w:rPr>
                      <w:rFonts w:ascii="Gill Sans MT" w:eastAsiaTheme="minorEastAsia" w:hAnsi="Gill Sans MT"/>
                      <w:sz w:val="20"/>
                      <w:szCs w:val="20"/>
                    </w:rPr>
                  </w:pPr>
                  <w:r w:rsidRPr="00902586">
                    <w:rPr>
                      <w:rFonts w:ascii="Gill Sans MT" w:eastAsiaTheme="minorEastAsia" w:hAnsi="Gill Sans MT"/>
                      <w:sz w:val="20"/>
                      <w:szCs w:val="20"/>
                    </w:rPr>
                    <w:t xml:space="preserve">Number of </w:t>
                  </w:r>
                  <w:r w:rsidRPr="00902586">
                    <w:rPr>
                      <w:rFonts w:ascii="Gill Sans MT" w:eastAsiaTheme="minorEastAsia" w:hAnsi="Gill Sans MT"/>
                      <w:spacing w:val="-3"/>
                      <w:sz w:val="20"/>
                      <w:szCs w:val="20"/>
                    </w:rPr>
                    <w:t xml:space="preserve">trained </w:t>
                  </w:r>
                  <w:r w:rsidRPr="00902586">
                    <w:rPr>
                      <w:rFonts w:ascii="Gill Sans MT" w:eastAsiaTheme="minorEastAsia" w:hAnsi="Gill Sans MT"/>
                      <w:sz w:val="20"/>
                      <w:szCs w:val="20"/>
                    </w:rPr>
                    <w:t xml:space="preserve">urban experts </w:t>
                  </w:r>
                  <w:r w:rsidRPr="00902586">
                    <w:rPr>
                      <w:rFonts w:ascii="Gill Sans MT" w:eastAsiaTheme="minorEastAsia" w:hAnsi="Gill Sans MT"/>
                      <w:spacing w:val="-5"/>
                      <w:sz w:val="20"/>
                      <w:szCs w:val="20"/>
                    </w:rPr>
                    <w:t xml:space="preserve">with </w:t>
                  </w:r>
                  <w:r w:rsidRPr="00902586">
                    <w:rPr>
                      <w:rFonts w:ascii="Gill Sans MT" w:eastAsiaTheme="minorEastAsia" w:hAnsi="Gill Sans MT"/>
                      <w:sz w:val="20"/>
                      <w:szCs w:val="20"/>
                    </w:rPr>
                    <w:t xml:space="preserve">enhanced skills/knowledge </w:t>
                  </w:r>
                  <w:r w:rsidRPr="00902586">
                    <w:rPr>
                      <w:rFonts w:ascii="Gill Sans MT" w:eastAsiaTheme="minorEastAsia" w:hAnsi="Gill Sans MT"/>
                      <w:spacing w:val="-8"/>
                      <w:sz w:val="20"/>
                      <w:szCs w:val="20"/>
                    </w:rPr>
                    <w:t xml:space="preserve">on </w:t>
                  </w:r>
                  <w:r w:rsidRPr="00902586">
                    <w:rPr>
                      <w:rFonts w:ascii="Gill Sans MT" w:eastAsiaTheme="minorEastAsia" w:hAnsi="Gill Sans MT"/>
                      <w:sz w:val="20"/>
                      <w:szCs w:val="20"/>
                    </w:rPr>
                    <w:t>urban</w:t>
                  </w:r>
                  <w:r w:rsidRPr="00902586">
                    <w:rPr>
                      <w:rFonts w:ascii="Gill Sans MT" w:eastAsiaTheme="minorEastAsia" w:hAnsi="Gill Sans MT"/>
                      <w:spacing w:val="-1"/>
                      <w:sz w:val="20"/>
                      <w:szCs w:val="20"/>
                    </w:rPr>
                    <w:t xml:space="preserve"> </w:t>
                  </w:r>
                  <w:r w:rsidRPr="00902586">
                    <w:rPr>
                      <w:rFonts w:ascii="Gill Sans MT" w:eastAsiaTheme="minorEastAsia" w:hAnsi="Gill Sans MT"/>
                      <w:sz w:val="20"/>
                      <w:szCs w:val="20"/>
                    </w:rPr>
                    <w:t>greening</w:t>
                  </w:r>
                </w:p>
                <w:p w14:paraId="4C751B31" w14:textId="118A7590" w:rsidR="00460FD9" w:rsidRPr="00902586" w:rsidRDefault="00460FD9" w:rsidP="00491116">
                  <w:pPr>
                    <w:widowControl w:val="0"/>
                    <w:numPr>
                      <w:ilvl w:val="0"/>
                      <w:numId w:val="62"/>
                    </w:numPr>
                    <w:tabs>
                      <w:tab w:val="left" w:pos="264"/>
                    </w:tabs>
                    <w:kinsoku w:val="0"/>
                    <w:overflowPunct w:val="0"/>
                    <w:autoSpaceDE w:val="0"/>
                    <w:autoSpaceDN w:val="0"/>
                    <w:adjustRightInd w:val="0"/>
                    <w:ind w:right="97"/>
                    <w:jc w:val="both"/>
                    <w:rPr>
                      <w:rFonts w:ascii="Gill Sans MT" w:eastAsiaTheme="minorEastAsia" w:hAnsi="Gill Sans MT"/>
                      <w:sz w:val="20"/>
                      <w:szCs w:val="20"/>
                    </w:rPr>
                  </w:pPr>
                  <w:r w:rsidRPr="00902586">
                    <w:rPr>
                      <w:rFonts w:ascii="Gill Sans MT" w:eastAsiaTheme="minorEastAsia" w:hAnsi="Gill Sans MT"/>
                      <w:sz w:val="20"/>
                      <w:szCs w:val="20"/>
                    </w:rPr>
                    <w:t xml:space="preserve">Hectare of </w:t>
                  </w:r>
                  <w:r w:rsidRPr="00902586">
                    <w:rPr>
                      <w:rFonts w:ascii="Gill Sans MT" w:eastAsiaTheme="minorEastAsia" w:hAnsi="Gill Sans MT"/>
                      <w:spacing w:val="-3"/>
                      <w:sz w:val="20"/>
                      <w:szCs w:val="20"/>
                    </w:rPr>
                    <w:t xml:space="preserve">land </w:t>
                  </w:r>
                  <w:r w:rsidRPr="00902586">
                    <w:rPr>
                      <w:rFonts w:ascii="Gill Sans MT" w:eastAsiaTheme="minorEastAsia" w:hAnsi="Gill Sans MT"/>
                      <w:sz w:val="20"/>
                      <w:szCs w:val="20"/>
                    </w:rPr>
                    <w:t xml:space="preserve">covered with </w:t>
                  </w:r>
                  <w:r w:rsidRPr="00902586">
                    <w:rPr>
                      <w:rFonts w:ascii="Gill Sans MT" w:eastAsiaTheme="minorEastAsia" w:hAnsi="Gill Sans MT"/>
                      <w:spacing w:val="-4"/>
                      <w:sz w:val="20"/>
                      <w:szCs w:val="20"/>
                    </w:rPr>
                    <w:t xml:space="preserve">pre- </w:t>
                  </w:r>
                  <w:r w:rsidRPr="00902586">
                    <w:rPr>
                      <w:rFonts w:ascii="Gill Sans MT" w:eastAsiaTheme="minorEastAsia" w:hAnsi="Gill Sans MT"/>
                      <w:sz w:val="20"/>
                      <w:szCs w:val="20"/>
                    </w:rPr>
                    <w:t>urban</w:t>
                  </w:r>
                  <w:r w:rsidRPr="00902586">
                    <w:rPr>
                      <w:rFonts w:ascii="Gill Sans MT" w:eastAsiaTheme="minorEastAsia" w:hAnsi="Gill Sans MT"/>
                      <w:spacing w:val="-1"/>
                      <w:sz w:val="20"/>
                      <w:szCs w:val="20"/>
                    </w:rPr>
                    <w:t xml:space="preserve"> </w:t>
                  </w:r>
                  <w:r w:rsidR="00902586" w:rsidRPr="00902586">
                    <w:rPr>
                      <w:rFonts w:ascii="Gill Sans MT" w:eastAsiaTheme="minorEastAsia" w:hAnsi="Gill Sans MT"/>
                      <w:sz w:val="20"/>
                      <w:szCs w:val="20"/>
                    </w:rPr>
                    <w:t>forests.</w:t>
                  </w:r>
                </w:p>
                <w:p w14:paraId="43A0FBD8" w14:textId="77777777" w:rsidR="00460FD9" w:rsidRPr="00902586" w:rsidRDefault="00460FD9" w:rsidP="00491116">
                  <w:pPr>
                    <w:widowControl w:val="0"/>
                    <w:numPr>
                      <w:ilvl w:val="0"/>
                      <w:numId w:val="62"/>
                    </w:numPr>
                    <w:tabs>
                      <w:tab w:val="left" w:pos="264"/>
                    </w:tabs>
                    <w:kinsoku w:val="0"/>
                    <w:overflowPunct w:val="0"/>
                    <w:autoSpaceDE w:val="0"/>
                    <w:autoSpaceDN w:val="0"/>
                    <w:adjustRightInd w:val="0"/>
                    <w:spacing w:line="274" w:lineRule="exact"/>
                    <w:jc w:val="both"/>
                    <w:rPr>
                      <w:rFonts w:ascii="Gill Sans MT" w:eastAsiaTheme="minorEastAsia" w:hAnsi="Gill Sans MT"/>
                      <w:sz w:val="20"/>
                      <w:szCs w:val="20"/>
                    </w:rPr>
                  </w:pPr>
                  <w:r w:rsidRPr="00902586">
                    <w:rPr>
                      <w:rFonts w:ascii="Gill Sans MT" w:eastAsiaTheme="minorEastAsia" w:hAnsi="Gill Sans MT"/>
                      <w:sz w:val="20"/>
                      <w:szCs w:val="20"/>
                    </w:rPr>
                    <w:t>Number of</w:t>
                  </w:r>
                  <w:r w:rsidRPr="00902586">
                    <w:rPr>
                      <w:rFonts w:ascii="Gill Sans MT" w:eastAsiaTheme="minorEastAsia" w:hAnsi="Gill Sans MT"/>
                      <w:spacing w:val="37"/>
                      <w:sz w:val="20"/>
                      <w:szCs w:val="20"/>
                    </w:rPr>
                    <w:t xml:space="preserve"> </w:t>
                  </w:r>
                  <w:proofErr w:type="gramStart"/>
                  <w:r w:rsidRPr="00902586">
                    <w:rPr>
                      <w:rFonts w:ascii="Gill Sans MT" w:eastAsiaTheme="minorEastAsia" w:hAnsi="Gill Sans MT"/>
                      <w:sz w:val="20"/>
                      <w:szCs w:val="20"/>
                    </w:rPr>
                    <w:t>pilot</w:t>
                  </w:r>
                  <w:proofErr w:type="gramEnd"/>
                </w:p>
                <w:p w14:paraId="11EA6D88" w14:textId="77777777" w:rsidR="00460FD9" w:rsidRPr="00902586" w:rsidRDefault="00460FD9">
                  <w:pPr>
                    <w:widowControl w:val="0"/>
                    <w:kinsoku w:val="0"/>
                    <w:overflowPunct w:val="0"/>
                    <w:autoSpaceDE w:val="0"/>
                    <w:autoSpaceDN w:val="0"/>
                    <w:adjustRightInd w:val="0"/>
                    <w:spacing w:line="273" w:lineRule="exact"/>
                    <w:ind w:right="-126"/>
                    <w:jc w:val="center"/>
                    <w:rPr>
                      <w:rFonts w:ascii="Gill Sans MT" w:eastAsiaTheme="minorEastAsia" w:hAnsi="Gill Sans MT"/>
                      <w:b/>
                      <w:bCs/>
                      <w:sz w:val="20"/>
                      <w:szCs w:val="20"/>
                    </w:rPr>
                  </w:pPr>
                  <w:r w:rsidRPr="00902586">
                    <w:rPr>
                      <w:rFonts w:ascii="Gill Sans MT" w:eastAsiaTheme="minorEastAsia" w:hAnsi="Gill Sans MT"/>
                      <w:sz w:val="20"/>
                      <w:szCs w:val="20"/>
                    </w:rPr>
                    <w:t>designs</w:t>
                  </w:r>
                  <w:r w:rsidRPr="00902586">
                    <w:rPr>
                      <w:rFonts w:ascii="Gill Sans MT" w:eastAsiaTheme="minorEastAsia" w:hAnsi="Gill Sans MT"/>
                      <w:sz w:val="20"/>
                      <w:szCs w:val="20"/>
                    </w:rPr>
                    <w:tab/>
                  </w:r>
                  <w:r w:rsidRPr="00902586">
                    <w:rPr>
                      <w:rFonts w:ascii="Gill Sans MT" w:eastAsiaTheme="minorEastAsia" w:hAnsi="Gill Sans MT"/>
                      <w:spacing w:val="-7"/>
                      <w:sz w:val="20"/>
                      <w:szCs w:val="20"/>
                    </w:rPr>
                    <w:t xml:space="preserve">and </w:t>
                  </w:r>
                  <w:r w:rsidRPr="00902586">
                    <w:rPr>
                      <w:rFonts w:ascii="Gill Sans MT" w:eastAsiaTheme="minorEastAsia" w:hAnsi="Gill Sans MT"/>
                      <w:sz w:val="20"/>
                      <w:szCs w:val="20"/>
                    </w:rPr>
                    <w:t xml:space="preserve">guideline </w:t>
                  </w:r>
                  <w:r w:rsidRPr="00902586">
                    <w:rPr>
                      <w:rFonts w:ascii="Gill Sans MT" w:eastAsiaTheme="minorEastAsia" w:hAnsi="Gill Sans MT"/>
                      <w:spacing w:val="-4"/>
                      <w:sz w:val="20"/>
                      <w:szCs w:val="20"/>
                    </w:rPr>
                    <w:t xml:space="preserve">document </w:t>
                  </w:r>
                  <w:r w:rsidRPr="00902586">
                    <w:rPr>
                      <w:rFonts w:ascii="Gill Sans MT" w:eastAsiaTheme="minorEastAsia" w:hAnsi="Gill Sans MT"/>
                      <w:sz w:val="20"/>
                      <w:szCs w:val="20"/>
                    </w:rPr>
                    <w:t>on urban</w:t>
                  </w:r>
                  <w:r w:rsidRPr="00902586">
                    <w:rPr>
                      <w:rFonts w:ascii="Gill Sans MT" w:eastAsiaTheme="minorEastAsia" w:hAnsi="Gill Sans MT"/>
                      <w:spacing w:val="-1"/>
                      <w:sz w:val="20"/>
                      <w:szCs w:val="20"/>
                    </w:rPr>
                    <w:t xml:space="preserve"> </w:t>
                  </w:r>
                  <w:r w:rsidRPr="00902586">
                    <w:rPr>
                      <w:rFonts w:ascii="Gill Sans MT" w:eastAsiaTheme="minorEastAsia" w:hAnsi="Gill Sans MT"/>
                      <w:sz w:val="20"/>
                      <w:szCs w:val="20"/>
                    </w:rPr>
                    <w:t>greening</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78A8A3" w14:textId="77777777" w:rsidR="00460FD9" w:rsidRPr="00902586" w:rsidRDefault="00460FD9" w:rsidP="00491116">
                  <w:pPr>
                    <w:widowControl w:val="0"/>
                    <w:numPr>
                      <w:ilvl w:val="0"/>
                      <w:numId w:val="63"/>
                    </w:numPr>
                    <w:tabs>
                      <w:tab w:val="left" w:pos="262"/>
                    </w:tabs>
                    <w:kinsoku w:val="0"/>
                    <w:overflowPunct w:val="0"/>
                    <w:autoSpaceDE w:val="0"/>
                    <w:autoSpaceDN w:val="0"/>
                    <w:adjustRightInd w:val="0"/>
                    <w:ind w:right="100"/>
                    <w:jc w:val="both"/>
                    <w:rPr>
                      <w:rFonts w:ascii="Gill Sans MT" w:eastAsiaTheme="minorEastAsia" w:hAnsi="Gill Sans MT"/>
                      <w:sz w:val="20"/>
                      <w:szCs w:val="20"/>
                    </w:rPr>
                  </w:pPr>
                  <w:r w:rsidRPr="00902586">
                    <w:rPr>
                      <w:rFonts w:ascii="Gill Sans MT" w:eastAsiaTheme="minorEastAsia" w:hAnsi="Gill Sans MT"/>
                      <w:sz w:val="20"/>
                      <w:szCs w:val="20"/>
                    </w:rPr>
                    <w:t xml:space="preserve">15 experts trained on </w:t>
                  </w:r>
                  <w:r w:rsidRPr="00902586">
                    <w:rPr>
                      <w:rFonts w:ascii="Gill Sans MT" w:eastAsiaTheme="minorEastAsia" w:hAnsi="Gill Sans MT"/>
                      <w:spacing w:val="-3"/>
                      <w:sz w:val="20"/>
                      <w:szCs w:val="20"/>
                    </w:rPr>
                    <w:t xml:space="preserve">urban </w:t>
                  </w:r>
                  <w:r w:rsidRPr="00902586">
                    <w:rPr>
                      <w:rFonts w:ascii="Gill Sans MT" w:eastAsiaTheme="minorEastAsia" w:hAnsi="Gill Sans MT"/>
                      <w:sz w:val="20"/>
                      <w:szCs w:val="20"/>
                    </w:rPr>
                    <w:t>green landscape</w:t>
                  </w:r>
                  <w:r w:rsidRPr="00902586">
                    <w:rPr>
                      <w:rFonts w:ascii="Gill Sans MT" w:eastAsiaTheme="minorEastAsia" w:hAnsi="Gill Sans MT"/>
                      <w:spacing w:val="-2"/>
                      <w:sz w:val="20"/>
                      <w:szCs w:val="20"/>
                    </w:rPr>
                    <w:t xml:space="preserve"> </w:t>
                  </w:r>
                  <w:r w:rsidRPr="00902586">
                    <w:rPr>
                      <w:rFonts w:ascii="Gill Sans MT" w:eastAsiaTheme="minorEastAsia" w:hAnsi="Gill Sans MT"/>
                      <w:sz w:val="20"/>
                      <w:szCs w:val="20"/>
                    </w:rPr>
                    <w:t>design</w:t>
                  </w:r>
                </w:p>
                <w:p w14:paraId="54EA51D3" w14:textId="77777777" w:rsidR="00460FD9" w:rsidRPr="00902586" w:rsidRDefault="00460FD9" w:rsidP="00491116">
                  <w:pPr>
                    <w:widowControl w:val="0"/>
                    <w:numPr>
                      <w:ilvl w:val="0"/>
                      <w:numId w:val="63"/>
                    </w:numPr>
                    <w:tabs>
                      <w:tab w:val="left" w:pos="262"/>
                    </w:tabs>
                    <w:kinsoku w:val="0"/>
                    <w:overflowPunct w:val="0"/>
                    <w:autoSpaceDE w:val="0"/>
                    <w:autoSpaceDN w:val="0"/>
                    <w:adjustRightInd w:val="0"/>
                    <w:ind w:right="98"/>
                    <w:jc w:val="both"/>
                    <w:rPr>
                      <w:rFonts w:ascii="Gill Sans MT" w:eastAsiaTheme="minorEastAsia" w:hAnsi="Gill Sans MT"/>
                      <w:sz w:val="20"/>
                      <w:szCs w:val="20"/>
                    </w:rPr>
                  </w:pPr>
                  <w:r w:rsidRPr="00902586">
                    <w:rPr>
                      <w:rFonts w:ascii="Gill Sans MT" w:eastAsiaTheme="minorEastAsia" w:hAnsi="Gill Sans MT"/>
                      <w:sz w:val="20"/>
                      <w:szCs w:val="20"/>
                    </w:rPr>
                    <w:t>500 ha of pre-urban forests created</w:t>
                  </w:r>
                </w:p>
                <w:p w14:paraId="3C51F8F9" w14:textId="77777777" w:rsidR="00460FD9" w:rsidRPr="00902586" w:rsidRDefault="00460FD9" w:rsidP="00491116">
                  <w:pPr>
                    <w:widowControl w:val="0"/>
                    <w:numPr>
                      <w:ilvl w:val="0"/>
                      <w:numId w:val="63"/>
                    </w:numPr>
                    <w:tabs>
                      <w:tab w:val="left" w:pos="262"/>
                    </w:tabs>
                    <w:kinsoku w:val="0"/>
                    <w:overflowPunct w:val="0"/>
                    <w:autoSpaceDE w:val="0"/>
                    <w:autoSpaceDN w:val="0"/>
                    <w:adjustRightInd w:val="0"/>
                    <w:ind w:right="97"/>
                    <w:jc w:val="both"/>
                    <w:rPr>
                      <w:rFonts w:ascii="Gill Sans MT" w:eastAsiaTheme="minorEastAsia" w:hAnsi="Gill Sans MT"/>
                      <w:sz w:val="20"/>
                      <w:szCs w:val="20"/>
                    </w:rPr>
                  </w:pPr>
                  <w:r w:rsidRPr="00902586">
                    <w:rPr>
                      <w:rFonts w:ascii="Gill Sans MT" w:eastAsiaTheme="minorEastAsia" w:hAnsi="Gill Sans MT"/>
                      <w:sz w:val="20"/>
                      <w:szCs w:val="20"/>
                    </w:rPr>
                    <w:t xml:space="preserve">1 national guideline prepared for integration </w:t>
                  </w:r>
                  <w:r w:rsidRPr="00902586">
                    <w:rPr>
                      <w:rFonts w:ascii="Gill Sans MT" w:eastAsiaTheme="minorEastAsia" w:hAnsi="Gill Sans MT"/>
                      <w:spacing w:val="-6"/>
                      <w:sz w:val="20"/>
                      <w:szCs w:val="20"/>
                    </w:rPr>
                    <w:t xml:space="preserve">of </w:t>
                  </w:r>
                  <w:r w:rsidRPr="00902586">
                    <w:rPr>
                      <w:rFonts w:ascii="Gill Sans MT" w:eastAsiaTheme="minorEastAsia" w:hAnsi="Gill Sans MT"/>
                      <w:sz w:val="20"/>
                      <w:szCs w:val="20"/>
                    </w:rPr>
                    <w:t xml:space="preserve">green facilities in </w:t>
                  </w:r>
                  <w:r w:rsidRPr="00902586">
                    <w:rPr>
                      <w:rFonts w:ascii="Gill Sans MT" w:eastAsiaTheme="minorEastAsia" w:hAnsi="Gill Sans MT"/>
                      <w:spacing w:val="-4"/>
                      <w:sz w:val="20"/>
                      <w:szCs w:val="20"/>
                    </w:rPr>
                    <w:t>city</w:t>
                  </w:r>
                  <w:r w:rsidRPr="00902586">
                    <w:rPr>
                      <w:rFonts w:ascii="Gill Sans MT" w:eastAsiaTheme="minorEastAsia" w:hAnsi="Gill Sans MT"/>
                      <w:spacing w:val="52"/>
                      <w:sz w:val="20"/>
                      <w:szCs w:val="20"/>
                    </w:rPr>
                    <w:t xml:space="preserve"> </w:t>
                  </w:r>
                  <w:r w:rsidRPr="00902586">
                    <w:rPr>
                      <w:rFonts w:ascii="Gill Sans MT" w:eastAsiaTheme="minorEastAsia" w:hAnsi="Gill Sans MT"/>
                      <w:sz w:val="20"/>
                      <w:szCs w:val="20"/>
                    </w:rPr>
                    <w:t>planning</w:t>
                  </w:r>
                </w:p>
                <w:p w14:paraId="2FC942D2" w14:textId="77777777" w:rsidR="00460FD9" w:rsidRPr="00902586" w:rsidRDefault="00460FD9">
                  <w:pPr>
                    <w:widowControl w:val="0"/>
                    <w:kinsoku w:val="0"/>
                    <w:overflowPunct w:val="0"/>
                    <w:autoSpaceDE w:val="0"/>
                    <w:autoSpaceDN w:val="0"/>
                    <w:adjustRightInd w:val="0"/>
                    <w:spacing w:line="273" w:lineRule="exact"/>
                    <w:ind w:right="10"/>
                    <w:jc w:val="both"/>
                    <w:rPr>
                      <w:rFonts w:ascii="Gill Sans MT" w:eastAsiaTheme="minorEastAsia" w:hAnsi="Gill Sans MT"/>
                      <w:b/>
                      <w:bCs/>
                      <w:sz w:val="20"/>
                      <w:szCs w:val="20"/>
                    </w:rPr>
                  </w:pPr>
                  <w:r w:rsidRPr="00902586">
                    <w:rPr>
                      <w:rFonts w:ascii="Gill Sans MT" w:eastAsiaTheme="minorEastAsia" w:hAnsi="Gill Sans MT"/>
                      <w:sz w:val="20"/>
                      <w:szCs w:val="20"/>
                    </w:rPr>
                    <w:t>Three Pilot cities with better capacities for greening initiatives</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154E60" w14:textId="77777777" w:rsidR="00460FD9" w:rsidRPr="00902586" w:rsidRDefault="00460FD9" w:rsidP="00491116">
                  <w:pPr>
                    <w:widowControl w:val="0"/>
                    <w:numPr>
                      <w:ilvl w:val="0"/>
                      <w:numId w:val="64"/>
                    </w:numPr>
                    <w:tabs>
                      <w:tab w:val="left" w:pos="264"/>
                    </w:tabs>
                    <w:kinsoku w:val="0"/>
                    <w:overflowPunct w:val="0"/>
                    <w:autoSpaceDE w:val="0"/>
                    <w:autoSpaceDN w:val="0"/>
                    <w:adjustRightInd w:val="0"/>
                    <w:ind w:right="98"/>
                    <w:jc w:val="both"/>
                    <w:rPr>
                      <w:rFonts w:ascii="Gill Sans MT" w:eastAsiaTheme="minorEastAsia" w:hAnsi="Gill Sans MT"/>
                      <w:sz w:val="20"/>
                      <w:szCs w:val="20"/>
                    </w:rPr>
                  </w:pPr>
                  <w:r w:rsidRPr="00902586">
                    <w:rPr>
                      <w:rFonts w:ascii="Gill Sans MT" w:eastAsiaTheme="minorEastAsia" w:hAnsi="Gill Sans MT"/>
                      <w:sz w:val="20"/>
                      <w:szCs w:val="20"/>
                    </w:rPr>
                    <w:t>33 trainees are trained on urban greening at</w:t>
                  </w:r>
                  <w:r w:rsidRPr="00902586">
                    <w:rPr>
                      <w:rFonts w:ascii="Gill Sans MT" w:eastAsiaTheme="minorEastAsia" w:hAnsi="Gill Sans MT"/>
                      <w:spacing w:val="-1"/>
                      <w:sz w:val="20"/>
                      <w:szCs w:val="20"/>
                    </w:rPr>
                    <w:t xml:space="preserve"> </w:t>
                  </w:r>
                  <w:r w:rsidRPr="00902586">
                    <w:rPr>
                      <w:rFonts w:ascii="Gill Sans MT" w:eastAsiaTheme="minorEastAsia" w:hAnsi="Gill Sans MT"/>
                      <w:sz w:val="20"/>
                      <w:szCs w:val="20"/>
                    </w:rPr>
                    <w:t>WGCF</w:t>
                  </w:r>
                </w:p>
                <w:p w14:paraId="676C9BC7" w14:textId="77777777" w:rsidR="00460FD9" w:rsidRPr="00902586" w:rsidRDefault="00460FD9" w:rsidP="00491116">
                  <w:pPr>
                    <w:widowControl w:val="0"/>
                    <w:numPr>
                      <w:ilvl w:val="0"/>
                      <w:numId w:val="64"/>
                    </w:numPr>
                    <w:tabs>
                      <w:tab w:val="left" w:pos="264"/>
                    </w:tabs>
                    <w:kinsoku w:val="0"/>
                    <w:overflowPunct w:val="0"/>
                    <w:autoSpaceDE w:val="0"/>
                    <w:autoSpaceDN w:val="0"/>
                    <w:adjustRightInd w:val="0"/>
                    <w:ind w:right="98"/>
                    <w:jc w:val="both"/>
                    <w:rPr>
                      <w:rFonts w:ascii="Gill Sans MT" w:eastAsiaTheme="minorEastAsia" w:hAnsi="Gill Sans MT"/>
                      <w:sz w:val="20"/>
                      <w:szCs w:val="20"/>
                    </w:rPr>
                  </w:pPr>
                  <w:r w:rsidRPr="00902586">
                    <w:rPr>
                      <w:rFonts w:ascii="Gill Sans MT" w:eastAsiaTheme="minorEastAsia" w:hAnsi="Gill Sans MT"/>
                      <w:sz w:val="20"/>
                      <w:szCs w:val="20"/>
                    </w:rPr>
                    <w:t xml:space="preserve">1 national guideline prepared for integration of </w:t>
                  </w:r>
                  <w:r w:rsidRPr="00902586">
                    <w:rPr>
                      <w:rFonts w:ascii="Gill Sans MT" w:eastAsiaTheme="minorEastAsia" w:hAnsi="Gill Sans MT"/>
                      <w:spacing w:val="-4"/>
                      <w:sz w:val="20"/>
                      <w:szCs w:val="20"/>
                    </w:rPr>
                    <w:t xml:space="preserve">green </w:t>
                  </w:r>
                  <w:r w:rsidRPr="00902586">
                    <w:rPr>
                      <w:rFonts w:ascii="Gill Sans MT" w:eastAsiaTheme="minorEastAsia" w:hAnsi="Gill Sans MT"/>
                      <w:sz w:val="20"/>
                      <w:szCs w:val="20"/>
                    </w:rPr>
                    <w:t>facilities in city</w:t>
                  </w:r>
                  <w:r w:rsidRPr="00902586">
                    <w:rPr>
                      <w:rFonts w:ascii="Gill Sans MT" w:eastAsiaTheme="minorEastAsia" w:hAnsi="Gill Sans MT"/>
                      <w:spacing w:val="-1"/>
                      <w:sz w:val="20"/>
                      <w:szCs w:val="20"/>
                    </w:rPr>
                    <w:t xml:space="preserve"> </w:t>
                  </w:r>
                  <w:r w:rsidRPr="00902586">
                    <w:rPr>
                      <w:rFonts w:ascii="Gill Sans MT" w:eastAsiaTheme="minorEastAsia" w:hAnsi="Gill Sans MT"/>
                      <w:sz w:val="20"/>
                      <w:szCs w:val="20"/>
                    </w:rPr>
                    <w:t>planning</w:t>
                  </w:r>
                </w:p>
                <w:p w14:paraId="4CA11881" w14:textId="77777777" w:rsidR="00460FD9" w:rsidRPr="00902586" w:rsidRDefault="00460FD9" w:rsidP="00491116">
                  <w:pPr>
                    <w:widowControl w:val="0"/>
                    <w:numPr>
                      <w:ilvl w:val="0"/>
                      <w:numId w:val="64"/>
                    </w:numPr>
                    <w:tabs>
                      <w:tab w:val="left" w:pos="264"/>
                    </w:tabs>
                    <w:kinsoku w:val="0"/>
                    <w:overflowPunct w:val="0"/>
                    <w:autoSpaceDE w:val="0"/>
                    <w:autoSpaceDN w:val="0"/>
                    <w:adjustRightInd w:val="0"/>
                    <w:ind w:right="96"/>
                    <w:jc w:val="both"/>
                    <w:rPr>
                      <w:rFonts w:ascii="Gill Sans MT" w:eastAsiaTheme="minorEastAsia" w:hAnsi="Gill Sans MT"/>
                      <w:sz w:val="20"/>
                      <w:szCs w:val="20"/>
                    </w:rPr>
                  </w:pPr>
                  <w:r w:rsidRPr="00902586">
                    <w:rPr>
                      <w:rFonts w:ascii="Gill Sans MT" w:eastAsiaTheme="minorEastAsia" w:hAnsi="Gill Sans MT"/>
                      <w:sz w:val="20"/>
                      <w:szCs w:val="20"/>
                    </w:rPr>
                    <w:t xml:space="preserve">SLU through Addis Ababa University and WGCF </w:t>
                  </w:r>
                  <w:r w:rsidRPr="00902586">
                    <w:rPr>
                      <w:rFonts w:ascii="Gill Sans MT" w:eastAsiaTheme="minorEastAsia" w:hAnsi="Gill Sans MT"/>
                      <w:spacing w:val="-5"/>
                      <w:sz w:val="20"/>
                      <w:szCs w:val="20"/>
                    </w:rPr>
                    <w:t xml:space="preserve">have </w:t>
                  </w:r>
                  <w:r w:rsidRPr="00902586">
                    <w:rPr>
                      <w:rFonts w:ascii="Gill Sans MT" w:eastAsiaTheme="minorEastAsia" w:hAnsi="Gill Sans MT"/>
                      <w:sz w:val="20"/>
                      <w:szCs w:val="20"/>
                    </w:rPr>
                    <w:t xml:space="preserve">developed one national guideline (100% of the </w:t>
                  </w:r>
                  <w:r w:rsidRPr="00902586">
                    <w:rPr>
                      <w:rFonts w:ascii="Gill Sans MT" w:eastAsiaTheme="minorEastAsia" w:hAnsi="Gill Sans MT"/>
                      <w:spacing w:val="-3"/>
                      <w:sz w:val="20"/>
                      <w:szCs w:val="20"/>
                    </w:rPr>
                    <w:t xml:space="preserve">target) </w:t>
                  </w:r>
                  <w:r w:rsidRPr="00902586">
                    <w:rPr>
                      <w:rFonts w:ascii="Gill Sans MT" w:eastAsiaTheme="minorEastAsia" w:hAnsi="Gill Sans MT"/>
                      <w:sz w:val="20"/>
                      <w:szCs w:val="20"/>
                    </w:rPr>
                    <w:t xml:space="preserve">on urban Green </w:t>
                  </w:r>
                  <w:r w:rsidRPr="00902586">
                    <w:rPr>
                      <w:rFonts w:ascii="Gill Sans MT" w:eastAsiaTheme="minorEastAsia" w:hAnsi="Gill Sans MT"/>
                      <w:spacing w:val="-4"/>
                      <w:sz w:val="20"/>
                      <w:szCs w:val="20"/>
                    </w:rPr>
                    <w:t xml:space="preserve">Space </w:t>
                  </w:r>
                  <w:r w:rsidRPr="00902586">
                    <w:rPr>
                      <w:rFonts w:ascii="Gill Sans MT" w:eastAsiaTheme="minorEastAsia" w:hAnsi="Gill Sans MT"/>
                      <w:sz w:val="20"/>
                      <w:szCs w:val="20"/>
                    </w:rPr>
                    <w:t xml:space="preserve">Planning, Development </w:t>
                  </w:r>
                  <w:r w:rsidRPr="00902586">
                    <w:rPr>
                      <w:rFonts w:ascii="Gill Sans MT" w:eastAsiaTheme="minorEastAsia" w:hAnsi="Gill Sans MT"/>
                      <w:spacing w:val="-5"/>
                      <w:sz w:val="20"/>
                      <w:szCs w:val="20"/>
                    </w:rPr>
                    <w:t xml:space="preserve">and </w:t>
                  </w:r>
                  <w:r w:rsidRPr="00902586">
                    <w:rPr>
                      <w:rFonts w:ascii="Gill Sans MT" w:eastAsiaTheme="minorEastAsia" w:hAnsi="Gill Sans MT"/>
                      <w:sz w:val="20"/>
                      <w:szCs w:val="20"/>
                    </w:rPr>
                    <w:t>Management.</w:t>
                  </w:r>
                </w:p>
                <w:p w14:paraId="5B35E654" w14:textId="77777777" w:rsidR="00460FD9" w:rsidRPr="00902586" w:rsidRDefault="00460FD9">
                  <w:pPr>
                    <w:widowControl w:val="0"/>
                    <w:kinsoku w:val="0"/>
                    <w:overflowPunct w:val="0"/>
                    <w:autoSpaceDE w:val="0"/>
                    <w:autoSpaceDN w:val="0"/>
                    <w:adjustRightInd w:val="0"/>
                    <w:spacing w:line="273" w:lineRule="exact"/>
                    <w:ind w:right="5"/>
                    <w:jc w:val="center"/>
                    <w:rPr>
                      <w:rFonts w:ascii="Gill Sans MT" w:eastAsiaTheme="minorEastAsia" w:hAnsi="Gill Sans MT"/>
                      <w:b/>
                      <w:bCs/>
                      <w:sz w:val="20"/>
                      <w:szCs w:val="20"/>
                    </w:rPr>
                  </w:pPr>
                  <w:r w:rsidRPr="00902586">
                    <w:rPr>
                      <w:rFonts w:ascii="Gill Sans MT" w:eastAsiaTheme="minorEastAsia" w:hAnsi="Gill Sans MT"/>
                      <w:sz w:val="20"/>
                      <w:szCs w:val="20"/>
                    </w:rPr>
                    <w:t>2 towns (66.7% of the</w:t>
                  </w:r>
                  <w:r w:rsidRPr="00902586">
                    <w:rPr>
                      <w:rFonts w:ascii="Gill Sans MT" w:eastAsiaTheme="minorEastAsia" w:hAnsi="Gill Sans MT"/>
                      <w:spacing w:val="14"/>
                      <w:sz w:val="20"/>
                      <w:szCs w:val="20"/>
                    </w:rPr>
                    <w:t xml:space="preserve"> </w:t>
                  </w:r>
                  <w:r w:rsidRPr="00902586">
                    <w:rPr>
                      <w:rFonts w:ascii="Gill Sans MT" w:eastAsiaTheme="minorEastAsia" w:hAnsi="Gill Sans MT"/>
                      <w:sz w:val="20"/>
                      <w:szCs w:val="20"/>
                    </w:rPr>
                    <w:t>target)</w:t>
                  </w:r>
                </w:p>
              </w:tc>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tcPr>
                <w:p w14:paraId="30534C00" w14:textId="77777777" w:rsidR="00460FD9" w:rsidRDefault="00460FD9" w:rsidP="00C75845">
                  <w:pPr>
                    <w:widowControl w:val="0"/>
                    <w:tabs>
                      <w:tab w:val="left" w:pos="264"/>
                    </w:tabs>
                    <w:kinsoku w:val="0"/>
                    <w:overflowPunct w:val="0"/>
                    <w:autoSpaceDE w:val="0"/>
                    <w:autoSpaceDN w:val="0"/>
                    <w:adjustRightInd w:val="0"/>
                    <w:ind w:left="263" w:right="98"/>
                    <w:jc w:val="both"/>
                    <w:rPr>
                      <w:rFonts w:ascii="Gill Sans MT" w:eastAsiaTheme="minorEastAsia" w:hAnsi="Gill Sans MT"/>
                      <w:sz w:val="20"/>
                      <w:szCs w:val="20"/>
                    </w:rPr>
                  </w:pPr>
                </w:p>
                <w:p w14:paraId="77FE73E6" w14:textId="77777777" w:rsidR="00C75845" w:rsidRDefault="00C75845" w:rsidP="00C75845">
                  <w:pPr>
                    <w:widowControl w:val="0"/>
                    <w:tabs>
                      <w:tab w:val="left" w:pos="264"/>
                    </w:tabs>
                    <w:kinsoku w:val="0"/>
                    <w:overflowPunct w:val="0"/>
                    <w:autoSpaceDE w:val="0"/>
                    <w:autoSpaceDN w:val="0"/>
                    <w:adjustRightInd w:val="0"/>
                    <w:ind w:left="263" w:right="98"/>
                    <w:jc w:val="both"/>
                    <w:rPr>
                      <w:rFonts w:ascii="Gill Sans MT" w:eastAsiaTheme="minorEastAsia" w:hAnsi="Gill Sans MT"/>
                      <w:sz w:val="20"/>
                      <w:szCs w:val="20"/>
                    </w:rPr>
                  </w:pPr>
                </w:p>
                <w:p w14:paraId="669BE064" w14:textId="77777777" w:rsidR="00C75845" w:rsidRDefault="00C75845" w:rsidP="00C75845">
                  <w:pPr>
                    <w:widowControl w:val="0"/>
                    <w:tabs>
                      <w:tab w:val="left" w:pos="264"/>
                    </w:tabs>
                    <w:kinsoku w:val="0"/>
                    <w:overflowPunct w:val="0"/>
                    <w:autoSpaceDE w:val="0"/>
                    <w:autoSpaceDN w:val="0"/>
                    <w:adjustRightInd w:val="0"/>
                    <w:ind w:left="263" w:right="98"/>
                    <w:jc w:val="both"/>
                    <w:rPr>
                      <w:rFonts w:ascii="Gill Sans MT" w:eastAsiaTheme="minorEastAsia" w:hAnsi="Gill Sans MT"/>
                      <w:sz w:val="20"/>
                      <w:szCs w:val="20"/>
                    </w:rPr>
                  </w:pPr>
                </w:p>
                <w:p w14:paraId="60821E8F" w14:textId="77777777" w:rsidR="00C75845" w:rsidRDefault="00C75845" w:rsidP="00C75845">
                  <w:pPr>
                    <w:widowControl w:val="0"/>
                    <w:tabs>
                      <w:tab w:val="left" w:pos="264"/>
                    </w:tabs>
                    <w:kinsoku w:val="0"/>
                    <w:overflowPunct w:val="0"/>
                    <w:autoSpaceDE w:val="0"/>
                    <w:autoSpaceDN w:val="0"/>
                    <w:adjustRightInd w:val="0"/>
                    <w:ind w:left="263" w:right="98"/>
                    <w:jc w:val="both"/>
                    <w:rPr>
                      <w:rFonts w:ascii="Gill Sans MT" w:eastAsiaTheme="minorEastAsia" w:hAnsi="Gill Sans MT"/>
                      <w:sz w:val="20"/>
                      <w:szCs w:val="20"/>
                    </w:rPr>
                  </w:pPr>
                </w:p>
                <w:p w14:paraId="3DD1F9B6" w14:textId="2EB5679B" w:rsidR="00C75845" w:rsidRPr="00902586" w:rsidRDefault="00C75845" w:rsidP="00C75845">
                  <w:pPr>
                    <w:widowControl w:val="0"/>
                    <w:tabs>
                      <w:tab w:val="left" w:pos="264"/>
                    </w:tabs>
                    <w:kinsoku w:val="0"/>
                    <w:overflowPunct w:val="0"/>
                    <w:autoSpaceDE w:val="0"/>
                    <w:autoSpaceDN w:val="0"/>
                    <w:adjustRightInd w:val="0"/>
                    <w:ind w:left="263" w:right="98"/>
                    <w:jc w:val="both"/>
                    <w:rPr>
                      <w:rFonts w:ascii="Gill Sans MT" w:eastAsiaTheme="minorEastAsia" w:hAnsi="Gill Sans MT"/>
                      <w:sz w:val="20"/>
                      <w:szCs w:val="20"/>
                    </w:rPr>
                  </w:pPr>
                  <w:r>
                    <w:rPr>
                      <w:rFonts w:ascii="Gill Sans MT" w:eastAsiaTheme="minorEastAsia" w:hAnsi="Gill Sans MT"/>
                      <w:sz w:val="20"/>
                      <w:szCs w:val="20"/>
                    </w:rPr>
                    <w:t>100%</w:t>
                  </w:r>
                </w:p>
              </w:tc>
            </w:tr>
          </w:tbl>
          <w:p w14:paraId="4055CC1A" w14:textId="77777777" w:rsidR="00460FD9" w:rsidRPr="00902586" w:rsidRDefault="00460FD9">
            <w:pPr>
              <w:widowControl w:val="0"/>
              <w:kinsoku w:val="0"/>
              <w:overflowPunct w:val="0"/>
              <w:autoSpaceDE w:val="0"/>
              <w:autoSpaceDN w:val="0"/>
              <w:adjustRightInd w:val="0"/>
              <w:spacing w:after="0" w:line="273" w:lineRule="exact"/>
              <w:ind w:left="2667" w:right="2746"/>
              <w:jc w:val="center"/>
              <w:rPr>
                <w:rFonts w:ascii="Gill Sans MT" w:eastAsiaTheme="minorEastAsia" w:hAnsi="Gill Sans MT"/>
                <w:b/>
                <w:bCs/>
                <w:sz w:val="20"/>
                <w:szCs w:val="20"/>
              </w:rPr>
            </w:pPr>
          </w:p>
        </w:tc>
      </w:tr>
    </w:tbl>
    <w:p w14:paraId="7C076B1C" w14:textId="77777777" w:rsidR="00460FD9" w:rsidRPr="00902586" w:rsidRDefault="00460FD9" w:rsidP="00460FD9">
      <w:pPr>
        <w:rPr>
          <w:rFonts w:ascii="Gill Sans MT" w:eastAsiaTheme="minorHAnsi" w:hAnsi="Gill Sans MT" w:cstheme="minorBidi"/>
          <w:kern w:val="2"/>
          <w:sz w:val="20"/>
          <w:szCs w:val="20"/>
          <w14:ligatures w14:val="standardContextual"/>
        </w:rPr>
      </w:pPr>
    </w:p>
    <w:p w14:paraId="72AE71EF" w14:textId="77777777" w:rsidR="00460FD9" w:rsidRPr="00902586" w:rsidRDefault="00460FD9" w:rsidP="00460FD9">
      <w:pPr>
        <w:spacing w:before="120" w:after="100" w:afterAutospacing="1" w:line="240" w:lineRule="auto"/>
        <w:ind w:left="60"/>
        <w:jc w:val="both"/>
        <w:rPr>
          <w:rFonts w:ascii="Gill Sans MT" w:hAnsi="Gill Sans MT"/>
          <w:color w:val="000000" w:themeColor="text1"/>
          <w:sz w:val="24"/>
        </w:rPr>
        <w:sectPr w:rsidR="00460FD9" w:rsidRPr="00902586" w:rsidSect="00460FD9">
          <w:pgSz w:w="16838" w:h="11906" w:orient="landscape"/>
          <w:pgMar w:top="851" w:right="1135" w:bottom="1133" w:left="1276" w:header="708" w:footer="428" w:gutter="0"/>
          <w:cols w:space="708"/>
          <w:docGrid w:linePitch="360"/>
        </w:sectPr>
      </w:pPr>
    </w:p>
    <w:p w14:paraId="52622882" w14:textId="63044B47" w:rsidR="00173D8E" w:rsidRPr="00902586" w:rsidRDefault="000656C3" w:rsidP="00460FD9">
      <w:pPr>
        <w:spacing w:before="120" w:after="100" w:afterAutospacing="1" w:line="240" w:lineRule="auto"/>
        <w:jc w:val="both"/>
        <w:rPr>
          <w:rFonts w:ascii="Gill Sans MT" w:hAnsi="Gill Sans MT"/>
          <w:sz w:val="24"/>
        </w:rPr>
      </w:pPr>
      <w:r w:rsidRPr="00902586">
        <w:rPr>
          <w:rFonts w:ascii="Gill Sans MT" w:hAnsi="Gill Sans MT"/>
          <w:b/>
          <w:bCs/>
          <w:sz w:val="24"/>
        </w:rPr>
        <w:lastRenderedPageBreak/>
        <w:t>Outcome 1</w:t>
      </w:r>
      <w:r w:rsidRPr="00902586">
        <w:rPr>
          <w:rFonts w:ascii="Gill Sans MT" w:hAnsi="Gill Sans MT"/>
          <w:sz w:val="24"/>
        </w:rPr>
        <w:t xml:space="preserve">: </w:t>
      </w:r>
      <w:r w:rsidR="00B6759B" w:rsidRPr="00902586">
        <w:rPr>
          <w:rFonts w:ascii="Gill Sans MT" w:hAnsi="Gill Sans MT"/>
          <w:sz w:val="24"/>
        </w:rPr>
        <w:t>The c</w:t>
      </w:r>
      <w:r w:rsidR="007345D0" w:rsidRPr="00902586">
        <w:rPr>
          <w:rFonts w:ascii="Gill Sans MT" w:hAnsi="Gill Sans MT"/>
          <w:sz w:val="24"/>
        </w:rPr>
        <w:t>apacity of the forest sector</w:t>
      </w:r>
      <w:r w:rsidR="0062573A" w:rsidRPr="00902586">
        <w:rPr>
          <w:rFonts w:ascii="Gill Sans MT" w:hAnsi="Gill Sans MT"/>
          <w:sz w:val="24"/>
        </w:rPr>
        <w:t xml:space="preserve"> facilitation staff</w:t>
      </w:r>
      <w:r w:rsidR="007345D0" w:rsidRPr="00902586">
        <w:rPr>
          <w:rFonts w:ascii="Gill Sans MT" w:hAnsi="Gill Sans MT"/>
          <w:sz w:val="24"/>
        </w:rPr>
        <w:t xml:space="preserve"> strengthened at </w:t>
      </w:r>
      <w:r w:rsidR="00B6759B" w:rsidRPr="00902586">
        <w:rPr>
          <w:rFonts w:ascii="Gill Sans MT" w:hAnsi="Gill Sans MT"/>
          <w:sz w:val="24"/>
        </w:rPr>
        <w:t xml:space="preserve">the </w:t>
      </w:r>
      <w:r w:rsidR="007345D0" w:rsidRPr="00902586">
        <w:rPr>
          <w:rFonts w:ascii="Gill Sans MT" w:hAnsi="Gill Sans MT"/>
          <w:sz w:val="24"/>
        </w:rPr>
        <w:t>strategic and operational level</w:t>
      </w:r>
      <w:r w:rsidR="00D21CA3" w:rsidRPr="00902586">
        <w:rPr>
          <w:rFonts w:ascii="Gill Sans MT" w:hAnsi="Gill Sans MT"/>
          <w:sz w:val="24"/>
        </w:rPr>
        <w:t xml:space="preserve">, </w:t>
      </w:r>
      <w:r w:rsidR="00A0725B" w:rsidRPr="00902586">
        <w:rPr>
          <w:rFonts w:ascii="Gill Sans MT" w:hAnsi="Gill Sans MT"/>
          <w:sz w:val="24"/>
        </w:rPr>
        <w:t>delivery of outputs for this outcome ha</w:t>
      </w:r>
      <w:r w:rsidR="00B6759B" w:rsidRPr="00902586">
        <w:rPr>
          <w:rFonts w:ascii="Gill Sans MT" w:hAnsi="Gill Sans MT"/>
          <w:sz w:val="24"/>
        </w:rPr>
        <w:t>s</w:t>
      </w:r>
      <w:r w:rsidR="00A0725B" w:rsidRPr="00902586">
        <w:rPr>
          <w:rFonts w:ascii="Gill Sans MT" w:hAnsi="Gill Sans MT"/>
          <w:sz w:val="24"/>
        </w:rPr>
        <w:t xml:space="preserve"> been very satisfactory as discussed in the following paragraphs.</w:t>
      </w:r>
      <w:r w:rsidR="00151532" w:rsidRPr="00902586">
        <w:rPr>
          <w:rFonts w:ascii="Gill Sans MT" w:hAnsi="Gill Sans MT"/>
          <w:sz w:val="24"/>
        </w:rPr>
        <w:t xml:space="preserve"> </w:t>
      </w:r>
      <w:r w:rsidR="0017170C" w:rsidRPr="00902586">
        <w:rPr>
          <w:rFonts w:ascii="Gill Sans MT" w:hAnsi="Gill Sans MT"/>
          <w:sz w:val="24"/>
        </w:rPr>
        <w:t xml:space="preserve">The output on enabling environment for strong forest sector development project implementation enhanced. Directives and regulations are formulated to operationalize the forest sector policy and proclamation. </w:t>
      </w:r>
    </w:p>
    <w:p w14:paraId="3BE76055" w14:textId="7542674B" w:rsidR="00715375" w:rsidRPr="007107C6" w:rsidRDefault="0017170C" w:rsidP="007107C6">
      <w:pPr>
        <w:spacing w:before="120" w:after="100" w:afterAutospacing="1" w:line="240" w:lineRule="auto"/>
        <w:jc w:val="both"/>
        <w:rPr>
          <w:rFonts w:ascii="Gill Sans MT" w:hAnsi="Gill Sans MT"/>
          <w:sz w:val="24"/>
        </w:rPr>
      </w:pPr>
      <w:r w:rsidRPr="00902586">
        <w:rPr>
          <w:rFonts w:ascii="Gill Sans MT" w:hAnsi="Gill Sans MT"/>
          <w:sz w:val="24"/>
        </w:rPr>
        <w:t>Training had been given on forest governance, forest administration</w:t>
      </w:r>
      <w:r w:rsidR="00B6759B" w:rsidRPr="00902586">
        <w:rPr>
          <w:rFonts w:ascii="Gill Sans MT" w:hAnsi="Gill Sans MT"/>
          <w:sz w:val="24"/>
        </w:rPr>
        <w:t>,</w:t>
      </w:r>
      <w:r w:rsidRPr="00902586">
        <w:rPr>
          <w:rFonts w:ascii="Gill Sans MT" w:hAnsi="Gill Sans MT"/>
          <w:sz w:val="24"/>
        </w:rPr>
        <w:t xml:space="preserve"> and forest extension planning. </w:t>
      </w:r>
      <w:r w:rsidRPr="007107C6">
        <w:rPr>
          <w:rFonts w:ascii="Gill Sans MT" w:hAnsi="Gill Sans MT"/>
          <w:sz w:val="24"/>
        </w:rPr>
        <w:t>Capacitate the training cent</w:t>
      </w:r>
      <w:r w:rsidR="00B6759B">
        <w:rPr>
          <w:rFonts w:ascii="Gill Sans MT" w:hAnsi="Gill Sans MT"/>
          <w:sz w:val="24"/>
        </w:rPr>
        <w:t>er</w:t>
      </w:r>
      <w:r w:rsidRPr="007107C6">
        <w:rPr>
          <w:rFonts w:ascii="Gill Sans MT" w:hAnsi="Gill Sans MT"/>
          <w:sz w:val="24"/>
        </w:rPr>
        <w:t xml:space="preserve">s and Colleges with the required facilities and tools. The site for the clonal nursery and greenhouse establishment was selected to be at </w:t>
      </w:r>
      <w:proofErr w:type="spellStart"/>
      <w:r w:rsidRPr="007107C6">
        <w:rPr>
          <w:rFonts w:ascii="Gill Sans MT" w:hAnsi="Gill Sans MT"/>
          <w:sz w:val="24"/>
        </w:rPr>
        <w:t>Gefersa</w:t>
      </w:r>
      <w:proofErr w:type="spellEnd"/>
      <w:r w:rsidRPr="007107C6">
        <w:rPr>
          <w:rFonts w:ascii="Gill Sans MT" w:hAnsi="Gill Sans MT"/>
          <w:sz w:val="24"/>
        </w:rPr>
        <w:t xml:space="preserve">, near Addis), the site was cleared and made ready for the purpose with the support of UNDP, </w:t>
      </w:r>
      <w:r w:rsidR="00B6759B">
        <w:rPr>
          <w:rFonts w:ascii="Gill Sans MT" w:hAnsi="Gill Sans MT"/>
          <w:sz w:val="24"/>
        </w:rPr>
        <w:t xml:space="preserve">and </w:t>
      </w:r>
      <w:r w:rsidRPr="007107C6">
        <w:rPr>
          <w:rFonts w:ascii="Gill Sans MT" w:hAnsi="Gill Sans MT"/>
          <w:sz w:val="24"/>
        </w:rPr>
        <w:t>equipment was purchase</w:t>
      </w:r>
      <w:r w:rsidR="00B6759B">
        <w:rPr>
          <w:rFonts w:ascii="Gill Sans MT" w:hAnsi="Gill Sans MT"/>
          <w:sz w:val="24"/>
        </w:rPr>
        <w:t>d</w:t>
      </w:r>
      <w:r w:rsidRPr="007107C6">
        <w:rPr>
          <w:rFonts w:ascii="Gill Sans MT" w:hAnsi="Gill Sans MT"/>
          <w:sz w:val="24"/>
        </w:rPr>
        <w:t xml:space="preserve"> and installed. </w:t>
      </w:r>
      <w:r w:rsidR="00151532" w:rsidRPr="007107C6">
        <w:rPr>
          <w:rFonts w:ascii="Gill Sans MT" w:hAnsi="Gill Sans MT"/>
          <w:sz w:val="24"/>
        </w:rPr>
        <w:t xml:space="preserve">Conduct development-oriented action research at </w:t>
      </w:r>
      <w:r w:rsidR="00B6759B">
        <w:rPr>
          <w:rFonts w:ascii="Gill Sans MT" w:hAnsi="Gill Sans MT"/>
          <w:sz w:val="24"/>
        </w:rPr>
        <w:t xml:space="preserve">the </w:t>
      </w:r>
      <w:r w:rsidR="00151532" w:rsidRPr="007107C6">
        <w:rPr>
          <w:rFonts w:ascii="Gill Sans MT" w:hAnsi="Gill Sans MT"/>
          <w:sz w:val="24"/>
        </w:rPr>
        <w:t>landscape level. More than 60 researchers were trained in what Action Research is and how it is conducted, by conducting follow</w:t>
      </w:r>
      <w:r w:rsidR="00B6759B">
        <w:rPr>
          <w:rFonts w:ascii="Gill Sans MT" w:hAnsi="Gill Sans MT"/>
          <w:sz w:val="24"/>
        </w:rPr>
        <w:t>-</w:t>
      </w:r>
      <w:r w:rsidR="00151532" w:rsidRPr="007107C6">
        <w:rPr>
          <w:rFonts w:ascii="Gill Sans MT" w:hAnsi="Gill Sans MT"/>
          <w:sz w:val="24"/>
        </w:rPr>
        <w:t xml:space="preserve">up training workshops to align training with project research areas. Currently, Development-oriented action research is being implemented by all research teams albeit at different paces of engagement.  </w:t>
      </w:r>
      <w:r w:rsidR="00715375" w:rsidRPr="007107C6">
        <w:rPr>
          <w:rFonts w:ascii="Gill Sans MT" w:hAnsi="Gill Sans MT"/>
          <w:sz w:val="24"/>
        </w:rPr>
        <w:t>Substantial capacity is created at the then Environment, Forest</w:t>
      </w:r>
      <w:r w:rsidR="00B6759B">
        <w:rPr>
          <w:rFonts w:ascii="Gill Sans MT" w:hAnsi="Gill Sans MT"/>
          <w:sz w:val="24"/>
        </w:rPr>
        <w:t>,</w:t>
      </w:r>
      <w:r w:rsidR="00715375" w:rsidRPr="007107C6">
        <w:rPr>
          <w:rFonts w:ascii="Gill Sans MT" w:hAnsi="Gill Sans MT"/>
          <w:sz w:val="24"/>
        </w:rPr>
        <w:t xml:space="preserve"> and Climate Change Commission (EFCCC) and its replica at the regional levels. Training of Trainers (</w:t>
      </w:r>
      <w:proofErr w:type="spellStart"/>
      <w:r w:rsidR="00715375" w:rsidRPr="007107C6">
        <w:rPr>
          <w:rFonts w:ascii="Gill Sans MT" w:hAnsi="Gill Sans MT"/>
          <w:sz w:val="24"/>
        </w:rPr>
        <w:t>ToTs</w:t>
      </w:r>
      <w:proofErr w:type="spellEnd"/>
      <w:r w:rsidR="00715375" w:rsidRPr="007107C6">
        <w:rPr>
          <w:rFonts w:ascii="Gill Sans MT" w:hAnsi="Gill Sans MT"/>
          <w:sz w:val="24"/>
        </w:rPr>
        <w:t>) for 28 (Female</w:t>
      </w:r>
      <w:r w:rsidR="004A4CE3" w:rsidRPr="007107C6">
        <w:rPr>
          <w:rFonts w:ascii="Gill Sans MT" w:hAnsi="Gill Sans MT"/>
          <w:sz w:val="24"/>
        </w:rPr>
        <w:t>:</w:t>
      </w:r>
      <w:r w:rsidR="00715375" w:rsidRPr="007107C6">
        <w:rPr>
          <w:rFonts w:ascii="Gill Sans MT" w:hAnsi="Gill Sans MT"/>
          <w:sz w:val="24"/>
        </w:rPr>
        <w:t xml:space="preserve"> 5) trainees have been provided. The duration of the training was two months and the trainees were drawn from Amhara, Oromia, and SNNP regions as well as from WGCF-NR, </w:t>
      </w:r>
      <w:proofErr w:type="spellStart"/>
      <w:r w:rsidR="00715375" w:rsidRPr="007107C6">
        <w:rPr>
          <w:rFonts w:ascii="Gill Sans MT" w:hAnsi="Gill Sans MT"/>
          <w:sz w:val="24"/>
        </w:rPr>
        <w:t>Holeta</w:t>
      </w:r>
      <w:proofErr w:type="spellEnd"/>
      <w:r w:rsidR="00715375" w:rsidRPr="007107C6">
        <w:rPr>
          <w:rFonts w:ascii="Gill Sans MT" w:hAnsi="Gill Sans MT"/>
          <w:sz w:val="24"/>
        </w:rPr>
        <w:t xml:space="preserve"> Polyte</w:t>
      </w:r>
      <w:r w:rsidR="00B6759B">
        <w:rPr>
          <w:rFonts w:ascii="Gill Sans MT" w:hAnsi="Gill Sans MT"/>
          <w:sz w:val="24"/>
        </w:rPr>
        <w:t>c</w:t>
      </w:r>
      <w:r w:rsidR="00715375" w:rsidRPr="007107C6">
        <w:rPr>
          <w:rFonts w:ascii="Gill Sans MT" w:hAnsi="Gill Sans MT"/>
          <w:sz w:val="24"/>
        </w:rPr>
        <w:t>hnic College</w:t>
      </w:r>
      <w:r w:rsidR="00B6759B">
        <w:rPr>
          <w:rFonts w:ascii="Gill Sans MT" w:hAnsi="Gill Sans MT"/>
          <w:sz w:val="24"/>
        </w:rPr>
        <w:t>,</w:t>
      </w:r>
      <w:r w:rsidR="00715375" w:rsidRPr="007107C6">
        <w:rPr>
          <w:rFonts w:ascii="Gill Sans MT" w:hAnsi="Gill Sans MT"/>
          <w:sz w:val="24"/>
        </w:rPr>
        <w:t xml:space="preserve"> and Mertulemariam Colleges. The ToT was </w:t>
      </w:r>
      <w:r w:rsidR="003E129B" w:rsidRPr="007107C6">
        <w:rPr>
          <w:rFonts w:ascii="Gill Sans MT" w:hAnsi="Gill Sans MT"/>
          <w:sz w:val="24"/>
        </w:rPr>
        <w:t>facilitated by</w:t>
      </w:r>
      <w:r w:rsidR="00715375" w:rsidRPr="007107C6">
        <w:rPr>
          <w:rFonts w:ascii="Gill Sans MT" w:hAnsi="Gill Sans MT"/>
          <w:sz w:val="24"/>
        </w:rPr>
        <w:t xml:space="preserve"> WGCF and SLU be developing six modules (Soft-skill in Forestry extension; Agroforestry; Small-scale and community plantation; Restoration of degraded land; Silviculture and Natural forest management; and Commercialization of forest products). The trained </w:t>
      </w:r>
      <w:proofErr w:type="spellStart"/>
      <w:r w:rsidR="00715375" w:rsidRPr="007107C6">
        <w:rPr>
          <w:rFonts w:ascii="Gill Sans MT" w:hAnsi="Gill Sans MT"/>
          <w:sz w:val="24"/>
        </w:rPr>
        <w:t>ToTs</w:t>
      </w:r>
      <w:proofErr w:type="spellEnd"/>
      <w:r w:rsidR="00715375" w:rsidRPr="007107C6">
        <w:rPr>
          <w:rFonts w:ascii="Gill Sans MT" w:hAnsi="Gill Sans MT"/>
          <w:sz w:val="24"/>
        </w:rPr>
        <w:t xml:space="preserve"> have further provided training for 308</w:t>
      </w:r>
      <w:r w:rsidR="005B222A" w:rsidRPr="007107C6">
        <w:rPr>
          <w:rFonts w:ascii="Gill Sans MT" w:hAnsi="Gill Sans MT"/>
          <w:sz w:val="24"/>
        </w:rPr>
        <w:t xml:space="preserve"> (271 male and 27 female)</w:t>
      </w:r>
      <w:r w:rsidR="00715375" w:rsidRPr="007107C6">
        <w:rPr>
          <w:rFonts w:ascii="Gill Sans MT" w:hAnsi="Gill Sans MT"/>
          <w:sz w:val="24"/>
        </w:rPr>
        <w:t xml:space="preserve"> Development Agents (DAs) for one month.</w:t>
      </w:r>
    </w:p>
    <w:p w14:paraId="359AEF12" w14:textId="36274017" w:rsidR="00B6759B" w:rsidRDefault="000656C3" w:rsidP="007107C6">
      <w:pPr>
        <w:spacing w:before="120" w:after="100" w:afterAutospacing="1" w:line="240" w:lineRule="auto"/>
        <w:jc w:val="both"/>
        <w:rPr>
          <w:rFonts w:ascii="Gill Sans MT" w:hAnsi="Gill Sans MT"/>
          <w:sz w:val="24"/>
          <w:szCs w:val="24"/>
        </w:rPr>
      </w:pPr>
      <w:r w:rsidRPr="00B6759B">
        <w:rPr>
          <w:rFonts w:ascii="Gill Sans MT" w:hAnsi="Gill Sans MT"/>
          <w:b/>
          <w:bCs/>
          <w:sz w:val="24"/>
          <w:szCs w:val="24"/>
        </w:rPr>
        <w:t>Outcome 2</w:t>
      </w:r>
      <w:r w:rsidRPr="007107C6">
        <w:rPr>
          <w:rFonts w:ascii="Gill Sans MT" w:hAnsi="Gill Sans MT"/>
          <w:sz w:val="24"/>
          <w:szCs w:val="24"/>
        </w:rPr>
        <w:t xml:space="preserve">: Multi-functional landscapes created in rural and urban. As indicated the multi-functional landscape was created in rural and urban areas. </w:t>
      </w:r>
      <w:r w:rsidR="00B6759B">
        <w:rPr>
          <w:rFonts w:ascii="Gill Sans MT" w:hAnsi="Gill Sans MT"/>
          <w:sz w:val="24"/>
          <w:szCs w:val="24"/>
        </w:rPr>
        <w:t>S</w:t>
      </w:r>
      <w:r w:rsidRPr="007107C6">
        <w:rPr>
          <w:rFonts w:ascii="Gill Sans MT" w:hAnsi="Gill Sans MT"/>
          <w:sz w:val="24"/>
          <w:szCs w:val="24"/>
        </w:rPr>
        <w:t xml:space="preserve">ustainable forest production and value chain promoted.  </w:t>
      </w:r>
      <w:r w:rsidRPr="007107C6">
        <w:rPr>
          <w:rFonts w:ascii="Gill Sans MT" w:hAnsi="Gill Sans MT"/>
          <w:bCs/>
          <w:iCs/>
          <w:sz w:val="24"/>
          <w:szCs w:val="24"/>
        </w:rPr>
        <w:t xml:space="preserve">Forest business enterprises </w:t>
      </w:r>
      <w:r w:rsidR="00B6759B">
        <w:rPr>
          <w:rFonts w:ascii="Gill Sans MT" w:hAnsi="Gill Sans MT"/>
          <w:bCs/>
          <w:iCs/>
          <w:sz w:val="24"/>
          <w:szCs w:val="24"/>
        </w:rPr>
        <w:t xml:space="preserve">were </w:t>
      </w:r>
      <w:r w:rsidRPr="007107C6">
        <w:rPr>
          <w:rFonts w:ascii="Gill Sans MT" w:hAnsi="Gill Sans MT"/>
          <w:bCs/>
          <w:iCs/>
          <w:sz w:val="24"/>
          <w:szCs w:val="24"/>
        </w:rPr>
        <w:t xml:space="preserve">established, and </w:t>
      </w:r>
      <w:r w:rsidR="00B6759B">
        <w:rPr>
          <w:rFonts w:ascii="Gill Sans MT" w:hAnsi="Gill Sans MT"/>
          <w:bCs/>
          <w:iCs/>
          <w:sz w:val="24"/>
          <w:szCs w:val="24"/>
        </w:rPr>
        <w:t xml:space="preserve">the </w:t>
      </w:r>
      <w:r w:rsidRPr="007107C6">
        <w:rPr>
          <w:rFonts w:ascii="Gill Sans MT" w:hAnsi="Gill Sans MT"/>
          <w:bCs/>
          <w:iCs/>
          <w:sz w:val="24"/>
          <w:szCs w:val="24"/>
        </w:rPr>
        <w:t xml:space="preserve">governance system </w:t>
      </w:r>
      <w:r w:rsidR="00B6759B">
        <w:rPr>
          <w:rFonts w:ascii="Gill Sans MT" w:hAnsi="Gill Sans MT"/>
          <w:bCs/>
          <w:iCs/>
          <w:sz w:val="24"/>
          <w:szCs w:val="24"/>
        </w:rPr>
        <w:t xml:space="preserve">was </w:t>
      </w:r>
      <w:r w:rsidRPr="007107C6">
        <w:rPr>
          <w:rFonts w:ascii="Gill Sans MT" w:hAnsi="Gill Sans MT"/>
          <w:bCs/>
          <w:iCs/>
          <w:sz w:val="24"/>
          <w:szCs w:val="24"/>
        </w:rPr>
        <w:t xml:space="preserve">enhanced.  </w:t>
      </w:r>
      <w:r w:rsidRPr="007107C6">
        <w:rPr>
          <w:rFonts w:ascii="Gill Sans MT" w:hAnsi="Gill Sans MT"/>
          <w:bCs/>
          <w:sz w:val="24"/>
          <w:szCs w:val="24"/>
        </w:rPr>
        <w:t xml:space="preserve">Establish and support tree growers’ cooperatives.  </w:t>
      </w:r>
      <w:r w:rsidRPr="007107C6">
        <w:rPr>
          <w:rFonts w:ascii="Gill Sans MT" w:hAnsi="Gill Sans MT"/>
          <w:sz w:val="24"/>
          <w:szCs w:val="24"/>
        </w:rPr>
        <w:t>In collaboration with the Federal Cooperatives Promotion Agency, EFD</w:t>
      </w:r>
      <w:r w:rsidR="00B6759B">
        <w:rPr>
          <w:rFonts w:ascii="Gill Sans MT" w:hAnsi="Gill Sans MT"/>
          <w:sz w:val="24"/>
          <w:szCs w:val="24"/>
        </w:rPr>
        <w:t>,+</w:t>
      </w:r>
      <w:r w:rsidRPr="007107C6">
        <w:rPr>
          <w:rFonts w:ascii="Gill Sans MT" w:hAnsi="Gill Sans MT"/>
          <w:sz w:val="24"/>
          <w:szCs w:val="24"/>
        </w:rPr>
        <w:t xml:space="preserve"> and CIFOR refined the developed manuals and </w:t>
      </w:r>
      <w:r w:rsidR="0073125E" w:rsidRPr="007107C6">
        <w:rPr>
          <w:rFonts w:ascii="Gill Sans MT" w:hAnsi="Gill Sans MT"/>
          <w:sz w:val="24"/>
          <w:szCs w:val="24"/>
        </w:rPr>
        <w:t>guidelines</w:t>
      </w:r>
      <w:r w:rsidRPr="007107C6">
        <w:rPr>
          <w:rFonts w:ascii="Gill Sans MT" w:hAnsi="Gill Sans MT"/>
          <w:sz w:val="24"/>
          <w:szCs w:val="24"/>
        </w:rPr>
        <w:t xml:space="preserve"> for forest cooperatives. </w:t>
      </w:r>
    </w:p>
    <w:p w14:paraId="36676EC7" w14:textId="7CEBDFB0" w:rsidR="00F52F0E" w:rsidRPr="007107C6" w:rsidRDefault="006C730A" w:rsidP="007107C6">
      <w:pPr>
        <w:spacing w:before="120" w:after="100" w:afterAutospacing="1" w:line="240" w:lineRule="auto"/>
        <w:jc w:val="both"/>
        <w:rPr>
          <w:rFonts w:ascii="Gill Sans MT" w:hAnsi="Gill Sans MT"/>
          <w:sz w:val="24"/>
          <w:szCs w:val="24"/>
        </w:rPr>
      </w:pPr>
      <w:r>
        <w:rPr>
          <w:rFonts w:ascii="Gill Sans MT" w:hAnsi="Gill Sans MT"/>
          <w:sz w:val="24"/>
          <w:szCs w:val="24"/>
        </w:rPr>
        <w:t>A</w:t>
      </w:r>
      <w:r w:rsidR="00B6759B">
        <w:rPr>
          <w:rFonts w:ascii="Gill Sans MT" w:hAnsi="Gill Sans MT"/>
          <w:sz w:val="24"/>
          <w:szCs w:val="24"/>
        </w:rPr>
        <w:t xml:space="preserve"> d</w:t>
      </w:r>
      <w:r w:rsidR="000656C3" w:rsidRPr="007107C6">
        <w:rPr>
          <w:rFonts w:ascii="Gill Sans MT" w:hAnsi="Gill Sans MT"/>
          <w:sz w:val="24"/>
          <w:szCs w:val="24"/>
        </w:rPr>
        <w:t xml:space="preserve">iscussion was held with the Federal Cooperatives Promotion Agency to show limitations in the existing </w:t>
      </w:r>
      <w:r w:rsidR="00346982" w:rsidRPr="007107C6">
        <w:rPr>
          <w:rFonts w:ascii="Gill Sans MT" w:hAnsi="Gill Sans MT"/>
          <w:sz w:val="24"/>
          <w:szCs w:val="24"/>
        </w:rPr>
        <w:t>cooperatives</w:t>
      </w:r>
      <w:r w:rsidR="00B6759B">
        <w:rPr>
          <w:rFonts w:ascii="Gill Sans MT" w:hAnsi="Gill Sans MT"/>
          <w:sz w:val="24"/>
          <w:szCs w:val="24"/>
        </w:rPr>
        <w:t>'</w:t>
      </w:r>
      <w:r w:rsidR="000656C3" w:rsidRPr="007107C6">
        <w:rPr>
          <w:rFonts w:ascii="Gill Sans MT" w:hAnsi="Gill Sans MT"/>
          <w:sz w:val="24"/>
          <w:szCs w:val="24"/>
        </w:rPr>
        <w:t xml:space="preserve"> establishment guidelines, and </w:t>
      </w:r>
      <w:r w:rsidR="00B6759B">
        <w:rPr>
          <w:rFonts w:ascii="Gill Sans MT" w:hAnsi="Gill Sans MT"/>
          <w:sz w:val="24"/>
          <w:szCs w:val="24"/>
        </w:rPr>
        <w:t xml:space="preserve">a </w:t>
      </w:r>
      <w:r w:rsidR="000656C3" w:rsidRPr="007107C6">
        <w:rPr>
          <w:rFonts w:ascii="Gill Sans MT" w:hAnsi="Gill Sans MT"/>
          <w:sz w:val="24"/>
          <w:szCs w:val="24"/>
        </w:rPr>
        <w:t xml:space="preserve">series of engagements were made for the Agency with a model guideline. And operational manual specifically tailored for establishing forest </w:t>
      </w:r>
      <w:r w:rsidR="00346982" w:rsidRPr="007107C6">
        <w:rPr>
          <w:rFonts w:ascii="Gill Sans MT" w:hAnsi="Gill Sans MT"/>
          <w:sz w:val="24"/>
          <w:szCs w:val="24"/>
        </w:rPr>
        <w:t>cooperatives</w:t>
      </w:r>
      <w:r w:rsidR="000656C3" w:rsidRPr="007107C6">
        <w:rPr>
          <w:rFonts w:ascii="Gill Sans MT" w:hAnsi="Gill Sans MT"/>
          <w:sz w:val="24"/>
          <w:szCs w:val="24"/>
        </w:rPr>
        <w:t xml:space="preserve">. Finally, a national validation workshop to enrich the guideline and the operational manual and revised versions of the two documents in Amharic were produced.  Processing machines and equipment to promote </w:t>
      </w:r>
      <w:r w:rsidR="00B6759B">
        <w:rPr>
          <w:rFonts w:ascii="Gill Sans MT" w:hAnsi="Gill Sans MT"/>
          <w:sz w:val="24"/>
          <w:szCs w:val="24"/>
        </w:rPr>
        <w:t xml:space="preserve">the </w:t>
      </w:r>
      <w:r w:rsidR="000656C3" w:rsidRPr="007107C6">
        <w:rPr>
          <w:rFonts w:ascii="Gill Sans MT" w:hAnsi="Gill Sans MT"/>
          <w:sz w:val="24"/>
          <w:szCs w:val="24"/>
        </w:rPr>
        <w:t xml:space="preserve">value addition of wood and bamboo were purchased to support a total of 8 </w:t>
      </w:r>
      <w:r w:rsidR="00346982" w:rsidRPr="007107C6">
        <w:rPr>
          <w:rFonts w:ascii="Gill Sans MT" w:hAnsi="Gill Sans MT"/>
          <w:sz w:val="24"/>
          <w:szCs w:val="24"/>
        </w:rPr>
        <w:t>cooperatives.</w:t>
      </w:r>
      <w:r w:rsidR="000656C3" w:rsidRPr="007107C6">
        <w:rPr>
          <w:rFonts w:ascii="Gill Sans MT" w:hAnsi="Gill Sans MT"/>
          <w:sz w:val="24"/>
          <w:szCs w:val="24"/>
        </w:rPr>
        <w:t xml:space="preserve"> In addition, one large</w:t>
      </w:r>
      <w:r w:rsidR="00B6759B">
        <w:rPr>
          <w:rFonts w:ascii="Gill Sans MT" w:hAnsi="Gill Sans MT"/>
          <w:sz w:val="24"/>
          <w:szCs w:val="24"/>
        </w:rPr>
        <w:t>-</w:t>
      </w:r>
      <w:r w:rsidR="000656C3" w:rsidRPr="007107C6">
        <w:rPr>
          <w:rFonts w:ascii="Gill Sans MT" w:hAnsi="Gill Sans MT"/>
          <w:sz w:val="24"/>
          <w:szCs w:val="24"/>
        </w:rPr>
        <w:t>sized logos wood processing machine to process high</w:t>
      </w:r>
      <w:r w:rsidR="00B6759B">
        <w:rPr>
          <w:rFonts w:ascii="Gill Sans MT" w:hAnsi="Gill Sans MT"/>
          <w:sz w:val="24"/>
          <w:szCs w:val="24"/>
        </w:rPr>
        <w:t>-</w:t>
      </w:r>
      <w:r w:rsidR="000656C3" w:rsidRPr="007107C6">
        <w:rPr>
          <w:rFonts w:ascii="Gill Sans MT" w:hAnsi="Gill Sans MT"/>
          <w:sz w:val="24"/>
          <w:szCs w:val="24"/>
        </w:rPr>
        <w:t xml:space="preserve">value wood products </w:t>
      </w:r>
      <w:r w:rsidR="00B6759B">
        <w:rPr>
          <w:rFonts w:ascii="Gill Sans MT" w:hAnsi="Gill Sans MT"/>
          <w:sz w:val="24"/>
          <w:szCs w:val="24"/>
        </w:rPr>
        <w:t>+because</w:t>
      </w:r>
      <w:r w:rsidR="000656C3" w:rsidRPr="007107C6">
        <w:rPr>
          <w:rFonts w:ascii="Gill Sans MT" w:hAnsi="Gill Sans MT"/>
          <w:sz w:val="24"/>
          <w:szCs w:val="24"/>
        </w:rPr>
        <w:t xml:space="preserve"> of reducing wood product imports was imported. All machines were handed over to EFD. </w:t>
      </w:r>
      <w:r w:rsidR="0073125E" w:rsidRPr="007107C6">
        <w:rPr>
          <w:rFonts w:ascii="Gill Sans MT" w:hAnsi="Gill Sans MT"/>
          <w:sz w:val="24"/>
          <w:szCs w:val="24"/>
        </w:rPr>
        <w:t xml:space="preserve">A study </w:t>
      </w:r>
      <w:r w:rsidR="008B2777" w:rsidRPr="007107C6">
        <w:rPr>
          <w:rFonts w:ascii="Gill Sans MT" w:hAnsi="Gill Sans MT"/>
          <w:sz w:val="24"/>
          <w:szCs w:val="24"/>
        </w:rPr>
        <w:t xml:space="preserve">was conducted to </w:t>
      </w:r>
      <w:r w:rsidR="0073125E" w:rsidRPr="007107C6">
        <w:rPr>
          <w:rFonts w:ascii="Gill Sans MT" w:hAnsi="Gill Sans MT"/>
          <w:sz w:val="24"/>
          <w:szCs w:val="24"/>
        </w:rPr>
        <w:t>i</w:t>
      </w:r>
      <w:r w:rsidR="0073125E" w:rsidRPr="007107C6">
        <w:rPr>
          <w:rFonts w:ascii="Gill Sans MT" w:hAnsi="Gill Sans MT"/>
          <w:bCs/>
          <w:sz w:val="24"/>
          <w:szCs w:val="24"/>
        </w:rPr>
        <w:t>dentify challenges and opportunities for Women and youth to engage in Forestry.</w:t>
      </w:r>
      <w:r w:rsidR="0073125E" w:rsidRPr="007107C6">
        <w:rPr>
          <w:rFonts w:ascii="Gill Sans MT" w:hAnsi="Gill Sans MT"/>
          <w:b/>
          <w:bCs/>
          <w:sz w:val="24"/>
          <w:szCs w:val="24"/>
        </w:rPr>
        <w:t xml:space="preserve"> </w:t>
      </w:r>
      <w:r w:rsidR="0073125E" w:rsidRPr="007107C6">
        <w:rPr>
          <w:rFonts w:ascii="Gill Sans MT" w:hAnsi="Gill Sans MT"/>
          <w:sz w:val="24"/>
          <w:szCs w:val="24"/>
        </w:rPr>
        <w:t>An extensive national survey was conducted on 36 communities and 1080 HHs from 9 woredas selected from 5 regional states</w:t>
      </w:r>
      <w:r w:rsidR="00F52F0E" w:rsidRPr="007107C6">
        <w:rPr>
          <w:rFonts w:ascii="Gill Sans MT" w:hAnsi="Gill Sans MT"/>
          <w:sz w:val="24"/>
          <w:szCs w:val="24"/>
        </w:rPr>
        <w:t xml:space="preserve">. </w:t>
      </w:r>
      <w:r w:rsidR="00B6759B">
        <w:rPr>
          <w:rFonts w:ascii="Gill Sans MT" w:hAnsi="Gill Sans MT"/>
          <w:sz w:val="24"/>
          <w:szCs w:val="24"/>
        </w:rPr>
        <w:t>A c</w:t>
      </w:r>
      <w:r w:rsidR="00F52F0E" w:rsidRPr="007107C6">
        <w:rPr>
          <w:rFonts w:ascii="Gill Sans MT" w:hAnsi="Gill Sans MT"/>
          <w:sz w:val="24"/>
          <w:szCs w:val="24"/>
        </w:rPr>
        <w:t>omprehensive report was produced from this study to inform policy makers and development partners.</w:t>
      </w:r>
    </w:p>
    <w:p w14:paraId="3911903A" w14:textId="64835340" w:rsidR="002812B4" w:rsidRPr="007107C6" w:rsidRDefault="002812B4" w:rsidP="007107C6">
      <w:pPr>
        <w:spacing w:before="120" w:after="100" w:afterAutospacing="1" w:line="240" w:lineRule="auto"/>
        <w:jc w:val="both"/>
        <w:rPr>
          <w:rFonts w:ascii="Gill Sans MT" w:hAnsi="Gill Sans MT"/>
          <w:sz w:val="24"/>
        </w:rPr>
      </w:pPr>
      <w:r w:rsidRPr="007107C6">
        <w:rPr>
          <w:rFonts w:ascii="Gill Sans MT" w:hAnsi="Gill Sans MT"/>
          <w:sz w:val="24"/>
        </w:rPr>
        <w:t>TBL Transitioning options were piloted with smallholder</w:t>
      </w:r>
      <w:r w:rsidR="00B6759B">
        <w:rPr>
          <w:rFonts w:ascii="Gill Sans MT" w:hAnsi="Gill Sans MT"/>
          <w:sz w:val="24"/>
        </w:rPr>
        <w:t>s</w:t>
      </w:r>
      <w:r w:rsidRPr="007107C6">
        <w:rPr>
          <w:rFonts w:ascii="Gill Sans MT" w:hAnsi="Gill Sans MT"/>
          <w:sz w:val="24"/>
        </w:rPr>
        <w:t xml:space="preserve"> who opted for minimal integration of trees into farming systems by working with more than 500 farmers in two Woredas. </w:t>
      </w:r>
      <w:r w:rsidRPr="007107C6">
        <w:rPr>
          <w:rFonts w:ascii="Gill Sans MT" w:hAnsi="Gill Sans MT"/>
          <w:bCs/>
          <w:sz w:val="24"/>
        </w:rPr>
        <w:t xml:space="preserve">Pilot technologies for processing </w:t>
      </w:r>
      <w:r w:rsidR="008B2777" w:rsidRPr="007107C6">
        <w:rPr>
          <w:rFonts w:ascii="Gill Sans MT" w:hAnsi="Gill Sans MT"/>
          <w:bCs/>
          <w:sz w:val="24"/>
        </w:rPr>
        <w:t>and</w:t>
      </w:r>
      <w:r w:rsidRPr="007107C6">
        <w:rPr>
          <w:rFonts w:ascii="Gill Sans MT" w:hAnsi="Gill Sans MT"/>
          <w:bCs/>
          <w:sz w:val="24"/>
        </w:rPr>
        <w:t xml:space="preserve"> value addition of forest products.</w:t>
      </w:r>
      <w:r w:rsidRPr="007107C6">
        <w:rPr>
          <w:rFonts w:ascii="Gill Sans MT" w:hAnsi="Gill Sans MT"/>
          <w:sz w:val="24"/>
        </w:rPr>
        <w:t xml:space="preserve"> A team of experts from Sweden identified a wood processing equipment (</w:t>
      </w:r>
      <w:proofErr w:type="spellStart"/>
      <w:r w:rsidRPr="007107C6">
        <w:rPr>
          <w:rFonts w:ascii="Gill Sans MT" w:hAnsi="Gill Sans MT"/>
          <w:sz w:val="24"/>
        </w:rPr>
        <w:t>Logosol</w:t>
      </w:r>
      <w:proofErr w:type="spellEnd"/>
      <w:r w:rsidRPr="007107C6">
        <w:rPr>
          <w:rFonts w:ascii="Gill Sans MT" w:hAnsi="Gill Sans MT"/>
          <w:sz w:val="24"/>
        </w:rPr>
        <w:t>) that if properly used could enable the processing of logs of Eucalyptus and other species commonly grown in Ethiopia into high</w:t>
      </w:r>
      <w:r w:rsidR="00B6759B">
        <w:rPr>
          <w:rFonts w:ascii="Gill Sans MT" w:hAnsi="Gill Sans MT"/>
          <w:sz w:val="24"/>
        </w:rPr>
        <w:t>-</w:t>
      </w:r>
      <w:r w:rsidRPr="007107C6">
        <w:rPr>
          <w:rFonts w:ascii="Gill Sans MT" w:hAnsi="Gill Sans MT"/>
          <w:sz w:val="24"/>
        </w:rPr>
        <w:t xml:space="preserve">quality processed wood products. One set was purchased by SLU and </w:t>
      </w:r>
      <w:r w:rsidR="00B6759B">
        <w:rPr>
          <w:rFonts w:ascii="Gill Sans MT" w:hAnsi="Gill Sans MT"/>
          <w:sz w:val="24"/>
        </w:rPr>
        <w:t xml:space="preserve">the </w:t>
      </w:r>
      <w:r w:rsidRPr="007107C6">
        <w:rPr>
          <w:rFonts w:ascii="Gill Sans MT" w:hAnsi="Gill Sans MT"/>
          <w:sz w:val="24"/>
        </w:rPr>
        <w:t>other set by CIFOR. CIFOR facilitated the importation of both machines to Ethiopia duty</w:t>
      </w:r>
      <w:r w:rsidR="00B6759B">
        <w:rPr>
          <w:rFonts w:ascii="Gill Sans MT" w:hAnsi="Gill Sans MT"/>
          <w:sz w:val="24"/>
        </w:rPr>
        <w:t>-</w:t>
      </w:r>
      <w:r w:rsidRPr="007107C6">
        <w:rPr>
          <w:rFonts w:ascii="Gill Sans MT" w:hAnsi="Gill Sans MT"/>
          <w:sz w:val="24"/>
        </w:rPr>
        <w:t xml:space="preserve">free. The two machines have been handed over to </w:t>
      </w:r>
      <w:r w:rsidRPr="007107C6">
        <w:rPr>
          <w:rFonts w:ascii="Gill Sans MT" w:hAnsi="Gill Sans MT"/>
          <w:sz w:val="24"/>
        </w:rPr>
        <w:lastRenderedPageBreak/>
        <w:t xml:space="preserve">EFD through CIFOR to use these machines to train entrepreneurs in wood processing. A training of trainers was conducted on how to operate the machine by experts from Eco-innovation (partner to SLU) to experts of Wood Research Centre. </w:t>
      </w:r>
    </w:p>
    <w:p w14:paraId="570117B3" w14:textId="0F8198DE" w:rsidR="001337A4" w:rsidRPr="007107C6" w:rsidRDefault="00A71DD8" w:rsidP="007107C6">
      <w:pPr>
        <w:pStyle w:val="Default"/>
        <w:spacing w:before="120" w:after="100" w:afterAutospacing="1"/>
        <w:jc w:val="both"/>
        <w:rPr>
          <w:rFonts w:ascii="Gill Sans MT" w:hAnsi="Gill Sans MT"/>
        </w:rPr>
      </w:pPr>
      <w:r w:rsidRPr="00A71DD8">
        <w:rPr>
          <w:rFonts w:ascii="Gill Sans MT" w:hAnsi="Gill Sans MT"/>
          <w:b/>
          <w:bCs/>
          <w:color w:val="000000" w:themeColor="text1"/>
        </w:rPr>
        <w:t>F</w:t>
      </w:r>
      <w:r w:rsidR="001B08B8" w:rsidRPr="00A71DD8">
        <w:rPr>
          <w:rFonts w:ascii="Gill Sans MT" w:hAnsi="Gill Sans MT"/>
          <w:b/>
          <w:bCs/>
          <w:color w:val="000000" w:themeColor="text1"/>
        </w:rPr>
        <w:t>orest ecosystem services enhanced</w:t>
      </w:r>
      <w:r w:rsidR="001B08B8" w:rsidRPr="007107C6">
        <w:rPr>
          <w:rFonts w:ascii="Gill Sans MT" w:hAnsi="Gill Sans MT"/>
          <w:color w:val="000000" w:themeColor="text1"/>
        </w:rPr>
        <w:t xml:space="preserve">. </w:t>
      </w:r>
      <w:r w:rsidR="001337A4" w:rsidRPr="007107C6">
        <w:rPr>
          <w:rFonts w:ascii="Gill Sans MT" w:hAnsi="Gill Sans MT"/>
        </w:rPr>
        <w:t>A total of 2,345</w:t>
      </w:r>
      <w:r w:rsidR="008B2777" w:rsidRPr="007107C6">
        <w:rPr>
          <w:rFonts w:ascii="Gill Sans MT" w:hAnsi="Gill Sans MT"/>
        </w:rPr>
        <w:t xml:space="preserve"> </w:t>
      </w:r>
      <w:r w:rsidR="001337A4" w:rsidRPr="007107C6">
        <w:rPr>
          <w:rFonts w:ascii="Gill Sans MT" w:hAnsi="Gill Sans MT"/>
        </w:rPr>
        <w:t>ha of land</w:t>
      </w:r>
      <w:r w:rsidR="008B2777" w:rsidRPr="007107C6">
        <w:rPr>
          <w:rFonts w:ascii="Gill Sans MT" w:hAnsi="Gill Sans MT"/>
        </w:rPr>
        <w:t xml:space="preserve"> was</w:t>
      </w:r>
      <w:r w:rsidR="001337A4" w:rsidRPr="007107C6">
        <w:rPr>
          <w:rFonts w:ascii="Gill Sans MT" w:hAnsi="Gill Sans MT"/>
        </w:rPr>
        <w:t xml:space="preserve"> covered with Afforestation Reforestation (A/R) as community forest (TBL) which accounts </w:t>
      </w:r>
      <w:r w:rsidR="00B6759B">
        <w:rPr>
          <w:rFonts w:ascii="Gill Sans MT" w:hAnsi="Gill Sans MT"/>
        </w:rPr>
        <w:t xml:space="preserve">for </w:t>
      </w:r>
      <w:r w:rsidR="001337A4" w:rsidRPr="007107C6">
        <w:rPr>
          <w:rFonts w:ascii="Gill Sans MT" w:hAnsi="Gill Sans MT"/>
        </w:rPr>
        <w:t>62 % of the planned target.  78,504</w:t>
      </w:r>
      <w:r w:rsidR="008B2777" w:rsidRPr="007107C6">
        <w:rPr>
          <w:rFonts w:ascii="Gill Sans MT" w:hAnsi="Gill Sans MT"/>
        </w:rPr>
        <w:t xml:space="preserve"> </w:t>
      </w:r>
      <w:r w:rsidR="001337A4" w:rsidRPr="007107C6">
        <w:rPr>
          <w:rFonts w:ascii="Gill Sans MT" w:hAnsi="Gill Sans MT"/>
        </w:rPr>
        <w:t>ha of dry forests which is 92% of the total project target, have been managed. The Ethiopian Biodiversity Institute (EBI) has provided capacity</w:t>
      </w:r>
      <w:r w:rsidR="00B6759B">
        <w:rPr>
          <w:rFonts w:ascii="Gill Sans MT" w:hAnsi="Gill Sans MT"/>
        </w:rPr>
        <w:t>-</w:t>
      </w:r>
      <w:r w:rsidR="001337A4" w:rsidRPr="007107C6">
        <w:rPr>
          <w:rFonts w:ascii="Gill Sans MT" w:hAnsi="Gill Sans MT"/>
        </w:rPr>
        <w:t xml:space="preserve">building support for two existing botanical gardens (Jimma and Shashemene) and two other new botanical gardens are being established in Amhara and Gambella which accounts </w:t>
      </w:r>
      <w:r w:rsidR="00B6759B">
        <w:rPr>
          <w:rFonts w:ascii="Gill Sans MT" w:hAnsi="Gill Sans MT"/>
        </w:rPr>
        <w:t xml:space="preserve">for </w:t>
      </w:r>
      <w:r w:rsidR="001337A4" w:rsidRPr="007107C6">
        <w:rPr>
          <w:rFonts w:ascii="Gill Sans MT" w:hAnsi="Gill Sans MT"/>
        </w:rPr>
        <w:t xml:space="preserve">200% of the planned target. All the 19 woredas in Tigray, Amhara, Oromia, SNNPR, </w:t>
      </w:r>
      <w:proofErr w:type="gramStart"/>
      <w:r w:rsidR="001337A4" w:rsidRPr="007107C6">
        <w:rPr>
          <w:rFonts w:ascii="Gill Sans MT" w:hAnsi="Gill Sans MT"/>
        </w:rPr>
        <w:t>Somali</w:t>
      </w:r>
      <w:r w:rsidR="00B6759B">
        <w:rPr>
          <w:rFonts w:ascii="Gill Sans MT" w:hAnsi="Gill Sans MT"/>
        </w:rPr>
        <w:t>,,</w:t>
      </w:r>
      <w:proofErr w:type="gramEnd"/>
      <w:r w:rsidR="001337A4" w:rsidRPr="007107C6">
        <w:rPr>
          <w:rFonts w:ascii="Gill Sans MT" w:hAnsi="Gill Sans MT"/>
        </w:rPr>
        <w:t xml:space="preserve"> and </w:t>
      </w:r>
      <w:proofErr w:type="spellStart"/>
      <w:r w:rsidR="001337A4" w:rsidRPr="007107C6">
        <w:rPr>
          <w:rFonts w:ascii="Gill Sans MT" w:hAnsi="Gill Sans MT"/>
        </w:rPr>
        <w:t>Benshangul</w:t>
      </w:r>
      <w:proofErr w:type="spellEnd"/>
      <w:r w:rsidR="001337A4" w:rsidRPr="007107C6">
        <w:rPr>
          <w:rFonts w:ascii="Gill Sans MT" w:hAnsi="Gill Sans MT"/>
        </w:rPr>
        <w:t xml:space="preserve"> Gumuz regions are supported by this plan and Covid</w:t>
      </w:r>
      <w:r w:rsidR="008B2777" w:rsidRPr="007107C6">
        <w:rPr>
          <w:rFonts w:ascii="Gill Sans MT" w:hAnsi="Gill Sans MT"/>
        </w:rPr>
        <w:t>-19</w:t>
      </w:r>
      <w:r w:rsidR="001337A4" w:rsidRPr="007107C6">
        <w:rPr>
          <w:rFonts w:ascii="Gill Sans MT" w:hAnsi="Gill Sans MT"/>
        </w:rPr>
        <w:t xml:space="preserve"> response activities have been implemented as per the plan. Accordingly, 356 (all female) beneficiaries are engaged in poultry production; 145 (all female) beneficiaries on vegetable farming; 391 (173 Female) beneficiaries </w:t>
      </w:r>
      <w:r w:rsidR="00B6759B">
        <w:rPr>
          <w:rFonts w:ascii="Gill Sans MT" w:hAnsi="Gill Sans MT"/>
        </w:rPr>
        <w:t>+</w:t>
      </w:r>
      <w:r w:rsidR="001337A4" w:rsidRPr="007107C6">
        <w:rPr>
          <w:rFonts w:ascii="Gill Sans MT" w:hAnsi="Gill Sans MT"/>
        </w:rPr>
        <w:t xml:space="preserve">on fruit farming; 40 (10 female) </w:t>
      </w:r>
      <w:r w:rsidR="00B6759B">
        <w:rPr>
          <w:rFonts w:ascii="Gill Sans MT" w:hAnsi="Gill Sans MT"/>
        </w:rPr>
        <w:t>i</w:t>
      </w:r>
      <w:r w:rsidR="001337A4" w:rsidRPr="007107C6">
        <w:rPr>
          <w:rFonts w:ascii="Gill Sans MT" w:hAnsi="Gill Sans MT"/>
        </w:rPr>
        <w:t xml:space="preserve">n apiary; and 176 (68 female) </w:t>
      </w:r>
      <w:r w:rsidR="00B6759B">
        <w:rPr>
          <w:rFonts w:ascii="Gill Sans MT" w:hAnsi="Gill Sans MT"/>
        </w:rPr>
        <w:t>i</w:t>
      </w:r>
      <w:r w:rsidR="001337A4" w:rsidRPr="007107C6">
        <w:rPr>
          <w:rFonts w:ascii="Gill Sans MT" w:hAnsi="Gill Sans MT"/>
        </w:rPr>
        <w:t xml:space="preserve">n shoat production. Altogether, 1,108 (752 female) beneficiaries are provided with hygienic facilities. Out of the 5,000 </w:t>
      </w:r>
      <w:r w:rsidR="00ED4B60" w:rsidRPr="007107C6">
        <w:rPr>
          <w:rFonts w:ascii="Gill Sans MT" w:hAnsi="Gill Sans MT"/>
        </w:rPr>
        <w:t>plans</w:t>
      </w:r>
      <w:r w:rsidR="001337A4" w:rsidRPr="007107C6">
        <w:rPr>
          <w:rFonts w:ascii="Gill Sans MT" w:hAnsi="Gill Sans MT"/>
        </w:rPr>
        <w:t xml:space="preserve"> to provide hygienic support, only 22% could be attained. This is mainly due to COVID restrictions. It was estimated that a total of 1,905,391 ETB of income were generated by the beneficiaries. </w:t>
      </w:r>
      <w:r w:rsidR="006A274B" w:rsidRPr="007107C6">
        <w:rPr>
          <w:rFonts w:ascii="Gill Sans MT" w:hAnsi="Gill Sans MT"/>
        </w:rPr>
        <w:t>Forest landscape restoration and biodiversity conservation promoted. A check list of thematic areas that must be consider</w:t>
      </w:r>
      <w:r w:rsidR="00B6759B">
        <w:rPr>
          <w:rFonts w:ascii="Gill Sans MT" w:hAnsi="Gill Sans MT"/>
        </w:rPr>
        <w:t>ed</w:t>
      </w:r>
      <w:r w:rsidR="006A274B" w:rsidRPr="007107C6">
        <w:rPr>
          <w:rFonts w:ascii="Gill Sans MT" w:hAnsi="Gill Sans MT"/>
        </w:rPr>
        <w:t xml:space="preserve"> in evaluating FLR undertaking was produced, and using </w:t>
      </w:r>
      <w:r w:rsidR="00B6759B">
        <w:rPr>
          <w:rFonts w:ascii="Gill Sans MT" w:hAnsi="Gill Sans MT"/>
        </w:rPr>
        <w:t xml:space="preserve">the </w:t>
      </w:r>
      <w:r w:rsidR="006A274B" w:rsidRPr="007107C6">
        <w:rPr>
          <w:rFonts w:ascii="Gill Sans MT" w:hAnsi="Gill Sans MT"/>
        </w:rPr>
        <w:t>same field assessment of selected EFD restoration sites was conducted. Establish permanent monitoring of landscapes to describe biodiversity and hydrology dynamics over</w:t>
      </w:r>
      <w:r>
        <w:rPr>
          <w:rFonts w:ascii="Gill Sans MT" w:hAnsi="Gill Sans MT"/>
        </w:rPr>
        <w:t xml:space="preserve"> </w:t>
      </w:r>
      <w:r w:rsidR="006A274B" w:rsidRPr="007107C6">
        <w:rPr>
          <w:rFonts w:ascii="Gill Sans MT" w:hAnsi="Gill Sans MT"/>
        </w:rPr>
        <w:t>time for various production systems</w:t>
      </w:r>
      <w:r w:rsidR="001D71F7" w:rsidRPr="007107C6">
        <w:rPr>
          <w:rFonts w:ascii="Gill Sans MT" w:hAnsi="Gill Sans MT"/>
        </w:rPr>
        <w:t>.</w:t>
      </w:r>
    </w:p>
    <w:p w14:paraId="25120902" w14:textId="4B865DCA" w:rsidR="00074A3E" w:rsidRDefault="008B2777" w:rsidP="007107C6">
      <w:pPr>
        <w:spacing w:before="120" w:after="100" w:afterAutospacing="1" w:line="240" w:lineRule="auto"/>
        <w:jc w:val="both"/>
        <w:rPr>
          <w:rFonts w:ascii="Gill Sans MT" w:hAnsi="Gill Sans MT"/>
          <w:color w:val="000000"/>
          <w:sz w:val="24"/>
          <w:szCs w:val="24"/>
        </w:rPr>
      </w:pPr>
      <w:r w:rsidRPr="007107C6">
        <w:rPr>
          <w:rFonts w:ascii="Gill Sans MT" w:hAnsi="Gill Sans MT"/>
          <w:sz w:val="24"/>
        </w:rPr>
        <w:t>According to feedback gathered during the field mission, the beneficiary was</w:t>
      </w:r>
      <w:r w:rsidR="00074A3E" w:rsidRPr="007107C6">
        <w:rPr>
          <w:rFonts w:ascii="Gill Sans MT" w:hAnsi="Gill Sans MT"/>
          <w:sz w:val="24"/>
        </w:rPr>
        <w:t xml:space="preserve"> </w:t>
      </w:r>
      <w:r w:rsidRPr="007107C6">
        <w:rPr>
          <w:rFonts w:ascii="Gill Sans MT" w:hAnsi="Gill Sans MT"/>
          <w:sz w:val="24"/>
        </w:rPr>
        <w:t xml:space="preserve">generally highly satisfactory </w:t>
      </w:r>
      <w:r w:rsidR="00074A3E" w:rsidRPr="007107C6">
        <w:rPr>
          <w:rFonts w:ascii="Gill Sans MT" w:eastAsiaTheme="minorHAnsi" w:hAnsi="Gill Sans MT"/>
          <w:sz w:val="24"/>
        </w:rPr>
        <w:t xml:space="preserve">98.6% </w:t>
      </w:r>
      <w:r w:rsidRPr="007107C6">
        <w:rPr>
          <w:rFonts w:ascii="Gill Sans MT" w:hAnsi="Gill Sans MT"/>
          <w:sz w:val="24"/>
        </w:rPr>
        <w:t xml:space="preserve">with the project performance. </w:t>
      </w:r>
      <w:r w:rsidR="00074A3E" w:rsidRPr="007107C6">
        <w:rPr>
          <w:rFonts w:ascii="Gill Sans MT" w:hAnsi="Gill Sans MT"/>
          <w:sz w:val="24"/>
        </w:rPr>
        <w:t>The issue of the</w:t>
      </w:r>
      <w:r w:rsidR="00074A3E" w:rsidRPr="007107C6">
        <w:rPr>
          <w:rFonts w:ascii="Gill Sans MT" w:eastAsiaTheme="minorHAnsi" w:hAnsi="Gill Sans MT"/>
          <w:sz w:val="24"/>
        </w:rPr>
        <w:t xml:space="preserve"> extent to which the project was formulated according to </w:t>
      </w:r>
      <w:r w:rsidR="00B6759B">
        <w:rPr>
          <w:rFonts w:ascii="Gill Sans MT" w:eastAsiaTheme="minorHAnsi" w:hAnsi="Gill Sans MT"/>
          <w:sz w:val="24"/>
        </w:rPr>
        <w:t xml:space="preserve">the </w:t>
      </w:r>
      <w:r w:rsidR="00074A3E" w:rsidRPr="007107C6">
        <w:rPr>
          <w:rFonts w:ascii="Gill Sans MT" w:eastAsiaTheme="minorHAnsi" w:hAnsi="Gill Sans MT"/>
          <w:sz w:val="24"/>
        </w:rPr>
        <w:t xml:space="preserve">need and inters of all targeted is highly satisfactory by 100%. </w:t>
      </w:r>
      <w:r w:rsidRPr="007107C6">
        <w:rPr>
          <w:rFonts w:ascii="Gill Sans MT" w:hAnsi="Gill Sans MT"/>
          <w:sz w:val="24"/>
        </w:rPr>
        <w:t xml:space="preserve">Given the quality outputs that have been delivered and that there is </w:t>
      </w:r>
      <w:r w:rsidR="00B6759B">
        <w:rPr>
          <w:rFonts w:ascii="Gill Sans MT" w:hAnsi="Gill Sans MT"/>
          <w:sz w:val="24"/>
        </w:rPr>
        <w:t xml:space="preserve">an </w:t>
      </w:r>
      <w:r w:rsidRPr="007107C6">
        <w:rPr>
          <w:rFonts w:ascii="Gill Sans MT" w:hAnsi="Gill Sans MT"/>
          <w:sz w:val="24"/>
        </w:rPr>
        <w:t>indication of</w:t>
      </w:r>
      <w:r w:rsidR="00074A3E" w:rsidRPr="007107C6">
        <w:rPr>
          <w:rFonts w:ascii="Gill Sans MT" w:hAnsi="Gill Sans MT"/>
          <w:sz w:val="24"/>
        </w:rPr>
        <w:t xml:space="preserve"> </w:t>
      </w:r>
      <w:r w:rsidRPr="007107C6">
        <w:rPr>
          <w:rFonts w:ascii="Gill Sans MT" w:hAnsi="Gill Sans MT"/>
          <w:sz w:val="24"/>
        </w:rPr>
        <w:t xml:space="preserve">longer-term impact, the rating on effectiveness is </w:t>
      </w:r>
      <w:r w:rsidR="00074A3E" w:rsidRPr="007107C6">
        <w:rPr>
          <w:rFonts w:ascii="Gill Sans MT" w:eastAsiaTheme="minorHAnsi" w:hAnsi="Gill Sans MT"/>
          <w:sz w:val="24"/>
        </w:rPr>
        <w:t>Highly Satisfactory.</w:t>
      </w:r>
      <w:r w:rsidR="00074A3E" w:rsidRPr="007107C6">
        <w:rPr>
          <w:rFonts w:ascii="Gill Sans MT" w:hAnsi="Gill Sans MT"/>
          <w:color w:val="000000"/>
          <w:sz w:val="24"/>
          <w:szCs w:val="24"/>
        </w:rPr>
        <w:t xml:space="preserve"> The effectiveness of the project is summarized in Table </w:t>
      </w:r>
      <w:r w:rsidR="00F1438E">
        <w:rPr>
          <w:rFonts w:ascii="Gill Sans MT" w:hAnsi="Gill Sans MT"/>
          <w:color w:val="000000"/>
          <w:sz w:val="24"/>
          <w:szCs w:val="24"/>
        </w:rPr>
        <w:t>10</w:t>
      </w:r>
      <w:r w:rsidR="00074A3E" w:rsidRPr="007107C6">
        <w:rPr>
          <w:rFonts w:ascii="Gill Sans MT" w:hAnsi="Gill Sans MT"/>
          <w:color w:val="000000"/>
          <w:sz w:val="24"/>
          <w:szCs w:val="24"/>
        </w:rPr>
        <w:t xml:space="preserve">. </w:t>
      </w:r>
    </w:p>
    <w:p w14:paraId="042AB90F" w14:textId="15CF197C" w:rsidR="008A08AC" w:rsidRPr="00A71DD8" w:rsidRDefault="008A08AC" w:rsidP="006C730A">
      <w:pPr>
        <w:pStyle w:val="Caption"/>
        <w:keepNext/>
        <w:spacing w:before="120" w:after="0"/>
        <w:rPr>
          <w:rFonts w:ascii="Gill Sans MT" w:hAnsi="Gill Sans MT"/>
          <w:b/>
          <w:i w:val="0"/>
          <w:color w:val="000000" w:themeColor="text1"/>
          <w:sz w:val="20"/>
          <w:szCs w:val="20"/>
        </w:rPr>
      </w:pPr>
      <w:bookmarkStart w:id="47" w:name="_Toc138011513"/>
      <w:r w:rsidRPr="00A71DD8">
        <w:rPr>
          <w:rFonts w:ascii="Gill Sans MT" w:hAnsi="Gill Sans MT"/>
          <w:b/>
          <w:i w:val="0"/>
          <w:color w:val="000000" w:themeColor="text1"/>
          <w:sz w:val="20"/>
          <w:szCs w:val="20"/>
        </w:rPr>
        <w:t xml:space="preserve">Table </w:t>
      </w:r>
      <w:r w:rsidR="00F1438E">
        <w:rPr>
          <w:rFonts w:ascii="Gill Sans MT" w:hAnsi="Gill Sans MT"/>
          <w:b/>
          <w:i w:val="0"/>
          <w:color w:val="000000" w:themeColor="text1"/>
          <w:sz w:val="20"/>
          <w:szCs w:val="20"/>
        </w:rPr>
        <w:t>10</w:t>
      </w:r>
      <w:r w:rsidRPr="00A71DD8">
        <w:rPr>
          <w:rFonts w:ascii="Gill Sans MT" w:hAnsi="Gill Sans MT"/>
          <w:b/>
          <w:i w:val="0"/>
          <w:color w:val="000000" w:themeColor="text1"/>
          <w:sz w:val="20"/>
          <w:szCs w:val="20"/>
        </w:rPr>
        <w:t>: Effectiveness measure of the project</w:t>
      </w:r>
      <w:bookmarkEnd w:id="47"/>
    </w:p>
    <w:tbl>
      <w:tblPr>
        <w:tblStyle w:val="PlainTable2"/>
        <w:tblW w:w="5418" w:type="pct"/>
        <w:tblInd w:w="-284" w:type="dxa"/>
        <w:tblLook w:val="04A0" w:firstRow="1" w:lastRow="0" w:firstColumn="1" w:lastColumn="0" w:noHBand="0" w:noVBand="1"/>
      </w:tblPr>
      <w:tblGrid>
        <w:gridCol w:w="5104"/>
        <w:gridCol w:w="2534"/>
        <w:gridCol w:w="1472"/>
        <w:gridCol w:w="23"/>
        <w:gridCol w:w="1142"/>
        <w:gridCol w:w="16"/>
      </w:tblGrid>
      <w:tr w:rsidR="00980F2D" w:rsidRPr="006C730A" w14:paraId="15FDA852" w14:textId="77777777" w:rsidTr="00B6759B">
        <w:trPr>
          <w:gridAfter w:val="1"/>
          <w:cnfStyle w:val="100000000000" w:firstRow="1" w:lastRow="0" w:firstColumn="0" w:lastColumn="0" w:oddVBand="0" w:evenVBand="0" w:oddHBand="0" w:evenHBand="0" w:firstRowFirstColumn="0" w:firstRowLastColumn="0" w:lastRowFirstColumn="0" w:lastRowLastColumn="0"/>
          <w:wAfter w:w="9" w:type="pct"/>
        </w:trPr>
        <w:tc>
          <w:tcPr>
            <w:cnfStyle w:val="001000000000" w:firstRow="0" w:lastRow="0" w:firstColumn="1" w:lastColumn="0" w:oddVBand="0" w:evenVBand="0" w:oddHBand="0" w:evenHBand="0" w:firstRowFirstColumn="0" w:firstRowLastColumn="0" w:lastRowFirstColumn="0" w:lastRowLastColumn="0"/>
            <w:tcW w:w="2480" w:type="pct"/>
          </w:tcPr>
          <w:p w14:paraId="760A364F" w14:textId="77777777" w:rsidR="00980F2D" w:rsidRPr="006C730A" w:rsidRDefault="00980F2D" w:rsidP="00B6759B">
            <w:pPr>
              <w:spacing w:before="120" w:after="100" w:afterAutospacing="1"/>
              <w:rPr>
                <w:rFonts w:ascii="Gill Sans MT" w:hAnsi="Gill Sans MT"/>
                <w:sz w:val="20"/>
                <w:szCs w:val="20"/>
              </w:rPr>
            </w:pPr>
            <w:r w:rsidRPr="006C730A">
              <w:rPr>
                <w:rFonts w:ascii="Gill Sans MT" w:hAnsi="Gill Sans MT"/>
                <w:sz w:val="20"/>
                <w:szCs w:val="20"/>
              </w:rPr>
              <w:t>Issues considered for measuring the effectiveness of the project</w:t>
            </w:r>
          </w:p>
        </w:tc>
        <w:tc>
          <w:tcPr>
            <w:tcW w:w="1231" w:type="pct"/>
          </w:tcPr>
          <w:p w14:paraId="00D267F1" w14:textId="77777777" w:rsidR="00980F2D" w:rsidRPr="006C730A" w:rsidRDefault="00980F2D" w:rsidP="007107C6">
            <w:pPr>
              <w:spacing w:before="120" w:after="100" w:afterAutospacing="1"/>
              <w:cnfStyle w:val="100000000000" w:firstRow="1" w:lastRow="0" w:firstColumn="0" w:lastColumn="0" w:oddVBand="0" w:evenVBand="0" w:oddHBand="0" w:evenHBand="0" w:firstRowFirstColumn="0" w:firstRowLastColumn="0" w:lastRowFirstColumn="0" w:lastRowLastColumn="0"/>
              <w:rPr>
                <w:rFonts w:ascii="Gill Sans MT" w:hAnsi="Gill Sans MT"/>
                <w:sz w:val="20"/>
                <w:szCs w:val="20"/>
              </w:rPr>
            </w:pPr>
            <w:r w:rsidRPr="006C730A">
              <w:rPr>
                <w:rFonts w:ascii="Gill Sans MT" w:hAnsi="Gill Sans MT"/>
                <w:sz w:val="20"/>
                <w:szCs w:val="20"/>
              </w:rPr>
              <w:t>Level of effectiveness</w:t>
            </w:r>
          </w:p>
        </w:tc>
        <w:tc>
          <w:tcPr>
            <w:tcW w:w="715" w:type="pct"/>
            <w:hideMark/>
          </w:tcPr>
          <w:p w14:paraId="22EA4A1D" w14:textId="77777777" w:rsidR="00980F2D" w:rsidRPr="006C730A" w:rsidRDefault="00980F2D" w:rsidP="007107C6">
            <w:pPr>
              <w:spacing w:before="120" w:after="100" w:afterAutospacing="1"/>
              <w:cnfStyle w:val="100000000000" w:firstRow="1" w:lastRow="0" w:firstColumn="0" w:lastColumn="0" w:oddVBand="0" w:evenVBand="0" w:oddHBand="0" w:evenHBand="0" w:firstRowFirstColumn="0" w:firstRowLastColumn="0" w:lastRowFirstColumn="0" w:lastRowLastColumn="0"/>
              <w:rPr>
                <w:rFonts w:ascii="Gill Sans MT" w:hAnsi="Gill Sans MT"/>
                <w:color w:val="264A60"/>
                <w:sz w:val="20"/>
                <w:szCs w:val="20"/>
              </w:rPr>
            </w:pPr>
            <w:r w:rsidRPr="006C730A">
              <w:rPr>
                <w:rFonts w:ascii="Gill Sans MT" w:hAnsi="Gill Sans MT"/>
                <w:color w:val="264A60"/>
                <w:sz w:val="20"/>
                <w:szCs w:val="20"/>
              </w:rPr>
              <w:t>Frequency</w:t>
            </w:r>
          </w:p>
        </w:tc>
        <w:tc>
          <w:tcPr>
            <w:tcW w:w="566" w:type="pct"/>
            <w:gridSpan w:val="2"/>
            <w:hideMark/>
          </w:tcPr>
          <w:p w14:paraId="112A11E8" w14:textId="77777777" w:rsidR="00980F2D" w:rsidRPr="006C730A" w:rsidRDefault="00980F2D" w:rsidP="007107C6">
            <w:pPr>
              <w:spacing w:before="120" w:after="100" w:afterAutospacing="1"/>
              <w:cnfStyle w:val="100000000000" w:firstRow="1" w:lastRow="0" w:firstColumn="0" w:lastColumn="0" w:oddVBand="0" w:evenVBand="0" w:oddHBand="0" w:evenHBand="0" w:firstRowFirstColumn="0" w:firstRowLastColumn="0" w:lastRowFirstColumn="0" w:lastRowLastColumn="0"/>
              <w:rPr>
                <w:rFonts w:ascii="Gill Sans MT" w:hAnsi="Gill Sans MT"/>
                <w:color w:val="264A60"/>
                <w:sz w:val="20"/>
                <w:szCs w:val="20"/>
              </w:rPr>
            </w:pPr>
            <w:r w:rsidRPr="006C730A">
              <w:rPr>
                <w:rFonts w:ascii="Gill Sans MT" w:hAnsi="Gill Sans MT"/>
                <w:color w:val="264A60"/>
                <w:sz w:val="20"/>
                <w:szCs w:val="20"/>
              </w:rPr>
              <w:t>Percent</w:t>
            </w:r>
          </w:p>
        </w:tc>
      </w:tr>
      <w:tr w:rsidR="00AE24ED" w:rsidRPr="007107C6" w14:paraId="6224939B" w14:textId="77777777" w:rsidTr="00B675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0" w:type="pct"/>
            <w:vMerge w:val="restart"/>
            <w:hideMark/>
          </w:tcPr>
          <w:p w14:paraId="3F2F0201" w14:textId="76DF9A77" w:rsidR="00980F2D" w:rsidRPr="006C730A" w:rsidRDefault="00980F2D" w:rsidP="00AE087E">
            <w:pPr>
              <w:numPr>
                <w:ilvl w:val="0"/>
                <w:numId w:val="4"/>
              </w:numPr>
              <w:autoSpaceDE w:val="0"/>
              <w:autoSpaceDN w:val="0"/>
              <w:adjustRightInd w:val="0"/>
              <w:spacing w:before="120"/>
              <w:ind w:left="316" w:right="60"/>
              <w:rPr>
                <w:rFonts w:ascii="Gill Sans MT" w:hAnsi="Gill Sans MT"/>
                <w:b w:val="0"/>
                <w:bCs w:val="0"/>
                <w:color w:val="010205"/>
                <w:sz w:val="20"/>
                <w:szCs w:val="20"/>
              </w:rPr>
            </w:pPr>
            <w:r w:rsidRPr="006C730A">
              <w:rPr>
                <w:rFonts w:ascii="Gill Sans MT" w:hAnsi="Gill Sans MT"/>
                <w:b w:val="0"/>
                <w:bCs w:val="0"/>
                <w:color w:val="010205"/>
                <w:sz w:val="20"/>
                <w:szCs w:val="20"/>
              </w:rPr>
              <w:t>The extent to which the project</w:t>
            </w:r>
            <w:r w:rsidR="00B6759B" w:rsidRPr="006C730A">
              <w:rPr>
                <w:rFonts w:ascii="Gill Sans MT" w:hAnsi="Gill Sans MT"/>
                <w:b w:val="0"/>
                <w:bCs w:val="0"/>
                <w:color w:val="010205"/>
                <w:sz w:val="20"/>
                <w:szCs w:val="20"/>
              </w:rPr>
              <w:t>'s</w:t>
            </w:r>
            <w:r w:rsidRPr="006C730A">
              <w:rPr>
                <w:rFonts w:ascii="Gill Sans MT" w:hAnsi="Gill Sans MT"/>
                <w:b w:val="0"/>
                <w:bCs w:val="0"/>
                <w:color w:val="010205"/>
                <w:sz w:val="20"/>
                <w:szCs w:val="20"/>
              </w:rPr>
              <w:t xml:space="preserve"> actual outcome was commensurate with what was planned</w:t>
            </w:r>
          </w:p>
        </w:tc>
        <w:tc>
          <w:tcPr>
            <w:tcW w:w="1231" w:type="pct"/>
            <w:hideMark/>
          </w:tcPr>
          <w:p w14:paraId="096CC901" w14:textId="77777777" w:rsidR="00980F2D" w:rsidRPr="006C730A" w:rsidRDefault="00980F2D" w:rsidP="00AE087E">
            <w:pPr>
              <w:spacing w:before="120"/>
              <w:cnfStyle w:val="000000100000" w:firstRow="0" w:lastRow="0" w:firstColumn="0" w:lastColumn="0" w:oddVBand="0" w:evenVBand="0" w:oddHBand="1" w:evenHBand="0" w:firstRowFirstColumn="0" w:firstRowLastColumn="0" w:lastRowFirstColumn="0" w:lastRowLastColumn="0"/>
              <w:rPr>
                <w:rFonts w:ascii="Gill Sans MT" w:hAnsi="Gill Sans MT"/>
                <w:sz w:val="20"/>
                <w:szCs w:val="20"/>
              </w:rPr>
            </w:pPr>
            <w:r w:rsidRPr="006C730A">
              <w:rPr>
                <w:rFonts w:ascii="Gill Sans MT" w:hAnsi="Gill Sans MT"/>
                <w:sz w:val="20"/>
                <w:szCs w:val="20"/>
              </w:rPr>
              <w:t>Highly Satisfactory</w:t>
            </w:r>
          </w:p>
        </w:tc>
        <w:tc>
          <w:tcPr>
            <w:tcW w:w="726" w:type="pct"/>
            <w:gridSpan w:val="2"/>
            <w:hideMark/>
          </w:tcPr>
          <w:p w14:paraId="2D67E50F" w14:textId="77777777" w:rsidR="00980F2D" w:rsidRPr="006C730A" w:rsidRDefault="00980F2D" w:rsidP="00AE087E">
            <w:pPr>
              <w:autoSpaceDE w:val="0"/>
              <w:autoSpaceDN w:val="0"/>
              <w:adjustRightInd w:val="0"/>
              <w:spacing w:before="120"/>
              <w:ind w:left="60" w:right="60"/>
              <w:jc w:val="right"/>
              <w:cnfStyle w:val="000000100000" w:firstRow="0" w:lastRow="0" w:firstColumn="0" w:lastColumn="0" w:oddVBand="0" w:evenVBand="0" w:oddHBand="1"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24</w:t>
            </w:r>
          </w:p>
        </w:tc>
        <w:tc>
          <w:tcPr>
            <w:tcW w:w="563" w:type="pct"/>
            <w:gridSpan w:val="2"/>
            <w:hideMark/>
          </w:tcPr>
          <w:p w14:paraId="05CB450C" w14:textId="77777777" w:rsidR="00980F2D" w:rsidRPr="006C730A" w:rsidRDefault="00980F2D" w:rsidP="00AE087E">
            <w:pPr>
              <w:autoSpaceDE w:val="0"/>
              <w:autoSpaceDN w:val="0"/>
              <w:adjustRightInd w:val="0"/>
              <w:spacing w:before="120"/>
              <w:ind w:left="60" w:right="60"/>
              <w:jc w:val="right"/>
              <w:cnfStyle w:val="000000100000" w:firstRow="0" w:lastRow="0" w:firstColumn="0" w:lastColumn="0" w:oddVBand="0" w:evenVBand="0" w:oddHBand="1"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80.0</w:t>
            </w:r>
          </w:p>
        </w:tc>
      </w:tr>
      <w:tr w:rsidR="00AE24ED" w:rsidRPr="007107C6" w14:paraId="51CEDEA9" w14:textId="77777777" w:rsidTr="00B6759B">
        <w:tc>
          <w:tcPr>
            <w:cnfStyle w:val="001000000000" w:firstRow="0" w:lastRow="0" w:firstColumn="1" w:lastColumn="0" w:oddVBand="0" w:evenVBand="0" w:oddHBand="0" w:evenHBand="0" w:firstRowFirstColumn="0" w:firstRowLastColumn="0" w:lastRowFirstColumn="0" w:lastRowLastColumn="0"/>
            <w:tcW w:w="2480" w:type="pct"/>
            <w:vMerge/>
            <w:hideMark/>
          </w:tcPr>
          <w:p w14:paraId="303F8EA1" w14:textId="77777777" w:rsidR="00980F2D" w:rsidRPr="006C730A" w:rsidRDefault="00980F2D" w:rsidP="00AE087E">
            <w:pPr>
              <w:spacing w:before="120"/>
              <w:rPr>
                <w:rFonts w:ascii="Gill Sans MT" w:hAnsi="Gill Sans MT"/>
                <w:b w:val="0"/>
                <w:bCs w:val="0"/>
                <w:color w:val="010205"/>
                <w:sz w:val="20"/>
                <w:szCs w:val="20"/>
              </w:rPr>
            </w:pPr>
          </w:p>
        </w:tc>
        <w:tc>
          <w:tcPr>
            <w:tcW w:w="1231" w:type="pct"/>
            <w:hideMark/>
          </w:tcPr>
          <w:p w14:paraId="114F90DB" w14:textId="77777777" w:rsidR="00980F2D" w:rsidRPr="006C730A" w:rsidRDefault="00980F2D" w:rsidP="00AE087E">
            <w:pPr>
              <w:spacing w:before="120"/>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6C730A">
              <w:rPr>
                <w:rFonts w:ascii="Gill Sans MT" w:hAnsi="Gill Sans MT"/>
                <w:sz w:val="20"/>
                <w:szCs w:val="20"/>
              </w:rPr>
              <w:t>Satisfactory</w:t>
            </w:r>
          </w:p>
        </w:tc>
        <w:tc>
          <w:tcPr>
            <w:tcW w:w="726" w:type="pct"/>
            <w:gridSpan w:val="2"/>
            <w:hideMark/>
          </w:tcPr>
          <w:p w14:paraId="3474D749" w14:textId="77777777" w:rsidR="00980F2D" w:rsidRPr="006C730A" w:rsidRDefault="00980F2D" w:rsidP="00AE087E">
            <w:pPr>
              <w:autoSpaceDE w:val="0"/>
              <w:autoSpaceDN w:val="0"/>
              <w:adjustRightInd w:val="0"/>
              <w:spacing w:before="120"/>
              <w:ind w:left="60" w:right="60"/>
              <w:jc w:val="right"/>
              <w:cnfStyle w:val="000000000000" w:firstRow="0" w:lastRow="0" w:firstColumn="0" w:lastColumn="0" w:oddVBand="0" w:evenVBand="0" w:oddHBand="0"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5</w:t>
            </w:r>
          </w:p>
        </w:tc>
        <w:tc>
          <w:tcPr>
            <w:tcW w:w="563" w:type="pct"/>
            <w:gridSpan w:val="2"/>
            <w:hideMark/>
          </w:tcPr>
          <w:p w14:paraId="0173C811" w14:textId="77777777" w:rsidR="00980F2D" w:rsidRPr="006C730A" w:rsidRDefault="00980F2D" w:rsidP="00AE087E">
            <w:pPr>
              <w:autoSpaceDE w:val="0"/>
              <w:autoSpaceDN w:val="0"/>
              <w:adjustRightInd w:val="0"/>
              <w:spacing w:before="120"/>
              <w:ind w:left="60" w:right="60"/>
              <w:jc w:val="right"/>
              <w:cnfStyle w:val="000000000000" w:firstRow="0" w:lastRow="0" w:firstColumn="0" w:lastColumn="0" w:oddVBand="0" w:evenVBand="0" w:oddHBand="0"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16.7</w:t>
            </w:r>
          </w:p>
        </w:tc>
      </w:tr>
      <w:tr w:rsidR="00AE24ED" w:rsidRPr="007107C6" w14:paraId="6F35A0DC" w14:textId="77777777" w:rsidTr="00B675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0" w:type="pct"/>
            <w:vMerge/>
            <w:hideMark/>
          </w:tcPr>
          <w:p w14:paraId="0840D2DD" w14:textId="77777777" w:rsidR="00980F2D" w:rsidRPr="006C730A" w:rsidRDefault="00980F2D" w:rsidP="00AE087E">
            <w:pPr>
              <w:spacing w:before="120"/>
              <w:rPr>
                <w:rFonts w:ascii="Gill Sans MT" w:hAnsi="Gill Sans MT"/>
                <w:b w:val="0"/>
                <w:bCs w:val="0"/>
                <w:color w:val="010205"/>
                <w:sz w:val="20"/>
                <w:szCs w:val="20"/>
              </w:rPr>
            </w:pPr>
          </w:p>
        </w:tc>
        <w:tc>
          <w:tcPr>
            <w:tcW w:w="1231" w:type="pct"/>
            <w:hideMark/>
          </w:tcPr>
          <w:p w14:paraId="39E62294" w14:textId="77777777" w:rsidR="00980F2D" w:rsidRPr="006C730A" w:rsidRDefault="00980F2D" w:rsidP="00AE087E">
            <w:pPr>
              <w:spacing w:before="120"/>
              <w:cnfStyle w:val="000000100000" w:firstRow="0" w:lastRow="0" w:firstColumn="0" w:lastColumn="0" w:oddVBand="0" w:evenVBand="0" w:oddHBand="1" w:evenHBand="0" w:firstRowFirstColumn="0" w:firstRowLastColumn="0" w:lastRowFirstColumn="0" w:lastRowLastColumn="0"/>
              <w:rPr>
                <w:rFonts w:ascii="Gill Sans MT" w:hAnsi="Gill Sans MT"/>
                <w:sz w:val="20"/>
                <w:szCs w:val="20"/>
              </w:rPr>
            </w:pPr>
            <w:r w:rsidRPr="006C730A">
              <w:rPr>
                <w:rFonts w:ascii="Gill Sans MT" w:hAnsi="Gill Sans MT"/>
                <w:sz w:val="20"/>
                <w:szCs w:val="20"/>
              </w:rPr>
              <w:t>Moderately satisfactory</w:t>
            </w:r>
          </w:p>
        </w:tc>
        <w:tc>
          <w:tcPr>
            <w:tcW w:w="726" w:type="pct"/>
            <w:gridSpan w:val="2"/>
            <w:hideMark/>
          </w:tcPr>
          <w:p w14:paraId="4CC96DBE" w14:textId="4F5B3B57" w:rsidR="00980F2D" w:rsidRPr="006C730A" w:rsidRDefault="00980F2D" w:rsidP="00AE087E">
            <w:pPr>
              <w:spacing w:before="120"/>
              <w:jc w:val="right"/>
              <w:cnfStyle w:val="000000100000" w:firstRow="0" w:lastRow="0" w:firstColumn="0" w:lastColumn="0" w:oddVBand="0" w:evenVBand="0" w:oddHBand="1" w:evenHBand="0" w:firstRowFirstColumn="0" w:firstRowLastColumn="0" w:lastRowFirstColumn="0" w:lastRowLastColumn="0"/>
              <w:rPr>
                <w:rFonts w:ascii="Gill Sans MT" w:hAnsi="Gill Sans MT"/>
                <w:sz w:val="20"/>
                <w:szCs w:val="20"/>
              </w:rPr>
            </w:pPr>
            <w:r w:rsidRPr="006C730A">
              <w:rPr>
                <w:rFonts w:ascii="Gill Sans MT" w:hAnsi="Gill Sans MT"/>
                <w:color w:val="010205"/>
                <w:sz w:val="20"/>
                <w:szCs w:val="20"/>
              </w:rPr>
              <w:t>1</w:t>
            </w:r>
          </w:p>
        </w:tc>
        <w:tc>
          <w:tcPr>
            <w:tcW w:w="563" w:type="pct"/>
            <w:gridSpan w:val="2"/>
            <w:hideMark/>
          </w:tcPr>
          <w:p w14:paraId="6683F407" w14:textId="7A0064E0" w:rsidR="00980F2D" w:rsidRPr="006C730A" w:rsidRDefault="00980F2D" w:rsidP="00AE087E">
            <w:pPr>
              <w:spacing w:before="120"/>
              <w:jc w:val="right"/>
              <w:cnfStyle w:val="000000100000" w:firstRow="0" w:lastRow="0" w:firstColumn="0" w:lastColumn="0" w:oddVBand="0" w:evenVBand="0" w:oddHBand="1" w:evenHBand="0" w:firstRowFirstColumn="0" w:firstRowLastColumn="0" w:lastRowFirstColumn="0" w:lastRowLastColumn="0"/>
              <w:rPr>
                <w:rFonts w:ascii="Gill Sans MT" w:hAnsi="Gill Sans MT"/>
                <w:sz w:val="20"/>
                <w:szCs w:val="20"/>
              </w:rPr>
            </w:pPr>
            <w:r w:rsidRPr="006C730A">
              <w:rPr>
                <w:rFonts w:ascii="Gill Sans MT" w:hAnsi="Gill Sans MT"/>
                <w:color w:val="010205"/>
                <w:sz w:val="20"/>
                <w:szCs w:val="20"/>
              </w:rPr>
              <w:t>3.3</w:t>
            </w:r>
          </w:p>
        </w:tc>
      </w:tr>
      <w:tr w:rsidR="00AE24ED" w:rsidRPr="007107C6" w14:paraId="60DE7BF5" w14:textId="77777777" w:rsidTr="00B6759B">
        <w:tc>
          <w:tcPr>
            <w:cnfStyle w:val="001000000000" w:firstRow="0" w:lastRow="0" w:firstColumn="1" w:lastColumn="0" w:oddVBand="0" w:evenVBand="0" w:oddHBand="0" w:evenHBand="0" w:firstRowFirstColumn="0" w:firstRowLastColumn="0" w:lastRowFirstColumn="0" w:lastRowLastColumn="0"/>
            <w:tcW w:w="2480" w:type="pct"/>
            <w:vMerge w:val="restart"/>
            <w:hideMark/>
          </w:tcPr>
          <w:p w14:paraId="7768FC79" w14:textId="7B35C089" w:rsidR="00980F2D" w:rsidRPr="006C730A" w:rsidRDefault="00980F2D" w:rsidP="00AE087E">
            <w:pPr>
              <w:numPr>
                <w:ilvl w:val="0"/>
                <w:numId w:val="4"/>
              </w:numPr>
              <w:spacing w:before="120"/>
              <w:ind w:left="316"/>
              <w:rPr>
                <w:rFonts w:ascii="Gill Sans MT" w:hAnsi="Gill Sans MT"/>
                <w:b w:val="0"/>
                <w:sz w:val="20"/>
                <w:szCs w:val="20"/>
              </w:rPr>
            </w:pPr>
            <w:r w:rsidRPr="006C730A">
              <w:rPr>
                <w:rFonts w:ascii="Gill Sans MT" w:hAnsi="Gill Sans MT"/>
                <w:b w:val="0"/>
                <w:bCs w:val="0"/>
                <w:color w:val="010205"/>
                <w:sz w:val="20"/>
                <w:szCs w:val="20"/>
              </w:rPr>
              <w:t xml:space="preserve">Areas in which </w:t>
            </w:r>
            <w:r w:rsidR="00B6759B" w:rsidRPr="006C730A">
              <w:rPr>
                <w:rFonts w:ascii="Gill Sans MT" w:hAnsi="Gill Sans MT"/>
                <w:b w:val="0"/>
                <w:bCs w:val="0"/>
                <w:color w:val="010205"/>
                <w:sz w:val="20"/>
                <w:szCs w:val="20"/>
              </w:rPr>
              <w:t xml:space="preserve">the </w:t>
            </w:r>
            <w:r w:rsidRPr="006C730A">
              <w:rPr>
                <w:rFonts w:ascii="Gill Sans MT" w:hAnsi="Gill Sans MT"/>
                <w:b w:val="0"/>
                <w:bCs w:val="0"/>
                <w:color w:val="010205"/>
                <w:sz w:val="20"/>
                <w:szCs w:val="20"/>
              </w:rPr>
              <w:t>project had the greater and fewest achievements</w:t>
            </w:r>
          </w:p>
        </w:tc>
        <w:tc>
          <w:tcPr>
            <w:tcW w:w="1231" w:type="pct"/>
            <w:hideMark/>
          </w:tcPr>
          <w:p w14:paraId="11AAA52C" w14:textId="77777777" w:rsidR="00980F2D" w:rsidRPr="006C730A" w:rsidRDefault="00980F2D" w:rsidP="00AE087E">
            <w:pPr>
              <w:spacing w:before="120"/>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6C730A">
              <w:rPr>
                <w:rFonts w:ascii="Gill Sans MT" w:hAnsi="Gill Sans MT"/>
                <w:sz w:val="20"/>
                <w:szCs w:val="20"/>
              </w:rPr>
              <w:t>Highly Satisfactory</w:t>
            </w:r>
          </w:p>
        </w:tc>
        <w:tc>
          <w:tcPr>
            <w:tcW w:w="726" w:type="pct"/>
            <w:gridSpan w:val="2"/>
            <w:hideMark/>
          </w:tcPr>
          <w:p w14:paraId="5A8F3C29" w14:textId="77777777" w:rsidR="00980F2D" w:rsidRPr="006C730A" w:rsidRDefault="00980F2D" w:rsidP="00AE087E">
            <w:pPr>
              <w:autoSpaceDE w:val="0"/>
              <w:autoSpaceDN w:val="0"/>
              <w:adjustRightInd w:val="0"/>
              <w:spacing w:before="120"/>
              <w:ind w:left="60" w:right="60"/>
              <w:jc w:val="right"/>
              <w:cnfStyle w:val="000000000000" w:firstRow="0" w:lastRow="0" w:firstColumn="0" w:lastColumn="0" w:oddVBand="0" w:evenVBand="0" w:oddHBand="0"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19</w:t>
            </w:r>
          </w:p>
        </w:tc>
        <w:tc>
          <w:tcPr>
            <w:tcW w:w="563" w:type="pct"/>
            <w:gridSpan w:val="2"/>
            <w:hideMark/>
          </w:tcPr>
          <w:p w14:paraId="4403CD0E" w14:textId="77777777" w:rsidR="00980F2D" w:rsidRPr="006C730A" w:rsidRDefault="00980F2D" w:rsidP="00AE087E">
            <w:pPr>
              <w:autoSpaceDE w:val="0"/>
              <w:autoSpaceDN w:val="0"/>
              <w:adjustRightInd w:val="0"/>
              <w:spacing w:before="120"/>
              <w:ind w:left="60" w:right="60"/>
              <w:jc w:val="right"/>
              <w:cnfStyle w:val="000000000000" w:firstRow="0" w:lastRow="0" w:firstColumn="0" w:lastColumn="0" w:oddVBand="0" w:evenVBand="0" w:oddHBand="0"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63.3</w:t>
            </w:r>
          </w:p>
        </w:tc>
      </w:tr>
      <w:tr w:rsidR="00AE24ED" w:rsidRPr="007107C6" w14:paraId="701F9922" w14:textId="77777777" w:rsidTr="00B675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0" w:type="pct"/>
            <w:vMerge/>
            <w:hideMark/>
          </w:tcPr>
          <w:p w14:paraId="52465918" w14:textId="77777777" w:rsidR="00980F2D" w:rsidRPr="006C730A" w:rsidRDefault="00980F2D" w:rsidP="00AE087E">
            <w:pPr>
              <w:spacing w:before="120"/>
              <w:rPr>
                <w:rFonts w:ascii="Gill Sans MT" w:hAnsi="Gill Sans MT"/>
                <w:b w:val="0"/>
                <w:sz w:val="20"/>
                <w:szCs w:val="20"/>
              </w:rPr>
            </w:pPr>
          </w:p>
        </w:tc>
        <w:tc>
          <w:tcPr>
            <w:tcW w:w="1231" w:type="pct"/>
            <w:hideMark/>
          </w:tcPr>
          <w:p w14:paraId="6FD4C78E" w14:textId="77777777" w:rsidR="00980F2D" w:rsidRPr="006C730A" w:rsidRDefault="00980F2D" w:rsidP="00AE087E">
            <w:pPr>
              <w:spacing w:before="120"/>
              <w:cnfStyle w:val="000000100000" w:firstRow="0" w:lastRow="0" w:firstColumn="0" w:lastColumn="0" w:oddVBand="0" w:evenVBand="0" w:oddHBand="1" w:evenHBand="0" w:firstRowFirstColumn="0" w:firstRowLastColumn="0" w:lastRowFirstColumn="0" w:lastRowLastColumn="0"/>
              <w:rPr>
                <w:rFonts w:ascii="Gill Sans MT" w:hAnsi="Gill Sans MT"/>
                <w:sz w:val="20"/>
                <w:szCs w:val="20"/>
              </w:rPr>
            </w:pPr>
            <w:r w:rsidRPr="006C730A">
              <w:rPr>
                <w:rFonts w:ascii="Gill Sans MT" w:hAnsi="Gill Sans MT"/>
                <w:sz w:val="20"/>
                <w:szCs w:val="20"/>
              </w:rPr>
              <w:t>Satisfactory</w:t>
            </w:r>
          </w:p>
        </w:tc>
        <w:tc>
          <w:tcPr>
            <w:tcW w:w="726" w:type="pct"/>
            <w:gridSpan w:val="2"/>
            <w:hideMark/>
          </w:tcPr>
          <w:p w14:paraId="50F88A9F" w14:textId="77777777" w:rsidR="00980F2D" w:rsidRPr="006C730A" w:rsidRDefault="00980F2D" w:rsidP="00AE087E">
            <w:pPr>
              <w:autoSpaceDE w:val="0"/>
              <w:autoSpaceDN w:val="0"/>
              <w:adjustRightInd w:val="0"/>
              <w:spacing w:before="120"/>
              <w:ind w:left="60" w:right="60"/>
              <w:jc w:val="right"/>
              <w:cnfStyle w:val="000000100000" w:firstRow="0" w:lastRow="0" w:firstColumn="0" w:lastColumn="0" w:oddVBand="0" w:evenVBand="0" w:oddHBand="1"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11</w:t>
            </w:r>
          </w:p>
        </w:tc>
        <w:tc>
          <w:tcPr>
            <w:tcW w:w="563" w:type="pct"/>
            <w:gridSpan w:val="2"/>
            <w:hideMark/>
          </w:tcPr>
          <w:p w14:paraId="69EACF4C" w14:textId="77777777" w:rsidR="00980F2D" w:rsidRPr="006C730A" w:rsidRDefault="00980F2D" w:rsidP="00AE087E">
            <w:pPr>
              <w:autoSpaceDE w:val="0"/>
              <w:autoSpaceDN w:val="0"/>
              <w:adjustRightInd w:val="0"/>
              <w:spacing w:before="120"/>
              <w:ind w:left="60" w:right="60"/>
              <w:jc w:val="right"/>
              <w:cnfStyle w:val="000000100000" w:firstRow="0" w:lastRow="0" w:firstColumn="0" w:lastColumn="0" w:oddVBand="0" w:evenVBand="0" w:oddHBand="1"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36.7</w:t>
            </w:r>
          </w:p>
        </w:tc>
      </w:tr>
      <w:tr w:rsidR="00AE24ED" w:rsidRPr="007107C6" w14:paraId="7669BDDE" w14:textId="77777777" w:rsidTr="00B6759B">
        <w:tc>
          <w:tcPr>
            <w:cnfStyle w:val="001000000000" w:firstRow="0" w:lastRow="0" w:firstColumn="1" w:lastColumn="0" w:oddVBand="0" w:evenVBand="0" w:oddHBand="0" w:evenHBand="0" w:firstRowFirstColumn="0" w:firstRowLastColumn="0" w:lastRowFirstColumn="0" w:lastRowLastColumn="0"/>
            <w:tcW w:w="2480" w:type="pct"/>
            <w:vMerge w:val="restart"/>
            <w:hideMark/>
          </w:tcPr>
          <w:p w14:paraId="0742973B" w14:textId="77777777" w:rsidR="00980F2D" w:rsidRPr="006C730A" w:rsidRDefault="00980F2D" w:rsidP="00AE087E">
            <w:pPr>
              <w:numPr>
                <w:ilvl w:val="0"/>
                <w:numId w:val="4"/>
              </w:numPr>
              <w:autoSpaceDE w:val="0"/>
              <w:autoSpaceDN w:val="0"/>
              <w:adjustRightInd w:val="0"/>
              <w:spacing w:before="120"/>
              <w:ind w:left="316" w:right="60"/>
              <w:rPr>
                <w:rFonts w:ascii="Gill Sans MT" w:hAnsi="Gill Sans MT"/>
                <w:b w:val="0"/>
                <w:color w:val="010205"/>
                <w:sz w:val="20"/>
                <w:szCs w:val="20"/>
              </w:rPr>
            </w:pPr>
            <w:r w:rsidRPr="006C730A">
              <w:rPr>
                <w:rFonts w:ascii="Gill Sans MT" w:hAnsi="Gill Sans MT"/>
                <w:b w:val="0"/>
                <w:bCs w:val="0"/>
                <w:color w:val="010205"/>
                <w:sz w:val="20"/>
                <w:szCs w:val="20"/>
              </w:rPr>
              <w:t>The extent to which the intervention achieved</w:t>
            </w:r>
          </w:p>
        </w:tc>
        <w:tc>
          <w:tcPr>
            <w:tcW w:w="1231" w:type="pct"/>
            <w:hideMark/>
          </w:tcPr>
          <w:p w14:paraId="20B058E0" w14:textId="77777777" w:rsidR="00980F2D" w:rsidRPr="006C730A" w:rsidRDefault="00980F2D" w:rsidP="00AE087E">
            <w:pPr>
              <w:spacing w:before="120"/>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6C730A">
              <w:rPr>
                <w:rFonts w:ascii="Gill Sans MT" w:hAnsi="Gill Sans MT"/>
                <w:sz w:val="20"/>
                <w:szCs w:val="20"/>
              </w:rPr>
              <w:t>Highly Satisfactory</w:t>
            </w:r>
          </w:p>
        </w:tc>
        <w:tc>
          <w:tcPr>
            <w:tcW w:w="726" w:type="pct"/>
            <w:gridSpan w:val="2"/>
            <w:hideMark/>
          </w:tcPr>
          <w:p w14:paraId="284E43D2" w14:textId="77777777" w:rsidR="00980F2D" w:rsidRPr="006C730A" w:rsidRDefault="00980F2D" w:rsidP="00AE087E">
            <w:pPr>
              <w:autoSpaceDE w:val="0"/>
              <w:autoSpaceDN w:val="0"/>
              <w:adjustRightInd w:val="0"/>
              <w:spacing w:before="120"/>
              <w:ind w:left="60" w:right="60"/>
              <w:jc w:val="right"/>
              <w:cnfStyle w:val="000000000000" w:firstRow="0" w:lastRow="0" w:firstColumn="0" w:lastColumn="0" w:oddVBand="0" w:evenVBand="0" w:oddHBand="0"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23</w:t>
            </w:r>
          </w:p>
        </w:tc>
        <w:tc>
          <w:tcPr>
            <w:tcW w:w="563" w:type="pct"/>
            <w:gridSpan w:val="2"/>
            <w:hideMark/>
          </w:tcPr>
          <w:p w14:paraId="5D8C9CD7" w14:textId="77777777" w:rsidR="00980F2D" w:rsidRPr="006C730A" w:rsidRDefault="00980F2D" w:rsidP="00AE087E">
            <w:pPr>
              <w:autoSpaceDE w:val="0"/>
              <w:autoSpaceDN w:val="0"/>
              <w:adjustRightInd w:val="0"/>
              <w:spacing w:before="120"/>
              <w:ind w:left="60" w:right="60"/>
              <w:jc w:val="right"/>
              <w:cnfStyle w:val="000000000000" w:firstRow="0" w:lastRow="0" w:firstColumn="0" w:lastColumn="0" w:oddVBand="0" w:evenVBand="0" w:oddHBand="0"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76.7</w:t>
            </w:r>
          </w:p>
        </w:tc>
      </w:tr>
      <w:tr w:rsidR="00AE24ED" w:rsidRPr="007107C6" w14:paraId="6C209356" w14:textId="77777777" w:rsidTr="00B675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0" w:type="pct"/>
            <w:vMerge/>
            <w:hideMark/>
          </w:tcPr>
          <w:p w14:paraId="51A5DEB7" w14:textId="77777777" w:rsidR="00980F2D" w:rsidRPr="006C730A" w:rsidRDefault="00980F2D" w:rsidP="00AE087E">
            <w:pPr>
              <w:spacing w:before="120"/>
              <w:rPr>
                <w:rFonts w:ascii="Gill Sans MT" w:hAnsi="Gill Sans MT"/>
                <w:b w:val="0"/>
                <w:color w:val="010205"/>
                <w:sz w:val="20"/>
                <w:szCs w:val="20"/>
              </w:rPr>
            </w:pPr>
          </w:p>
        </w:tc>
        <w:tc>
          <w:tcPr>
            <w:tcW w:w="1231" w:type="pct"/>
            <w:hideMark/>
          </w:tcPr>
          <w:p w14:paraId="635DF010" w14:textId="77777777" w:rsidR="00980F2D" w:rsidRPr="006C730A" w:rsidRDefault="00980F2D" w:rsidP="00AE087E">
            <w:pPr>
              <w:spacing w:before="120"/>
              <w:cnfStyle w:val="000000100000" w:firstRow="0" w:lastRow="0" w:firstColumn="0" w:lastColumn="0" w:oddVBand="0" w:evenVBand="0" w:oddHBand="1" w:evenHBand="0" w:firstRowFirstColumn="0" w:firstRowLastColumn="0" w:lastRowFirstColumn="0" w:lastRowLastColumn="0"/>
              <w:rPr>
                <w:rFonts w:ascii="Gill Sans MT" w:hAnsi="Gill Sans MT"/>
                <w:sz w:val="20"/>
                <w:szCs w:val="20"/>
              </w:rPr>
            </w:pPr>
            <w:r w:rsidRPr="006C730A">
              <w:rPr>
                <w:rFonts w:ascii="Gill Sans MT" w:hAnsi="Gill Sans MT"/>
                <w:sz w:val="20"/>
                <w:szCs w:val="20"/>
              </w:rPr>
              <w:t>Satisfactory</w:t>
            </w:r>
          </w:p>
        </w:tc>
        <w:tc>
          <w:tcPr>
            <w:tcW w:w="726" w:type="pct"/>
            <w:gridSpan w:val="2"/>
            <w:hideMark/>
          </w:tcPr>
          <w:p w14:paraId="25CF90FF" w14:textId="77777777" w:rsidR="00980F2D" w:rsidRPr="006C730A" w:rsidRDefault="00980F2D" w:rsidP="00AE087E">
            <w:pPr>
              <w:autoSpaceDE w:val="0"/>
              <w:autoSpaceDN w:val="0"/>
              <w:adjustRightInd w:val="0"/>
              <w:spacing w:before="120"/>
              <w:ind w:left="60" w:right="60"/>
              <w:jc w:val="right"/>
              <w:cnfStyle w:val="000000100000" w:firstRow="0" w:lastRow="0" w:firstColumn="0" w:lastColumn="0" w:oddVBand="0" w:evenVBand="0" w:oddHBand="1"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7</w:t>
            </w:r>
          </w:p>
        </w:tc>
        <w:tc>
          <w:tcPr>
            <w:tcW w:w="563" w:type="pct"/>
            <w:gridSpan w:val="2"/>
            <w:hideMark/>
          </w:tcPr>
          <w:p w14:paraId="26FA51CB" w14:textId="77777777" w:rsidR="00980F2D" w:rsidRPr="006C730A" w:rsidRDefault="00980F2D" w:rsidP="00AE087E">
            <w:pPr>
              <w:autoSpaceDE w:val="0"/>
              <w:autoSpaceDN w:val="0"/>
              <w:adjustRightInd w:val="0"/>
              <w:spacing w:before="120"/>
              <w:ind w:left="60" w:right="60"/>
              <w:jc w:val="right"/>
              <w:cnfStyle w:val="000000100000" w:firstRow="0" w:lastRow="0" w:firstColumn="0" w:lastColumn="0" w:oddVBand="0" w:evenVBand="0" w:oddHBand="1"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23.3</w:t>
            </w:r>
          </w:p>
        </w:tc>
      </w:tr>
      <w:tr w:rsidR="00AE24ED" w:rsidRPr="007107C6" w14:paraId="0774C618" w14:textId="77777777" w:rsidTr="00B6759B">
        <w:tc>
          <w:tcPr>
            <w:cnfStyle w:val="001000000000" w:firstRow="0" w:lastRow="0" w:firstColumn="1" w:lastColumn="0" w:oddVBand="0" w:evenVBand="0" w:oddHBand="0" w:evenHBand="0" w:firstRowFirstColumn="0" w:firstRowLastColumn="0" w:lastRowFirstColumn="0" w:lastRowLastColumn="0"/>
            <w:tcW w:w="2480" w:type="pct"/>
            <w:hideMark/>
          </w:tcPr>
          <w:p w14:paraId="38C14C18" w14:textId="15624FE1" w:rsidR="00980F2D" w:rsidRPr="006C730A" w:rsidRDefault="00980F2D" w:rsidP="00AE087E">
            <w:pPr>
              <w:numPr>
                <w:ilvl w:val="0"/>
                <w:numId w:val="4"/>
              </w:numPr>
              <w:autoSpaceDE w:val="0"/>
              <w:autoSpaceDN w:val="0"/>
              <w:adjustRightInd w:val="0"/>
              <w:spacing w:before="120"/>
              <w:ind w:left="316" w:right="60"/>
              <w:rPr>
                <w:rFonts w:ascii="Gill Sans MT" w:hAnsi="Gill Sans MT"/>
                <w:b w:val="0"/>
                <w:color w:val="010205"/>
                <w:sz w:val="20"/>
                <w:szCs w:val="20"/>
              </w:rPr>
            </w:pPr>
            <w:r w:rsidRPr="006C730A">
              <w:rPr>
                <w:rFonts w:ascii="Gill Sans MT" w:hAnsi="Gill Sans MT"/>
                <w:b w:val="0"/>
                <w:bCs w:val="0"/>
                <w:color w:val="010205"/>
                <w:sz w:val="20"/>
                <w:szCs w:val="20"/>
              </w:rPr>
              <w:t>What is the extent to which the project contributes to gender equality, the empowerment of women</w:t>
            </w:r>
            <w:r w:rsidR="00B6759B" w:rsidRPr="006C730A">
              <w:rPr>
                <w:rFonts w:ascii="Gill Sans MT" w:hAnsi="Gill Sans MT"/>
                <w:b w:val="0"/>
                <w:bCs w:val="0"/>
                <w:color w:val="010205"/>
                <w:sz w:val="20"/>
                <w:szCs w:val="20"/>
              </w:rPr>
              <w:t>,</w:t>
            </w:r>
            <w:r w:rsidRPr="006C730A">
              <w:rPr>
                <w:rFonts w:ascii="Gill Sans MT" w:hAnsi="Gill Sans MT"/>
                <w:b w:val="0"/>
                <w:bCs w:val="0"/>
                <w:color w:val="010205"/>
                <w:sz w:val="20"/>
                <w:szCs w:val="20"/>
              </w:rPr>
              <w:t xml:space="preserve"> and human right based</w:t>
            </w:r>
          </w:p>
        </w:tc>
        <w:tc>
          <w:tcPr>
            <w:tcW w:w="1231" w:type="pct"/>
            <w:hideMark/>
          </w:tcPr>
          <w:p w14:paraId="6A910650" w14:textId="77777777" w:rsidR="00980F2D" w:rsidRPr="006C730A" w:rsidRDefault="00980F2D" w:rsidP="00AE087E">
            <w:pPr>
              <w:spacing w:before="120"/>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6C730A">
              <w:rPr>
                <w:rFonts w:ascii="Gill Sans MT" w:hAnsi="Gill Sans MT"/>
                <w:sz w:val="20"/>
                <w:szCs w:val="20"/>
              </w:rPr>
              <w:t>Highly Satisfactory</w:t>
            </w:r>
          </w:p>
        </w:tc>
        <w:tc>
          <w:tcPr>
            <w:tcW w:w="726" w:type="pct"/>
            <w:gridSpan w:val="2"/>
            <w:hideMark/>
          </w:tcPr>
          <w:p w14:paraId="58AC23D9" w14:textId="77777777" w:rsidR="00980F2D" w:rsidRPr="006C730A" w:rsidRDefault="00980F2D" w:rsidP="00AE087E">
            <w:pPr>
              <w:autoSpaceDE w:val="0"/>
              <w:autoSpaceDN w:val="0"/>
              <w:adjustRightInd w:val="0"/>
              <w:spacing w:before="120"/>
              <w:ind w:left="60" w:right="60"/>
              <w:jc w:val="right"/>
              <w:cnfStyle w:val="000000000000" w:firstRow="0" w:lastRow="0" w:firstColumn="0" w:lastColumn="0" w:oddVBand="0" w:evenVBand="0" w:oddHBand="0"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30</w:t>
            </w:r>
          </w:p>
        </w:tc>
        <w:tc>
          <w:tcPr>
            <w:tcW w:w="563" w:type="pct"/>
            <w:gridSpan w:val="2"/>
            <w:hideMark/>
          </w:tcPr>
          <w:p w14:paraId="5EE80E2D" w14:textId="77777777" w:rsidR="00980F2D" w:rsidRPr="006C730A" w:rsidRDefault="00980F2D" w:rsidP="00AE087E">
            <w:pPr>
              <w:autoSpaceDE w:val="0"/>
              <w:autoSpaceDN w:val="0"/>
              <w:adjustRightInd w:val="0"/>
              <w:spacing w:before="120"/>
              <w:ind w:left="60" w:right="60"/>
              <w:jc w:val="right"/>
              <w:cnfStyle w:val="000000000000" w:firstRow="0" w:lastRow="0" w:firstColumn="0" w:lastColumn="0" w:oddVBand="0" w:evenVBand="0" w:oddHBand="0"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100.0</w:t>
            </w:r>
          </w:p>
        </w:tc>
      </w:tr>
      <w:tr w:rsidR="00AE24ED" w:rsidRPr="007107C6" w14:paraId="4059D699" w14:textId="77777777" w:rsidTr="00B675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0" w:type="pct"/>
            <w:vMerge w:val="restart"/>
            <w:hideMark/>
          </w:tcPr>
          <w:p w14:paraId="25E02FDB" w14:textId="0A5ABE28" w:rsidR="00980F2D" w:rsidRPr="006C730A" w:rsidRDefault="00980F2D" w:rsidP="00AE087E">
            <w:pPr>
              <w:numPr>
                <w:ilvl w:val="0"/>
                <w:numId w:val="4"/>
              </w:numPr>
              <w:autoSpaceDE w:val="0"/>
              <w:autoSpaceDN w:val="0"/>
              <w:adjustRightInd w:val="0"/>
              <w:spacing w:before="120"/>
              <w:ind w:left="316" w:right="60"/>
              <w:rPr>
                <w:rFonts w:ascii="Gill Sans MT" w:hAnsi="Gill Sans MT"/>
                <w:b w:val="0"/>
                <w:bCs w:val="0"/>
                <w:color w:val="010205"/>
                <w:sz w:val="20"/>
                <w:szCs w:val="20"/>
              </w:rPr>
            </w:pPr>
            <w:r w:rsidRPr="006C730A">
              <w:rPr>
                <w:rFonts w:ascii="Gill Sans MT" w:hAnsi="Gill Sans MT"/>
                <w:b w:val="0"/>
                <w:bCs w:val="0"/>
                <w:color w:val="010205"/>
                <w:sz w:val="20"/>
                <w:szCs w:val="20"/>
              </w:rPr>
              <w:t xml:space="preserve">The extent </w:t>
            </w:r>
            <w:proofErr w:type="spellStart"/>
            <w:r w:rsidRPr="006C730A">
              <w:rPr>
                <w:rFonts w:ascii="Gill Sans MT" w:hAnsi="Gill Sans MT"/>
                <w:b w:val="0"/>
                <w:bCs w:val="0"/>
                <w:color w:val="010205"/>
                <w:sz w:val="20"/>
                <w:szCs w:val="20"/>
              </w:rPr>
              <w:t>tow</w:t>
            </w:r>
            <w:proofErr w:type="spellEnd"/>
            <w:r w:rsidRPr="006C730A">
              <w:rPr>
                <w:rFonts w:ascii="Gill Sans MT" w:hAnsi="Gill Sans MT"/>
                <w:b w:val="0"/>
                <w:bCs w:val="0"/>
                <w:color w:val="010205"/>
                <w:sz w:val="20"/>
                <w:szCs w:val="20"/>
              </w:rPr>
              <w:t xml:space="preserve"> which a gender</w:t>
            </w:r>
            <w:r w:rsidR="00B6759B" w:rsidRPr="006C730A">
              <w:rPr>
                <w:rFonts w:ascii="Gill Sans MT" w:hAnsi="Gill Sans MT"/>
                <w:b w:val="0"/>
                <w:bCs w:val="0"/>
                <w:color w:val="010205"/>
                <w:sz w:val="20"/>
                <w:szCs w:val="20"/>
              </w:rPr>
              <w:t>-</w:t>
            </w:r>
            <w:r w:rsidRPr="006C730A">
              <w:rPr>
                <w:rFonts w:ascii="Gill Sans MT" w:hAnsi="Gill Sans MT"/>
                <w:b w:val="0"/>
                <w:bCs w:val="0"/>
                <w:color w:val="010205"/>
                <w:sz w:val="20"/>
                <w:szCs w:val="20"/>
              </w:rPr>
              <w:t>responsive and human right</w:t>
            </w:r>
            <w:r w:rsidR="00B6759B" w:rsidRPr="006C730A">
              <w:rPr>
                <w:rFonts w:ascii="Gill Sans MT" w:hAnsi="Gill Sans MT"/>
                <w:b w:val="0"/>
                <w:bCs w:val="0"/>
                <w:color w:val="010205"/>
                <w:sz w:val="20"/>
                <w:szCs w:val="20"/>
              </w:rPr>
              <w:t>s-</w:t>
            </w:r>
            <w:r w:rsidRPr="006C730A">
              <w:rPr>
                <w:rFonts w:ascii="Gill Sans MT" w:hAnsi="Gill Sans MT"/>
                <w:b w:val="0"/>
                <w:bCs w:val="0"/>
                <w:color w:val="010205"/>
                <w:sz w:val="20"/>
                <w:szCs w:val="20"/>
              </w:rPr>
              <w:t>based approach</w:t>
            </w:r>
          </w:p>
        </w:tc>
        <w:tc>
          <w:tcPr>
            <w:tcW w:w="1231" w:type="pct"/>
            <w:hideMark/>
          </w:tcPr>
          <w:p w14:paraId="2498B3AF" w14:textId="77777777" w:rsidR="00980F2D" w:rsidRPr="006C730A" w:rsidRDefault="00980F2D" w:rsidP="00AE087E">
            <w:pPr>
              <w:spacing w:before="120"/>
              <w:cnfStyle w:val="000000100000" w:firstRow="0" w:lastRow="0" w:firstColumn="0" w:lastColumn="0" w:oddVBand="0" w:evenVBand="0" w:oddHBand="1" w:evenHBand="0" w:firstRowFirstColumn="0" w:firstRowLastColumn="0" w:lastRowFirstColumn="0" w:lastRowLastColumn="0"/>
              <w:rPr>
                <w:rFonts w:ascii="Gill Sans MT" w:hAnsi="Gill Sans MT"/>
                <w:sz w:val="20"/>
                <w:szCs w:val="20"/>
              </w:rPr>
            </w:pPr>
            <w:r w:rsidRPr="006C730A">
              <w:rPr>
                <w:rFonts w:ascii="Gill Sans MT" w:hAnsi="Gill Sans MT"/>
                <w:sz w:val="20"/>
                <w:szCs w:val="20"/>
              </w:rPr>
              <w:t>Highly Satisfactory</w:t>
            </w:r>
          </w:p>
        </w:tc>
        <w:tc>
          <w:tcPr>
            <w:tcW w:w="726" w:type="pct"/>
            <w:gridSpan w:val="2"/>
            <w:hideMark/>
          </w:tcPr>
          <w:p w14:paraId="11321339" w14:textId="77777777" w:rsidR="00980F2D" w:rsidRPr="006C730A" w:rsidRDefault="00980F2D" w:rsidP="00AE087E">
            <w:pPr>
              <w:autoSpaceDE w:val="0"/>
              <w:autoSpaceDN w:val="0"/>
              <w:adjustRightInd w:val="0"/>
              <w:spacing w:before="120"/>
              <w:ind w:left="60" w:right="60"/>
              <w:jc w:val="right"/>
              <w:cnfStyle w:val="000000100000" w:firstRow="0" w:lastRow="0" w:firstColumn="0" w:lastColumn="0" w:oddVBand="0" w:evenVBand="0" w:oddHBand="1"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20</w:t>
            </w:r>
          </w:p>
        </w:tc>
        <w:tc>
          <w:tcPr>
            <w:tcW w:w="563" w:type="pct"/>
            <w:gridSpan w:val="2"/>
            <w:hideMark/>
          </w:tcPr>
          <w:p w14:paraId="49183298" w14:textId="77777777" w:rsidR="00980F2D" w:rsidRPr="006C730A" w:rsidRDefault="00980F2D" w:rsidP="00AE087E">
            <w:pPr>
              <w:autoSpaceDE w:val="0"/>
              <w:autoSpaceDN w:val="0"/>
              <w:adjustRightInd w:val="0"/>
              <w:spacing w:before="120"/>
              <w:ind w:left="60" w:right="60"/>
              <w:jc w:val="right"/>
              <w:cnfStyle w:val="000000100000" w:firstRow="0" w:lastRow="0" w:firstColumn="0" w:lastColumn="0" w:oddVBand="0" w:evenVBand="0" w:oddHBand="1"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66.7</w:t>
            </w:r>
          </w:p>
        </w:tc>
      </w:tr>
      <w:tr w:rsidR="00AE24ED" w:rsidRPr="007107C6" w14:paraId="4252357C" w14:textId="77777777" w:rsidTr="00B6759B">
        <w:tc>
          <w:tcPr>
            <w:cnfStyle w:val="001000000000" w:firstRow="0" w:lastRow="0" w:firstColumn="1" w:lastColumn="0" w:oddVBand="0" w:evenVBand="0" w:oddHBand="0" w:evenHBand="0" w:firstRowFirstColumn="0" w:firstRowLastColumn="0" w:lastRowFirstColumn="0" w:lastRowLastColumn="0"/>
            <w:tcW w:w="2480" w:type="pct"/>
            <w:vMerge/>
            <w:hideMark/>
          </w:tcPr>
          <w:p w14:paraId="518A7C34" w14:textId="77777777" w:rsidR="00980F2D" w:rsidRPr="006C730A" w:rsidRDefault="00980F2D" w:rsidP="00AE087E">
            <w:pPr>
              <w:spacing w:before="120"/>
              <w:rPr>
                <w:rFonts w:ascii="Gill Sans MT" w:hAnsi="Gill Sans MT"/>
                <w:b w:val="0"/>
                <w:bCs w:val="0"/>
                <w:color w:val="010205"/>
                <w:sz w:val="20"/>
                <w:szCs w:val="20"/>
              </w:rPr>
            </w:pPr>
          </w:p>
        </w:tc>
        <w:tc>
          <w:tcPr>
            <w:tcW w:w="1231" w:type="pct"/>
            <w:hideMark/>
          </w:tcPr>
          <w:p w14:paraId="48CBC1D0" w14:textId="77777777" w:rsidR="00980F2D" w:rsidRPr="006C730A" w:rsidRDefault="00980F2D" w:rsidP="00AE087E">
            <w:pPr>
              <w:spacing w:before="120"/>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6C730A">
              <w:rPr>
                <w:rFonts w:ascii="Gill Sans MT" w:hAnsi="Gill Sans MT"/>
                <w:sz w:val="20"/>
                <w:szCs w:val="20"/>
              </w:rPr>
              <w:t>Satisfactory</w:t>
            </w:r>
          </w:p>
        </w:tc>
        <w:tc>
          <w:tcPr>
            <w:tcW w:w="726" w:type="pct"/>
            <w:gridSpan w:val="2"/>
            <w:hideMark/>
          </w:tcPr>
          <w:p w14:paraId="4BD72A1E" w14:textId="77777777" w:rsidR="00980F2D" w:rsidRPr="006C730A" w:rsidRDefault="00980F2D" w:rsidP="00AE087E">
            <w:pPr>
              <w:autoSpaceDE w:val="0"/>
              <w:autoSpaceDN w:val="0"/>
              <w:adjustRightInd w:val="0"/>
              <w:spacing w:before="120"/>
              <w:ind w:left="60" w:right="60"/>
              <w:jc w:val="right"/>
              <w:cnfStyle w:val="000000000000" w:firstRow="0" w:lastRow="0" w:firstColumn="0" w:lastColumn="0" w:oddVBand="0" w:evenVBand="0" w:oddHBand="0"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10</w:t>
            </w:r>
          </w:p>
        </w:tc>
        <w:tc>
          <w:tcPr>
            <w:tcW w:w="563" w:type="pct"/>
            <w:gridSpan w:val="2"/>
            <w:hideMark/>
          </w:tcPr>
          <w:p w14:paraId="1877ADC6" w14:textId="77777777" w:rsidR="00980F2D" w:rsidRPr="006C730A" w:rsidRDefault="00980F2D" w:rsidP="00AE087E">
            <w:pPr>
              <w:autoSpaceDE w:val="0"/>
              <w:autoSpaceDN w:val="0"/>
              <w:adjustRightInd w:val="0"/>
              <w:spacing w:before="120"/>
              <w:ind w:left="60" w:right="60"/>
              <w:jc w:val="right"/>
              <w:cnfStyle w:val="000000000000" w:firstRow="0" w:lastRow="0" w:firstColumn="0" w:lastColumn="0" w:oddVBand="0" w:evenVBand="0" w:oddHBand="0"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33.3</w:t>
            </w:r>
          </w:p>
        </w:tc>
      </w:tr>
      <w:tr w:rsidR="00AE24ED" w:rsidRPr="007107C6" w14:paraId="5C053BCE" w14:textId="77777777" w:rsidTr="00B675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0" w:type="pct"/>
            <w:hideMark/>
          </w:tcPr>
          <w:p w14:paraId="66DAA47F" w14:textId="563DA8A5" w:rsidR="00980F2D" w:rsidRPr="006C730A" w:rsidRDefault="00980F2D" w:rsidP="00AE087E">
            <w:pPr>
              <w:numPr>
                <w:ilvl w:val="0"/>
                <w:numId w:val="4"/>
              </w:numPr>
              <w:autoSpaceDE w:val="0"/>
              <w:autoSpaceDN w:val="0"/>
              <w:adjustRightInd w:val="0"/>
              <w:spacing w:before="120"/>
              <w:ind w:left="316" w:right="60"/>
              <w:rPr>
                <w:rFonts w:ascii="Gill Sans MT" w:hAnsi="Gill Sans MT"/>
                <w:b w:val="0"/>
                <w:bCs w:val="0"/>
                <w:color w:val="010205"/>
                <w:sz w:val="20"/>
                <w:szCs w:val="20"/>
              </w:rPr>
            </w:pPr>
            <w:r w:rsidRPr="006C730A">
              <w:rPr>
                <w:rFonts w:ascii="Gill Sans MT" w:hAnsi="Gill Sans MT"/>
                <w:b w:val="0"/>
                <w:bCs w:val="0"/>
                <w:color w:val="010205"/>
                <w:sz w:val="20"/>
                <w:szCs w:val="20"/>
              </w:rPr>
              <w:t xml:space="preserve">The extent to which the project was formulated according to </w:t>
            </w:r>
            <w:r w:rsidR="00B6759B" w:rsidRPr="006C730A">
              <w:rPr>
                <w:rFonts w:ascii="Gill Sans MT" w:hAnsi="Gill Sans MT"/>
                <w:b w:val="0"/>
                <w:bCs w:val="0"/>
                <w:color w:val="010205"/>
                <w:sz w:val="20"/>
                <w:szCs w:val="20"/>
              </w:rPr>
              <w:t xml:space="preserve">the </w:t>
            </w:r>
            <w:r w:rsidRPr="006C730A">
              <w:rPr>
                <w:rFonts w:ascii="Gill Sans MT" w:hAnsi="Gill Sans MT"/>
                <w:b w:val="0"/>
                <w:bCs w:val="0"/>
                <w:color w:val="010205"/>
                <w:sz w:val="20"/>
                <w:szCs w:val="20"/>
              </w:rPr>
              <w:t>need and inters of all targeted</w:t>
            </w:r>
          </w:p>
        </w:tc>
        <w:tc>
          <w:tcPr>
            <w:tcW w:w="1231" w:type="pct"/>
            <w:hideMark/>
          </w:tcPr>
          <w:p w14:paraId="6CE57CCB" w14:textId="77777777" w:rsidR="00980F2D" w:rsidRPr="006C730A" w:rsidRDefault="00980F2D" w:rsidP="00AE087E">
            <w:pPr>
              <w:spacing w:before="120"/>
              <w:cnfStyle w:val="000000100000" w:firstRow="0" w:lastRow="0" w:firstColumn="0" w:lastColumn="0" w:oddVBand="0" w:evenVBand="0" w:oddHBand="1" w:evenHBand="0" w:firstRowFirstColumn="0" w:firstRowLastColumn="0" w:lastRowFirstColumn="0" w:lastRowLastColumn="0"/>
              <w:rPr>
                <w:rFonts w:ascii="Gill Sans MT" w:hAnsi="Gill Sans MT"/>
                <w:sz w:val="20"/>
                <w:szCs w:val="20"/>
              </w:rPr>
            </w:pPr>
            <w:r w:rsidRPr="006C730A">
              <w:rPr>
                <w:rFonts w:ascii="Gill Sans MT" w:hAnsi="Gill Sans MT"/>
                <w:sz w:val="20"/>
                <w:szCs w:val="20"/>
              </w:rPr>
              <w:t>Highly Satisfactory</w:t>
            </w:r>
          </w:p>
        </w:tc>
        <w:tc>
          <w:tcPr>
            <w:tcW w:w="726" w:type="pct"/>
            <w:gridSpan w:val="2"/>
            <w:hideMark/>
          </w:tcPr>
          <w:p w14:paraId="3AF15DB9" w14:textId="77777777" w:rsidR="00980F2D" w:rsidRPr="006C730A" w:rsidRDefault="00980F2D" w:rsidP="00AE087E">
            <w:pPr>
              <w:autoSpaceDE w:val="0"/>
              <w:autoSpaceDN w:val="0"/>
              <w:adjustRightInd w:val="0"/>
              <w:spacing w:before="120"/>
              <w:ind w:left="60" w:right="60"/>
              <w:jc w:val="right"/>
              <w:cnfStyle w:val="000000100000" w:firstRow="0" w:lastRow="0" w:firstColumn="0" w:lastColumn="0" w:oddVBand="0" w:evenVBand="0" w:oddHBand="1"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30</w:t>
            </w:r>
          </w:p>
        </w:tc>
        <w:tc>
          <w:tcPr>
            <w:tcW w:w="563" w:type="pct"/>
            <w:gridSpan w:val="2"/>
            <w:hideMark/>
          </w:tcPr>
          <w:p w14:paraId="58A56449" w14:textId="77777777" w:rsidR="00980F2D" w:rsidRPr="006C730A" w:rsidRDefault="00980F2D" w:rsidP="00AE087E">
            <w:pPr>
              <w:autoSpaceDE w:val="0"/>
              <w:autoSpaceDN w:val="0"/>
              <w:adjustRightInd w:val="0"/>
              <w:spacing w:before="120"/>
              <w:ind w:left="60" w:right="60"/>
              <w:jc w:val="right"/>
              <w:cnfStyle w:val="000000100000" w:firstRow="0" w:lastRow="0" w:firstColumn="0" w:lastColumn="0" w:oddVBand="0" w:evenVBand="0" w:oddHBand="1"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100.0</w:t>
            </w:r>
          </w:p>
        </w:tc>
      </w:tr>
      <w:tr w:rsidR="00DF7151" w:rsidRPr="007107C6" w14:paraId="73E95668" w14:textId="77777777" w:rsidTr="00B6759B">
        <w:tc>
          <w:tcPr>
            <w:cnfStyle w:val="001000000000" w:firstRow="0" w:lastRow="0" w:firstColumn="1" w:lastColumn="0" w:oddVBand="0" w:evenVBand="0" w:oddHBand="0" w:evenHBand="0" w:firstRowFirstColumn="0" w:firstRowLastColumn="0" w:lastRowFirstColumn="0" w:lastRowLastColumn="0"/>
            <w:tcW w:w="3709" w:type="pct"/>
            <w:gridSpan w:val="2"/>
          </w:tcPr>
          <w:p w14:paraId="19FFDE24" w14:textId="2AB4A8CB" w:rsidR="00DF7151" w:rsidRPr="006C730A" w:rsidRDefault="00B6759B" w:rsidP="00AE087E">
            <w:pPr>
              <w:spacing w:before="120"/>
              <w:rPr>
                <w:rFonts w:ascii="Gill Sans MT" w:hAnsi="Gill Sans MT"/>
                <w:sz w:val="20"/>
                <w:szCs w:val="20"/>
              </w:rPr>
            </w:pPr>
            <w:r w:rsidRPr="006C730A">
              <w:rPr>
                <w:rFonts w:ascii="Gill Sans MT" w:hAnsi="Gill Sans MT"/>
                <w:b w:val="0"/>
                <w:bCs w:val="0"/>
                <w:color w:val="010205"/>
                <w:sz w:val="20"/>
                <w:szCs w:val="20"/>
              </w:rPr>
              <w:t>The c</w:t>
            </w:r>
            <w:r w:rsidR="00DF7151" w:rsidRPr="006C730A">
              <w:rPr>
                <w:rFonts w:ascii="Gill Sans MT" w:hAnsi="Gill Sans MT"/>
                <w:b w:val="0"/>
                <w:bCs w:val="0"/>
                <w:color w:val="010205"/>
                <w:sz w:val="20"/>
                <w:szCs w:val="20"/>
              </w:rPr>
              <w:t xml:space="preserve">umulative average total score of the </w:t>
            </w:r>
            <w:r w:rsidR="00DF7151" w:rsidRPr="006C730A">
              <w:rPr>
                <w:rFonts w:ascii="Gill Sans MT" w:hAnsi="Gill Sans MT"/>
                <w:b w:val="0"/>
                <w:i/>
                <w:iCs/>
                <w:color w:val="010205"/>
                <w:sz w:val="20"/>
                <w:szCs w:val="20"/>
              </w:rPr>
              <w:t>project effectiveness</w:t>
            </w:r>
            <w:r w:rsidR="00DF7151" w:rsidRPr="006C730A">
              <w:rPr>
                <w:rFonts w:ascii="Gill Sans MT" w:hAnsi="Gill Sans MT"/>
                <w:b w:val="0"/>
                <w:bCs w:val="0"/>
                <w:color w:val="010205"/>
                <w:sz w:val="20"/>
                <w:szCs w:val="20"/>
              </w:rPr>
              <w:t xml:space="preserve"> at “Highly Satisfactory level” in % </w:t>
            </w:r>
          </w:p>
        </w:tc>
        <w:tc>
          <w:tcPr>
            <w:tcW w:w="726" w:type="pct"/>
            <w:gridSpan w:val="2"/>
          </w:tcPr>
          <w:p w14:paraId="07F9D317" w14:textId="77777777" w:rsidR="00DF7151" w:rsidRPr="006C730A" w:rsidRDefault="00DF7151" w:rsidP="00AE087E">
            <w:pPr>
              <w:autoSpaceDE w:val="0"/>
              <w:autoSpaceDN w:val="0"/>
              <w:adjustRightInd w:val="0"/>
              <w:spacing w:before="120"/>
              <w:ind w:left="60" w:right="60"/>
              <w:jc w:val="right"/>
              <w:cnfStyle w:val="000000000000" w:firstRow="0" w:lastRow="0" w:firstColumn="0" w:lastColumn="0" w:oddVBand="0" w:evenVBand="0" w:oddHBand="0" w:evenHBand="0" w:firstRowFirstColumn="0" w:firstRowLastColumn="0" w:lastRowFirstColumn="0" w:lastRowLastColumn="0"/>
              <w:rPr>
                <w:rFonts w:ascii="Gill Sans MT" w:hAnsi="Gill Sans MT"/>
                <w:color w:val="010205"/>
                <w:sz w:val="20"/>
                <w:szCs w:val="20"/>
              </w:rPr>
            </w:pPr>
          </w:p>
        </w:tc>
        <w:tc>
          <w:tcPr>
            <w:tcW w:w="563" w:type="pct"/>
            <w:gridSpan w:val="2"/>
          </w:tcPr>
          <w:p w14:paraId="1623BBD3" w14:textId="77777777" w:rsidR="00DF7151" w:rsidRPr="006C730A" w:rsidRDefault="00DF7151" w:rsidP="00AE087E">
            <w:pPr>
              <w:autoSpaceDE w:val="0"/>
              <w:autoSpaceDN w:val="0"/>
              <w:adjustRightInd w:val="0"/>
              <w:spacing w:before="120"/>
              <w:ind w:left="60" w:right="60"/>
              <w:jc w:val="right"/>
              <w:cnfStyle w:val="000000000000" w:firstRow="0" w:lastRow="0" w:firstColumn="0" w:lastColumn="0" w:oddVBand="0" w:evenVBand="0" w:oddHBand="0"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 xml:space="preserve">98.6 </w:t>
            </w:r>
          </w:p>
        </w:tc>
      </w:tr>
    </w:tbl>
    <w:p w14:paraId="377F0293" w14:textId="77777777" w:rsidR="00704067" w:rsidRPr="007107C6" w:rsidRDefault="00704067" w:rsidP="00E93DEB">
      <w:pPr>
        <w:pStyle w:val="Heading2"/>
        <w:numPr>
          <w:ilvl w:val="1"/>
          <w:numId w:val="33"/>
        </w:numPr>
        <w:spacing w:before="120" w:line="240" w:lineRule="auto"/>
        <w:rPr>
          <w:rFonts w:ascii="Gill Sans MT" w:hAnsi="Gill Sans MT"/>
          <w:b/>
          <w:color w:val="000000" w:themeColor="text1"/>
        </w:rPr>
      </w:pPr>
      <w:bookmarkStart w:id="48" w:name="_Toc138181833"/>
      <w:r w:rsidRPr="007107C6">
        <w:rPr>
          <w:rFonts w:ascii="Gill Sans MT" w:hAnsi="Gill Sans MT"/>
          <w:b/>
          <w:color w:val="000000" w:themeColor="text1"/>
        </w:rPr>
        <w:lastRenderedPageBreak/>
        <w:t>Efficiency</w:t>
      </w:r>
      <w:bookmarkEnd w:id="48"/>
    </w:p>
    <w:p w14:paraId="1E928238" w14:textId="7FEF9DA2" w:rsidR="009A095A" w:rsidRDefault="00704067" w:rsidP="00F1438E">
      <w:pPr>
        <w:spacing w:before="120" w:after="100" w:afterAutospacing="1" w:line="240" w:lineRule="auto"/>
        <w:jc w:val="both"/>
        <w:rPr>
          <w:rFonts w:ascii="Gill Sans MT" w:hAnsi="Gill Sans MT"/>
          <w:color w:val="000000"/>
          <w:sz w:val="24"/>
          <w:szCs w:val="24"/>
        </w:rPr>
      </w:pPr>
      <w:r w:rsidRPr="007107C6">
        <w:rPr>
          <w:rFonts w:ascii="Gill Sans MT" w:hAnsi="Gill Sans MT"/>
          <w:sz w:val="24"/>
          <w:szCs w:val="24"/>
        </w:rPr>
        <w:t xml:space="preserve">The project was originally planned to start in </w:t>
      </w:r>
      <w:r w:rsidR="00BC316C" w:rsidRPr="007107C6">
        <w:rPr>
          <w:rFonts w:ascii="Gill Sans MT" w:hAnsi="Gill Sans MT"/>
          <w:sz w:val="24"/>
          <w:szCs w:val="24"/>
        </w:rPr>
        <w:t>September 2018</w:t>
      </w:r>
      <w:r w:rsidRPr="007107C6">
        <w:rPr>
          <w:rFonts w:ascii="Gill Sans MT" w:hAnsi="Gill Sans MT"/>
          <w:sz w:val="24"/>
          <w:szCs w:val="24"/>
        </w:rPr>
        <w:t xml:space="preserve">. The actual start date was delayed, with the inception workshop being held in </w:t>
      </w:r>
      <w:r w:rsidR="0059425C" w:rsidRPr="007107C6">
        <w:rPr>
          <w:rFonts w:ascii="Gill Sans MT" w:hAnsi="Gill Sans MT"/>
          <w:sz w:val="24"/>
          <w:szCs w:val="24"/>
        </w:rPr>
        <w:t>2019</w:t>
      </w:r>
      <w:r w:rsidRPr="007107C6">
        <w:rPr>
          <w:rFonts w:ascii="Gill Sans MT" w:hAnsi="Gill Sans MT"/>
          <w:sz w:val="24"/>
          <w:szCs w:val="24"/>
        </w:rPr>
        <w:t xml:space="preserve">, in </w:t>
      </w:r>
      <w:r w:rsidR="0059425C" w:rsidRPr="007107C6">
        <w:rPr>
          <w:rFonts w:ascii="Gill Sans MT" w:hAnsi="Gill Sans MT"/>
          <w:sz w:val="24"/>
          <w:szCs w:val="24"/>
        </w:rPr>
        <w:t>Addis Ababa</w:t>
      </w:r>
      <w:r w:rsidRPr="007107C6">
        <w:rPr>
          <w:rFonts w:ascii="Gill Sans MT" w:hAnsi="Gill Sans MT"/>
          <w:sz w:val="24"/>
          <w:szCs w:val="24"/>
        </w:rPr>
        <w:t xml:space="preserve">. Due to </w:t>
      </w:r>
      <w:r w:rsidR="0059425C" w:rsidRPr="007107C6">
        <w:rPr>
          <w:rFonts w:ascii="Gill Sans MT" w:hAnsi="Gill Sans MT"/>
          <w:sz w:val="24"/>
          <w:szCs w:val="24"/>
        </w:rPr>
        <w:t xml:space="preserve">various reason </w:t>
      </w:r>
      <w:r w:rsidRPr="007107C6">
        <w:rPr>
          <w:rFonts w:ascii="Gill Sans MT" w:hAnsi="Gill Sans MT"/>
          <w:sz w:val="24"/>
          <w:szCs w:val="24"/>
        </w:rPr>
        <w:t xml:space="preserve">delays that the project encountered, the project was closed in </w:t>
      </w:r>
      <w:r w:rsidR="0059425C" w:rsidRPr="007107C6">
        <w:rPr>
          <w:rFonts w:ascii="Gill Sans MT" w:hAnsi="Gill Sans MT"/>
          <w:sz w:val="24"/>
          <w:szCs w:val="24"/>
        </w:rPr>
        <w:t>March 2023</w:t>
      </w:r>
      <w:r w:rsidRPr="007107C6">
        <w:rPr>
          <w:rFonts w:ascii="Gill Sans MT" w:hAnsi="Gill Sans MT"/>
          <w:sz w:val="24"/>
          <w:szCs w:val="24"/>
        </w:rPr>
        <w:t xml:space="preserve"> instead of </w:t>
      </w:r>
      <w:r w:rsidR="0059425C" w:rsidRPr="007107C6">
        <w:rPr>
          <w:rFonts w:ascii="Gill Sans MT" w:hAnsi="Gill Sans MT"/>
          <w:sz w:val="24"/>
          <w:szCs w:val="24"/>
        </w:rPr>
        <w:t>2022</w:t>
      </w:r>
      <w:r w:rsidRPr="007107C6">
        <w:rPr>
          <w:rFonts w:ascii="Gill Sans MT" w:hAnsi="Gill Sans MT"/>
          <w:sz w:val="24"/>
          <w:szCs w:val="24"/>
        </w:rPr>
        <w:t xml:space="preserve">, the official closure date. To allow for completion of project activities a no-cost extension was granted. The delays were mainly due </w:t>
      </w:r>
      <w:r w:rsidR="00B6759B">
        <w:rPr>
          <w:rFonts w:ascii="Gill Sans MT" w:hAnsi="Gill Sans MT"/>
          <w:sz w:val="24"/>
          <w:szCs w:val="24"/>
        </w:rPr>
        <w:t xml:space="preserve">to </w:t>
      </w:r>
      <w:r w:rsidR="0059425C" w:rsidRPr="007107C6">
        <w:rPr>
          <w:rFonts w:ascii="Gill Sans MT" w:hAnsi="Gill Sans MT"/>
          <w:sz w:val="24"/>
          <w:szCs w:val="24"/>
        </w:rPr>
        <w:t>various constraints, including security and COVID</w:t>
      </w:r>
      <w:r w:rsidR="00852A2D" w:rsidRPr="007107C6">
        <w:rPr>
          <w:rFonts w:ascii="Gill Sans MT" w:hAnsi="Gill Sans MT"/>
          <w:sz w:val="24"/>
          <w:szCs w:val="24"/>
        </w:rPr>
        <w:t>-</w:t>
      </w:r>
      <w:r w:rsidR="0059425C" w:rsidRPr="007107C6">
        <w:rPr>
          <w:rFonts w:ascii="Gill Sans MT" w:hAnsi="Gill Sans MT"/>
          <w:sz w:val="24"/>
          <w:szCs w:val="24"/>
        </w:rPr>
        <w:t xml:space="preserve">19 challenges among others </w:t>
      </w:r>
      <w:r w:rsidRPr="007107C6">
        <w:rPr>
          <w:rFonts w:ascii="Gill Sans MT" w:hAnsi="Gill Sans MT"/>
          <w:sz w:val="24"/>
          <w:szCs w:val="24"/>
        </w:rPr>
        <w:t xml:space="preserve">to undertake field </w:t>
      </w:r>
      <w:r w:rsidR="0059425C" w:rsidRPr="007107C6">
        <w:rPr>
          <w:rFonts w:ascii="Gill Sans MT" w:hAnsi="Gill Sans MT"/>
          <w:sz w:val="24"/>
          <w:szCs w:val="24"/>
        </w:rPr>
        <w:t>data collection and implementation of the project</w:t>
      </w:r>
      <w:r w:rsidR="00F704D8" w:rsidRPr="007107C6">
        <w:rPr>
          <w:rFonts w:ascii="Gill Sans MT" w:hAnsi="Gill Sans MT"/>
          <w:sz w:val="24"/>
          <w:szCs w:val="24"/>
        </w:rPr>
        <w:t xml:space="preserve"> in selected woredas. </w:t>
      </w:r>
      <w:r w:rsidR="009E473A" w:rsidRPr="007107C6">
        <w:rPr>
          <w:rFonts w:ascii="Gill Sans MT" w:hAnsi="Gill Sans MT"/>
          <w:sz w:val="24"/>
          <w:szCs w:val="24"/>
        </w:rPr>
        <w:t xml:space="preserve">Due to COVID-19 annual work plans were revised during activities of </w:t>
      </w:r>
      <w:r w:rsidR="00A71DD8">
        <w:rPr>
          <w:rFonts w:ascii="Gill Sans MT" w:hAnsi="Gill Sans MT"/>
          <w:sz w:val="24"/>
          <w:szCs w:val="24"/>
        </w:rPr>
        <w:t xml:space="preserve">the </w:t>
      </w:r>
      <w:r w:rsidR="009E473A" w:rsidRPr="007107C6">
        <w:rPr>
          <w:rFonts w:ascii="Gill Sans MT" w:hAnsi="Gill Sans MT"/>
          <w:sz w:val="24"/>
          <w:szCs w:val="24"/>
        </w:rPr>
        <w:t xml:space="preserve">component </w:t>
      </w:r>
      <w:r w:rsidR="00A71DD8">
        <w:rPr>
          <w:rFonts w:ascii="Gill Sans MT" w:hAnsi="Gill Sans MT"/>
          <w:sz w:val="24"/>
          <w:szCs w:val="24"/>
        </w:rPr>
        <w:t xml:space="preserve">and </w:t>
      </w:r>
      <w:r w:rsidR="009E473A" w:rsidRPr="007107C6">
        <w:rPr>
          <w:rFonts w:ascii="Gill Sans MT" w:hAnsi="Gill Sans MT"/>
          <w:sz w:val="24"/>
          <w:szCs w:val="24"/>
        </w:rPr>
        <w:t xml:space="preserve">were rescheduled accordingly. As noted earlier the project could accommodate COVID-19 in support </w:t>
      </w:r>
      <w:r w:rsidR="00B6759B">
        <w:rPr>
          <w:rFonts w:ascii="Gill Sans MT" w:hAnsi="Gill Sans MT"/>
          <w:sz w:val="24"/>
          <w:szCs w:val="24"/>
        </w:rPr>
        <w:t xml:space="preserve">of </w:t>
      </w:r>
      <w:r w:rsidR="009E473A" w:rsidRPr="007107C6">
        <w:rPr>
          <w:rFonts w:ascii="Gill Sans MT" w:hAnsi="Gill Sans MT"/>
          <w:sz w:val="24"/>
          <w:szCs w:val="24"/>
        </w:rPr>
        <w:t>the provision of mask</w:t>
      </w:r>
      <w:r w:rsidR="00B6759B">
        <w:rPr>
          <w:rFonts w:ascii="Gill Sans MT" w:hAnsi="Gill Sans MT"/>
          <w:sz w:val="24"/>
          <w:szCs w:val="24"/>
        </w:rPr>
        <w:t>s</w:t>
      </w:r>
      <w:r w:rsidR="009E473A" w:rsidRPr="007107C6">
        <w:rPr>
          <w:rFonts w:ascii="Gill Sans MT" w:hAnsi="Gill Sans MT"/>
          <w:sz w:val="24"/>
          <w:szCs w:val="24"/>
        </w:rPr>
        <w:t>, sanitizer</w:t>
      </w:r>
      <w:r w:rsidR="00B6759B">
        <w:rPr>
          <w:rFonts w:ascii="Gill Sans MT" w:hAnsi="Gill Sans MT"/>
          <w:sz w:val="24"/>
          <w:szCs w:val="24"/>
        </w:rPr>
        <w:t>,</w:t>
      </w:r>
      <w:r w:rsidR="009E473A" w:rsidRPr="007107C6">
        <w:rPr>
          <w:rFonts w:ascii="Gill Sans MT" w:hAnsi="Gill Sans MT"/>
          <w:sz w:val="24"/>
          <w:szCs w:val="24"/>
        </w:rPr>
        <w:t xml:space="preserve"> and food items (maize and wheat, oil for the poor farmers in the area to cope </w:t>
      </w:r>
      <w:r w:rsidR="00B6759B">
        <w:rPr>
          <w:rFonts w:ascii="Gill Sans MT" w:hAnsi="Gill Sans MT"/>
          <w:sz w:val="24"/>
          <w:szCs w:val="24"/>
        </w:rPr>
        <w:t>with</w:t>
      </w:r>
      <w:r w:rsidR="009E473A" w:rsidRPr="007107C6">
        <w:rPr>
          <w:rFonts w:ascii="Gill Sans MT" w:hAnsi="Gill Sans MT"/>
          <w:sz w:val="24"/>
          <w:szCs w:val="24"/>
        </w:rPr>
        <w:t xml:space="preserve"> the challenges in the pandemic. </w:t>
      </w:r>
      <w:r w:rsidR="00124F65" w:rsidRPr="007107C6">
        <w:rPr>
          <w:rFonts w:ascii="Gill Sans MT" w:hAnsi="Gill Sans MT"/>
          <w:sz w:val="24"/>
          <w:szCs w:val="24"/>
        </w:rPr>
        <w:t>Under the scenario of not being able to contain C</w:t>
      </w:r>
      <w:r w:rsidR="00852A2D" w:rsidRPr="007107C6">
        <w:rPr>
          <w:rFonts w:ascii="Gill Sans MT" w:hAnsi="Gill Sans MT"/>
          <w:sz w:val="24"/>
          <w:szCs w:val="24"/>
        </w:rPr>
        <w:t>OVID</w:t>
      </w:r>
      <w:r w:rsidR="00124F65" w:rsidRPr="007107C6">
        <w:rPr>
          <w:rFonts w:ascii="Gill Sans MT" w:hAnsi="Gill Sans MT"/>
          <w:sz w:val="24"/>
          <w:szCs w:val="24"/>
        </w:rPr>
        <w:t xml:space="preserve">-19 in </w:t>
      </w:r>
      <w:r w:rsidR="00B6759B">
        <w:rPr>
          <w:rFonts w:ascii="Gill Sans MT" w:hAnsi="Gill Sans MT"/>
          <w:sz w:val="24"/>
          <w:szCs w:val="24"/>
        </w:rPr>
        <w:t>the</w:t>
      </w:r>
      <w:r w:rsidR="00124F65" w:rsidRPr="007107C6">
        <w:rPr>
          <w:rFonts w:ascii="Gill Sans MT" w:hAnsi="Gill Sans MT"/>
          <w:sz w:val="24"/>
          <w:szCs w:val="24"/>
        </w:rPr>
        <w:t xml:space="preserve"> short</w:t>
      </w:r>
      <w:r w:rsidR="00B6759B">
        <w:rPr>
          <w:rFonts w:ascii="Gill Sans MT" w:hAnsi="Gill Sans MT"/>
          <w:sz w:val="24"/>
          <w:szCs w:val="24"/>
        </w:rPr>
        <w:t xml:space="preserve"> </w:t>
      </w:r>
      <w:r w:rsidR="00124F65" w:rsidRPr="007107C6">
        <w:rPr>
          <w:rFonts w:ascii="Gill Sans MT" w:hAnsi="Gill Sans MT"/>
          <w:sz w:val="24"/>
          <w:szCs w:val="24"/>
        </w:rPr>
        <w:t>term, more than half a million dollars has been repurposed from the SIDA</w:t>
      </w:r>
      <w:r w:rsidR="00B6759B">
        <w:rPr>
          <w:rFonts w:ascii="Gill Sans MT" w:hAnsi="Gill Sans MT"/>
          <w:sz w:val="24"/>
          <w:szCs w:val="24"/>
        </w:rPr>
        <w:t>-</w:t>
      </w:r>
      <w:r w:rsidR="00124F65" w:rsidRPr="007107C6">
        <w:rPr>
          <w:rFonts w:ascii="Gill Sans MT" w:hAnsi="Gill Sans MT"/>
          <w:sz w:val="24"/>
          <w:szCs w:val="24"/>
        </w:rPr>
        <w:t>supported forestry projects. This resource is primarily targeted for awareness creation, hygienic facilities</w:t>
      </w:r>
      <w:r w:rsidR="00B6759B">
        <w:rPr>
          <w:rFonts w:ascii="Gill Sans MT" w:hAnsi="Gill Sans MT"/>
          <w:sz w:val="24"/>
          <w:szCs w:val="24"/>
        </w:rPr>
        <w:t>,</w:t>
      </w:r>
      <w:r w:rsidR="00124F65" w:rsidRPr="007107C6">
        <w:rPr>
          <w:rFonts w:ascii="Gill Sans MT" w:hAnsi="Gill Sans MT"/>
          <w:sz w:val="24"/>
          <w:szCs w:val="24"/>
        </w:rPr>
        <w:t xml:space="preserve"> and C</w:t>
      </w:r>
      <w:r w:rsidR="00852A2D" w:rsidRPr="007107C6">
        <w:rPr>
          <w:rFonts w:ascii="Gill Sans MT" w:hAnsi="Gill Sans MT"/>
          <w:sz w:val="24"/>
          <w:szCs w:val="24"/>
        </w:rPr>
        <w:t>OVID</w:t>
      </w:r>
      <w:r w:rsidR="00124F65" w:rsidRPr="007107C6">
        <w:rPr>
          <w:rFonts w:ascii="Gill Sans MT" w:hAnsi="Gill Sans MT"/>
          <w:sz w:val="24"/>
          <w:szCs w:val="24"/>
        </w:rPr>
        <w:t>-19</w:t>
      </w:r>
      <w:r w:rsidR="00B6759B">
        <w:rPr>
          <w:rFonts w:ascii="Gill Sans MT" w:hAnsi="Gill Sans MT"/>
          <w:sz w:val="24"/>
          <w:szCs w:val="24"/>
        </w:rPr>
        <w:t>-</w:t>
      </w:r>
      <w:r w:rsidR="00124F65" w:rsidRPr="007107C6">
        <w:rPr>
          <w:rFonts w:ascii="Gill Sans MT" w:hAnsi="Gill Sans MT"/>
          <w:sz w:val="24"/>
          <w:szCs w:val="24"/>
        </w:rPr>
        <w:t>responsive livelihood activities at the project locations. All the 19 SIDA</w:t>
      </w:r>
      <w:r w:rsidR="00B6759B">
        <w:rPr>
          <w:rFonts w:ascii="Gill Sans MT" w:hAnsi="Gill Sans MT"/>
          <w:sz w:val="24"/>
          <w:szCs w:val="24"/>
        </w:rPr>
        <w:t>-</w:t>
      </w:r>
      <w:r w:rsidR="00124F65" w:rsidRPr="007107C6">
        <w:rPr>
          <w:rFonts w:ascii="Gill Sans MT" w:hAnsi="Gill Sans MT"/>
          <w:sz w:val="24"/>
          <w:szCs w:val="24"/>
        </w:rPr>
        <w:t xml:space="preserve">supported project woredas in Amhara, </w:t>
      </w:r>
      <w:r w:rsidR="007107C6" w:rsidRPr="007107C6">
        <w:rPr>
          <w:rFonts w:ascii="Gill Sans MT" w:hAnsi="Gill Sans MT"/>
          <w:sz w:val="24"/>
          <w:szCs w:val="24"/>
        </w:rPr>
        <w:t>Benishangul</w:t>
      </w:r>
      <w:r w:rsidR="00124F65" w:rsidRPr="007107C6">
        <w:rPr>
          <w:rFonts w:ascii="Gill Sans MT" w:hAnsi="Gill Sans MT"/>
          <w:sz w:val="24"/>
          <w:szCs w:val="24"/>
        </w:rPr>
        <w:t xml:space="preserve"> Gumuz, Oromia, SNNPR, Somali</w:t>
      </w:r>
      <w:r w:rsidR="00A71DD8">
        <w:rPr>
          <w:rFonts w:ascii="Gill Sans MT" w:hAnsi="Gill Sans MT"/>
          <w:sz w:val="24"/>
          <w:szCs w:val="24"/>
        </w:rPr>
        <w:t>,</w:t>
      </w:r>
      <w:r w:rsidR="00124F65" w:rsidRPr="007107C6">
        <w:rPr>
          <w:rFonts w:ascii="Gill Sans MT" w:hAnsi="Gill Sans MT"/>
          <w:sz w:val="24"/>
          <w:szCs w:val="24"/>
        </w:rPr>
        <w:t xml:space="preserve"> and Tigray regions are supported by this plan and C</w:t>
      </w:r>
      <w:r w:rsidR="004D44E6" w:rsidRPr="007107C6">
        <w:rPr>
          <w:rFonts w:ascii="Gill Sans MT" w:hAnsi="Gill Sans MT"/>
          <w:sz w:val="24"/>
          <w:szCs w:val="24"/>
        </w:rPr>
        <w:t>OVID</w:t>
      </w:r>
      <w:r w:rsidR="00124F65" w:rsidRPr="007107C6">
        <w:rPr>
          <w:rFonts w:ascii="Gill Sans MT" w:hAnsi="Gill Sans MT"/>
          <w:sz w:val="24"/>
          <w:szCs w:val="24"/>
        </w:rPr>
        <w:t>-19 response activities have been implemented as per the plan. The C</w:t>
      </w:r>
      <w:r w:rsidR="004D44E6" w:rsidRPr="007107C6">
        <w:rPr>
          <w:rFonts w:ascii="Gill Sans MT" w:hAnsi="Gill Sans MT"/>
          <w:sz w:val="24"/>
          <w:szCs w:val="24"/>
        </w:rPr>
        <w:t>OVID</w:t>
      </w:r>
      <w:r w:rsidR="00124F65" w:rsidRPr="007107C6">
        <w:rPr>
          <w:rFonts w:ascii="Gill Sans MT" w:hAnsi="Gill Sans MT"/>
          <w:sz w:val="24"/>
          <w:szCs w:val="24"/>
        </w:rPr>
        <w:t xml:space="preserve">-19 responsive livelihood activities are planned to target vulnerable community members to offer economic relief as a result of worsening income conditions triggered by the pandemic. It will have </w:t>
      </w:r>
      <w:r w:rsidR="00B6759B">
        <w:rPr>
          <w:rFonts w:ascii="Gill Sans MT" w:hAnsi="Gill Sans MT"/>
          <w:sz w:val="24"/>
          <w:szCs w:val="24"/>
        </w:rPr>
        <w:t xml:space="preserve">the </w:t>
      </w:r>
      <w:r w:rsidR="00124F65" w:rsidRPr="007107C6">
        <w:rPr>
          <w:rFonts w:ascii="Gill Sans MT" w:hAnsi="Gill Sans MT"/>
          <w:sz w:val="24"/>
          <w:szCs w:val="24"/>
        </w:rPr>
        <w:t xml:space="preserve">additional advantage to increase </w:t>
      </w:r>
      <w:r w:rsidR="00B6759B">
        <w:rPr>
          <w:rFonts w:ascii="Gill Sans MT" w:hAnsi="Gill Sans MT"/>
          <w:sz w:val="24"/>
          <w:szCs w:val="24"/>
        </w:rPr>
        <w:t xml:space="preserve">the </w:t>
      </w:r>
      <w:r w:rsidR="00124F65" w:rsidRPr="007107C6">
        <w:rPr>
          <w:rFonts w:ascii="Gill Sans MT" w:hAnsi="Gill Sans MT"/>
          <w:sz w:val="24"/>
          <w:szCs w:val="24"/>
        </w:rPr>
        <w:t>post-</w:t>
      </w:r>
      <w:r w:rsidR="004D44E6" w:rsidRPr="007107C6">
        <w:rPr>
          <w:rFonts w:ascii="Gill Sans MT" w:hAnsi="Gill Sans MT"/>
          <w:sz w:val="24"/>
          <w:szCs w:val="24"/>
        </w:rPr>
        <w:t>COVID-19</w:t>
      </w:r>
      <w:r w:rsidR="00124F65" w:rsidRPr="007107C6">
        <w:rPr>
          <w:rFonts w:ascii="Gill Sans MT" w:hAnsi="Gill Sans MT"/>
          <w:sz w:val="24"/>
          <w:szCs w:val="24"/>
        </w:rPr>
        <w:t xml:space="preserve"> resilience of the local communities. </w:t>
      </w:r>
      <w:r w:rsidR="005408E0" w:rsidRPr="007107C6">
        <w:rPr>
          <w:rFonts w:ascii="Gill Sans MT" w:hAnsi="Gill Sans MT"/>
          <w:sz w:val="24"/>
          <w:szCs w:val="24"/>
        </w:rPr>
        <w:t>Otherwise, in general</w:t>
      </w:r>
      <w:r w:rsidR="00B6759B">
        <w:rPr>
          <w:rFonts w:ascii="Gill Sans MT" w:hAnsi="Gill Sans MT"/>
          <w:sz w:val="24"/>
          <w:szCs w:val="24"/>
        </w:rPr>
        <w:t>,</w:t>
      </w:r>
      <w:r w:rsidR="005408E0" w:rsidRPr="007107C6">
        <w:rPr>
          <w:rFonts w:ascii="Gill Sans MT" w:hAnsi="Gill Sans MT"/>
          <w:sz w:val="24"/>
          <w:szCs w:val="24"/>
        </w:rPr>
        <w:t xml:space="preserve"> the disbursements and project expenditures were in line with the planned budgets. </w:t>
      </w:r>
      <w:r w:rsidR="009A095A" w:rsidRPr="007107C6">
        <w:rPr>
          <w:rFonts w:ascii="Gill Sans MT" w:hAnsi="Gill Sans MT"/>
          <w:sz w:val="24"/>
          <w:szCs w:val="24"/>
        </w:rPr>
        <w:t>The EFD director attended annual project evaluation meetings, and the guidance and assistance he provided for project implementation was highly appreciated by all the stakeholders</w:t>
      </w:r>
      <w:r w:rsidR="006B53ED" w:rsidRPr="007107C6">
        <w:rPr>
          <w:rFonts w:ascii="Gill Sans MT" w:hAnsi="Gill Sans MT"/>
          <w:sz w:val="24"/>
          <w:szCs w:val="24"/>
        </w:rPr>
        <w:t>.</w:t>
      </w:r>
      <w:r w:rsidR="009A095A" w:rsidRPr="007107C6">
        <w:rPr>
          <w:rFonts w:ascii="Gill Sans MT" w:hAnsi="Gill Sans MT"/>
          <w:sz w:val="24"/>
          <w:szCs w:val="24"/>
        </w:rPr>
        <w:t xml:space="preserve"> </w:t>
      </w:r>
      <w:r w:rsidR="00A528F9" w:rsidRPr="007107C6">
        <w:rPr>
          <w:rFonts w:ascii="Gill Sans MT" w:hAnsi="Gill Sans MT"/>
          <w:color w:val="000000"/>
          <w:sz w:val="24"/>
          <w:szCs w:val="24"/>
        </w:rPr>
        <w:t>Please refer to the issues raised, and scores obtained as presented in Table</w:t>
      </w:r>
      <w:r w:rsidR="0028129D">
        <w:rPr>
          <w:rFonts w:ascii="Gill Sans MT" w:hAnsi="Gill Sans MT"/>
          <w:color w:val="000000"/>
          <w:sz w:val="24"/>
          <w:szCs w:val="24"/>
        </w:rPr>
        <w:t>s</w:t>
      </w:r>
      <w:r w:rsidR="00A528F9" w:rsidRPr="007107C6">
        <w:rPr>
          <w:rFonts w:ascii="Gill Sans MT" w:hAnsi="Gill Sans MT"/>
          <w:color w:val="000000"/>
          <w:sz w:val="24"/>
          <w:szCs w:val="24"/>
        </w:rPr>
        <w:t xml:space="preserve"> </w:t>
      </w:r>
      <w:r w:rsidR="00F1438E">
        <w:rPr>
          <w:rFonts w:ascii="Gill Sans MT" w:hAnsi="Gill Sans MT"/>
          <w:color w:val="000000"/>
          <w:sz w:val="24"/>
          <w:szCs w:val="24"/>
        </w:rPr>
        <w:t>11</w:t>
      </w:r>
      <w:r w:rsidR="00A71DD8">
        <w:rPr>
          <w:rFonts w:ascii="Gill Sans MT" w:hAnsi="Gill Sans MT"/>
          <w:color w:val="000000"/>
          <w:sz w:val="24"/>
          <w:szCs w:val="24"/>
        </w:rPr>
        <w:t xml:space="preserve"> and </w:t>
      </w:r>
      <w:r w:rsidR="00F1438E">
        <w:rPr>
          <w:rFonts w:ascii="Gill Sans MT" w:hAnsi="Gill Sans MT"/>
          <w:color w:val="000000"/>
          <w:sz w:val="24"/>
          <w:szCs w:val="24"/>
        </w:rPr>
        <w:t>12</w:t>
      </w:r>
      <w:r w:rsidR="00A528F9" w:rsidRPr="007107C6">
        <w:rPr>
          <w:rFonts w:ascii="Gill Sans MT" w:hAnsi="Gill Sans MT"/>
          <w:color w:val="000000"/>
          <w:sz w:val="24"/>
          <w:szCs w:val="24"/>
        </w:rPr>
        <w:t xml:space="preserve">. </w:t>
      </w:r>
    </w:p>
    <w:p w14:paraId="617F1B44" w14:textId="4982EA41" w:rsidR="00A71DD8" w:rsidRPr="00A71DD8" w:rsidRDefault="00A71DD8" w:rsidP="002D4B96">
      <w:pPr>
        <w:spacing w:before="120" w:after="0" w:line="240" w:lineRule="auto"/>
        <w:jc w:val="both"/>
        <w:rPr>
          <w:rFonts w:ascii="Gill Sans MT" w:hAnsi="Gill Sans MT"/>
          <w:b/>
          <w:bCs/>
          <w:color w:val="000000"/>
          <w:sz w:val="20"/>
          <w:szCs w:val="20"/>
        </w:rPr>
      </w:pPr>
      <w:r>
        <w:rPr>
          <w:rFonts w:ascii="Gill Sans MT" w:hAnsi="Gill Sans MT"/>
          <w:b/>
          <w:bCs/>
          <w:color w:val="000000"/>
          <w:sz w:val="20"/>
          <w:szCs w:val="20"/>
        </w:rPr>
        <w:t xml:space="preserve">Table </w:t>
      </w:r>
      <w:r w:rsidR="00F1438E">
        <w:rPr>
          <w:rFonts w:ascii="Gill Sans MT" w:hAnsi="Gill Sans MT"/>
          <w:b/>
          <w:bCs/>
          <w:color w:val="000000"/>
          <w:sz w:val="20"/>
          <w:szCs w:val="20"/>
        </w:rPr>
        <w:t>11</w:t>
      </w:r>
      <w:r>
        <w:rPr>
          <w:rFonts w:ascii="Gill Sans MT" w:hAnsi="Gill Sans MT"/>
          <w:b/>
          <w:bCs/>
          <w:color w:val="000000"/>
          <w:sz w:val="20"/>
          <w:szCs w:val="20"/>
        </w:rPr>
        <w:t xml:space="preserve">.  </w:t>
      </w:r>
      <w:r w:rsidRPr="00A71DD8">
        <w:rPr>
          <w:rFonts w:ascii="Gill Sans MT" w:hAnsi="Gill Sans MT"/>
          <w:b/>
          <w:bCs/>
          <w:color w:val="000000"/>
          <w:sz w:val="20"/>
          <w:szCs w:val="20"/>
        </w:rPr>
        <w:t xml:space="preserve">Financial summary metrics </w:t>
      </w:r>
      <w:r>
        <w:rPr>
          <w:rFonts w:ascii="Gill Sans MT" w:hAnsi="Gill Sans MT"/>
          <w:b/>
          <w:bCs/>
          <w:color w:val="000000"/>
          <w:sz w:val="20"/>
          <w:szCs w:val="20"/>
        </w:rPr>
        <w:t xml:space="preserve">and additional time and budget sharing cause. </w:t>
      </w:r>
    </w:p>
    <w:tbl>
      <w:tblPr>
        <w:tblStyle w:val="TableGrid"/>
        <w:tblW w:w="9634" w:type="dxa"/>
        <w:tblLook w:val="04A0" w:firstRow="1" w:lastRow="0" w:firstColumn="1" w:lastColumn="0" w:noHBand="0" w:noVBand="1"/>
      </w:tblPr>
      <w:tblGrid>
        <w:gridCol w:w="846"/>
        <w:gridCol w:w="2693"/>
        <w:gridCol w:w="2372"/>
        <w:gridCol w:w="3723"/>
      </w:tblGrid>
      <w:tr w:rsidR="00A71DD8" w:rsidRPr="00A71DD8" w14:paraId="3C65F703" w14:textId="77777777" w:rsidTr="00A71DD8">
        <w:tc>
          <w:tcPr>
            <w:tcW w:w="846" w:type="dxa"/>
          </w:tcPr>
          <w:p w14:paraId="08F5A705" w14:textId="61AD20CE" w:rsidR="00A71DD8" w:rsidRPr="00A71DD8" w:rsidRDefault="00A71DD8" w:rsidP="00231742">
            <w:pPr>
              <w:spacing w:before="120" w:after="100" w:afterAutospacing="1"/>
              <w:jc w:val="both"/>
              <w:rPr>
                <w:rFonts w:ascii="Gill Sans MT" w:hAnsi="Gill Sans MT"/>
                <w:color w:val="000000"/>
                <w:sz w:val="24"/>
                <w:szCs w:val="24"/>
              </w:rPr>
            </w:pPr>
            <w:proofErr w:type="spellStart"/>
            <w:r>
              <w:rPr>
                <w:rFonts w:ascii="Gill Sans MT" w:hAnsi="Gill Sans MT"/>
                <w:color w:val="000000"/>
                <w:sz w:val="24"/>
                <w:szCs w:val="24"/>
              </w:rPr>
              <w:t>Cer</w:t>
            </w:r>
            <w:proofErr w:type="spellEnd"/>
            <w:r>
              <w:rPr>
                <w:rFonts w:ascii="Gill Sans MT" w:hAnsi="Gill Sans MT"/>
                <w:color w:val="000000"/>
                <w:sz w:val="24"/>
                <w:szCs w:val="24"/>
              </w:rPr>
              <w:t>. No.</w:t>
            </w:r>
          </w:p>
        </w:tc>
        <w:tc>
          <w:tcPr>
            <w:tcW w:w="2693" w:type="dxa"/>
          </w:tcPr>
          <w:p w14:paraId="53152DE0" w14:textId="655903F1" w:rsidR="00A71DD8" w:rsidRPr="00A71DD8" w:rsidRDefault="00A71DD8" w:rsidP="00231742">
            <w:pPr>
              <w:spacing w:before="120" w:after="100" w:afterAutospacing="1"/>
              <w:jc w:val="both"/>
              <w:rPr>
                <w:rFonts w:ascii="Gill Sans MT" w:hAnsi="Gill Sans MT"/>
                <w:b/>
                <w:bCs/>
                <w:color w:val="000000"/>
                <w:sz w:val="20"/>
                <w:szCs w:val="20"/>
              </w:rPr>
            </w:pPr>
            <w:r w:rsidRPr="00A71DD8">
              <w:rPr>
                <w:rFonts w:ascii="Gill Sans MT" w:hAnsi="Gill Sans MT"/>
                <w:b/>
                <w:bCs/>
                <w:color w:val="000000"/>
                <w:sz w:val="20"/>
                <w:szCs w:val="20"/>
              </w:rPr>
              <w:t xml:space="preserve">Project interventions </w:t>
            </w:r>
          </w:p>
        </w:tc>
        <w:tc>
          <w:tcPr>
            <w:tcW w:w="2372" w:type="dxa"/>
          </w:tcPr>
          <w:p w14:paraId="6E8DDA04" w14:textId="3D3CB4F5" w:rsidR="00A71DD8" w:rsidRPr="00A71DD8" w:rsidRDefault="00A71DD8" w:rsidP="00231742">
            <w:pPr>
              <w:spacing w:before="120" w:after="100" w:afterAutospacing="1"/>
              <w:jc w:val="both"/>
              <w:rPr>
                <w:rFonts w:ascii="Gill Sans MT" w:hAnsi="Gill Sans MT"/>
                <w:b/>
                <w:bCs/>
                <w:color w:val="000000"/>
                <w:sz w:val="20"/>
                <w:szCs w:val="20"/>
              </w:rPr>
            </w:pPr>
            <w:r w:rsidRPr="00A71DD8">
              <w:rPr>
                <w:rFonts w:ascii="Gill Sans MT" w:hAnsi="Gill Sans MT"/>
                <w:b/>
                <w:bCs/>
                <w:color w:val="000000"/>
                <w:sz w:val="20"/>
                <w:szCs w:val="20"/>
              </w:rPr>
              <w:t>Planned execution time</w:t>
            </w:r>
          </w:p>
        </w:tc>
        <w:tc>
          <w:tcPr>
            <w:tcW w:w="3723" w:type="dxa"/>
          </w:tcPr>
          <w:p w14:paraId="72AB9AFE" w14:textId="0012D0C0" w:rsidR="00A71DD8" w:rsidRPr="00A71DD8" w:rsidRDefault="00A71DD8" w:rsidP="00231742">
            <w:pPr>
              <w:spacing w:before="120" w:after="100" w:afterAutospacing="1"/>
              <w:jc w:val="both"/>
              <w:rPr>
                <w:rFonts w:ascii="Gill Sans MT" w:hAnsi="Gill Sans MT"/>
                <w:b/>
                <w:bCs/>
                <w:color w:val="000000"/>
                <w:sz w:val="20"/>
                <w:szCs w:val="20"/>
              </w:rPr>
            </w:pPr>
            <w:r w:rsidRPr="00A71DD8">
              <w:rPr>
                <w:rFonts w:ascii="Gill Sans MT" w:hAnsi="Gill Sans MT"/>
                <w:b/>
                <w:bCs/>
                <w:color w:val="000000"/>
                <w:sz w:val="20"/>
                <w:szCs w:val="20"/>
              </w:rPr>
              <w:t>Delayed execution periods</w:t>
            </w:r>
            <w:r>
              <w:rPr>
                <w:rStyle w:val="FootnoteReference"/>
                <w:rFonts w:ascii="Gill Sans MT" w:hAnsi="Gill Sans MT"/>
                <w:b/>
                <w:bCs/>
                <w:color w:val="000000"/>
                <w:sz w:val="20"/>
                <w:szCs w:val="20"/>
              </w:rPr>
              <w:footnoteReference w:id="3"/>
            </w:r>
          </w:p>
        </w:tc>
      </w:tr>
      <w:tr w:rsidR="00A71DD8" w:rsidRPr="00A71DD8" w14:paraId="28A450B1" w14:textId="77777777" w:rsidTr="00A71DD8">
        <w:tc>
          <w:tcPr>
            <w:tcW w:w="846" w:type="dxa"/>
          </w:tcPr>
          <w:p w14:paraId="769F5DE6" w14:textId="49D07633" w:rsidR="00A71DD8" w:rsidRPr="00A71DD8" w:rsidRDefault="00A71DD8" w:rsidP="00231742">
            <w:pPr>
              <w:spacing w:before="120" w:after="100" w:afterAutospacing="1"/>
              <w:jc w:val="both"/>
              <w:rPr>
                <w:rFonts w:ascii="Gill Sans MT" w:hAnsi="Gill Sans MT"/>
                <w:color w:val="000000"/>
                <w:sz w:val="20"/>
                <w:szCs w:val="20"/>
              </w:rPr>
            </w:pPr>
            <w:r w:rsidRPr="00A71DD8">
              <w:rPr>
                <w:rFonts w:ascii="Gill Sans MT" w:hAnsi="Gill Sans MT"/>
                <w:color w:val="000000"/>
                <w:sz w:val="20"/>
                <w:szCs w:val="20"/>
              </w:rPr>
              <w:t>1</w:t>
            </w:r>
          </w:p>
        </w:tc>
        <w:tc>
          <w:tcPr>
            <w:tcW w:w="2693" w:type="dxa"/>
          </w:tcPr>
          <w:p w14:paraId="5AE225EE" w14:textId="163104EA" w:rsidR="00A71DD8" w:rsidRPr="00A71DD8" w:rsidRDefault="00A71DD8" w:rsidP="00231742">
            <w:pPr>
              <w:spacing w:before="120" w:after="100" w:afterAutospacing="1"/>
              <w:jc w:val="both"/>
              <w:rPr>
                <w:rFonts w:ascii="Gill Sans MT" w:hAnsi="Gill Sans MT"/>
                <w:color w:val="000000"/>
                <w:sz w:val="20"/>
                <w:szCs w:val="20"/>
              </w:rPr>
            </w:pPr>
            <w:r w:rsidRPr="00A71DD8">
              <w:rPr>
                <w:rFonts w:ascii="Gill Sans MT" w:hAnsi="Gill Sans MT"/>
                <w:color w:val="000000"/>
                <w:sz w:val="20"/>
                <w:szCs w:val="20"/>
              </w:rPr>
              <w:t xml:space="preserve">Start of the project implementation and forced change of </w:t>
            </w:r>
            <w:r w:rsidR="00E12C0E" w:rsidRPr="00A71DD8">
              <w:rPr>
                <w:rFonts w:ascii="Gill Sans MT" w:hAnsi="Gill Sans MT"/>
                <w:color w:val="000000"/>
                <w:sz w:val="20"/>
                <w:szCs w:val="20"/>
              </w:rPr>
              <w:t>focus</w:t>
            </w:r>
            <w:r w:rsidRPr="00A71DD8">
              <w:rPr>
                <w:rFonts w:ascii="Gill Sans MT" w:hAnsi="Gill Sans MT"/>
                <w:color w:val="000000"/>
                <w:sz w:val="20"/>
                <w:szCs w:val="20"/>
              </w:rPr>
              <w:t xml:space="preserve"> areas</w:t>
            </w:r>
          </w:p>
        </w:tc>
        <w:tc>
          <w:tcPr>
            <w:tcW w:w="2372" w:type="dxa"/>
          </w:tcPr>
          <w:p w14:paraId="30D61286" w14:textId="0F1DFA38" w:rsidR="00A71DD8" w:rsidRPr="00A71DD8" w:rsidRDefault="00A71DD8" w:rsidP="00231742">
            <w:pPr>
              <w:spacing w:before="120" w:after="100" w:afterAutospacing="1"/>
              <w:jc w:val="both"/>
              <w:rPr>
                <w:rFonts w:ascii="Gill Sans MT" w:hAnsi="Gill Sans MT"/>
                <w:color w:val="000000"/>
                <w:sz w:val="20"/>
                <w:szCs w:val="20"/>
              </w:rPr>
            </w:pPr>
            <w:r w:rsidRPr="00A71DD8">
              <w:rPr>
                <w:rFonts w:ascii="Gill Sans MT" w:hAnsi="Gill Sans MT"/>
                <w:color w:val="000000"/>
                <w:sz w:val="20"/>
                <w:szCs w:val="20"/>
              </w:rPr>
              <w:t>September 2018</w:t>
            </w:r>
          </w:p>
        </w:tc>
        <w:tc>
          <w:tcPr>
            <w:tcW w:w="3723" w:type="dxa"/>
          </w:tcPr>
          <w:p w14:paraId="1F916A36" w14:textId="6EE8AD0E" w:rsidR="00A71DD8" w:rsidRPr="00A71DD8" w:rsidRDefault="00A71DD8" w:rsidP="00231742">
            <w:pPr>
              <w:spacing w:before="120" w:after="100" w:afterAutospacing="1"/>
              <w:jc w:val="both"/>
              <w:rPr>
                <w:rFonts w:ascii="Gill Sans MT" w:hAnsi="Gill Sans MT"/>
                <w:color w:val="000000"/>
                <w:sz w:val="20"/>
                <w:szCs w:val="20"/>
              </w:rPr>
            </w:pPr>
            <w:r w:rsidRPr="00A71DD8">
              <w:rPr>
                <w:rFonts w:ascii="Gill Sans MT" w:hAnsi="Gill Sans MT"/>
                <w:color w:val="000000"/>
                <w:sz w:val="20"/>
                <w:szCs w:val="20"/>
              </w:rPr>
              <w:t xml:space="preserve">Inception 2019 </w:t>
            </w:r>
          </w:p>
        </w:tc>
      </w:tr>
      <w:tr w:rsidR="00A71DD8" w:rsidRPr="00A71DD8" w14:paraId="475C9037" w14:textId="77777777" w:rsidTr="00A71DD8">
        <w:tc>
          <w:tcPr>
            <w:tcW w:w="846" w:type="dxa"/>
          </w:tcPr>
          <w:p w14:paraId="37917FBC" w14:textId="5D5351F3" w:rsidR="00A71DD8" w:rsidRPr="00A71DD8" w:rsidRDefault="00A71DD8" w:rsidP="00231742">
            <w:pPr>
              <w:spacing w:before="120" w:after="100" w:afterAutospacing="1"/>
              <w:jc w:val="both"/>
              <w:rPr>
                <w:rFonts w:ascii="Gill Sans MT" w:hAnsi="Gill Sans MT"/>
                <w:color w:val="000000"/>
                <w:sz w:val="20"/>
                <w:szCs w:val="20"/>
              </w:rPr>
            </w:pPr>
            <w:r w:rsidRPr="00A71DD8">
              <w:rPr>
                <w:rFonts w:ascii="Gill Sans MT" w:hAnsi="Gill Sans MT"/>
                <w:color w:val="000000"/>
                <w:sz w:val="20"/>
                <w:szCs w:val="20"/>
              </w:rPr>
              <w:t>2</w:t>
            </w:r>
          </w:p>
        </w:tc>
        <w:tc>
          <w:tcPr>
            <w:tcW w:w="2693" w:type="dxa"/>
          </w:tcPr>
          <w:p w14:paraId="63DE1700" w14:textId="543DDA2D" w:rsidR="00A71DD8" w:rsidRPr="00A71DD8" w:rsidRDefault="00A71DD8" w:rsidP="00231742">
            <w:pPr>
              <w:spacing w:before="120" w:after="100" w:afterAutospacing="1"/>
              <w:jc w:val="both"/>
              <w:rPr>
                <w:rFonts w:ascii="Gill Sans MT" w:hAnsi="Gill Sans MT"/>
                <w:color w:val="000000"/>
                <w:sz w:val="20"/>
                <w:szCs w:val="20"/>
              </w:rPr>
            </w:pPr>
            <w:r w:rsidRPr="00A71DD8">
              <w:rPr>
                <w:rFonts w:ascii="Gill Sans MT" w:hAnsi="Gill Sans MT"/>
                <w:color w:val="000000"/>
                <w:sz w:val="20"/>
                <w:szCs w:val="20"/>
              </w:rPr>
              <w:t xml:space="preserve">Closure of the project March </w:t>
            </w:r>
          </w:p>
        </w:tc>
        <w:tc>
          <w:tcPr>
            <w:tcW w:w="2372" w:type="dxa"/>
          </w:tcPr>
          <w:p w14:paraId="5A2554AF" w14:textId="44A6AAEB" w:rsidR="00A71DD8" w:rsidRPr="00A71DD8" w:rsidRDefault="00A71DD8" w:rsidP="00231742">
            <w:pPr>
              <w:spacing w:before="120" w:after="100" w:afterAutospacing="1"/>
              <w:jc w:val="both"/>
              <w:rPr>
                <w:rFonts w:ascii="Gill Sans MT" w:hAnsi="Gill Sans MT"/>
                <w:color w:val="000000"/>
                <w:sz w:val="20"/>
                <w:szCs w:val="20"/>
              </w:rPr>
            </w:pPr>
            <w:r w:rsidRPr="00A71DD8">
              <w:rPr>
                <w:rFonts w:ascii="Gill Sans MT" w:hAnsi="Gill Sans MT"/>
                <w:color w:val="000000"/>
                <w:sz w:val="20"/>
                <w:szCs w:val="20"/>
              </w:rPr>
              <w:t>March 2022</w:t>
            </w:r>
          </w:p>
        </w:tc>
        <w:tc>
          <w:tcPr>
            <w:tcW w:w="3723" w:type="dxa"/>
          </w:tcPr>
          <w:p w14:paraId="652E96D0" w14:textId="5DB1D8A2" w:rsidR="00A71DD8" w:rsidRPr="00A71DD8" w:rsidRDefault="00A71DD8" w:rsidP="00231742">
            <w:pPr>
              <w:spacing w:before="120" w:after="100" w:afterAutospacing="1"/>
              <w:jc w:val="both"/>
              <w:rPr>
                <w:rFonts w:ascii="Gill Sans MT" w:hAnsi="Gill Sans MT"/>
                <w:color w:val="000000"/>
                <w:sz w:val="20"/>
                <w:szCs w:val="20"/>
              </w:rPr>
            </w:pPr>
            <w:r w:rsidRPr="00A71DD8">
              <w:rPr>
                <w:rFonts w:ascii="Gill Sans MT" w:hAnsi="Gill Sans MT"/>
                <w:color w:val="000000"/>
                <w:sz w:val="20"/>
                <w:szCs w:val="20"/>
              </w:rPr>
              <w:t xml:space="preserve">March 2023 </w:t>
            </w:r>
          </w:p>
        </w:tc>
      </w:tr>
      <w:tr w:rsidR="00A71DD8" w:rsidRPr="00A71DD8" w14:paraId="31D1F05D" w14:textId="77777777" w:rsidTr="00A71DD8">
        <w:tc>
          <w:tcPr>
            <w:tcW w:w="846" w:type="dxa"/>
          </w:tcPr>
          <w:p w14:paraId="451561FA" w14:textId="607BC5CB" w:rsidR="00A71DD8" w:rsidRPr="00A71DD8" w:rsidRDefault="00A71DD8" w:rsidP="00231742">
            <w:pPr>
              <w:spacing w:before="120" w:after="100" w:afterAutospacing="1"/>
              <w:jc w:val="both"/>
              <w:rPr>
                <w:rFonts w:ascii="Gill Sans MT" w:hAnsi="Gill Sans MT"/>
                <w:color w:val="000000"/>
                <w:sz w:val="20"/>
                <w:szCs w:val="20"/>
              </w:rPr>
            </w:pPr>
            <w:r w:rsidRPr="00A71DD8">
              <w:rPr>
                <w:rFonts w:ascii="Gill Sans MT" w:hAnsi="Gill Sans MT"/>
                <w:color w:val="000000"/>
                <w:sz w:val="20"/>
                <w:szCs w:val="20"/>
              </w:rPr>
              <w:t>3</w:t>
            </w:r>
          </w:p>
        </w:tc>
        <w:tc>
          <w:tcPr>
            <w:tcW w:w="2693" w:type="dxa"/>
          </w:tcPr>
          <w:p w14:paraId="605C7F0C" w14:textId="66E8B80A" w:rsidR="00A71DD8" w:rsidRPr="00A71DD8" w:rsidRDefault="00A71DD8" w:rsidP="00231742">
            <w:pPr>
              <w:spacing w:before="120" w:after="100" w:afterAutospacing="1"/>
              <w:jc w:val="both"/>
              <w:rPr>
                <w:rFonts w:ascii="Gill Sans MT" w:hAnsi="Gill Sans MT"/>
                <w:color w:val="000000"/>
                <w:sz w:val="20"/>
                <w:szCs w:val="20"/>
              </w:rPr>
            </w:pPr>
            <w:r w:rsidRPr="00A71DD8">
              <w:rPr>
                <w:rFonts w:ascii="Gill Sans MT" w:hAnsi="Gill Sans MT"/>
                <w:color w:val="000000"/>
                <w:sz w:val="20"/>
                <w:szCs w:val="20"/>
              </w:rPr>
              <w:t xml:space="preserve">Inclusion of COVID-19 mitigating initiative </w:t>
            </w:r>
          </w:p>
        </w:tc>
        <w:tc>
          <w:tcPr>
            <w:tcW w:w="2372" w:type="dxa"/>
          </w:tcPr>
          <w:p w14:paraId="5782D749" w14:textId="49C5D4D9" w:rsidR="00A71DD8" w:rsidRPr="00A71DD8" w:rsidRDefault="00A71DD8" w:rsidP="00231742">
            <w:pPr>
              <w:spacing w:before="120" w:after="100" w:afterAutospacing="1"/>
              <w:jc w:val="both"/>
              <w:rPr>
                <w:rFonts w:ascii="Gill Sans MT" w:hAnsi="Gill Sans MT"/>
                <w:color w:val="000000"/>
                <w:sz w:val="20"/>
                <w:szCs w:val="20"/>
              </w:rPr>
            </w:pPr>
            <w:r w:rsidRPr="00A71DD8">
              <w:rPr>
                <w:rFonts w:ascii="Gill Sans MT" w:hAnsi="Gill Sans MT"/>
                <w:color w:val="000000"/>
                <w:sz w:val="20"/>
                <w:szCs w:val="20"/>
              </w:rPr>
              <w:t>None  was foreseen and planned  at the onset of the project</w:t>
            </w:r>
          </w:p>
        </w:tc>
        <w:tc>
          <w:tcPr>
            <w:tcW w:w="3723" w:type="dxa"/>
          </w:tcPr>
          <w:p w14:paraId="5189E2E3" w14:textId="135F3987" w:rsidR="00A71DD8" w:rsidRPr="00A71DD8" w:rsidRDefault="00A71DD8" w:rsidP="00231742">
            <w:pPr>
              <w:spacing w:before="120" w:after="100" w:afterAutospacing="1"/>
              <w:jc w:val="both"/>
              <w:rPr>
                <w:rFonts w:ascii="Gill Sans MT" w:hAnsi="Gill Sans MT"/>
                <w:sz w:val="20"/>
                <w:szCs w:val="20"/>
              </w:rPr>
            </w:pPr>
            <w:r w:rsidRPr="00A71DD8">
              <w:rPr>
                <w:rFonts w:ascii="Gill Sans MT" w:hAnsi="Gill Sans MT"/>
                <w:sz w:val="20"/>
                <w:szCs w:val="20"/>
              </w:rPr>
              <w:t>awareness creation and hygienic facilities such as more than half a million dollars have been repurposed from the SIDA-supported forestry projects worth half a million dollars.</w:t>
            </w:r>
          </w:p>
        </w:tc>
      </w:tr>
      <w:tr w:rsidR="00A71DD8" w:rsidRPr="00A71DD8" w14:paraId="10E02255" w14:textId="77777777" w:rsidTr="00A71DD8">
        <w:tc>
          <w:tcPr>
            <w:tcW w:w="846" w:type="dxa"/>
          </w:tcPr>
          <w:p w14:paraId="0C9EC0B1" w14:textId="5A69C23D" w:rsidR="00A71DD8" w:rsidRPr="00A71DD8" w:rsidRDefault="00A71DD8" w:rsidP="00A71DD8">
            <w:pPr>
              <w:spacing w:before="120" w:after="100" w:afterAutospacing="1"/>
              <w:jc w:val="both"/>
              <w:rPr>
                <w:rFonts w:ascii="Gill Sans MT" w:hAnsi="Gill Sans MT"/>
                <w:color w:val="000000"/>
                <w:sz w:val="20"/>
                <w:szCs w:val="20"/>
              </w:rPr>
            </w:pPr>
            <w:r>
              <w:rPr>
                <w:rFonts w:ascii="Gill Sans MT" w:hAnsi="Gill Sans MT"/>
                <w:color w:val="000000"/>
                <w:sz w:val="20"/>
                <w:szCs w:val="20"/>
              </w:rPr>
              <w:t>4</w:t>
            </w:r>
          </w:p>
        </w:tc>
        <w:tc>
          <w:tcPr>
            <w:tcW w:w="2693" w:type="dxa"/>
          </w:tcPr>
          <w:p w14:paraId="415310A1" w14:textId="62B1CF47" w:rsidR="00A71DD8" w:rsidRPr="00A71DD8" w:rsidRDefault="00A71DD8" w:rsidP="00A71DD8">
            <w:pPr>
              <w:spacing w:before="120" w:after="100" w:afterAutospacing="1"/>
              <w:jc w:val="both"/>
              <w:rPr>
                <w:rFonts w:ascii="Gill Sans MT" w:hAnsi="Gill Sans MT"/>
                <w:color w:val="000000"/>
                <w:sz w:val="20"/>
                <w:szCs w:val="20"/>
              </w:rPr>
            </w:pPr>
            <w:r>
              <w:rPr>
                <w:rFonts w:ascii="Gill Sans MT" w:hAnsi="Gill Sans MT"/>
                <w:color w:val="000000"/>
                <w:sz w:val="20"/>
                <w:szCs w:val="20"/>
              </w:rPr>
              <w:t>Planned and released budget even when additional activities are considered</w:t>
            </w:r>
          </w:p>
        </w:tc>
        <w:tc>
          <w:tcPr>
            <w:tcW w:w="2372" w:type="dxa"/>
          </w:tcPr>
          <w:p w14:paraId="2AB1D186" w14:textId="0283FA21" w:rsidR="00A71DD8" w:rsidRPr="00A71DD8" w:rsidRDefault="00A71DD8" w:rsidP="00A71DD8">
            <w:pPr>
              <w:spacing w:before="120" w:after="100" w:afterAutospacing="1"/>
              <w:jc w:val="right"/>
              <w:rPr>
                <w:rFonts w:ascii="Gill Sans MT" w:hAnsi="Gill Sans MT"/>
                <w:b/>
                <w:bCs/>
                <w:i/>
                <w:iCs/>
                <w:color w:val="000000"/>
                <w:sz w:val="20"/>
                <w:szCs w:val="20"/>
              </w:rPr>
            </w:pPr>
            <w:r w:rsidRPr="00A71DD8">
              <w:rPr>
                <w:b/>
                <w:bCs/>
                <w:i/>
                <w:iCs/>
              </w:rPr>
              <w:t>US$ 3,991,448.00</w:t>
            </w:r>
          </w:p>
        </w:tc>
        <w:tc>
          <w:tcPr>
            <w:tcW w:w="3723" w:type="dxa"/>
          </w:tcPr>
          <w:p w14:paraId="02BFBDC7" w14:textId="264D8A22" w:rsidR="00A71DD8" w:rsidRPr="00A71DD8" w:rsidRDefault="00A71DD8" w:rsidP="00A71DD8">
            <w:pPr>
              <w:spacing w:before="120" w:after="100" w:afterAutospacing="1"/>
              <w:jc w:val="right"/>
              <w:rPr>
                <w:rFonts w:ascii="Gill Sans MT" w:hAnsi="Gill Sans MT"/>
                <w:b/>
                <w:bCs/>
                <w:i/>
                <w:iCs/>
                <w:sz w:val="20"/>
                <w:szCs w:val="20"/>
              </w:rPr>
            </w:pPr>
            <w:r>
              <w:rPr>
                <w:rStyle w:val="FootnoteReference"/>
                <w:b/>
                <w:bCs/>
                <w:i/>
                <w:iCs/>
              </w:rPr>
              <w:footnoteReference w:id="4"/>
            </w:r>
            <w:r w:rsidRPr="00A71DD8">
              <w:rPr>
                <w:b/>
                <w:bCs/>
                <w:i/>
                <w:iCs/>
              </w:rPr>
              <w:t>US$  2,166,541.86</w:t>
            </w:r>
          </w:p>
        </w:tc>
      </w:tr>
    </w:tbl>
    <w:p w14:paraId="3AD6B63C" w14:textId="77777777" w:rsidR="00FC4C86" w:rsidRDefault="00FC4C86" w:rsidP="00AE24ED">
      <w:pPr>
        <w:pStyle w:val="Caption"/>
        <w:keepNext/>
        <w:spacing w:before="120" w:after="0"/>
        <w:rPr>
          <w:rFonts w:ascii="Gill Sans MT" w:hAnsi="Gill Sans MT"/>
          <w:b/>
          <w:i w:val="0"/>
          <w:color w:val="000000" w:themeColor="text1"/>
          <w:sz w:val="20"/>
          <w:szCs w:val="20"/>
        </w:rPr>
      </w:pPr>
      <w:bookmarkStart w:id="49" w:name="_Toc138011514"/>
    </w:p>
    <w:p w14:paraId="31D175CD" w14:textId="77777777" w:rsidR="00FC4C86" w:rsidRDefault="00FC4C86">
      <w:pPr>
        <w:rPr>
          <w:rFonts w:ascii="Gill Sans MT" w:hAnsi="Gill Sans MT"/>
          <w:b/>
          <w:iCs/>
          <w:color w:val="000000" w:themeColor="text1"/>
          <w:sz w:val="20"/>
          <w:szCs w:val="20"/>
        </w:rPr>
      </w:pPr>
      <w:r>
        <w:rPr>
          <w:rFonts w:ascii="Gill Sans MT" w:hAnsi="Gill Sans MT"/>
          <w:b/>
          <w:i/>
          <w:color w:val="000000" w:themeColor="text1"/>
          <w:sz w:val="20"/>
          <w:szCs w:val="20"/>
        </w:rPr>
        <w:br w:type="page"/>
      </w:r>
    </w:p>
    <w:p w14:paraId="3CF10F13" w14:textId="5A19FB7B" w:rsidR="008A08AC" w:rsidRPr="006C730A" w:rsidRDefault="008A08AC" w:rsidP="00AE24ED">
      <w:pPr>
        <w:pStyle w:val="Caption"/>
        <w:keepNext/>
        <w:spacing w:before="120" w:after="0"/>
        <w:rPr>
          <w:rFonts w:ascii="Gill Sans MT" w:hAnsi="Gill Sans MT"/>
          <w:b/>
          <w:i w:val="0"/>
          <w:color w:val="000000" w:themeColor="text1"/>
          <w:sz w:val="20"/>
          <w:szCs w:val="20"/>
        </w:rPr>
      </w:pPr>
      <w:r w:rsidRPr="006C730A">
        <w:rPr>
          <w:rFonts w:ascii="Gill Sans MT" w:hAnsi="Gill Sans MT"/>
          <w:b/>
          <w:i w:val="0"/>
          <w:color w:val="000000" w:themeColor="text1"/>
          <w:sz w:val="20"/>
          <w:szCs w:val="20"/>
        </w:rPr>
        <w:lastRenderedPageBreak/>
        <w:t xml:space="preserve">Table </w:t>
      </w:r>
      <w:r w:rsidR="00F1438E">
        <w:rPr>
          <w:rFonts w:ascii="Gill Sans MT" w:hAnsi="Gill Sans MT"/>
          <w:b/>
          <w:i w:val="0"/>
          <w:color w:val="000000" w:themeColor="text1"/>
          <w:sz w:val="20"/>
          <w:szCs w:val="20"/>
        </w:rPr>
        <w:t>12</w:t>
      </w:r>
      <w:r w:rsidRPr="006C730A">
        <w:rPr>
          <w:rFonts w:ascii="Gill Sans MT" w:hAnsi="Gill Sans MT"/>
          <w:b/>
          <w:i w:val="0"/>
          <w:color w:val="000000" w:themeColor="text1"/>
          <w:sz w:val="20"/>
          <w:szCs w:val="20"/>
        </w:rPr>
        <w:t xml:space="preserve">: </w:t>
      </w:r>
      <w:r w:rsidR="007D44FD" w:rsidRPr="006C730A">
        <w:rPr>
          <w:rFonts w:ascii="Gill Sans MT" w:hAnsi="Gill Sans MT"/>
          <w:b/>
          <w:i w:val="0"/>
          <w:color w:val="000000" w:themeColor="text1"/>
          <w:sz w:val="20"/>
          <w:szCs w:val="20"/>
        </w:rPr>
        <w:t xml:space="preserve">Efficiency </w:t>
      </w:r>
      <w:r w:rsidRPr="006C730A">
        <w:rPr>
          <w:rFonts w:ascii="Gill Sans MT" w:hAnsi="Gill Sans MT"/>
          <w:b/>
          <w:i w:val="0"/>
          <w:color w:val="000000" w:themeColor="text1"/>
          <w:sz w:val="20"/>
          <w:szCs w:val="20"/>
        </w:rPr>
        <w:t xml:space="preserve">Performance of the project </w:t>
      </w:r>
      <w:bookmarkEnd w:id="49"/>
    </w:p>
    <w:tbl>
      <w:tblPr>
        <w:tblStyle w:val="PlainTable2"/>
        <w:tblW w:w="5000" w:type="pct"/>
        <w:tblLook w:val="04A0" w:firstRow="1" w:lastRow="0" w:firstColumn="1" w:lastColumn="0" w:noHBand="0" w:noVBand="1"/>
      </w:tblPr>
      <w:tblGrid>
        <w:gridCol w:w="4838"/>
        <w:gridCol w:w="2029"/>
        <w:gridCol w:w="1468"/>
        <w:gridCol w:w="1162"/>
      </w:tblGrid>
      <w:tr w:rsidR="00747EFA" w:rsidRPr="006C730A" w14:paraId="3F0C468B" w14:textId="77777777" w:rsidTr="00AE24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pct"/>
          </w:tcPr>
          <w:p w14:paraId="06DC102A" w14:textId="77777777" w:rsidR="00747EFA" w:rsidRPr="006C730A" w:rsidRDefault="00747EFA" w:rsidP="007107C6">
            <w:pPr>
              <w:spacing w:before="120" w:after="100" w:afterAutospacing="1"/>
              <w:rPr>
                <w:rFonts w:ascii="Gill Sans MT" w:hAnsi="Gill Sans MT"/>
                <w:sz w:val="20"/>
                <w:szCs w:val="20"/>
              </w:rPr>
            </w:pPr>
            <w:r w:rsidRPr="006C730A">
              <w:rPr>
                <w:rFonts w:ascii="Gill Sans MT" w:hAnsi="Gill Sans MT"/>
                <w:sz w:val="20"/>
                <w:szCs w:val="20"/>
              </w:rPr>
              <w:t xml:space="preserve">Issues considered in measuring the efficiency of the project </w:t>
            </w:r>
          </w:p>
        </w:tc>
        <w:tc>
          <w:tcPr>
            <w:tcW w:w="1068" w:type="pct"/>
          </w:tcPr>
          <w:p w14:paraId="4364E0F1" w14:textId="77777777" w:rsidR="00747EFA" w:rsidRPr="006C730A" w:rsidRDefault="00747EFA" w:rsidP="007107C6">
            <w:pPr>
              <w:spacing w:before="120" w:after="100" w:afterAutospacing="1"/>
              <w:cnfStyle w:val="100000000000" w:firstRow="1" w:lastRow="0" w:firstColumn="0" w:lastColumn="0" w:oddVBand="0" w:evenVBand="0" w:oddHBand="0" w:evenHBand="0" w:firstRowFirstColumn="0" w:firstRowLastColumn="0" w:lastRowFirstColumn="0" w:lastRowLastColumn="0"/>
              <w:rPr>
                <w:rFonts w:ascii="Gill Sans MT" w:hAnsi="Gill Sans MT"/>
                <w:sz w:val="20"/>
                <w:szCs w:val="20"/>
              </w:rPr>
            </w:pPr>
            <w:r w:rsidRPr="006C730A">
              <w:rPr>
                <w:rFonts w:ascii="Gill Sans MT" w:hAnsi="Gill Sans MT"/>
                <w:sz w:val="20"/>
                <w:szCs w:val="20"/>
              </w:rPr>
              <w:t xml:space="preserve">Level of performance </w:t>
            </w:r>
          </w:p>
        </w:tc>
        <w:tc>
          <w:tcPr>
            <w:tcW w:w="773" w:type="pct"/>
            <w:hideMark/>
          </w:tcPr>
          <w:p w14:paraId="1016548C" w14:textId="77777777" w:rsidR="00747EFA" w:rsidRPr="006C730A" w:rsidRDefault="00747EFA" w:rsidP="007107C6">
            <w:pPr>
              <w:spacing w:before="120" w:after="100" w:afterAutospacing="1"/>
              <w:cnfStyle w:val="100000000000" w:firstRow="1" w:lastRow="0" w:firstColumn="0" w:lastColumn="0" w:oddVBand="0" w:evenVBand="0" w:oddHBand="0" w:evenHBand="0" w:firstRowFirstColumn="0" w:firstRowLastColumn="0" w:lastRowFirstColumn="0" w:lastRowLastColumn="0"/>
              <w:rPr>
                <w:rFonts w:ascii="Gill Sans MT" w:hAnsi="Gill Sans MT"/>
                <w:color w:val="000000" w:themeColor="text1"/>
                <w:sz w:val="20"/>
                <w:szCs w:val="20"/>
              </w:rPr>
            </w:pPr>
            <w:r w:rsidRPr="006C730A">
              <w:rPr>
                <w:rFonts w:ascii="Gill Sans MT" w:hAnsi="Gill Sans MT"/>
                <w:color w:val="000000" w:themeColor="text1"/>
                <w:sz w:val="20"/>
                <w:szCs w:val="20"/>
              </w:rPr>
              <w:t>Frequency</w:t>
            </w:r>
          </w:p>
        </w:tc>
        <w:tc>
          <w:tcPr>
            <w:tcW w:w="612" w:type="pct"/>
            <w:hideMark/>
          </w:tcPr>
          <w:p w14:paraId="43B62DEA" w14:textId="77777777" w:rsidR="00747EFA" w:rsidRPr="006C730A" w:rsidRDefault="00747EFA" w:rsidP="007107C6">
            <w:pPr>
              <w:spacing w:before="120" w:after="100" w:afterAutospacing="1"/>
              <w:cnfStyle w:val="100000000000" w:firstRow="1" w:lastRow="0" w:firstColumn="0" w:lastColumn="0" w:oddVBand="0" w:evenVBand="0" w:oddHBand="0" w:evenHBand="0" w:firstRowFirstColumn="0" w:firstRowLastColumn="0" w:lastRowFirstColumn="0" w:lastRowLastColumn="0"/>
              <w:rPr>
                <w:rFonts w:ascii="Gill Sans MT" w:hAnsi="Gill Sans MT"/>
                <w:color w:val="000000" w:themeColor="text1"/>
                <w:sz w:val="20"/>
                <w:szCs w:val="20"/>
              </w:rPr>
            </w:pPr>
            <w:r w:rsidRPr="006C730A">
              <w:rPr>
                <w:rFonts w:ascii="Gill Sans MT" w:hAnsi="Gill Sans MT"/>
                <w:color w:val="000000" w:themeColor="text1"/>
                <w:sz w:val="20"/>
                <w:szCs w:val="20"/>
              </w:rPr>
              <w:t>Percent</w:t>
            </w:r>
          </w:p>
        </w:tc>
      </w:tr>
      <w:tr w:rsidR="00747EFA" w:rsidRPr="006C730A" w14:paraId="22698988" w14:textId="77777777" w:rsidTr="00AE24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pct"/>
            <w:hideMark/>
          </w:tcPr>
          <w:p w14:paraId="54FB28D9" w14:textId="13339CF4" w:rsidR="00747EFA" w:rsidRPr="006C730A" w:rsidRDefault="00747EFA" w:rsidP="00AE087E">
            <w:pPr>
              <w:numPr>
                <w:ilvl w:val="0"/>
                <w:numId w:val="9"/>
              </w:numPr>
              <w:autoSpaceDE w:val="0"/>
              <w:autoSpaceDN w:val="0"/>
              <w:adjustRightInd w:val="0"/>
              <w:spacing w:before="120"/>
              <w:ind w:left="316" w:right="60"/>
              <w:rPr>
                <w:rFonts w:ascii="Gill Sans MT" w:hAnsi="Gill Sans MT"/>
                <w:b w:val="0"/>
                <w:color w:val="010205"/>
                <w:sz w:val="20"/>
                <w:szCs w:val="20"/>
              </w:rPr>
            </w:pPr>
            <w:r w:rsidRPr="006C730A">
              <w:rPr>
                <w:rFonts w:ascii="Gill Sans MT" w:hAnsi="Gill Sans MT"/>
                <w:b w:val="0"/>
                <w:bCs w:val="0"/>
                <w:color w:val="010205"/>
                <w:sz w:val="20"/>
                <w:szCs w:val="20"/>
              </w:rPr>
              <w:t>The extent to which there was an efficient and economic use of financial expenses and benefits</w:t>
            </w:r>
          </w:p>
        </w:tc>
        <w:tc>
          <w:tcPr>
            <w:tcW w:w="1068" w:type="pct"/>
            <w:hideMark/>
          </w:tcPr>
          <w:p w14:paraId="425AEB51" w14:textId="77777777" w:rsidR="00747EFA" w:rsidRPr="006C730A" w:rsidRDefault="00747EFA" w:rsidP="00AE087E">
            <w:pPr>
              <w:spacing w:before="120"/>
              <w:cnfStyle w:val="000000100000" w:firstRow="0" w:lastRow="0" w:firstColumn="0" w:lastColumn="0" w:oddVBand="0" w:evenVBand="0" w:oddHBand="1" w:evenHBand="0" w:firstRowFirstColumn="0" w:firstRowLastColumn="0" w:lastRowFirstColumn="0" w:lastRowLastColumn="0"/>
              <w:rPr>
                <w:rFonts w:ascii="Gill Sans MT" w:hAnsi="Gill Sans MT"/>
                <w:sz w:val="20"/>
                <w:szCs w:val="20"/>
              </w:rPr>
            </w:pPr>
            <w:r w:rsidRPr="006C730A">
              <w:rPr>
                <w:rFonts w:ascii="Gill Sans MT" w:hAnsi="Gill Sans MT"/>
                <w:sz w:val="20"/>
                <w:szCs w:val="20"/>
              </w:rPr>
              <w:t>Highly Satisfactory</w:t>
            </w:r>
          </w:p>
        </w:tc>
        <w:tc>
          <w:tcPr>
            <w:tcW w:w="773" w:type="pct"/>
            <w:hideMark/>
          </w:tcPr>
          <w:p w14:paraId="35025E24" w14:textId="77777777" w:rsidR="00747EFA" w:rsidRPr="006C730A" w:rsidRDefault="00747EFA" w:rsidP="00AE087E">
            <w:pPr>
              <w:autoSpaceDE w:val="0"/>
              <w:autoSpaceDN w:val="0"/>
              <w:adjustRightInd w:val="0"/>
              <w:spacing w:before="120"/>
              <w:ind w:left="60" w:right="60"/>
              <w:jc w:val="right"/>
              <w:cnfStyle w:val="000000100000" w:firstRow="0" w:lastRow="0" w:firstColumn="0" w:lastColumn="0" w:oddVBand="0" w:evenVBand="0" w:oddHBand="1"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21</w:t>
            </w:r>
          </w:p>
        </w:tc>
        <w:tc>
          <w:tcPr>
            <w:tcW w:w="612" w:type="pct"/>
            <w:hideMark/>
          </w:tcPr>
          <w:p w14:paraId="36E24B25" w14:textId="77777777" w:rsidR="00747EFA" w:rsidRPr="006C730A" w:rsidRDefault="00747EFA" w:rsidP="00AE087E">
            <w:pPr>
              <w:autoSpaceDE w:val="0"/>
              <w:autoSpaceDN w:val="0"/>
              <w:adjustRightInd w:val="0"/>
              <w:spacing w:before="120"/>
              <w:ind w:left="60" w:right="60"/>
              <w:jc w:val="right"/>
              <w:cnfStyle w:val="000000100000" w:firstRow="0" w:lastRow="0" w:firstColumn="0" w:lastColumn="0" w:oddVBand="0" w:evenVBand="0" w:oddHBand="1"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70.0</w:t>
            </w:r>
          </w:p>
        </w:tc>
      </w:tr>
      <w:tr w:rsidR="00747EFA" w:rsidRPr="006C730A" w14:paraId="48229E10" w14:textId="77777777" w:rsidTr="00AE24ED">
        <w:tc>
          <w:tcPr>
            <w:cnfStyle w:val="001000000000" w:firstRow="0" w:lastRow="0" w:firstColumn="1" w:lastColumn="0" w:oddVBand="0" w:evenVBand="0" w:oddHBand="0" w:evenHBand="0" w:firstRowFirstColumn="0" w:firstRowLastColumn="0" w:lastRowFirstColumn="0" w:lastRowLastColumn="0"/>
            <w:tcW w:w="2547" w:type="pct"/>
            <w:hideMark/>
          </w:tcPr>
          <w:p w14:paraId="45CDFDFF" w14:textId="3B46355A" w:rsidR="00747EFA" w:rsidRPr="006C730A" w:rsidRDefault="00747EFA" w:rsidP="00AE087E">
            <w:pPr>
              <w:numPr>
                <w:ilvl w:val="0"/>
                <w:numId w:val="9"/>
              </w:numPr>
              <w:spacing w:before="120"/>
              <w:ind w:left="316"/>
              <w:rPr>
                <w:rFonts w:ascii="Gill Sans MT" w:hAnsi="Gill Sans MT"/>
                <w:b w:val="0"/>
                <w:sz w:val="20"/>
                <w:szCs w:val="20"/>
              </w:rPr>
            </w:pPr>
            <w:r w:rsidRPr="006C730A">
              <w:rPr>
                <w:rFonts w:ascii="Gill Sans MT" w:hAnsi="Gill Sans MT"/>
                <w:b w:val="0"/>
                <w:bCs w:val="0"/>
                <w:color w:val="010205"/>
                <w:sz w:val="20"/>
                <w:szCs w:val="20"/>
              </w:rPr>
              <w:t xml:space="preserve">Comparison of the project cost and benefits in </w:t>
            </w:r>
            <w:r w:rsidR="00B6759B" w:rsidRPr="006C730A">
              <w:rPr>
                <w:rFonts w:ascii="Gill Sans MT" w:hAnsi="Gill Sans MT"/>
                <w:b w:val="0"/>
                <w:bCs w:val="0"/>
                <w:color w:val="010205"/>
                <w:sz w:val="20"/>
                <w:szCs w:val="20"/>
              </w:rPr>
              <w:t xml:space="preserve">the </w:t>
            </w:r>
            <w:r w:rsidRPr="006C730A">
              <w:rPr>
                <w:rFonts w:ascii="Gill Sans MT" w:hAnsi="Gill Sans MT"/>
                <w:b w:val="0"/>
                <w:bCs w:val="0"/>
                <w:color w:val="010205"/>
                <w:sz w:val="20"/>
                <w:szCs w:val="20"/>
              </w:rPr>
              <w:t>allocated time</w:t>
            </w:r>
          </w:p>
        </w:tc>
        <w:tc>
          <w:tcPr>
            <w:tcW w:w="1068" w:type="pct"/>
            <w:hideMark/>
          </w:tcPr>
          <w:p w14:paraId="0A960671" w14:textId="77777777" w:rsidR="00747EFA" w:rsidRPr="006C730A" w:rsidRDefault="00747EFA" w:rsidP="00AE087E">
            <w:pPr>
              <w:spacing w:before="120"/>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6C730A">
              <w:rPr>
                <w:rFonts w:ascii="Gill Sans MT" w:hAnsi="Gill Sans MT"/>
                <w:sz w:val="20"/>
                <w:szCs w:val="20"/>
              </w:rPr>
              <w:t>Highly Satisfactory</w:t>
            </w:r>
          </w:p>
        </w:tc>
        <w:tc>
          <w:tcPr>
            <w:tcW w:w="773" w:type="pct"/>
            <w:hideMark/>
          </w:tcPr>
          <w:p w14:paraId="3881D89F" w14:textId="77777777" w:rsidR="00747EFA" w:rsidRPr="006C730A" w:rsidRDefault="00747EFA" w:rsidP="00AE087E">
            <w:pPr>
              <w:autoSpaceDE w:val="0"/>
              <w:autoSpaceDN w:val="0"/>
              <w:adjustRightInd w:val="0"/>
              <w:spacing w:before="120"/>
              <w:ind w:left="60" w:right="60"/>
              <w:jc w:val="right"/>
              <w:cnfStyle w:val="000000000000" w:firstRow="0" w:lastRow="0" w:firstColumn="0" w:lastColumn="0" w:oddVBand="0" w:evenVBand="0" w:oddHBand="0"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28</w:t>
            </w:r>
          </w:p>
        </w:tc>
        <w:tc>
          <w:tcPr>
            <w:tcW w:w="612" w:type="pct"/>
            <w:hideMark/>
          </w:tcPr>
          <w:p w14:paraId="68600EBF" w14:textId="77777777" w:rsidR="00747EFA" w:rsidRPr="006C730A" w:rsidRDefault="00747EFA" w:rsidP="00AE087E">
            <w:pPr>
              <w:autoSpaceDE w:val="0"/>
              <w:autoSpaceDN w:val="0"/>
              <w:adjustRightInd w:val="0"/>
              <w:spacing w:before="120"/>
              <w:ind w:left="60" w:right="60"/>
              <w:jc w:val="right"/>
              <w:cnfStyle w:val="000000000000" w:firstRow="0" w:lastRow="0" w:firstColumn="0" w:lastColumn="0" w:oddVBand="0" w:evenVBand="0" w:oddHBand="0"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93.3</w:t>
            </w:r>
          </w:p>
        </w:tc>
      </w:tr>
      <w:tr w:rsidR="00747EFA" w:rsidRPr="006C730A" w14:paraId="07534F12" w14:textId="77777777" w:rsidTr="00AE24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pct"/>
            <w:hideMark/>
          </w:tcPr>
          <w:p w14:paraId="73169C22" w14:textId="3E190206" w:rsidR="00747EFA" w:rsidRPr="006C730A" w:rsidRDefault="00747EFA" w:rsidP="00AE087E">
            <w:pPr>
              <w:numPr>
                <w:ilvl w:val="0"/>
                <w:numId w:val="9"/>
              </w:numPr>
              <w:autoSpaceDE w:val="0"/>
              <w:autoSpaceDN w:val="0"/>
              <w:adjustRightInd w:val="0"/>
              <w:spacing w:before="120"/>
              <w:ind w:left="316" w:right="60"/>
              <w:rPr>
                <w:rFonts w:ascii="Gill Sans MT" w:hAnsi="Gill Sans MT"/>
                <w:b w:val="0"/>
                <w:color w:val="010205"/>
                <w:sz w:val="20"/>
                <w:szCs w:val="20"/>
              </w:rPr>
            </w:pPr>
            <w:r w:rsidRPr="006C730A">
              <w:rPr>
                <w:rFonts w:ascii="Gill Sans MT" w:hAnsi="Gill Sans MT"/>
                <w:b w:val="0"/>
                <w:bCs w:val="0"/>
                <w:color w:val="010205"/>
                <w:sz w:val="20"/>
                <w:szCs w:val="20"/>
              </w:rPr>
              <w:t xml:space="preserve">The extent to which </w:t>
            </w:r>
            <w:r w:rsidR="00B6759B" w:rsidRPr="006C730A">
              <w:rPr>
                <w:rFonts w:ascii="Gill Sans MT" w:hAnsi="Gill Sans MT"/>
                <w:b w:val="0"/>
                <w:bCs w:val="0"/>
                <w:color w:val="010205"/>
                <w:sz w:val="20"/>
                <w:szCs w:val="20"/>
              </w:rPr>
              <w:t xml:space="preserve">the </w:t>
            </w:r>
            <w:r w:rsidRPr="006C730A">
              <w:rPr>
                <w:rFonts w:ascii="Gill Sans MT" w:hAnsi="Gill Sans MT"/>
                <w:b w:val="0"/>
                <w:bCs w:val="0"/>
                <w:color w:val="010205"/>
                <w:sz w:val="20"/>
                <w:szCs w:val="20"/>
              </w:rPr>
              <w:t>allocation of resource</w:t>
            </w:r>
            <w:r w:rsidR="00B6759B" w:rsidRPr="006C730A">
              <w:rPr>
                <w:rFonts w:ascii="Gill Sans MT" w:hAnsi="Gill Sans MT"/>
                <w:b w:val="0"/>
                <w:bCs w:val="0"/>
                <w:color w:val="010205"/>
                <w:sz w:val="20"/>
                <w:szCs w:val="20"/>
              </w:rPr>
              <w:t>s</w:t>
            </w:r>
            <w:r w:rsidRPr="006C730A">
              <w:rPr>
                <w:rFonts w:ascii="Gill Sans MT" w:hAnsi="Gill Sans MT"/>
                <w:b w:val="0"/>
                <w:bCs w:val="0"/>
                <w:color w:val="010205"/>
                <w:sz w:val="20"/>
                <w:szCs w:val="20"/>
              </w:rPr>
              <w:t xml:space="preserve"> to </w:t>
            </w:r>
            <w:r w:rsidR="00B6759B" w:rsidRPr="006C730A">
              <w:rPr>
                <w:rFonts w:ascii="Gill Sans MT" w:hAnsi="Gill Sans MT"/>
                <w:b w:val="0"/>
                <w:bCs w:val="0"/>
                <w:color w:val="010205"/>
                <w:sz w:val="20"/>
                <w:szCs w:val="20"/>
              </w:rPr>
              <w:t xml:space="preserve">the </w:t>
            </w:r>
            <w:r w:rsidRPr="006C730A">
              <w:rPr>
                <w:rFonts w:ascii="Gill Sans MT" w:hAnsi="Gill Sans MT"/>
                <w:b w:val="0"/>
                <w:bCs w:val="0"/>
                <w:color w:val="010205"/>
                <w:sz w:val="20"/>
                <w:szCs w:val="20"/>
              </w:rPr>
              <w:t xml:space="preserve">size and vulnerability of </w:t>
            </w:r>
            <w:r w:rsidR="00B6759B" w:rsidRPr="006C730A">
              <w:rPr>
                <w:rFonts w:ascii="Gill Sans MT" w:hAnsi="Gill Sans MT"/>
                <w:b w:val="0"/>
                <w:bCs w:val="0"/>
                <w:color w:val="010205"/>
                <w:sz w:val="20"/>
                <w:szCs w:val="20"/>
              </w:rPr>
              <w:t>the</w:t>
            </w:r>
            <w:r w:rsidRPr="006C730A">
              <w:rPr>
                <w:rFonts w:ascii="Gill Sans MT" w:hAnsi="Gill Sans MT"/>
                <w:b w:val="0"/>
                <w:bCs w:val="0"/>
                <w:color w:val="010205"/>
                <w:sz w:val="20"/>
                <w:szCs w:val="20"/>
              </w:rPr>
              <w:t xml:space="preserve"> targeted group was correlated </w:t>
            </w:r>
          </w:p>
        </w:tc>
        <w:tc>
          <w:tcPr>
            <w:tcW w:w="1068" w:type="pct"/>
            <w:hideMark/>
          </w:tcPr>
          <w:p w14:paraId="4570B9C4" w14:textId="77777777" w:rsidR="00747EFA" w:rsidRPr="006C730A" w:rsidRDefault="00747EFA" w:rsidP="00AE087E">
            <w:pPr>
              <w:spacing w:before="120"/>
              <w:cnfStyle w:val="000000100000" w:firstRow="0" w:lastRow="0" w:firstColumn="0" w:lastColumn="0" w:oddVBand="0" w:evenVBand="0" w:oddHBand="1" w:evenHBand="0" w:firstRowFirstColumn="0" w:firstRowLastColumn="0" w:lastRowFirstColumn="0" w:lastRowLastColumn="0"/>
              <w:rPr>
                <w:rFonts w:ascii="Gill Sans MT" w:hAnsi="Gill Sans MT"/>
                <w:sz w:val="20"/>
                <w:szCs w:val="20"/>
              </w:rPr>
            </w:pPr>
            <w:r w:rsidRPr="006C730A">
              <w:rPr>
                <w:rFonts w:ascii="Gill Sans MT" w:hAnsi="Gill Sans MT"/>
                <w:sz w:val="20"/>
                <w:szCs w:val="20"/>
              </w:rPr>
              <w:t>Highly Satisfactory</w:t>
            </w:r>
          </w:p>
        </w:tc>
        <w:tc>
          <w:tcPr>
            <w:tcW w:w="773" w:type="pct"/>
            <w:hideMark/>
          </w:tcPr>
          <w:p w14:paraId="10935FF5" w14:textId="77777777" w:rsidR="00747EFA" w:rsidRPr="006C730A" w:rsidRDefault="00747EFA" w:rsidP="00AE087E">
            <w:pPr>
              <w:autoSpaceDE w:val="0"/>
              <w:autoSpaceDN w:val="0"/>
              <w:adjustRightInd w:val="0"/>
              <w:spacing w:before="120"/>
              <w:ind w:left="60" w:right="60"/>
              <w:jc w:val="right"/>
              <w:cnfStyle w:val="000000100000" w:firstRow="0" w:lastRow="0" w:firstColumn="0" w:lastColumn="0" w:oddVBand="0" w:evenVBand="0" w:oddHBand="1"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30</w:t>
            </w:r>
          </w:p>
        </w:tc>
        <w:tc>
          <w:tcPr>
            <w:tcW w:w="612" w:type="pct"/>
            <w:hideMark/>
          </w:tcPr>
          <w:p w14:paraId="00D505FC" w14:textId="77777777" w:rsidR="00747EFA" w:rsidRPr="006C730A" w:rsidRDefault="00747EFA" w:rsidP="00AE087E">
            <w:pPr>
              <w:autoSpaceDE w:val="0"/>
              <w:autoSpaceDN w:val="0"/>
              <w:adjustRightInd w:val="0"/>
              <w:spacing w:before="120"/>
              <w:ind w:left="60" w:right="60"/>
              <w:jc w:val="right"/>
              <w:cnfStyle w:val="000000100000" w:firstRow="0" w:lastRow="0" w:firstColumn="0" w:lastColumn="0" w:oddVBand="0" w:evenVBand="0" w:oddHBand="1"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100</w:t>
            </w:r>
          </w:p>
        </w:tc>
      </w:tr>
      <w:tr w:rsidR="00AE24ED" w:rsidRPr="006C730A" w14:paraId="183B42F5" w14:textId="77777777" w:rsidTr="00AE24ED">
        <w:tc>
          <w:tcPr>
            <w:cnfStyle w:val="001000000000" w:firstRow="0" w:lastRow="0" w:firstColumn="1" w:lastColumn="0" w:oddVBand="0" w:evenVBand="0" w:oddHBand="0" w:evenHBand="0" w:firstRowFirstColumn="0" w:firstRowLastColumn="0" w:lastRowFirstColumn="0" w:lastRowLastColumn="0"/>
            <w:tcW w:w="3615" w:type="pct"/>
            <w:gridSpan w:val="2"/>
          </w:tcPr>
          <w:p w14:paraId="6AB974CE" w14:textId="4C04B23D" w:rsidR="00AE24ED" w:rsidRPr="006C730A" w:rsidRDefault="00B6759B" w:rsidP="00AE087E">
            <w:pPr>
              <w:spacing w:before="120"/>
              <w:rPr>
                <w:rFonts w:ascii="Gill Sans MT" w:hAnsi="Gill Sans MT"/>
                <w:sz w:val="20"/>
                <w:szCs w:val="20"/>
              </w:rPr>
            </w:pPr>
            <w:r w:rsidRPr="006C730A">
              <w:rPr>
                <w:rFonts w:ascii="Gill Sans MT" w:hAnsi="Gill Sans MT"/>
                <w:b w:val="0"/>
                <w:bCs w:val="0"/>
                <w:color w:val="010205"/>
                <w:sz w:val="20"/>
                <w:szCs w:val="20"/>
              </w:rPr>
              <w:t>The c</w:t>
            </w:r>
            <w:r w:rsidR="00AE24ED" w:rsidRPr="006C730A">
              <w:rPr>
                <w:rFonts w:ascii="Gill Sans MT" w:hAnsi="Gill Sans MT"/>
                <w:b w:val="0"/>
                <w:bCs w:val="0"/>
                <w:color w:val="010205"/>
                <w:sz w:val="20"/>
                <w:szCs w:val="20"/>
              </w:rPr>
              <w:t>umulative average total efficiency score of the project impact at highly satisfactory” level in percent</w:t>
            </w:r>
          </w:p>
        </w:tc>
        <w:tc>
          <w:tcPr>
            <w:tcW w:w="773" w:type="pct"/>
          </w:tcPr>
          <w:p w14:paraId="67C302EC" w14:textId="77777777" w:rsidR="00AE24ED" w:rsidRPr="006C730A" w:rsidRDefault="00AE24ED" w:rsidP="00AE087E">
            <w:pPr>
              <w:autoSpaceDE w:val="0"/>
              <w:autoSpaceDN w:val="0"/>
              <w:adjustRightInd w:val="0"/>
              <w:spacing w:before="120"/>
              <w:ind w:left="60" w:right="60"/>
              <w:jc w:val="right"/>
              <w:cnfStyle w:val="000000000000" w:firstRow="0" w:lastRow="0" w:firstColumn="0" w:lastColumn="0" w:oddVBand="0" w:evenVBand="0" w:oddHBand="0" w:evenHBand="0" w:firstRowFirstColumn="0" w:firstRowLastColumn="0" w:lastRowFirstColumn="0" w:lastRowLastColumn="0"/>
              <w:rPr>
                <w:rFonts w:ascii="Gill Sans MT" w:hAnsi="Gill Sans MT"/>
                <w:color w:val="010205"/>
                <w:sz w:val="20"/>
                <w:szCs w:val="20"/>
              </w:rPr>
            </w:pPr>
          </w:p>
        </w:tc>
        <w:tc>
          <w:tcPr>
            <w:tcW w:w="612" w:type="pct"/>
          </w:tcPr>
          <w:p w14:paraId="3F541876" w14:textId="77777777" w:rsidR="00AE24ED" w:rsidRPr="006C730A" w:rsidRDefault="00AE24ED" w:rsidP="00AE087E">
            <w:pPr>
              <w:autoSpaceDE w:val="0"/>
              <w:autoSpaceDN w:val="0"/>
              <w:adjustRightInd w:val="0"/>
              <w:spacing w:before="120"/>
              <w:ind w:left="60" w:right="60"/>
              <w:jc w:val="right"/>
              <w:cnfStyle w:val="000000000000" w:firstRow="0" w:lastRow="0" w:firstColumn="0" w:lastColumn="0" w:oddVBand="0" w:evenVBand="0" w:oddHBand="0"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87.67</w:t>
            </w:r>
          </w:p>
        </w:tc>
      </w:tr>
    </w:tbl>
    <w:p w14:paraId="576B64B5" w14:textId="58F4BC22" w:rsidR="00747EFA" w:rsidRDefault="00D078A9" w:rsidP="007107C6">
      <w:pPr>
        <w:autoSpaceDE w:val="0"/>
        <w:autoSpaceDN w:val="0"/>
        <w:adjustRightInd w:val="0"/>
        <w:spacing w:before="120" w:after="100" w:afterAutospacing="1" w:line="240" w:lineRule="auto"/>
        <w:jc w:val="both"/>
        <w:rPr>
          <w:rFonts w:ascii="Gill Sans MT" w:hAnsi="Gill Sans MT"/>
          <w:color w:val="000000"/>
          <w:sz w:val="24"/>
          <w:szCs w:val="24"/>
        </w:rPr>
      </w:pPr>
      <w:r w:rsidRPr="007107C6">
        <w:rPr>
          <w:rFonts w:ascii="Gill Sans MT" w:hAnsi="Gill Sans MT"/>
          <w:sz w:val="24"/>
          <w:szCs w:val="24"/>
        </w:rPr>
        <w:t xml:space="preserve">In general, considering </w:t>
      </w:r>
      <w:r w:rsidRPr="007107C6">
        <w:rPr>
          <w:rFonts w:ascii="Gill Sans MT" w:hAnsi="Gill Sans MT"/>
          <w:bCs/>
          <w:color w:val="010205"/>
          <w:sz w:val="24"/>
          <w:szCs w:val="24"/>
        </w:rPr>
        <w:t xml:space="preserve">cumulative average </w:t>
      </w:r>
      <w:r w:rsidRPr="007107C6">
        <w:rPr>
          <w:rFonts w:ascii="Gill Sans MT" w:hAnsi="Gill Sans MT"/>
          <w:sz w:val="24"/>
          <w:szCs w:val="24"/>
        </w:rPr>
        <w:t>efficiency variables used above</w:t>
      </w:r>
      <w:r w:rsidR="00A528F9" w:rsidRPr="007107C6">
        <w:rPr>
          <w:rFonts w:ascii="Gill Sans MT" w:hAnsi="Gill Sans MT"/>
          <w:sz w:val="24"/>
          <w:szCs w:val="24"/>
        </w:rPr>
        <w:t xml:space="preserve"> for the beneficiary of the project survey</w:t>
      </w:r>
      <w:r w:rsidRPr="007107C6">
        <w:rPr>
          <w:rFonts w:ascii="Gill Sans MT" w:hAnsi="Gill Sans MT"/>
          <w:sz w:val="24"/>
          <w:szCs w:val="24"/>
        </w:rPr>
        <w:t xml:space="preserve">, the project was generally found to </w:t>
      </w:r>
      <w:r w:rsidR="00B6759B">
        <w:rPr>
          <w:rFonts w:ascii="Gill Sans MT" w:hAnsi="Gill Sans MT"/>
          <w:sz w:val="24"/>
          <w:szCs w:val="24"/>
        </w:rPr>
        <w:t xml:space="preserve">be </w:t>
      </w:r>
      <w:r w:rsidRPr="007107C6">
        <w:rPr>
          <w:rFonts w:ascii="Gill Sans MT" w:hAnsi="Gill Sans MT"/>
          <w:sz w:val="24"/>
          <w:szCs w:val="24"/>
        </w:rPr>
        <w:t xml:space="preserve">highly satisfactory </w:t>
      </w:r>
      <w:r w:rsidR="00A528F9" w:rsidRPr="007107C6">
        <w:rPr>
          <w:rFonts w:ascii="Gill Sans MT" w:hAnsi="Gill Sans MT"/>
          <w:sz w:val="24"/>
          <w:szCs w:val="24"/>
        </w:rPr>
        <w:t xml:space="preserve">by 87.6%. </w:t>
      </w:r>
      <w:r w:rsidR="00A528F9" w:rsidRPr="007107C6">
        <w:rPr>
          <w:rFonts w:ascii="Gill Sans MT" w:hAnsi="Gill Sans MT"/>
          <w:color w:val="000000"/>
          <w:sz w:val="24"/>
          <w:szCs w:val="24"/>
        </w:rPr>
        <w:t>Project efficiency was measured in five levels of rating. These levels are: 1) Highly Satisfactory,2) Satisfactory, 3) moderately satisfactory, 4) moderately unsatisfactory, and 5)</w:t>
      </w:r>
      <w:r w:rsidR="009F3CFE" w:rsidRPr="007107C6">
        <w:rPr>
          <w:rFonts w:ascii="Gill Sans MT" w:hAnsi="Gill Sans MT"/>
          <w:color w:val="000000"/>
          <w:sz w:val="24"/>
          <w:szCs w:val="24"/>
        </w:rPr>
        <w:t xml:space="preserve"> </w:t>
      </w:r>
      <w:r w:rsidR="00A528F9" w:rsidRPr="007107C6">
        <w:rPr>
          <w:rFonts w:ascii="Gill Sans MT" w:hAnsi="Gill Sans MT"/>
          <w:color w:val="000000"/>
          <w:sz w:val="24"/>
          <w:szCs w:val="24"/>
        </w:rPr>
        <w:t xml:space="preserve">Unsatisfactory. The following are the issues raised </w:t>
      </w:r>
      <w:r w:rsidR="00B6759B">
        <w:rPr>
          <w:rFonts w:ascii="Gill Sans MT" w:hAnsi="Gill Sans MT"/>
          <w:color w:val="000000"/>
          <w:sz w:val="24"/>
          <w:szCs w:val="24"/>
        </w:rPr>
        <w:t>by</w:t>
      </w:r>
      <w:r w:rsidR="00A528F9" w:rsidRPr="007107C6">
        <w:rPr>
          <w:rFonts w:ascii="Gill Sans MT" w:hAnsi="Gill Sans MT"/>
          <w:color w:val="000000"/>
          <w:sz w:val="24"/>
          <w:szCs w:val="24"/>
        </w:rPr>
        <w:t xml:space="preserve"> the respondents.</w:t>
      </w:r>
    </w:p>
    <w:p w14:paraId="6FB63289" w14:textId="77777777" w:rsidR="0059425C" w:rsidRPr="007107C6" w:rsidRDefault="009C5BA8" w:rsidP="00E93DEB">
      <w:pPr>
        <w:pStyle w:val="Heading2"/>
        <w:numPr>
          <w:ilvl w:val="1"/>
          <w:numId w:val="33"/>
        </w:numPr>
        <w:spacing w:before="120" w:after="100" w:afterAutospacing="1" w:line="240" w:lineRule="auto"/>
        <w:rPr>
          <w:rFonts w:ascii="Gill Sans MT" w:hAnsi="Gill Sans MT"/>
          <w:b/>
          <w:color w:val="000000" w:themeColor="text1"/>
        </w:rPr>
      </w:pPr>
      <w:bookmarkStart w:id="50" w:name="_Toc138181834"/>
      <w:r w:rsidRPr="007107C6">
        <w:rPr>
          <w:rFonts w:ascii="Gill Sans MT" w:hAnsi="Gill Sans MT"/>
          <w:b/>
          <w:color w:val="000000" w:themeColor="text1"/>
        </w:rPr>
        <w:t>Sustainability of project outcomes</w:t>
      </w:r>
      <w:bookmarkEnd w:id="50"/>
    </w:p>
    <w:p w14:paraId="3BBD9FC4" w14:textId="760E16A9" w:rsidR="003D7F6E" w:rsidRPr="007107C6" w:rsidRDefault="007E715F" w:rsidP="007107C6">
      <w:pPr>
        <w:spacing w:before="120" w:after="100" w:afterAutospacing="1" w:line="240" w:lineRule="auto"/>
        <w:jc w:val="both"/>
        <w:rPr>
          <w:rFonts w:ascii="Gill Sans MT" w:hAnsi="Gill Sans MT"/>
          <w:color w:val="000000"/>
          <w:sz w:val="24"/>
        </w:rPr>
      </w:pPr>
      <w:r w:rsidRPr="007107C6">
        <w:rPr>
          <w:rFonts w:ascii="Gill Sans MT" w:hAnsi="Gill Sans MT"/>
          <w:sz w:val="24"/>
        </w:rPr>
        <w:t xml:space="preserve">Local authorities and communities have jointly implemented the activities with </w:t>
      </w:r>
      <w:r w:rsidR="0041465B" w:rsidRPr="007107C6">
        <w:rPr>
          <w:rFonts w:ascii="Gill Sans MT" w:hAnsi="Gill Sans MT"/>
          <w:sz w:val="24"/>
        </w:rPr>
        <w:t xml:space="preserve">the project staff at </w:t>
      </w:r>
      <w:r w:rsidR="006C730A">
        <w:rPr>
          <w:rFonts w:ascii="Gill Sans MT" w:hAnsi="Gill Sans MT"/>
          <w:sz w:val="24"/>
        </w:rPr>
        <w:t xml:space="preserve">the </w:t>
      </w:r>
      <w:r w:rsidR="0041465B" w:rsidRPr="007107C6">
        <w:rPr>
          <w:rFonts w:ascii="Gill Sans MT" w:hAnsi="Gill Sans MT"/>
          <w:sz w:val="24"/>
        </w:rPr>
        <w:t>woreda level</w:t>
      </w:r>
      <w:r w:rsidRPr="007107C6">
        <w:rPr>
          <w:rFonts w:ascii="Gill Sans MT" w:hAnsi="Gill Sans MT"/>
          <w:sz w:val="24"/>
        </w:rPr>
        <w:t>.</w:t>
      </w:r>
      <w:r w:rsidR="0041465B" w:rsidRPr="007107C6">
        <w:rPr>
          <w:rFonts w:ascii="Gill Sans MT" w:hAnsi="Gill Sans MT"/>
          <w:sz w:val="24"/>
        </w:rPr>
        <w:t xml:space="preserve"> Local authorities’ commitment up to the end of the project was commendable</w:t>
      </w:r>
      <w:r w:rsidR="00BD55A0" w:rsidRPr="007107C6">
        <w:rPr>
          <w:rFonts w:ascii="Gill Sans MT" w:hAnsi="Gill Sans MT"/>
          <w:sz w:val="24"/>
        </w:rPr>
        <w:t>.</w:t>
      </w:r>
      <w:r w:rsidR="0041465B" w:rsidRPr="007107C6">
        <w:rPr>
          <w:rFonts w:ascii="Gill Sans MT" w:hAnsi="Gill Sans MT"/>
          <w:sz w:val="24"/>
        </w:rPr>
        <w:t xml:space="preserve"> In addition, there was better community ownership as they participated in the process of site selection, preparation</w:t>
      </w:r>
      <w:r w:rsidR="006C730A">
        <w:rPr>
          <w:rFonts w:ascii="Gill Sans MT" w:hAnsi="Gill Sans MT"/>
          <w:sz w:val="24"/>
        </w:rPr>
        <w:t>,</w:t>
      </w:r>
      <w:r w:rsidR="0041465B" w:rsidRPr="007107C6">
        <w:rPr>
          <w:rFonts w:ascii="Gill Sans MT" w:hAnsi="Gill Sans MT"/>
          <w:sz w:val="24"/>
        </w:rPr>
        <w:t xml:space="preserve"> and implementation of the project activity. </w:t>
      </w:r>
      <w:r w:rsidR="00AD6579" w:rsidRPr="007107C6">
        <w:rPr>
          <w:rFonts w:ascii="Gill Sans MT" w:hAnsi="Gill Sans MT"/>
          <w:color w:val="000000"/>
          <w:sz w:val="24"/>
        </w:rPr>
        <w:t xml:space="preserve">Different activities have been done to ensure that project activities are sustainable even after the phasing out of the projects. The major ones are: </w:t>
      </w:r>
      <w:r w:rsidR="003D7F6E" w:rsidRPr="007107C6">
        <w:rPr>
          <w:rFonts w:ascii="Gill Sans MT" w:hAnsi="Gill Sans MT"/>
          <w:color w:val="000000"/>
          <w:sz w:val="24"/>
        </w:rPr>
        <w:t>t</w:t>
      </w:r>
      <w:r w:rsidR="00AD6579" w:rsidRPr="007107C6">
        <w:rPr>
          <w:rFonts w:ascii="Gill Sans MT" w:hAnsi="Gill Sans MT"/>
          <w:color w:val="000000"/>
          <w:sz w:val="24"/>
        </w:rPr>
        <w:t xml:space="preserve">he projects closely worked with </w:t>
      </w:r>
      <w:r w:rsidR="002A033C">
        <w:rPr>
          <w:rFonts w:ascii="Gill Sans MT" w:hAnsi="Gill Sans MT"/>
          <w:color w:val="000000"/>
          <w:sz w:val="24"/>
        </w:rPr>
        <w:t xml:space="preserve">the </w:t>
      </w:r>
      <w:r w:rsidR="00AD6579" w:rsidRPr="007107C6">
        <w:rPr>
          <w:rFonts w:ascii="Gill Sans MT" w:hAnsi="Gill Sans MT"/>
          <w:color w:val="000000"/>
          <w:sz w:val="24"/>
        </w:rPr>
        <w:t>government structure so that the government shares practices, experiences</w:t>
      </w:r>
      <w:r w:rsidR="002D4B96">
        <w:rPr>
          <w:rFonts w:ascii="Gill Sans MT" w:hAnsi="Gill Sans MT"/>
          <w:color w:val="000000"/>
          <w:sz w:val="24"/>
        </w:rPr>
        <w:t>,</w:t>
      </w:r>
      <w:r w:rsidR="00AD6579" w:rsidRPr="007107C6">
        <w:rPr>
          <w:rFonts w:ascii="Gill Sans MT" w:hAnsi="Gill Sans MT"/>
          <w:color w:val="000000"/>
          <w:sz w:val="24"/>
        </w:rPr>
        <w:t xml:space="preserve"> and lessons from the project along </w:t>
      </w:r>
      <w:r w:rsidR="002A033C">
        <w:rPr>
          <w:rFonts w:ascii="Gill Sans MT" w:hAnsi="Gill Sans MT"/>
          <w:color w:val="000000"/>
          <w:sz w:val="24"/>
        </w:rPr>
        <w:t xml:space="preserve">with </w:t>
      </w:r>
      <w:r w:rsidR="00AD6579" w:rsidRPr="007107C6">
        <w:rPr>
          <w:rFonts w:ascii="Gill Sans MT" w:hAnsi="Gill Sans MT"/>
          <w:color w:val="000000"/>
          <w:sz w:val="24"/>
        </w:rPr>
        <w:t>their implementation. Strong steering and technical committees are established at all levels and these committees have been involved in every step of the activities. These arrangements ensure that the government structures will take</w:t>
      </w:r>
      <w:r w:rsidR="002D4B96">
        <w:rPr>
          <w:rFonts w:ascii="Gill Sans MT" w:hAnsi="Gill Sans MT"/>
          <w:color w:val="000000"/>
          <w:sz w:val="24"/>
        </w:rPr>
        <w:t xml:space="preserve"> </w:t>
      </w:r>
      <w:r w:rsidR="00AD6579" w:rsidRPr="007107C6">
        <w:rPr>
          <w:rFonts w:ascii="Gill Sans MT" w:hAnsi="Gill Sans MT"/>
          <w:color w:val="000000"/>
          <w:sz w:val="24"/>
        </w:rPr>
        <w:t xml:space="preserve">over the project activities after the phasing out and take it to wider scopes. Despite more </w:t>
      </w:r>
      <w:r w:rsidR="002A033C">
        <w:rPr>
          <w:rFonts w:ascii="Gill Sans MT" w:hAnsi="Gill Sans MT"/>
          <w:color w:val="000000"/>
          <w:sz w:val="24"/>
        </w:rPr>
        <w:t xml:space="preserve">that </w:t>
      </w:r>
      <w:r w:rsidR="00AD6579" w:rsidRPr="007107C6">
        <w:rPr>
          <w:rFonts w:ascii="Gill Sans MT" w:hAnsi="Gill Sans MT"/>
          <w:color w:val="000000"/>
          <w:sz w:val="24"/>
        </w:rPr>
        <w:t xml:space="preserve">has to be done, cooperatives/CBOs of developers and alternative livelihood beneficiaries </w:t>
      </w:r>
      <w:r w:rsidR="002A033C">
        <w:rPr>
          <w:rFonts w:ascii="Gill Sans MT" w:hAnsi="Gill Sans MT"/>
          <w:color w:val="000000"/>
          <w:sz w:val="24"/>
        </w:rPr>
        <w:t xml:space="preserve">are </w:t>
      </w:r>
      <w:r w:rsidR="00AD6579" w:rsidRPr="007107C6">
        <w:rPr>
          <w:rFonts w:ascii="Gill Sans MT" w:hAnsi="Gill Sans MT"/>
          <w:color w:val="000000"/>
          <w:sz w:val="24"/>
        </w:rPr>
        <w:t>established/empowered.</w:t>
      </w:r>
      <w:r w:rsidR="00D02A94" w:rsidRPr="007107C6">
        <w:rPr>
          <w:rFonts w:ascii="Gill Sans MT" w:hAnsi="Gill Sans MT"/>
          <w:color w:val="000000"/>
          <w:sz w:val="24"/>
        </w:rPr>
        <w:t xml:space="preserve"> </w:t>
      </w:r>
      <w:r w:rsidR="00AD6579" w:rsidRPr="007107C6">
        <w:rPr>
          <w:rFonts w:ascii="Gill Sans MT" w:hAnsi="Gill Sans MT"/>
          <w:color w:val="000000"/>
          <w:sz w:val="24"/>
        </w:rPr>
        <w:t>The</w:t>
      </w:r>
      <w:r w:rsidR="00D02A94" w:rsidRPr="007107C6">
        <w:rPr>
          <w:rFonts w:ascii="Gill Sans MT" w:hAnsi="Gill Sans MT"/>
          <w:color w:val="000000"/>
          <w:sz w:val="24"/>
        </w:rPr>
        <w:t xml:space="preserve"> </w:t>
      </w:r>
      <w:r w:rsidR="00AD6579" w:rsidRPr="007107C6">
        <w:rPr>
          <w:rFonts w:ascii="Gill Sans MT" w:hAnsi="Gill Sans MT"/>
          <w:color w:val="000000"/>
          <w:sz w:val="24"/>
        </w:rPr>
        <w:t>organization of developers to cooperatives gives strengths and increases their bargaining power so that they will sustain and evolve to the next organization</w:t>
      </w:r>
      <w:r w:rsidR="002A033C">
        <w:rPr>
          <w:rFonts w:ascii="Gill Sans MT" w:hAnsi="Gill Sans MT"/>
          <w:color w:val="000000"/>
          <w:sz w:val="24"/>
        </w:rPr>
        <w:t>'</w:t>
      </w:r>
      <w:r w:rsidR="00AD6579" w:rsidRPr="007107C6">
        <w:rPr>
          <w:rFonts w:ascii="Gill Sans MT" w:hAnsi="Gill Sans MT"/>
          <w:color w:val="000000"/>
          <w:sz w:val="24"/>
        </w:rPr>
        <w:t xml:space="preserve">s levels and processing stages. Value chain supported (small wood processing machines imported and being transferred and will be used as training and technology sharing centers). </w:t>
      </w:r>
    </w:p>
    <w:p w14:paraId="74A6EE8D" w14:textId="3B4E96D2" w:rsidR="00E51D23" w:rsidRPr="007107C6" w:rsidRDefault="00E51D23" w:rsidP="00A71DD8">
      <w:pPr>
        <w:spacing w:before="120" w:after="100" w:afterAutospacing="1" w:line="240" w:lineRule="auto"/>
        <w:jc w:val="both"/>
        <w:rPr>
          <w:rFonts w:ascii="Gill Sans MT" w:hAnsi="Gill Sans MT"/>
          <w:sz w:val="24"/>
        </w:rPr>
      </w:pPr>
      <w:r w:rsidRPr="007107C6">
        <w:rPr>
          <w:rFonts w:ascii="Gill Sans MT" w:hAnsi="Gill Sans MT"/>
          <w:sz w:val="24"/>
          <w:szCs w:val="24"/>
        </w:rPr>
        <w:t xml:space="preserve">The sustainability of the project is mainly attributed to the commitment by the community to keep the activities. </w:t>
      </w:r>
      <w:r w:rsidR="00D02A94" w:rsidRPr="007107C6">
        <w:rPr>
          <w:rFonts w:ascii="Gill Sans MT" w:hAnsi="Gill Sans MT"/>
          <w:sz w:val="24"/>
          <w:szCs w:val="24"/>
        </w:rPr>
        <w:t>For instance, in Sodo Gurage, t</w:t>
      </w:r>
      <w:r w:rsidRPr="007107C6">
        <w:rPr>
          <w:rFonts w:ascii="Gill Sans MT" w:hAnsi="Gill Sans MT"/>
          <w:sz w:val="24"/>
          <w:szCs w:val="24"/>
        </w:rPr>
        <w:t>he community members have taken ownership of the rehabilitated lands they established 8 committee member</w:t>
      </w:r>
      <w:r w:rsidR="002A033C">
        <w:rPr>
          <w:rFonts w:ascii="Gill Sans MT" w:hAnsi="Gill Sans MT"/>
          <w:sz w:val="24"/>
          <w:szCs w:val="24"/>
        </w:rPr>
        <w:t>s</w:t>
      </w:r>
      <w:r w:rsidRPr="007107C6">
        <w:rPr>
          <w:rFonts w:ascii="Gill Sans MT" w:hAnsi="Gill Sans MT"/>
          <w:sz w:val="24"/>
          <w:szCs w:val="24"/>
        </w:rPr>
        <w:t xml:space="preserve"> and developed by laws for the management of the resource. </w:t>
      </w:r>
      <w:r w:rsidRPr="007107C6">
        <w:rPr>
          <w:rFonts w:ascii="Gill Sans MT" w:hAnsi="Gill Sans MT"/>
          <w:sz w:val="24"/>
        </w:rPr>
        <w:t>The community already understood the benefits of the project intervention. They started to gain rainwater, grass, shade</w:t>
      </w:r>
      <w:r w:rsidR="002A033C">
        <w:rPr>
          <w:rFonts w:ascii="Gill Sans MT" w:hAnsi="Gill Sans MT"/>
          <w:sz w:val="24"/>
        </w:rPr>
        <w:t>,</w:t>
      </w:r>
      <w:r w:rsidRPr="007107C6">
        <w:rPr>
          <w:rFonts w:ascii="Gill Sans MT" w:hAnsi="Gill Sans MT"/>
          <w:sz w:val="24"/>
        </w:rPr>
        <w:t xml:space="preserve"> and crop production. </w:t>
      </w:r>
      <w:r w:rsidR="002A033C">
        <w:rPr>
          <w:rFonts w:ascii="Gill Sans MT" w:hAnsi="Gill Sans MT"/>
          <w:sz w:val="24"/>
        </w:rPr>
        <w:t>T</w:t>
      </w:r>
      <w:r w:rsidR="006728E5" w:rsidRPr="007107C6">
        <w:rPr>
          <w:rFonts w:ascii="Gill Sans MT" w:hAnsi="Gill Sans MT"/>
          <w:sz w:val="24"/>
        </w:rPr>
        <w:t xml:space="preserve">o keep the project activity continued the project was working to create </w:t>
      </w:r>
      <w:r w:rsidR="002A033C">
        <w:rPr>
          <w:rFonts w:ascii="Gill Sans MT" w:hAnsi="Gill Sans MT"/>
          <w:sz w:val="24"/>
        </w:rPr>
        <w:t xml:space="preserve">an </w:t>
      </w:r>
      <w:r w:rsidR="006728E5" w:rsidRPr="007107C6">
        <w:rPr>
          <w:rFonts w:ascii="Gill Sans MT" w:hAnsi="Gill Sans MT"/>
          <w:sz w:val="24"/>
        </w:rPr>
        <w:t>understanding of the importance of the project output to the community for instance the frequent and availability of rainfall</w:t>
      </w:r>
      <w:r w:rsidR="002A033C">
        <w:rPr>
          <w:rFonts w:ascii="Gill Sans MT" w:hAnsi="Gill Sans MT"/>
          <w:sz w:val="24"/>
        </w:rPr>
        <w:t>s</w:t>
      </w:r>
      <w:r w:rsidR="006728E5" w:rsidRPr="007107C6">
        <w:rPr>
          <w:rFonts w:ascii="Gill Sans MT" w:hAnsi="Gill Sans MT"/>
          <w:sz w:val="24"/>
        </w:rPr>
        <w:t xml:space="preserve">, </w:t>
      </w:r>
      <w:r w:rsidR="002A033C">
        <w:rPr>
          <w:rFonts w:ascii="Gill Sans MT" w:hAnsi="Gill Sans MT"/>
          <w:sz w:val="24"/>
        </w:rPr>
        <w:t xml:space="preserve">the </w:t>
      </w:r>
      <w:r w:rsidR="006728E5" w:rsidRPr="007107C6">
        <w:rPr>
          <w:rFonts w:ascii="Gill Sans MT" w:hAnsi="Gill Sans MT"/>
          <w:sz w:val="24"/>
        </w:rPr>
        <w:t xml:space="preserve">introduction of wild animals, </w:t>
      </w:r>
      <w:r w:rsidR="002A033C">
        <w:rPr>
          <w:rFonts w:ascii="Gill Sans MT" w:hAnsi="Gill Sans MT"/>
          <w:sz w:val="24"/>
        </w:rPr>
        <w:t xml:space="preserve">and </w:t>
      </w:r>
      <w:r w:rsidR="006728E5" w:rsidRPr="007107C6">
        <w:rPr>
          <w:rFonts w:ascii="Gill Sans MT" w:hAnsi="Gill Sans MT"/>
          <w:sz w:val="24"/>
        </w:rPr>
        <w:t xml:space="preserve">climate change. And, the community developed bylaws to penalize those who encroach </w:t>
      </w:r>
      <w:r w:rsidR="002A033C">
        <w:rPr>
          <w:rFonts w:ascii="Gill Sans MT" w:hAnsi="Gill Sans MT"/>
          <w:sz w:val="24"/>
        </w:rPr>
        <w:t>on</w:t>
      </w:r>
      <w:r w:rsidR="006728E5" w:rsidRPr="007107C6">
        <w:rPr>
          <w:rFonts w:ascii="Gill Sans MT" w:hAnsi="Gill Sans MT"/>
          <w:sz w:val="24"/>
        </w:rPr>
        <w:t xml:space="preserve"> the project intervention area.</w:t>
      </w:r>
      <w:r w:rsidR="001D4A89" w:rsidRPr="007107C6">
        <w:rPr>
          <w:rFonts w:ascii="Gill Sans MT" w:hAnsi="Gill Sans MT"/>
          <w:sz w:val="24"/>
        </w:rPr>
        <w:t xml:space="preserve"> The following Table </w:t>
      </w:r>
      <w:r w:rsidR="0028129D">
        <w:rPr>
          <w:rFonts w:ascii="Gill Sans MT" w:hAnsi="Gill Sans MT"/>
          <w:sz w:val="24"/>
        </w:rPr>
        <w:t>9</w:t>
      </w:r>
      <w:r w:rsidR="001D4A89" w:rsidRPr="007107C6">
        <w:rPr>
          <w:rFonts w:ascii="Gill Sans MT" w:hAnsi="Gill Sans MT"/>
          <w:sz w:val="24"/>
        </w:rPr>
        <w:t xml:space="preserve">: shows the sustainability response of the beneficiary. </w:t>
      </w:r>
    </w:p>
    <w:p w14:paraId="6EB71C57" w14:textId="03426243" w:rsidR="008A08AC" w:rsidRPr="007107C6" w:rsidRDefault="008A08AC" w:rsidP="00F1438E">
      <w:pPr>
        <w:pStyle w:val="Caption"/>
        <w:keepNext/>
        <w:spacing w:before="120" w:after="100" w:afterAutospacing="1"/>
        <w:jc w:val="both"/>
        <w:rPr>
          <w:rFonts w:ascii="Gill Sans MT" w:hAnsi="Gill Sans MT"/>
          <w:b/>
          <w:i w:val="0"/>
          <w:color w:val="000000" w:themeColor="text1"/>
          <w:sz w:val="24"/>
          <w:szCs w:val="24"/>
        </w:rPr>
      </w:pPr>
      <w:bookmarkStart w:id="51" w:name="_Toc138011515"/>
      <w:r w:rsidRPr="007107C6">
        <w:rPr>
          <w:rFonts w:ascii="Gill Sans MT" w:hAnsi="Gill Sans MT"/>
          <w:b/>
          <w:i w:val="0"/>
          <w:color w:val="000000" w:themeColor="text1"/>
          <w:sz w:val="24"/>
          <w:szCs w:val="24"/>
        </w:rPr>
        <w:lastRenderedPageBreak/>
        <w:t xml:space="preserve">Table </w:t>
      </w:r>
      <w:r w:rsidR="00F1438E">
        <w:rPr>
          <w:rFonts w:ascii="Gill Sans MT" w:hAnsi="Gill Sans MT"/>
          <w:b/>
          <w:i w:val="0"/>
          <w:color w:val="000000" w:themeColor="text1"/>
          <w:sz w:val="24"/>
          <w:szCs w:val="24"/>
        </w:rPr>
        <w:t>13</w:t>
      </w:r>
      <w:r w:rsidRPr="007107C6">
        <w:rPr>
          <w:rFonts w:ascii="Gill Sans MT" w:hAnsi="Gill Sans MT"/>
          <w:b/>
          <w:i w:val="0"/>
          <w:color w:val="000000" w:themeColor="text1"/>
          <w:sz w:val="24"/>
          <w:szCs w:val="24"/>
        </w:rPr>
        <w:t xml:space="preserve">: Table that depicts the sustainability of the </w:t>
      </w:r>
      <w:bookmarkEnd w:id="51"/>
      <w:r w:rsidR="00F1438E" w:rsidRPr="007107C6">
        <w:rPr>
          <w:rFonts w:ascii="Gill Sans MT" w:hAnsi="Gill Sans MT"/>
          <w:b/>
          <w:i w:val="0"/>
          <w:color w:val="000000" w:themeColor="text1"/>
          <w:sz w:val="24"/>
          <w:szCs w:val="24"/>
        </w:rPr>
        <w:t>project.</w:t>
      </w:r>
    </w:p>
    <w:tbl>
      <w:tblPr>
        <w:tblStyle w:val="PlainTable2"/>
        <w:tblW w:w="5154" w:type="pct"/>
        <w:tblLook w:val="04A0" w:firstRow="1" w:lastRow="0" w:firstColumn="1" w:lastColumn="0" w:noHBand="0" w:noVBand="1"/>
      </w:tblPr>
      <w:tblGrid>
        <w:gridCol w:w="5222"/>
        <w:gridCol w:w="1938"/>
        <w:gridCol w:w="1469"/>
        <w:gridCol w:w="1161"/>
      </w:tblGrid>
      <w:tr w:rsidR="006D60A4" w:rsidRPr="006C730A" w14:paraId="0FBC47AB" w14:textId="77777777" w:rsidTr="00AE24ED">
        <w:trPr>
          <w:cnfStyle w:val="100000000000" w:firstRow="1" w:lastRow="0" w:firstColumn="0" w:lastColumn="0" w:oddVBand="0" w:evenVBand="0" w:oddHBand="0" w:evenHBand="0" w:firstRowFirstColumn="0" w:firstRowLastColumn="0" w:lastRowFirstColumn="0" w:lastRowLastColumn="0"/>
          <w:trHeight w:val="784"/>
        </w:trPr>
        <w:tc>
          <w:tcPr>
            <w:cnfStyle w:val="001000000000" w:firstRow="0" w:lastRow="0" w:firstColumn="1" w:lastColumn="0" w:oddVBand="0" w:evenVBand="0" w:oddHBand="0" w:evenHBand="0" w:firstRowFirstColumn="0" w:firstRowLastColumn="0" w:lastRowFirstColumn="0" w:lastRowLastColumn="0"/>
            <w:tcW w:w="2667" w:type="pct"/>
          </w:tcPr>
          <w:p w14:paraId="01C71B10" w14:textId="77777777" w:rsidR="006D60A4" w:rsidRPr="006C730A" w:rsidRDefault="006D60A4" w:rsidP="00AE24ED">
            <w:pPr>
              <w:spacing w:before="120"/>
              <w:rPr>
                <w:rFonts w:ascii="Gill Sans MT" w:hAnsi="Gill Sans MT"/>
                <w:color w:val="000000" w:themeColor="text1"/>
                <w:sz w:val="20"/>
                <w:szCs w:val="20"/>
              </w:rPr>
            </w:pPr>
            <w:r w:rsidRPr="006C730A">
              <w:rPr>
                <w:rFonts w:ascii="Gill Sans MT" w:hAnsi="Gill Sans MT"/>
                <w:color w:val="000000" w:themeColor="text1"/>
                <w:sz w:val="20"/>
                <w:szCs w:val="20"/>
              </w:rPr>
              <w:t xml:space="preserve">Sustainability of the project and ownership of </w:t>
            </w:r>
            <w:r w:rsidR="00DF0CB5" w:rsidRPr="006C730A">
              <w:rPr>
                <w:rFonts w:ascii="Gill Sans MT" w:hAnsi="Gill Sans MT"/>
                <w:color w:val="000000" w:themeColor="text1"/>
                <w:sz w:val="20"/>
                <w:szCs w:val="20"/>
              </w:rPr>
              <w:t>t</w:t>
            </w:r>
            <w:r w:rsidRPr="006C730A">
              <w:rPr>
                <w:rFonts w:ascii="Gill Sans MT" w:hAnsi="Gill Sans MT"/>
                <w:color w:val="000000" w:themeColor="text1"/>
                <w:sz w:val="20"/>
                <w:szCs w:val="20"/>
              </w:rPr>
              <w:t xml:space="preserve">he communities </w:t>
            </w:r>
          </w:p>
        </w:tc>
        <w:tc>
          <w:tcPr>
            <w:tcW w:w="990" w:type="pct"/>
          </w:tcPr>
          <w:p w14:paraId="4E65E631" w14:textId="05B5EAAA" w:rsidR="006D60A4" w:rsidRPr="006C730A" w:rsidRDefault="00AE24ED" w:rsidP="00AE24ED">
            <w:pPr>
              <w:spacing w:before="120"/>
              <w:ind w:left="32" w:hanging="32"/>
              <w:cnfStyle w:val="100000000000" w:firstRow="1" w:lastRow="0" w:firstColumn="0" w:lastColumn="0" w:oddVBand="0" w:evenVBand="0" w:oddHBand="0" w:evenHBand="0" w:firstRowFirstColumn="0" w:firstRowLastColumn="0" w:lastRowFirstColumn="0" w:lastRowLastColumn="0"/>
              <w:rPr>
                <w:rFonts w:ascii="Gill Sans MT" w:hAnsi="Gill Sans MT"/>
                <w:color w:val="000000" w:themeColor="text1"/>
                <w:sz w:val="20"/>
                <w:szCs w:val="20"/>
              </w:rPr>
            </w:pPr>
            <w:r w:rsidRPr="006C730A">
              <w:rPr>
                <w:rFonts w:ascii="Gill Sans MT" w:hAnsi="Gill Sans MT"/>
                <w:color w:val="000000" w:themeColor="text1"/>
                <w:sz w:val="20"/>
                <w:szCs w:val="20"/>
              </w:rPr>
              <w:t>Level of performance</w:t>
            </w:r>
          </w:p>
        </w:tc>
        <w:tc>
          <w:tcPr>
            <w:tcW w:w="750" w:type="pct"/>
          </w:tcPr>
          <w:p w14:paraId="363CB42E" w14:textId="77777777" w:rsidR="006D60A4" w:rsidRPr="006C730A" w:rsidRDefault="006D60A4" w:rsidP="00AE24ED">
            <w:pPr>
              <w:spacing w:before="120"/>
              <w:cnfStyle w:val="100000000000" w:firstRow="1" w:lastRow="0" w:firstColumn="0" w:lastColumn="0" w:oddVBand="0" w:evenVBand="0" w:oddHBand="0" w:evenHBand="0" w:firstRowFirstColumn="0" w:firstRowLastColumn="0" w:lastRowFirstColumn="0" w:lastRowLastColumn="0"/>
              <w:rPr>
                <w:rFonts w:ascii="Gill Sans MT" w:hAnsi="Gill Sans MT"/>
                <w:color w:val="000000" w:themeColor="text1"/>
                <w:sz w:val="20"/>
                <w:szCs w:val="20"/>
              </w:rPr>
            </w:pPr>
            <w:r w:rsidRPr="006C730A">
              <w:rPr>
                <w:rFonts w:ascii="Gill Sans MT" w:hAnsi="Gill Sans MT"/>
                <w:color w:val="000000" w:themeColor="text1"/>
                <w:sz w:val="20"/>
                <w:szCs w:val="20"/>
              </w:rPr>
              <w:t>Frequency</w:t>
            </w:r>
          </w:p>
        </w:tc>
        <w:tc>
          <w:tcPr>
            <w:tcW w:w="593" w:type="pct"/>
          </w:tcPr>
          <w:p w14:paraId="51D9130A" w14:textId="77777777" w:rsidR="006D60A4" w:rsidRPr="006C730A" w:rsidRDefault="006D60A4" w:rsidP="00AE24ED">
            <w:pPr>
              <w:spacing w:before="120"/>
              <w:cnfStyle w:val="100000000000" w:firstRow="1" w:lastRow="0" w:firstColumn="0" w:lastColumn="0" w:oddVBand="0" w:evenVBand="0" w:oddHBand="0" w:evenHBand="0" w:firstRowFirstColumn="0" w:firstRowLastColumn="0" w:lastRowFirstColumn="0" w:lastRowLastColumn="0"/>
              <w:rPr>
                <w:rFonts w:ascii="Gill Sans MT" w:hAnsi="Gill Sans MT"/>
                <w:color w:val="000000" w:themeColor="text1"/>
                <w:sz w:val="20"/>
                <w:szCs w:val="20"/>
              </w:rPr>
            </w:pPr>
            <w:r w:rsidRPr="006C730A">
              <w:rPr>
                <w:rFonts w:ascii="Gill Sans MT" w:hAnsi="Gill Sans MT"/>
                <w:color w:val="000000" w:themeColor="text1"/>
                <w:sz w:val="20"/>
                <w:szCs w:val="20"/>
              </w:rPr>
              <w:t>Percent</w:t>
            </w:r>
          </w:p>
        </w:tc>
      </w:tr>
      <w:tr w:rsidR="006D60A4" w:rsidRPr="006C730A" w14:paraId="5F93980A" w14:textId="77777777" w:rsidTr="00AE24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7" w:type="pct"/>
          </w:tcPr>
          <w:p w14:paraId="45162737" w14:textId="77777777" w:rsidR="006D60A4" w:rsidRPr="006C730A" w:rsidRDefault="006D60A4" w:rsidP="00AE087E">
            <w:pPr>
              <w:pStyle w:val="ListParagraph"/>
              <w:numPr>
                <w:ilvl w:val="0"/>
                <w:numId w:val="7"/>
              </w:numPr>
              <w:autoSpaceDE w:val="0"/>
              <w:autoSpaceDN w:val="0"/>
              <w:adjustRightInd w:val="0"/>
              <w:spacing w:before="120"/>
              <w:ind w:left="453" w:right="60" w:hanging="425"/>
              <w:contextualSpacing w:val="0"/>
              <w:rPr>
                <w:rFonts w:ascii="Gill Sans MT" w:hAnsi="Gill Sans MT"/>
                <w:b w:val="0"/>
                <w:color w:val="000000" w:themeColor="text1"/>
                <w:sz w:val="20"/>
                <w:szCs w:val="20"/>
              </w:rPr>
            </w:pPr>
            <w:r w:rsidRPr="006C730A">
              <w:rPr>
                <w:rFonts w:ascii="Gill Sans MT" w:hAnsi="Gill Sans MT"/>
                <w:b w:val="0"/>
                <w:bCs w:val="0"/>
                <w:color w:val="000000" w:themeColor="text1"/>
                <w:sz w:val="20"/>
                <w:szCs w:val="20"/>
              </w:rPr>
              <w:t xml:space="preserve">How has the project developed appropriate institutions capacity for Sustainability </w:t>
            </w:r>
          </w:p>
        </w:tc>
        <w:tc>
          <w:tcPr>
            <w:tcW w:w="990" w:type="pct"/>
          </w:tcPr>
          <w:p w14:paraId="7DEB3661" w14:textId="77777777" w:rsidR="006D60A4" w:rsidRPr="006C730A" w:rsidRDefault="006D60A4" w:rsidP="00AE087E">
            <w:pPr>
              <w:spacing w:before="120"/>
              <w:cnfStyle w:val="000000100000" w:firstRow="0" w:lastRow="0" w:firstColumn="0" w:lastColumn="0" w:oddVBand="0" w:evenVBand="0" w:oddHBand="1" w:evenHBand="0" w:firstRowFirstColumn="0" w:firstRowLastColumn="0" w:lastRowFirstColumn="0" w:lastRowLastColumn="0"/>
              <w:rPr>
                <w:rFonts w:ascii="Gill Sans MT" w:hAnsi="Gill Sans MT"/>
                <w:color w:val="000000" w:themeColor="text1"/>
                <w:sz w:val="20"/>
                <w:szCs w:val="20"/>
              </w:rPr>
            </w:pPr>
            <w:r w:rsidRPr="006C730A">
              <w:rPr>
                <w:rFonts w:ascii="Gill Sans MT" w:hAnsi="Gill Sans MT"/>
                <w:color w:val="000000" w:themeColor="text1"/>
                <w:sz w:val="20"/>
                <w:szCs w:val="20"/>
              </w:rPr>
              <w:t>Highly Satisfactory</w:t>
            </w:r>
          </w:p>
        </w:tc>
        <w:tc>
          <w:tcPr>
            <w:tcW w:w="750" w:type="pct"/>
          </w:tcPr>
          <w:p w14:paraId="4392196E" w14:textId="77777777" w:rsidR="006D60A4" w:rsidRPr="006C730A" w:rsidRDefault="006D60A4" w:rsidP="00AE087E">
            <w:pPr>
              <w:autoSpaceDE w:val="0"/>
              <w:autoSpaceDN w:val="0"/>
              <w:adjustRightInd w:val="0"/>
              <w:spacing w:before="120"/>
              <w:ind w:left="60" w:right="60"/>
              <w:jc w:val="right"/>
              <w:cnfStyle w:val="000000100000" w:firstRow="0" w:lastRow="0" w:firstColumn="0" w:lastColumn="0" w:oddVBand="0" w:evenVBand="0" w:oddHBand="1" w:evenHBand="0" w:firstRowFirstColumn="0" w:firstRowLastColumn="0" w:lastRowFirstColumn="0" w:lastRowLastColumn="0"/>
              <w:rPr>
                <w:rFonts w:ascii="Gill Sans MT" w:hAnsi="Gill Sans MT"/>
                <w:color w:val="000000" w:themeColor="text1"/>
                <w:sz w:val="20"/>
                <w:szCs w:val="20"/>
              </w:rPr>
            </w:pPr>
            <w:r w:rsidRPr="006C730A">
              <w:rPr>
                <w:rFonts w:ascii="Gill Sans MT" w:hAnsi="Gill Sans MT"/>
                <w:color w:val="000000" w:themeColor="text1"/>
                <w:sz w:val="20"/>
                <w:szCs w:val="20"/>
              </w:rPr>
              <w:t>30</w:t>
            </w:r>
          </w:p>
        </w:tc>
        <w:tc>
          <w:tcPr>
            <w:tcW w:w="593" w:type="pct"/>
          </w:tcPr>
          <w:p w14:paraId="56E663E8" w14:textId="77777777" w:rsidR="006D60A4" w:rsidRPr="006C730A" w:rsidRDefault="006D60A4" w:rsidP="00AE087E">
            <w:pPr>
              <w:autoSpaceDE w:val="0"/>
              <w:autoSpaceDN w:val="0"/>
              <w:adjustRightInd w:val="0"/>
              <w:spacing w:before="120"/>
              <w:ind w:left="60" w:right="60"/>
              <w:jc w:val="right"/>
              <w:cnfStyle w:val="000000100000" w:firstRow="0" w:lastRow="0" w:firstColumn="0" w:lastColumn="0" w:oddVBand="0" w:evenVBand="0" w:oddHBand="1" w:evenHBand="0" w:firstRowFirstColumn="0" w:firstRowLastColumn="0" w:lastRowFirstColumn="0" w:lastRowLastColumn="0"/>
              <w:rPr>
                <w:rFonts w:ascii="Gill Sans MT" w:hAnsi="Gill Sans MT"/>
                <w:color w:val="000000" w:themeColor="text1"/>
                <w:sz w:val="20"/>
                <w:szCs w:val="20"/>
              </w:rPr>
            </w:pPr>
            <w:r w:rsidRPr="006C730A">
              <w:rPr>
                <w:rFonts w:ascii="Gill Sans MT" w:hAnsi="Gill Sans MT"/>
                <w:color w:val="000000" w:themeColor="text1"/>
                <w:sz w:val="20"/>
                <w:szCs w:val="20"/>
              </w:rPr>
              <w:t>100</w:t>
            </w:r>
          </w:p>
        </w:tc>
      </w:tr>
      <w:tr w:rsidR="006D60A4" w:rsidRPr="006C730A" w14:paraId="7C28D7EC" w14:textId="77777777" w:rsidTr="00AE24ED">
        <w:tc>
          <w:tcPr>
            <w:cnfStyle w:val="001000000000" w:firstRow="0" w:lastRow="0" w:firstColumn="1" w:lastColumn="0" w:oddVBand="0" w:evenVBand="0" w:oddHBand="0" w:evenHBand="0" w:firstRowFirstColumn="0" w:firstRowLastColumn="0" w:lastRowFirstColumn="0" w:lastRowLastColumn="0"/>
            <w:tcW w:w="2667" w:type="pct"/>
          </w:tcPr>
          <w:p w14:paraId="3C3CB2E4" w14:textId="77777777" w:rsidR="006D60A4" w:rsidRPr="006C730A" w:rsidRDefault="006D60A4" w:rsidP="00AE087E">
            <w:pPr>
              <w:pStyle w:val="ListParagraph"/>
              <w:numPr>
                <w:ilvl w:val="0"/>
                <w:numId w:val="7"/>
              </w:numPr>
              <w:autoSpaceDE w:val="0"/>
              <w:autoSpaceDN w:val="0"/>
              <w:adjustRightInd w:val="0"/>
              <w:spacing w:before="120"/>
              <w:ind w:left="454" w:right="60"/>
              <w:contextualSpacing w:val="0"/>
              <w:rPr>
                <w:rFonts w:ascii="Gill Sans MT" w:hAnsi="Gill Sans MT"/>
                <w:b w:val="0"/>
                <w:color w:val="000000" w:themeColor="text1"/>
                <w:sz w:val="20"/>
                <w:szCs w:val="20"/>
              </w:rPr>
            </w:pPr>
            <w:r w:rsidRPr="006C730A">
              <w:rPr>
                <w:rFonts w:ascii="Gill Sans MT" w:hAnsi="Gill Sans MT"/>
                <w:b w:val="0"/>
                <w:color w:val="000000" w:themeColor="text1"/>
                <w:sz w:val="20"/>
                <w:szCs w:val="20"/>
              </w:rPr>
              <w:t>Is there sufficient public/ stakeholder awareness in support of the long-term objectives of the project?</w:t>
            </w:r>
          </w:p>
        </w:tc>
        <w:tc>
          <w:tcPr>
            <w:tcW w:w="990" w:type="pct"/>
          </w:tcPr>
          <w:p w14:paraId="7FA7A6F2" w14:textId="77777777" w:rsidR="006D60A4" w:rsidRPr="006C730A" w:rsidRDefault="006D60A4" w:rsidP="00AE087E">
            <w:pPr>
              <w:spacing w:before="120"/>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0"/>
                <w:szCs w:val="20"/>
              </w:rPr>
            </w:pPr>
            <w:r w:rsidRPr="006C730A">
              <w:rPr>
                <w:rFonts w:ascii="Gill Sans MT" w:hAnsi="Gill Sans MT"/>
                <w:color w:val="000000" w:themeColor="text1"/>
                <w:sz w:val="20"/>
                <w:szCs w:val="20"/>
              </w:rPr>
              <w:t>Yes</w:t>
            </w:r>
          </w:p>
        </w:tc>
        <w:tc>
          <w:tcPr>
            <w:tcW w:w="750" w:type="pct"/>
          </w:tcPr>
          <w:p w14:paraId="5DBC951D" w14:textId="77777777" w:rsidR="006D60A4" w:rsidRPr="006C730A" w:rsidRDefault="006D60A4" w:rsidP="00AE087E">
            <w:pPr>
              <w:autoSpaceDE w:val="0"/>
              <w:autoSpaceDN w:val="0"/>
              <w:adjustRightInd w:val="0"/>
              <w:spacing w:before="120"/>
              <w:ind w:left="60" w:right="60"/>
              <w:jc w:val="right"/>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0"/>
                <w:szCs w:val="20"/>
              </w:rPr>
            </w:pPr>
            <w:r w:rsidRPr="006C730A">
              <w:rPr>
                <w:rFonts w:ascii="Gill Sans MT" w:hAnsi="Gill Sans MT"/>
                <w:color w:val="000000" w:themeColor="text1"/>
                <w:sz w:val="20"/>
                <w:szCs w:val="20"/>
              </w:rPr>
              <w:t>30</w:t>
            </w:r>
          </w:p>
        </w:tc>
        <w:tc>
          <w:tcPr>
            <w:tcW w:w="593" w:type="pct"/>
          </w:tcPr>
          <w:p w14:paraId="26B15579" w14:textId="77777777" w:rsidR="006D60A4" w:rsidRPr="006C730A" w:rsidRDefault="006D60A4" w:rsidP="00AE087E">
            <w:pPr>
              <w:autoSpaceDE w:val="0"/>
              <w:autoSpaceDN w:val="0"/>
              <w:adjustRightInd w:val="0"/>
              <w:spacing w:before="120"/>
              <w:ind w:left="60" w:right="60"/>
              <w:jc w:val="right"/>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0"/>
                <w:szCs w:val="20"/>
              </w:rPr>
            </w:pPr>
            <w:r w:rsidRPr="006C730A">
              <w:rPr>
                <w:rFonts w:ascii="Gill Sans MT" w:hAnsi="Gill Sans MT"/>
                <w:color w:val="000000" w:themeColor="text1"/>
                <w:sz w:val="20"/>
                <w:szCs w:val="20"/>
              </w:rPr>
              <w:t>100</w:t>
            </w:r>
          </w:p>
        </w:tc>
      </w:tr>
      <w:tr w:rsidR="00AE24ED" w:rsidRPr="006C730A" w14:paraId="51538126" w14:textId="77777777" w:rsidTr="00AE24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6" w:type="pct"/>
            <w:gridSpan w:val="2"/>
          </w:tcPr>
          <w:p w14:paraId="353FA23A" w14:textId="7CBA4B42" w:rsidR="00AE24ED" w:rsidRPr="006C730A" w:rsidRDefault="002A033C" w:rsidP="00AE087E">
            <w:pPr>
              <w:spacing w:before="120"/>
              <w:rPr>
                <w:rFonts w:ascii="Gill Sans MT" w:hAnsi="Gill Sans MT"/>
                <w:color w:val="000000" w:themeColor="text1"/>
                <w:sz w:val="20"/>
                <w:szCs w:val="20"/>
              </w:rPr>
            </w:pPr>
            <w:r w:rsidRPr="006C730A">
              <w:rPr>
                <w:rFonts w:ascii="Gill Sans MT" w:hAnsi="Gill Sans MT"/>
                <w:b w:val="0"/>
                <w:color w:val="000000" w:themeColor="text1"/>
                <w:sz w:val="20"/>
                <w:szCs w:val="20"/>
              </w:rPr>
              <w:t>The c</w:t>
            </w:r>
            <w:r w:rsidR="00AE24ED" w:rsidRPr="006C730A">
              <w:rPr>
                <w:rFonts w:ascii="Gill Sans MT" w:hAnsi="Gill Sans MT"/>
                <w:b w:val="0"/>
                <w:color w:val="000000" w:themeColor="text1"/>
                <w:sz w:val="20"/>
                <w:szCs w:val="20"/>
              </w:rPr>
              <w:t>umulative average total score of the project sustainability at excellent and level in percent</w:t>
            </w:r>
          </w:p>
        </w:tc>
        <w:tc>
          <w:tcPr>
            <w:tcW w:w="750" w:type="pct"/>
          </w:tcPr>
          <w:p w14:paraId="653F6E46" w14:textId="77777777" w:rsidR="00AE24ED" w:rsidRPr="006C730A" w:rsidRDefault="00AE24ED" w:rsidP="00AE087E">
            <w:pPr>
              <w:autoSpaceDE w:val="0"/>
              <w:autoSpaceDN w:val="0"/>
              <w:adjustRightInd w:val="0"/>
              <w:spacing w:before="120"/>
              <w:ind w:left="60" w:right="60"/>
              <w:jc w:val="right"/>
              <w:cnfStyle w:val="000000100000" w:firstRow="0" w:lastRow="0" w:firstColumn="0" w:lastColumn="0" w:oddVBand="0" w:evenVBand="0" w:oddHBand="1" w:evenHBand="0" w:firstRowFirstColumn="0" w:firstRowLastColumn="0" w:lastRowFirstColumn="0" w:lastRowLastColumn="0"/>
              <w:rPr>
                <w:rFonts w:ascii="Gill Sans MT" w:hAnsi="Gill Sans MT"/>
                <w:color w:val="000000" w:themeColor="text1"/>
                <w:sz w:val="20"/>
                <w:szCs w:val="20"/>
              </w:rPr>
            </w:pPr>
          </w:p>
        </w:tc>
        <w:tc>
          <w:tcPr>
            <w:tcW w:w="593" w:type="pct"/>
          </w:tcPr>
          <w:p w14:paraId="4D766026" w14:textId="77777777" w:rsidR="00AE24ED" w:rsidRPr="006C730A" w:rsidRDefault="00AE24ED" w:rsidP="00AE087E">
            <w:pPr>
              <w:autoSpaceDE w:val="0"/>
              <w:autoSpaceDN w:val="0"/>
              <w:adjustRightInd w:val="0"/>
              <w:spacing w:before="120"/>
              <w:ind w:left="60" w:right="60"/>
              <w:jc w:val="right"/>
              <w:cnfStyle w:val="000000100000" w:firstRow="0" w:lastRow="0" w:firstColumn="0" w:lastColumn="0" w:oddVBand="0" w:evenVBand="0" w:oddHBand="1" w:evenHBand="0" w:firstRowFirstColumn="0" w:firstRowLastColumn="0" w:lastRowFirstColumn="0" w:lastRowLastColumn="0"/>
              <w:rPr>
                <w:rFonts w:ascii="Gill Sans MT" w:hAnsi="Gill Sans MT"/>
                <w:color w:val="000000" w:themeColor="text1"/>
                <w:sz w:val="20"/>
                <w:szCs w:val="20"/>
              </w:rPr>
            </w:pPr>
            <w:r w:rsidRPr="006C730A">
              <w:rPr>
                <w:rFonts w:ascii="Gill Sans MT" w:hAnsi="Gill Sans MT"/>
                <w:color w:val="000000" w:themeColor="text1"/>
                <w:sz w:val="20"/>
                <w:szCs w:val="20"/>
              </w:rPr>
              <w:t>100</w:t>
            </w:r>
          </w:p>
        </w:tc>
      </w:tr>
    </w:tbl>
    <w:p w14:paraId="70D8990B" w14:textId="0748EC56" w:rsidR="007B0CC3" w:rsidRPr="007107C6" w:rsidRDefault="007B0CC3" w:rsidP="007107C6">
      <w:pPr>
        <w:spacing w:before="120" w:after="100" w:afterAutospacing="1" w:line="240" w:lineRule="auto"/>
        <w:jc w:val="both"/>
        <w:rPr>
          <w:rFonts w:ascii="Gill Sans MT" w:hAnsi="Gill Sans MT"/>
          <w:sz w:val="24"/>
        </w:rPr>
      </w:pPr>
      <w:r w:rsidRPr="007107C6">
        <w:rPr>
          <w:rFonts w:ascii="Gill Sans MT" w:hAnsi="Gill Sans MT"/>
          <w:sz w:val="24"/>
        </w:rPr>
        <w:t xml:space="preserve">Overall, the sustainability of this project was found to be highly satisfactory by 100% of the respondent in terms of </w:t>
      </w:r>
      <w:r w:rsidRPr="007107C6">
        <w:rPr>
          <w:rFonts w:ascii="Gill Sans MT" w:hAnsi="Gill Sans MT"/>
          <w:bCs/>
          <w:sz w:val="24"/>
        </w:rPr>
        <w:t>the project developed appropriate institutions</w:t>
      </w:r>
      <w:r w:rsidR="0096138B">
        <w:rPr>
          <w:rFonts w:ascii="Gill Sans MT" w:hAnsi="Gill Sans MT"/>
          <w:bCs/>
          <w:sz w:val="24"/>
        </w:rPr>
        <w:t>'</w:t>
      </w:r>
      <w:r w:rsidRPr="007107C6">
        <w:rPr>
          <w:rFonts w:ascii="Gill Sans MT" w:hAnsi="Gill Sans MT"/>
          <w:bCs/>
          <w:sz w:val="24"/>
        </w:rPr>
        <w:t xml:space="preserve"> capacity for sustainability and </w:t>
      </w:r>
      <w:r w:rsidRPr="007107C6">
        <w:rPr>
          <w:rFonts w:ascii="Gill Sans MT" w:hAnsi="Gill Sans MT"/>
          <w:sz w:val="24"/>
        </w:rPr>
        <w:t>stakeholder awareness in support of the long-term objectives of the project. Overall, the sustainability of this project is rated as highly satisfactory in a five</w:t>
      </w:r>
      <w:r w:rsidR="0096138B">
        <w:rPr>
          <w:rFonts w:ascii="Gill Sans MT" w:hAnsi="Gill Sans MT"/>
          <w:sz w:val="24"/>
        </w:rPr>
        <w:t>-</w:t>
      </w:r>
      <w:r w:rsidRPr="007107C6">
        <w:rPr>
          <w:rFonts w:ascii="Gill Sans MT" w:hAnsi="Gill Sans MT"/>
          <w:sz w:val="24"/>
        </w:rPr>
        <w:t>scoring (1-5) scale where: 1 = Poor; 2 = Less than Satisfactory; 3 = Good/Satisfactory; 4 = Very Good; and 5 = Excellent.</w:t>
      </w:r>
    </w:p>
    <w:p w14:paraId="2471AAC8" w14:textId="77777777" w:rsidR="00BB1FF0" w:rsidRPr="007107C6" w:rsidRDefault="00BB1FF0" w:rsidP="00E93DEB">
      <w:pPr>
        <w:pStyle w:val="Heading2"/>
        <w:numPr>
          <w:ilvl w:val="1"/>
          <w:numId w:val="33"/>
        </w:numPr>
        <w:spacing w:before="360" w:line="240" w:lineRule="auto"/>
        <w:rPr>
          <w:rFonts w:ascii="Gill Sans MT" w:hAnsi="Gill Sans MT"/>
          <w:b/>
          <w:color w:val="000000" w:themeColor="text1"/>
        </w:rPr>
      </w:pPr>
      <w:bookmarkStart w:id="52" w:name="_Toc138181835"/>
      <w:r w:rsidRPr="007107C6">
        <w:rPr>
          <w:rFonts w:ascii="Gill Sans MT" w:hAnsi="Gill Sans MT"/>
          <w:b/>
          <w:color w:val="000000" w:themeColor="text1"/>
        </w:rPr>
        <w:t xml:space="preserve">Impact of the </w:t>
      </w:r>
      <w:r w:rsidR="00AE6AFE" w:rsidRPr="007107C6">
        <w:rPr>
          <w:rFonts w:ascii="Gill Sans MT" w:hAnsi="Gill Sans MT"/>
          <w:b/>
          <w:color w:val="000000" w:themeColor="text1"/>
        </w:rPr>
        <w:t>p</w:t>
      </w:r>
      <w:r w:rsidRPr="007107C6">
        <w:rPr>
          <w:rFonts w:ascii="Gill Sans MT" w:hAnsi="Gill Sans MT"/>
          <w:b/>
          <w:color w:val="000000" w:themeColor="text1"/>
        </w:rPr>
        <w:t>rojects</w:t>
      </w:r>
      <w:bookmarkEnd w:id="52"/>
    </w:p>
    <w:p w14:paraId="37B17194" w14:textId="29788F37" w:rsidR="00147790" w:rsidRPr="007107C6" w:rsidRDefault="00BB1FF0" w:rsidP="007107C6">
      <w:pPr>
        <w:autoSpaceDE w:val="0"/>
        <w:autoSpaceDN w:val="0"/>
        <w:adjustRightInd w:val="0"/>
        <w:spacing w:before="120" w:after="100" w:afterAutospacing="1" w:line="240" w:lineRule="auto"/>
        <w:jc w:val="both"/>
        <w:rPr>
          <w:rFonts w:ascii="Gill Sans MT" w:hAnsi="Gill Sans MT"/>
          <w:sz w:val="24"/>
          <w:szCs w:val="24"/>
        </w:rPr>
      </w:pPr>
      <w:r w:rsidRPr="007107C6">
        <w:rPr>
          <w:rFonts w:ascii="Gill Sans MT" w:hAnsi="Gill Sans MT"/>
          <w:sz w:val="24"/>
          <w:szCs w:val="24"/>
        </w:rPr>
        <w:t>In addition to the direct results of project activities, some very important impacts have already been observed in the project implementation districts.</w:t>
      </w:r>
      <w:r w:rsidR="00147790" w:rsidRPr="007107C6">
        <w:rPr>
          <w:rFonts w:ascii="Gill Sans MT" w:hAnsi="Gill Sans MT"/>
          <w:sz w:val="24"/>
          <w:szCs w:val="24"/>
        </w:rPr>
        <w:t xml:space="preserve"> T</w:t>
      </w:r>
      <w:r w:rsidR="00B43F32" w:rsidRPr="007107C6">
        <w:rPr>
          <w:rFonts w:ascii="Gill Sans MT" w:hAnsi="Gill Sans MT"/>
          <w:sz w:val="24"/>
          <w:szCs w:val="24"/>
        </w:rPr>
        <w:t xml:space="preserve">he evaluation process </w:t>
      </w:r>
      <w:r w:rsidR="00147790" w:rsidRPr="007107C6">
        <w:rPr>
          <w:rFonts w:ascii="Gill Sans MT" w:hAnsi="Gill Sans MT"/>
          <w:sz w:val="24"/>
          <w:szCs w:val="24"/>
        </w:rPr>
        <w:t>identified some</w:t>
      </w:r>
      <w:r w:rsidR="00B43F32" w:rsidRPr="007107C6">
        <w:rPr>
          <w:rFonts w:ascii="Gill Sans MT" w:hAnsi="Gill Sans MT"/>
          <w:sz w:val="24"/>
          <w:szCs w:val="24"/>
        </w:rPr>
        <w:t xml:space="preserve"> worthy and promising impacts</w:t>
      </w:r>
      <w:r w:rsidR="00147790" w:rsidRPr="007107C6">
        <w:rPr>
          <w:rFonts w:ascii="Gill Sans MT" w:hAnsi="Gill Sans MT"/>
          <w:sz w:val="24"/>
          <w:szCs w:val="24"/>
        </w:rPr>
        <w:t xml:space="preserve">. Overall, in terms of </w:t>
      </w:r>
      <w:r w:rsidR="0096138B">
        <w:rPr>
          <w:rFonts w:ascii="Gill Sans MT" w:hAnsi="Gill Sans MT"/>
          <w:sz w:val="24"/>
          <w:szCs w:val="24"/>
        </w:rPr>
        <w:t xml:space="preserve">the </w:t>
      </w:r>
      <w:r w:rsidR="00147790" w:rsidRPr="007107C6">
        <w:rPr>
          <w:rFonts w:ascii="Gill Sans MT" w:hAnsi="Gill Sans MT"/>
          <w:sz w:val="24"/>
          <w:szCs w:val="24"/>
        </w:rPr>
        <w:t>level of observed impacts or promising/potential impacts of the initiatives to contribute to creat</w:t>
      </w:r>
      <w:r w:rsidR="0096138B">
        <w:rPr>
          <w:rFonts w:ascii="Gill Sans MT" w:hAnsi="Gill Sans MT"/>
          <w:sz w:val="24"/>
          <w:szCs w:val="24"/>
        </w:rPr>
        <w:t>ing</w:t>
      </w:r>
      <w:r w:rsidR="00147790" w:rsidRPr="007107C6">
        <w:rPr>
          <w:rFonts w:ascii="Gill Sans MT" w:hAnsi="Gill Sans MT"/>
          <w:sz w:val="24"/>
          <w:szCs w:val="24"/>
        </w:rPr>
        <w:t xml:space="preserve"> awareness on rehabilitation activity of the degraded land.</w:t>
      </w:r>
    </w:p>
    <w:p w14:paraId="3478268A" w14:textId="111B0A99" w:rsidR="00147790" w:rsidRPr="007107C6" w:rsidRDefault="00147790" w:rsidP="007107C6">
      <w:pPr>
        <w:numPr>
          <w:ilvl w:val="1"/>
          <w:numId w:val="2"/>
        </w:numPr>
        <w:autoSpaceDE w:val="0"/>
        <w:autoSpaceDN w:val="0"/>
        <w:adjustRightInd w:val="0"/>
        <w:spacing w:before="120" w:after="100" w:afterAutospacing="1" w:line="240" w:lineRule="auto"/>
        <w:jc w:val="both"/>
        <w:rPr>
          <w:rFonts w:ascii="Gill Sans MT" w:hAnsi="Gill Sans MT"/>
          <w:color w:val="000000"/>
          <w:sz w:val="24"/>
          <w:szCs w:val="24"/>
        </w:rPr>
      </w:pPr>
      <w:r w:rsidRPr="007107C6">
        <w:rPr>
          <w:rFonts w:ascii="Gill Sans MT" w:hAnsi="Gill Sans MT"/>
          <w:color w:val="000000"/>
          <w:sz w:val="24"/>
          <w:szCs w:val="24"/>
        </w:rPr>
        <w:t xml:space="preserve">Biodiversity improved: as a result of area closures created for Assisted Natural Regeneration (ANR) areas, plant species regenerated from the seed bank. Some of the restored plant species are: - </w:t>
      </w:r>
      <w:r w:rsidRPr="007107C6">
        <w:rPr>
          <w:rFonts w:ascii="Gill Sans MT" w:hAnsi="Gill Sans MT"/>
          <w:i/>
          <w:iCs/>
          <w:color w:val="000000"/>
          <w:sz w:val="24"/>
          <w:szCs w:val="24"/>
        </w:rPr>
        <w:t xml:space="preserve">Albizia </w:t>
      </w:r>
      <w:proofErr w:type="spellStart"/>
      <w:r w:rsidRPr="007107C6">
        <w:rPr>
          <w:rFonts w:ascii="Gill Sans MT" w:hAnsi="Gill Sans MT"/>
          <w:i/>
          <w:iCs/>
          <w:color w:val="000000"/>
          <w:sz w:val="24"/>
          <w:szCs w:val="24"/>
        </w:rPr>
        <w:t>schimperiana</w:t>
      </w:r>
      <w:proofErr w:type="spellEnd"/>
      <w:r w:rsidRPr="007107C6">
        <w:rPr>
          <w:rFonts w:ascii="Gill Sans MT" w:hAnsi="Gill Sans MT"/>
          <w:color w:val="000000"/>
          <w:sz w:val="24"/>
          <w:szCs w:val="24"/>
        </w:rPr>
        <w:t xml:space="preserve">, </w:t>
      </w:r>
      <w:r w:rsidRPr="007107C6">
        <w:rPr>
          <w:rFonts w:ascii="Gill Sans MT" w:hAnsi="Gill Sans MT"/>
          <w:i/>
          <w:iCs/>
          <w:color w:val="000000"/>
          <w:sz w:val="24"/>
          <w:szCs w:val="24"/>
        </w:rPr>
        <w:t xml:space="preserve">Croton </w:t>
      </w:r>
      <w:proofErr w:type="spellStart"/>
      <w:r w:rsidRPr="007107C6">
        <w:rPr>
          <w:rFonts w:ascii="Gill Sans MT" w:hAnsi="Gill Sans MT"/>
          <w:i/>
          <w:iCs/>
          <w:color w:val="000000"/>
          <w:sz w:val="24"/>
          <w:szCs w:val="24"/>
        </w:rPr>
        <w:t>macrostachyus</w:t>
      </w:r>
      <w:proofErr w:type="spellEnd"/>
      <w:r w:rsidRPr="007107C6">
        <w:rPr>
          <w:rFonts w:ascii="Gill Sans MT" w:hAnsi="Gill Sans MT"/>
          <w:color w:val="000000"/>
          <w:sz w:val="24"/>
          <w:szCs w:val="24"/>
        </w:rPr>
        <w:t xml:space="preserve">, </w:t>
      </w:r>
      <w:proofErr w:type="spellStart"/>
      <w:r w:rsidRPr="007107C6">
        <w:rPr>
          <w:rFonts w:ascii="Gill Sans MT" w:hAnsi="Gill Sans MT"/>
          <w:i/>
          <w:iCs/>
          <w:color w:val="000000"/>
          <w:sz w:val="24"/>
          <w:szCs w:val="24"/>
        </w:rPr>
        <w:t>Dodonaea</w:t>
      </w:r>
      <w:proofErr w:type="spellEnd"/>
      <w:r w:rsidRPr="007107C6">
        <w:rPr>
          <w:rFonts w:ascii="Gill Sans MT" w:hAnsi="Gill Sans MT"/>
          <w:i/>
          <w:iCs/>
          <w:color w:val="000000"/>
          <w:sz w:val="24"/>
          <w:szCs w:val="24"/>
        </w:rPr>
        <w:t xml:space="preserve"> angustifolia</w:t>
      </w:r>
      <w:r w:rsidRPr="007107C6">
        <w:rPr>
          <w:rFonts w:ascii="Gill Sans MT" w:hAnsi="Gill Sans MT"/>
          <w:color w:val="000000"/>
          <w:sz w:val="24"/>
          <w:szCs w:val="24"/>
        </w:rPr>
        <w:t xml:space="preserve">, </w:t>
      </w:r>
      <w:r w:rsidRPr="007107C6">
        <w:rPr>
          <w:rFonts w:ascii="Gill Sans MT" w:hAnsi="Gill Sans MT"/>
          <w:i/>
          <w:iCs/>
          <w:color w:val="000000"/>
          <w:sz w:val="24"/>
          <w:szCs w:val="24"/>
        </w:rPr>
        <w:t xml:space="preserve">Acacia </w:t>
      </w:r>
      <w:proofErr w:type="spellStart"/>
      <w:r w:rsidRPr="007107C6">
        <w:rPr>
          <w:rFonts w:ascii="Gill Sans MT" w:hAnsi="Gill Sans MT"/>
          <w:i/>
          <w:iCs/>
          <w:color w:val="000000"/>
          <w:sz w:val="24"/>
          <w:szCs w:val="24"/>
        </w:rPr>
        <w:t>abyssinica</w:t>
      </w:r>
      <w:proofErr w:type="spellEnd"/>
      <w:r w:rsidRPr="007107C6">
        <w:rPr>
          <w:rFonts w:ascii="Gill Sans MT" w:hAnsi="Gill Sans MT"/>
          <w:color w:val="000000"/>
          <w:sz w:val="24"/>
          <w:szCs w:val="24"/>
        </w:rPr>
        <w:t xml:space="preserve">, </w:t>
      </w:r>
      <w:r w:rsidRPr="007107C6">
        <w:rPr>
          <w:rFonts w:ascii="Gill Sans MT" w:hAnsi="Gill Sans MT"/>
          <w:i/>
          <w:iCs/>
          <w:color w:val="000000"/>
          <w:sz w:val="24"/>
          <w:szCs w:val="24"/>
        </w:rPr>
        <w:t xml:space="preserve">Juniperus </w:t>
      </w:r>
      <w:proofErr w:type="spellStart"/>
      <w:r w:rsidRPr="007107C6">
        <w:rPr>
          <w:rFonts w:ascii="Gill Sans MT" w:hAnsi="Gill Sans MT"/>
          <w:i/>
          <w:iCs/>
          <w:color w:val="000000"/>
          <w:sz w:val="24"/>
          <w:szCs w:val="24"/>
        </w:rPr>
        <w:t>procera</w:t>
      </w:r>
      <w:proofErr w:type="spellEnd"/>
      <w:r w:rsidRPr="007107C6">
        <w:rPr>
          <w:rFonts w:ascii="Gill Sans MT" w:hAnsi="Gill Sans MT"/>
          <w:color w:val="000000"/>
          <w:sz w:val="24"/>
          <w:szCs w:val="24"/>
        </w:rPr>
        <w:t xml:space="preserve">, </w:t>
      </w:r>
      <w:r w:rsidRPr="007107C6">
        <w:rPr>
          <w:rFonts w:ascii="Gill Sans MT" w:hAnsi="Gill Sans MT"/>
          <w:i/>
          <w:iCs/>
          <w:color w:val="000000"/>
          <w:sz w:val="24"/>
          <w:szCs w:val="24"/>
        </w:rPr>
        <w:t xml:space="preserve">Olea </w:t>
      </w:r>
      <w:proofErr w:type="spellStart"/>
      <w:r w:rsidRPr="007107C6">
        <w:rPr>
          <w:rFonts w:ascii="Gill Sans MT" w:hAnsi="Gill Sans MT"/>
          <w:i/>
          <w:iCs/>
          <w:color w:val="000000"/>
          <w:sz w:val="24"/>
          <w:szCs w:val="24"/>
        </w:rPr>
        <w:t>africana</w:t>
      </w:r>
      <w:proofErr w:type="spellEnd"/>
      <w:r w:rsidRPr="007107C6">
        <w:rPr>
          <w:rFonts w:ascii="Gill Sans MT" w:hAnsi="Gill Sans MT"/>
          <w:color w:val="000000"/>
          <w:sz w:val="24"/>
          <w:szCs w:val="24"/>
        </w:rPr>
        <w:t xml:space="preserve">, </w:t>
      </w:r>
      <w:r w:rsidRPr="007107C6">
        <w:rPr>
          <w:rFonts w:ascii="Gill Sans MT" w:hAnsi="Gill Sans MT"/>
          <w:i/>
          <w:iCs/>
          <w:color w:val="000000"/>
          <w:sz w:val="24"/>
          <w:szCs w:val="24"/>
        </w:rPr>
        <w:t xml:space="preserve">Grewia </w:t>
      </w:r>
      <w:proofErr w:type="spellStart"/>
      <w:r w:rsidRPr="007107C6">
        <w:rPr>
          <w:rFonts w:ascii="Gill Sans MT" w:hAnsi="Gill Sans MT"/>
          <w:i/>
          <w:iCs/>
          <w:color w:val="000000"/>
          <w:sz w:val="24"/>
          <w:szCs w:val="24"/>
        </w:rPr>
        <w:t>ferruginea</w:t>
      </w:r>
      <w:proofErr w:type="spellEnd"/>
      <w:r w:rsidRPr="007107C6">
        <w:rPr>
          <w:rFonts w:ascii="Gill Sans MT" w:hAnsi="Gill Sans MT"/>
          <w:color w:val="000000"/>
          <w:sz w:val="24"/>
          <w:szCs w:val="24"/>
        </w:rPr>
        <w:t xml:space="preserve">, </w:t>
      </w:r>
      <w:proofErr w:type="spellStart"/>
      <w:r w:rsidRPr="007107C6">
        <w:rPr>
          <w:rFonts w:ascii="Gill Sans MT" w:hAnsi="Gill Sans MT"/>
          <w:i/>
          <w:iCs/>
          <w:color w:val="000000"/>
          <w:sz w:val="24"/>
          <w:szCs w:val="24"/>
        </w:rPr>
        <w:t>Maytenus</w:t>
      </w:r>
      <w:proofErr w:type="spellEnd"/>
      <w:r w:rsidRPr="007107C6">
        <w:rPr>
          <w:rFonts w:ascii="Gill Sans MT" w:hAnsi="Gill Sans MT"/>
          <w:i/>
          <w:iCs/>
          <w:color w:val="000000"/>
          <w:sz w:val="24"/>
          <w:szCs w:val="24"/>
        </w:rPr>
        <w:t xml:space="preserve"> </w:t>
      </w:r>
      <w:proofErr w:type="spellStart"/>
      <w:r w:rsidRPr="007107C6">
        <w:rPr>
          <w:rFonts w:ascii="Gill Sans MT" w:hAnsi="Gill Sans MT"/>
          <w:i/>
          <w:iCs/>
          <w:color w:val="000000"/>
          <w:sz w:val="24"/>
          <w:szCs w:val="24"/>
        </w:rPr>
        <w:t>arbutifolia</w:t>
      </w:r>
      <w:proofErr w:type="spellEnd"/>
      <w:r w:rsidRPr="007107C6">
        <w:rPr>
          <w:rFonts w:ascii="Gill Sans MT" w:hAnsi="Gill Sans MT"/>
          <w:color w:val="000000"/>
          <w:sz w:val="24"/>
          <w:szCs w:val="24"/>
        </w:rPr>
        <w:t xml:space="preserve">, </w:t>
      </w:r>
      <w:r w:rsidRPr="007107C6">
        <w:rPr>
          <w:rFonts w:ascii="Gill Sans MT" w:hAnsi="Gill Sans MT"/>
          <w:i/>
          <w:iCs/>
          <w:color w:val="000000"/>
          <w:sz w:val="24"/>
          <w:szCs w:val="24"/>
        </w:rPr>
        <w:t xml:space="preserve">Allophylus </w:t>
      </w:r>
      <w:proofErr w:type="spellStart"/>
      <w:r w:rsidRPr="007107C6">
        <w:rPr>
          <w:rFonts w:ascii="Gill Sans MT" w:hAnsi="Gill Sans MT"/>
          <w:i/>
          <w:iCs/>
          <w:color w:val="000000"/>
          <w:sz w:val="24"/>
          <w:szCs w:val="24"/>
        </w:rPr>
        <w:t>abyssinicus</w:t>
      </w:r>
      <w:proofErr w:type="spellEnd"/>
      <w:r w:rsidRPr="007107C6">
        <w:rPr>
          <w:rFonts w:ascii="Gill Sans MT" w:hAnsi="Gill Sans MT"/>
          <w:color w:val="000000"/>
          <w:sz w:val="24"/>
          <w:szCs w:val="24"/>
        </w:rPr>
        <w:t xml:space="preserve">, </w:t>
      </w:r>
      <w:r w:rsidRPr="007107C6">
        <w:rPr>
          <w:rFonts w:ascii="Gill Sans MT" w:hAnsi="Gill Sans MT"/>
          <w:i/>
          <w:iCs/>
          <w:color w:val="000000"/>
          <w:sz w:val="24"/>
          <w:szCs w:val="24"/>
        </w:rPr>
        <w:t xml:space="preserve">Erica arborea </w:t>
      </w:r>
      <w:r w:rsidRPr="007107C6">
        <w:rPr>
          <w:rFonts w:ascii="Gill Sans MT" w:hAnsi="Gill Sans MT"/>
          <w:color w:val="000000"/>
          <w:sz w:val="24"/>
          <w:szCs w:val="24"/>
        </w:rPr>
        <w:t xml:space="preserve">etc.  Wildlife restored: as a result of area closure created for Assisted Natural Regeneration (ANR) wild animals returned to the areas which were historically known to the area. Some of the returned wild animals are: </w:t>
      </w:r>
      <w:r w:rsidRPr="007107C6">
        <w:rPr>
          <w:rFonts w:ascii="Gill Sans MT" w:hAnsi="Gill Sans MT"/>
          <w:i/>
          <w:iCs/>
          <w:color w:val="000000"/>
          <w:sz w:val="24"/>
          <w:szCs w:val="24"/>
        </w:rPr>
        <w:t xml:space="preserve">Spotted hyena, Leopard, common </w:t>
      </w:r>
      <w:proofErr w:type="spellStart"/>
      <w:r w:rsidRPr="007107C6">
        <w:rPr>
          <w:rFonts w:ascii="Gill Sans MT" w:hAnsi="Gill Sans MT"/>
          <w:i/>
          <w:iCs/>
          <w:color w:val="000000"/>
          <w:sz w:val="24"/>
          <w:szCs w:val="24"/>
        </w:rPr>
        <w:t>jakal</w:t>
      </w:r>
      <w:proofErr w:type="spellEnd"/>
      <w:r w:rsidRPr="007107C6">
        <w:rPr>
          <w:rFonts w:ascii="Gill Sans MT" w:hAnsi="Gill Sans MT"/>
          <w:i/>
          <w:iCs/>
          <w:color w:val="000000"/>
          <w:sz w:val="24"/>
          <w:szCs w:val="24"/>
        </w:rPr>
        <w:t xml:space="preserve">, common </w:t>
      </w:r>
      <w:proofErr w:type="spellStart"/>
      <w:r w:rsidRPr="007107C6">
        <w:rPr>
          <w:rFonts w:ascii="Gill Sans MT" w:hAnsi="Gill Sans MT"/>
          <w:i/>
          <w:iCs/>
          <w:color w:val="000000"/>
          <w:sz w:val="24"/>
          <w:szCs w:val="24"/>
        </w:rPr>
        <w:t>bushback</w:t>
      </w:r>
      <w:proofErr w:type="spellEnd"/>
      <w:r w:rsidRPr="007107C6">
        <w:rPr>
          <w:rFonts w:ascii="Gill Sans MT" w:hAnsi="Gill Sans MT"/>
          <w:i/>
          <w:iCs/>
          <w:color w:val="000000"/>
          <w:sz w:val="24"/>
          <w:szCs w:val="24"/>
        </w:rPr>
        <w:t xml:space="preserve">, </w:t>
      </w:r>
      <w:proofErr w:type="spellStart"/>
      <w:r w:rsidRPr="007107C6">
        <w:rPr>
          <w:rFonts w:ascii="Gill Sans MT" w:hAnsi="Gill Sans MT"/>
          <w:i/>
          <w:iCs/>
          <w:color w:val="000000"/>
          <w:sz w:val="24"/>
          <w:szCs w:val="24"/>
        </w:rPr>
        <w:t>diker</w:t>
      </w:r>
      <w:proofErr w:type="spellEnd"/>
      <w:r w:rsidRPr="007107C6">
        <w:rPr>
          <w:rFonts w:ascii="Gill Sans MT" w:hAnsi="Gill Sans MT"/>
          <w:i/>
          <w:iCs/>
          <w:color w:val="000000"/>
          <w:sz w:val="24"/>
          <w:szCs w:val="24"/>
        </w:rPr>
        <w:t xml:space="preserve">, serval cat, Caracal </w:t>
      </w:r>
      <w:r w:rsidRPr="007107C6">
        <w:rPr>
          <w:rFonts w:ascii="Gill Sans MT" w:hAnsi="Gill Sans MT"/>
          <w:color w:val="000000"/>
          <w:sz w:val="24"/>
          <w:szCs w:val="24"/>
        </w:rPr>
        <w:t xml:space="preserve">, </w:t>
      </w:r>
      <w:proofErr w:type="spellStart"/>
      <w:proofErr w:type="gramStart"/>
      <w:r w:rsidRPr="007107C6">
        <w:rPr>
          <w:rFonts w:ascii="Gill Sans MT" w:hAnsi="Gill Sans MT"/>
          <w:color w:val="000000"/>
          <w:sz w:val="24"/>
          <w:szCs w:val="24"/>
        </w:rPr>
        <w:t>etc</w:t>
      </w:r>
      <w:proofErr w:type="spellEnd"/>
      <w:proofErr w:type="gramEnd"/>
      <w:r w:rsidRPr="007107C6">
        <w:rPr>
          <w:rFonts w:ascii="Gill Sans MT" w:hAnsi="Gill Sans MT"/>
          <w:color w:val="000000"/>
          <w:sz w:val="24"/>
          <w:szCs w:val="24"/>
        </w:rPr>
        <w:t xml:space="preserve"> </w:t>
      </w:r>
    </w:p>
    <w:p w14:paraId="31A5996E" w14:textId="6B912A21" w:rsidR="00147790" w:rsidRPr="007107C6" w:rsidRDefault="00147790" w:rsidP="007107C6">
      <w:pPr>
        <w:autoSpaceDE w:val="0"/>
        <w:autoSpaceDN w:val="0"/>
        <w:adjustRightInd w:val="0"/>
        <w:spacing w:before="120" w:after="100" w:afterAutospacing="1" w:line="240" w:lineRule="auto"/>
        <w:jc w:val="both"/>
        <w:rPr>
          <w:rFonts w:ascii="Gill Sans MT" w:hAnsi="Gill Sans MT"/>
          <w:color w:val="000000"/>
          <w:sz w:val="24"/>
          <w:szCs w:val="24"/>
        </w:rPr>
      </w:pPr>
      <w:r w:rsidRPr="007107C6">
        <w:rPr>
          <w:rFonts w:ascii="Gill Sans MT" w:hAnsi="Gill Sans MT"/>
          <w:color w:val="000000"/>
          <w:sz w:val="24"/>
          <w:szCs w:val="24"/>
        </w:rPr>
        <w:t xml:space="preserve">Farmers’ sources of income diversified and increased: For instance, in </w:t>
      </w:r>
      <w:r w:rsidR="0096138B">
        <w:rPr>
          <w:rFonts w:ascii="Gill Sans MT" w:hAnsi="Gill Sans MT"/>
          <w:color w:val="000000"/>
          <w:sz w:val="24"/>
          <w:szCs w:val="24"/>
        </w:rPr>
        <w:t xml:space="preserve">the </w:t>
      </w:r>
      <w:r w:rsidRPr="007107C6">
        <w:rPr>
          <w:rFonts w:ascii="Gill Sans MT" w:hAnsi="Gill Sans MT"/>
          <w:color w:val="000000"/>
          <w:sz w:val="24"/>
          <w:szCs w:val="24"/>
        </w:rPr>
        <w:t>Amhara region local communities gained 29,746,959 Birr from sheep and goat fattening and production, selling of eggs, production of fruits, grass collection, fuel</w:t>
      </w:r>
      <w:r w:rsidR="0096138B">
        <w:rPr>
          <w:rFonts w:ascii="Gill Sans MT" w:hAnsi="Gill Sans MT"/>
          <w:color w:val="000000"/>
          <w:sz w:val="24"/>
          <w:szCs w:val="24"/>
        </w:rPr>
        <w:t>-</w:t>
      </w:r>
      <w:r w:rsidRPr="007107C6">
        <w:rPr>
          <w:rFonts w:ascii="Gill Sans MT" w:hAnsi="Gill Sans MT"/>
          <w:color w:val="000000"/>
          <w:sz w:val="24"/>
          <w:szCs w:val="24"/>
        </w:rPr>
        <w:t>saving cook stove production</w:t>
      </w:r>
      <w:r w:rsidR="0096138B">
        <w:rPr>
          <w:rFonts w:ascii="Gill Sans MT" w:hAnsi="Gill Sans MT"/>
          <w:color w:val="000000"/>
          <w:sz w:val="24"/>
          <w:szCs w:val="24"/>
        </w:rPr>
        <w:t>,</w:t>
      </w:r>
      <w:r w:rsidRPr="007107C6">
        <w:rPr>
          <w:rFonts w:ascii="Gill Sans MT" w:hAnsi="Gill Sans MT"/>
          <w:color w:val="000000"/>
          <w:sz w:val="24"/>
          <w:szCs w:val="24"/>
        </w:rPr>
        <w:t xml:space="preserve"> and wood harvesting. In Oromia, 1305 egg</w:t>
      </w:r>
      <w:r w:rsidR="0096138B">
        <w:rPr>
          <w:rFonts w:ascii="Gill Sans MT" w:hAnsi="Gill Sans MT"/>
          <w:color w:val="000000"/>
          <w:sz w:val="24"/>
          <w:szCs w:val="24"/>
        </w:rPr>
        <w:t>-</w:t>
      </w:r>
      <w:r w:rsidRPr="007107C6">
        <w:rPr>
          <w:rFonts w:ascii="Gill Sans MT" w:hAnsi="Gill Sans MT"/>
          <w:color w:val="000000"/>
          <w:sz w:val="24"/>
          <w:szCs w:val="24"/>
        </w:rPr>
        <w:t xml:space="preserve">laying chickens </w:t>
      </w:r>
      <w:r w:rsidR="0096138B">
        <w:rPr>
          <w:rFonts w:ascii="Gill Sans MT" w:hAnsi="Gill Sans MT"/>
          <w:color w:val="000000"/>
          <w:sz w:val="24"/>
          <w:szCs w:val="24"/>
        </w:rPr>
        <w:t xml:space="preserve">were </w:t>
      </w:r>
      <w:r w:rsidRPr="007107C6">
        <w:rPr>
          <w:rFonts w:ascii="Gill Sans MT" w:hAnsi="Gill Sans MT"/>
          <w:color w:val="000000"/>
          <w:sz w:val="24"/>
          <w:szCs w:val="24"/>
        </w:rPr>
        <w:t xml:space="preserve">distributed to 261 farmers. 29360 ETB obtained from selling eggs. 52 sheep and 52 goats </w:t>
      </w:r>
      <w:r w:rsidR="0096138B">
        <w:rPr>
          <w:rFonts w:ascii="Gill Sans MT" w:hAnsi="Gill Sans MT"/>
          <w:color w:val="000000"/>
          <w:sz w:val="24"/>
          <w:szCs w:val="24"/>
        </w:rPr>
        <w:t xml:space="preserve">were </w:t>
      </w:r>
      <w:r w:rsidRPr="007107C6">
        <w:rPr>
          <w:rFonts w:ascii="Gill Sans MT" w:hAnsi="Gill Sans MT"/>
          <w:color w:val="000000"/>
          <w:sz w:val="24"/>
          <w:szCs w:val="24"/>
        </w:rPr>
        <w:t xml:space="preserve">distributed to 26 and 52 farmers respectively for fattening and production purposes and farmers received an additional income of 312000 Birr from selling sheep </w:t>
      </w:r>
      <w:r w:rsidR="0096138B">
        <w:rPr>
          <w:rFonts w:ascii="Gill Sans MT" w:hAnsi="Gill Sans MT"/>
          <w:color w:val="000000"/>
          <w:sz w:val="24"/>
          <w:szCs w:val="24"/>
        </w:rPr>
        <w:t xml:space="preserve">and </w:t>
      </w:r>
      <w:r w:rsidRPr="007107C6">
        <w:rPr>
          <w:rFonts w:ascii="Gill Sans MT" w:hAnsi="Gill Sans MT"/>
          <w:color w:val="000000"/>
          <w:sz w:val="24"/>
          <w:szCs w:val="24"/>
        </w:rPr>
        <w:t xml:space="preserve">312000 </w:t>
      </w:r>
      <w:proofErr w:type="gramStart"/>
      <w:r w:rsidRPr="007107C6">
        <w:rPr>
          <w:rFonts w:ascii="Gill Sans MT" w:hAnsi="Gill Sans MT"/>
          <w:color w:val="000000"/>
          <w:sz w:val="24"/>
          <w:szCs w:val="24"/>
        </w:rPr>
        <w:t>birr</w:t>
      </w:r>
      <w:proofErr w:type="gramEnd"/>
      <w:r w:rsidRPr="007107C6">
        <w:rPr>
          <w:rFonts w:ascii="Gill Sans MT" w:hAnsi="Gill Sans MT"/>
          <w:color w:val="000000"/>
          <w:sz w:val="24"/>
          <w:szCs w:val="24"/>
        </w:rPr>
        <w:t xml:space="preserve"> from goat production. Modern beehives have also been distributed to 60 honey producers and 180000 Birr have been obtained from selling honey. </w:t>
      </w:r>
    </w:p>
    <w:p w14:paraId="3306FC2C" w14:textId="2F59170E" w:rsidR="00147790" w:rsidRPr="007107C6" w:rsidRDefault="00147790" w:rsidP="007107C6">
      <w:pPr>
        <w:autoSpaceDE w:val="0"/>
        <w:autoSpaceDN w:val="0"/>
        <w:adjustRightInd w:val="0"/>
        <w:spacing w:before="120" w:after="100" w:afterAutospacing="1" w:line="240" w:lineRule="auto"/>
        <w:jc w:val="both"/>
        <w:rPr>
          <w:rFonts w:ascii="Gill Sans MT" w:hAnsi="Gill Sans MT"/>
          <w:color w:val="000000"/>
          <w:sz w:val="24"/>
          <w:szCs w:val="24"/>
        </w:rPr>
      </w:pPr>
      <w:r w:rsidRPr="007107C6">
        <w:rPr>
          <w:rFonts w:ascii="Gill Sans MT" w:hAnsi="Gill Sans MT"/>
          <w:color w:val="000000"/>
          <w:sz w:val="24"/>
          <w:szCs w:val="24"/>
        </w:rPr>
        <w:t xml:space="preserve">The project introduced </w:t>
      </w:r>
      <w:r w:rsidR="0096138B">
        <w:rPr>
          <w:rFonts w:ascii="Gill Sans MT" w:hAnsi="Gill Sans MT"/>
          <w:color w:val="000000"/>
          <w:sz w:val="24"/>
          <w:szCs w:val="24"/>
        </w:rPr>
        <w:t xml:space="preserve">the </w:t>
      </w:r>
      <w:r w:rsidRPr="007107C6">
        <w:rPr>
          <w:rFonts w:ascii="Gill Sans MT" w:hAnsi="Gill Sans MT"/>
          <w:color w:val="000000"/>
          <w:sz w:val="24"/>
          <w:szCs w:val="24"/>
        </w:rPr>
        <w:t xml:space="preserve">production of tree seedlings with plastic bags with better management practices. Before the project intervention, </w:t>
      </w:r>
      <w:r w:rsidR="0096138B">
        <w:rPr>
          <w:rFonts w:ascii="Gill Sans MT" w:hAnsi="Gill Sans MT"/>
          <w:color w:val="000000"/>
          <w:sz w:val="24"/>
          <w:szCs w:val="24"/>
        </w:rPr>
        <w:t xml:space="preserve">the </w:t>
      </w:r>
      <w:r w:rsidRPr="007107C6">
        <w:rPr>
          <w:rFonts w:ascii="Gill Sans MT" w:hAnsi="Gill Sans MT"/>
          <w:color w:val="000000"/>
          <w:sz w:val="24"/>
          <w:szCs w:val="24"/>
        </w:rPr>
        <w:t xml:space="preserve">productions of tree seedlings were bare root. As a result of knowledge and skill transfer from </w:t>
      </w:r>
      <w:r w:rsidR="0096138B">
        <w:rPr>
          <w:rFonts w:ascii="Gill Sans MT" w:hAnsi="Gill Sans MT"/>
          <w:color w:val="000000"/>
          <w:sz w:val="24"/>
          <w:szCs w:val="24"/>
        </w:rPr>
        <w:t xml:space="preserve">the </w:t>
      </w:r>
      <w:r w:rsidRPr="007107C6">
        <w:rPr>
          <w:rFonts w:ascii="Gill Sans MT" w:hAnsi="Gill Sans MT"/>
          <w:color w:val="000000"/>
          <w:sz w:val="24"/>
          <w:szCs w:val="24"/>
        </w:rPr>
        <w:t xml:space="preserve">project to other nurseries in the project district, </w:t>
      </w:r>
      <w:r w:rsidR="0096138B">
        <w:rPr>
          <w:rFonts w:ascii="Gill Sans MT" w:hAnsi="Gill Sans MT"/>
          <w:color w:val="000000"/>
          <w:sz w:val="24"/>
          <w:szCs w:val="24"/>
        </w:rPr>
        <w:t xml:space="preserve">the </w:t>
      </w:r>
      <w:r w:rsidRPr="007107C6">
        <w:rPr>
          <w:rFonts w:ascii="Gill Sans MT" w:hAnsi="Gill Sans MT"/>
          <w:color w:val="000000"/>
          <w:sz w:val="24"/>
          <w:szCs w:val="24"/>
        </w:rPr>
        <w:t xml:space="preserve">quality of seedlings and thereby their survival has improved by 80%. </w:t>
      </w:r>
      <w:r w:rsidR="0028129D">
        <w:rPr>
          <w:rFonts w:ascii="Gill Sans MT" w:hAnsi="Gill Sans MT"/>
          <w:color w:val="000000"/>
          <w:sz w:val="24"/>
          <w:szCs w:val="24"/>
        </w:rPr>
        <w:t xml:space="preserve"> </w:t>
      </w:r>
      <w:r w:rsidRPr="007107C6">
        <w:rPr>
          <w:rFonts w:ascii="Gill Sans MT" w:hAnsi="Gill Sans MT"/>
          <w:color w:val="000000"/>
          <w:sz w:val="24"/>
          <w:szCs w:val="24"/>
        </w:rPr>
        <w:t>In frost</w:t>
      </w:r>
      <w:r w:rsidR="0096138B">
        <w:rPr>
          <w:rFonts w:ascii="Gill Sans MT" w:hAnsi="Gill Sans MT"/>
          <w:color w:val="000000"/>
          <w:sz w:val="24"/>
          <w:szCs w:val="24"/>
        </w:rPr>
        <w:t>-</w:t>
      </w:r>
      <w:r w:rsidRPr="007107C6">
        <w:rPr>
          <w:rFonts w:ascii="Gill Sans MT" w:hAnsi="Gill Sans MT"/>
          <w:color w:val="000000"/>
          <w:sz w:val="24"/>
          <w:szCs w:val="24"/>
        </w:rPr>
        <w:t xml:space="preserve">prone areas, the survival of tree seedlings barely </w:t>
      </w:r>
      <w:r w:rsidR="0081065C" w:rsidRPr="007107C6">
        <w:rPr>
          <w:rFonts w:ascii="Gill Sans MT" w:hAnsi="Gill Sans MT"/>
          <w:color w:val="000000"/>
          <w:sz w:val="24"/>
          <w:szCs w:val="24"/>
        </w:rPr>
        <w:t>reaches</w:t>
      </w:r>
      <w:r w:rsidRPr="007107C6">
        <w:rPr>
          <w:rFonts w:ascii="Gill Sans MT" w:hAnsi="Gill Sans MT"/>
          <w:color w:val="000000"/>
          <w:sz w:val="24"/>
          <w:szCs w:val="24"/>
        </w:rPr>
        <w:t xml:space="preserve"> 50%. The project introduced different pre and post</w:t>
      </w:r>
      <w:r w:rsidR="0096138B">
        <w:rPr>
          <w:rFonts w:ascii="Gill Sans MT" w:hAnsi="Gill Sans MT"/>
          <w:color w:val="000000"/>
          <w:sz w:val="24"/>
          <w:szCs w:val="24"/>
        </w:rPr>
        <w:t>-</w:t>
      </w:r>
      <w:r w:rsidRPr="007107C6">
        <w:rPr>
          <w:rFonts w:ascii="Gill Sans MT" w:hAnsi="Gill Sans MT"/>
          <w:color w:val="000000"/>
          <w:sz w:val="24"/>
          <w:szCs w:val="24"/>
        </w:rPr>
        <w:t xml:space="preserve">planting management practices to improve </w:t>
      </w:r>
      <w:r w:rsidR="0096138B">
        <w:rPr>
          <w:rFonts w:ascii="Gill Sans MT" w:hAnsi="Gill Sans MT"/>
          <w:color w:val="000000"/>
          <w:sz w:val="24"/>
          <w:szCs w:val="24"/>
        </w:rPr>
        <w:t xml:space="preserve">the </w:t>
      </w:r>
      <w:r w:rsidRPr="007107C6">
        <w:rPr>
          <w:rFonts w:ascii="Gill Sans MT" w:hAnsi="Gill Sans MT"/>
          <w:color w:val="000000"/>
          <w:sz w:val="24"/>
          <w:szCs w:val="24"/>
        </w:rPr>
        <w:t xml:space="preserve">survival of seedlings. One of the strategies used by the project to escape the worst frost period is planting seedlings around March and April. The second one is </w:t>
      </w:r>
      <w:r w:rsidR="0096138B">
        <w:rPr>
          <w:rFonts w:ascii="Gill Sans MT" w:hAnsi="Gill Sans MT"/>
          <w:color w:val="000000"/>
          <w:sz w:val="24"/>
          <w:szCs w:val="24"/>
        </w:rPr>
        <w:t xml:space="preserve">the </w:t>
      </w:r>
      <w:r w:rsidRPr="007107C6">
        <w:rPr>
          <w:rFonts w:ascii="Gill Sans MT" w:hAnsi="Gill Sans MT"/>
          <w:color w:val="000000"/>
          <w:sz w:val="24"/>
          <w:szCs w:val="24"/>
        </w:rPr>
        <w:t xml:space="preserve">construction of soil and water conservation structures, proper site selection </w:t>
      </w:r>
      <w:proofErr w:type="spellStart"/>
      <w:r w:rsidRPr="007107C6">
        <w:rPr>
          <w:rFonts w:ascii="Gill Sans MT" w:hAnsi="Gill Sans MT"/>
          <w:color w:val="000000"/>
          <w:sz w:val="24"/>
          <w:szCs w:val="24"/>
        </w:rPr>
        <w:t>i.e</w:t>
      </w:r>
      <w:proofErr w:type="spellEnd"/>
      <w:r w:rsidRPr="007107C6">
        <w:rPr>
          <w:rFonts w:ascii="Gill Sans MT" w:hAnsi="Gill Sans MT"/>
          <w:color w:val="000000"/>
          <w:sz w:val="24"/>
          <w:szCs w:val="24"/>
        </w:rPr>
        <w:t xml:space="preserve"> species site matching, standard pit preparation, early planting with healthy and vigorous seedlings, </w:t>
      </w:r>
      <w:r w:rsidRPr="007107C6">
        <w:rPr>
          <w:rFonts w:ascii="Gill Sans MT" w:hAnsi="Gill Sans MT"/>
          <w:color w:val="000000"/>
          <w:sz w:val="24"/>
          <w:szCs w:val="24"/>
        </w:rPr>
        <w:lastRenderedPageBreak/>
        <w:t xml:space="preserve">weeding and hoeing, application of compost and mulches, low thinning and pruning, avoiding free grazing, played a vital role for seedling survival and growth. As a </w:t>
      </w:r>
      <w:r w:rsidR="0081065C" w:rsidRPr="007107C6">
        <w:rPr>
          <w:rFonts w:ascii="Gill Sans MT" w:hAnsi="Gill Sans MT"/>
          <w:color w:val="000000"/>
          <w:sz w:val="24"/>
          <w:szCs w:val="24"/>
        </w:rPr>
        <w:t>result,</w:t>
      </w:r>
      <w:r w:rsidRPr="007107C6">
        <w:rPr>
          <w:rFonts w:ascii="Gill Sans MT" w:hAnsi="Gill Sans MT"/>
          <w:color w:val="000000"/>
          <w:sz w:val="24"/>
          <w:szCs w:val="24"/>
        </w:rPr>
        <w:t xml:space="preserve"> the average seedling survival in project areas reached was greater than 85 %. </w:t>
      </w:r>
    </w:p>
    <w:p w14:paraId="2E0502D8" w14:textId="4053AD78" w:rsidR="00147790" w:rsidRPr="007107C6" w:rsidRDefault="00147790" w:rsidP="007107C6">
      <w:pPr>
        <w:autoSpaceDE w:val="0"/>
        <w:autoSpaceDN w:val="0"/>
        <w:adjustRightInd w:val="0"/>
        <w:spacing w:before="120" w:after="100" w:afterAutospacing="1" w:line="240" w:lineRule="auto"/>
        <w:jc w:val="both"/>
        <w:rPr>
          <w:rFonts w:ascii="Gill Sans MT" w:hAnsi="Gill Sans MT"/>
          <w:color w:val="000000"/>
          <w:sz w:val="24"/>
          <w:szCs w:val="24"/>
        </w:rPr>
      </w:pPr>
      <w:r w:rsidRPr="007107C6">
        <w:rPr>
          <w:rFonts w:ascii="Gill Sans MT" w:hAnsi="Gill Sans MT"/>
          <w:color w:val="000000"/>
          <w:sz w:val="24"/>
          <w:szCs w:val="24"/>
        </w:rPr>
        <w:t xml:space="preserve">As part of </w:t>
      </w:r>
      <w:r w:rsidR="0096138B">
        <w:rPr>
          <w:rFonts w:ascii="Gill Sans MT" w:hAnsi="Gill Sans MT"/>
          <w:color w:val="000000"/>
          <w:sz w:val="24"/>
          <w:szCs w:val="24"/>
        </w:rPr>
        <w:t xml:space="preserve">the </w:t>
      </w:r>
      <w:r w:rsidRPr="007107C6">
        <w:rPr>
          <w:rFonts w:ascii="Gill Sans MT" w:hAnsi="Gill Sans MT"/>
          <w:color w:val="000000"/>
          <w:sz w:val="24"/>
          <w:szCs w:val="24"/>
        </w:rPr>
        <w:t xml:space="preserve">introduction of livelihood options by the project, modern beehives have been introduced. After the intervention, the amount of honey harvested from modern beehives has increased and reached 17 - 20 kg/hive/harvest. Before intervention traditional hives were used by communities and the amount of honey used to be harvested was between 4-5 kg/hive/harvest with 13-15 kg/hive/harvest improvement. </w:t>
      </w:r>
    </w:p>
    <w:p w14:paraId="114AF0AA" w14:textId="09FB3734" w:rsidR="00147790" w:rsidRPr="007107C6" w:rsidRDefault="00147790" w:rsidP="007107C6">
      <w:pPr>
        <w:autoSpaceDE w:val="0"/>
        <w:autoSpaceDN w:val="0"/>
        <w:adjustRightInd w:val="0"/>
        <w:spacing w:before="120" w:after="100" w:afterAutospacing="1" w:line="240" w:lineRule="auto"/>
        <w:jc w:val="both"/>
        <w:rPr>
          <w:rFonts w:ascii="Gill Sans MT" w:hAnsi="Gill Sans MT"/>
          <w:color w:val="000000"/>
          <w:sz w:val="24"/>
          <w:szCs w:val="24"/>
        </w:rPr>
      </w:pPr>
      <w:r w:rsidRPr="007107C6">
        <w:rPr>
          <w:rFonts w:ascii="Gill Sans MT" w:hAnsi="Gill Sans MT"/>
          <w:color w:val="000000"/>
          <w:sz w:val="24"/>
          <w:szCs w:val="24"/>
        </w:rPr>
        <w:t>Construction of Schools</w:t>
      </w:r>
      <w:r w:rsidR="0081065C" w:rsidRPr="007107C6">
        <w:rPr>
          <w:rFonts w:ascii="Gill Sans MT" w:hAnsi="Gill Sans MT"/>
          <w:color w:val="000000"/>
          <w:sz w:val="24"/>
          <w:szCs w:val="24"/>
        </w:rPr>
        <w:t xml:space="preserve"> in</w:t>
      </w:r>
      <w:r w:rsidRPr="007107C6">
        <w:rPr>
          <w:rFonts w:ascii="Gill Sans MT" w:hAnsi="Gill Sans MT"/>
          <w:color w:val="000000"/>
          <w:sz w:val="24"/>
          <w:szCs w:val="24"/>
        </w:rPr>
        <w:t xml:space="preserve"> Sodo Gurage woreda, people generated additional money from their area closures by selling grasses, producing honey and cattle production</w:t>
      </w:r>
      <w:r w:rsidR="0096138B">
        <w:rPr>
          <w:rFonts w:ascii="Gill Sans MT" w:hAnsi="Gill Sans MT"/>
          <w:color w:val="000000"/>
          <w:sz w:val="24"/>
          <w:szCs w:val="24"/>
        </w:rPr>
        <w:t>,</w:t>
      </w:r>
      <w:r w:rsidRPr="007107C6">
        <w:rPr>
          <w:rFonts w:ascii="Gill Sans MT" w:hAnsi="Gill Sans MT"/>
          <w:color w:val="000000"/>
          <w:sz w:val="24"/>
          <w:szCs w:val="24"/>
        </w:rPr>
        <w:t xml:space="preserve"> and fattening. As a result of improved community income from proper forest resource conservation, beneficiary communities have built 250,000 ETB worth of high school</w:t>
      </w:r>
      <w:r w:rsidR="0096138B">
        <w:rPr>
          <w:rFonts w:ascii="Gill Sans MT" w:hAnsi="Gill Sans MT"/>
          <w:color w:val="000000"/>
          <w:sz w:val="24"/>
          <w:szCs w:val="24"/>
        </w:rPr>
        <w:t>s</w:t>
      </w:r>
      <w:r w:rsidRPr="007107C6">
        <w:rPr>
          <w:rFonts w:ascii="Gill Sans MT" w:hAnsi="Gill Sans MT"/>
          <w:color w:val="000000"/>
          <w:sz w:val="24"/>
          <w:szCs w:val="24"/>
        </w:rPr>
        <w:t xml:space="preserve"> which is the first of its kind in the area. Previously, children both boys and girls traveled to other towns when they joined high school causing additional expenses and even dropouts. This school has solved the problems and reduced the number of school dropouts.</w:t>
      </w:r>
    </w:p>
    <w:p w14:paraId="5C7FCAAF" w14:textId="7B511879" w:rsidR="00147790" w:rsidRPr="007107C6" w:rsidRDefault="00147790" w:rsidP="007107C6">
      <w:pPr>
        <w:autoSpaceDE w:val="0"/>
        <w:autoSpaceDN w:val="0"/>
        <w:adjustRightInd w:val="0"/>
        <w:spacing w:before="120" w:after="100" w:afterAutospacing="1" w:line="240" w:lineRule="auto"/>
        <w:jc w:val="both"/>
        <w:rPr>
          <w:rFonts w:ascii="Gill Sans MT" w:hAnsi="Gill Sans MT"/>
          <w:color w:val="000000"/>
          <w:sz w:val="24"/>
          <w:szCs w:val="24"/>
        </w:rPr>
      </w:pPr>
      <w:r w:rsidRPr="007107C6">
        <w:rPr>
          <w:rFonts w:ascii="Gill Sans MT" w:hAnsi="Gill Sans MT"/>
          <w:color w:val="000000"/>
          <w:sz w:val="24"/>
          <w:szCs w:val="24"/>
        </w:rPr>
        <w:t xml:space="preserve">Improved </w:t>
      </w:r>
      <w:r w:rsidR="002A246C" w:rsidRPr="007107C6">
        <w:rPr>
          <w:rFonts w:ascii="Gill Sans MT" w:hAnsi="Gill Sans MT"/>
          <w:color w:val="000000"/>
          <w:sz w:val="24"/>
          <w:szCs w:val="24"/>
        </w:rPr>
        <w:t>g</w:t>
      </w:r>
      <w:r w:rsidRPr="007107C6">
        <w:rPr>
          <w:rFonts w:ascii="Gill Sans MT" w:hAnsi="Gill Sans MT"/>
          <w:color w:val="000000"/>
          <w:sz w:val="24"/>
          <w:szCs w:val="24"/>
        </w:rPr>
        <w:t>roundwater recharge: the downstream of ANR sites have their ground waters recharged by preventing surface runoff and improv</w:t>
      </w:r>
      <w:r w:rsidR="0096138B">
        <w:rPr>
          <w:rFonts w:ascii="Gill Sans MT" w:hAnsi="Gill Sans MT"/>
          <w:color w:val="000000"/>
          <w:sz w:val="24"/>
          <w:szCs w:val="24"/>
        </w:rPr>
        <w:t>ing</w:t>
      </w:r>
      <w:r w:rsidRPr="007107C6">
        <w:rPr>
          <w:rFonts w:ascii="Gill Sans MT" w:hAnsi="Gill Sans MT"/>
          <w:color w:val="000000"/>
          <w:sz w:val="24"/>
          <w:szCs w:val="24"/>
        </w:rPr>
        <w:t xml:space="preserve"> the percolation rate of the soil. The recharge of ground waters </w:t>
      </w:r>
      <w:r w:rsidR="0081065C" w:rsidRPr="007107C6">
        <w:rPr>
          <w:rFonts w:ascii="Gill Sans MT" w:hAnsi="Gill Sans MT"/>
          <w:color w:val="000000"/>
          <w:sz w:val="24"/>
          <w:szCs w:val="24"/>
        </w:rPr>
        <w:t>has</w:t>
      </w:r>
      <w:r w:rsidRPr="007107C6">
        <w:rPr>
          <w:rFonts w:ascii="Gill Sans MT" w:hAnsi="Gill Sans MT"/>
          <w:color w:val="000000"/>
          <w:sz w:val="24"/>
          <w:szCs w:val="24"/>
        </w:rPr>
        <w:t xml:space="preserve"> increased potable water for the people as well as their cattle and significantly reduced the women</w:t>
      </w:r>
      <w:r w:rsidR="0096138B">
        <w:rPr>
          <w:rFonts w:ascii="Gill Sans MT" w:hAnsi="Gill Sans MT"/>
          <w:color w:val="000000"/>
          <w:sz w:val="24"/>
          <w:szCs w:val="24"/>
        </w:rPr>
        <w:t>'s</w:t>
      </w:r>
      <w:r w:rsidRPr="007107C6">
        <w:rPr>
          <w:rFonts w:ascii="Gill Sans MT" w:hAnsi="Gill Sans MT"/>
          <w:color w:val="000000"/>
          <w:sz w:val="24"/>
          <w:szCs w:val="24"/>
        </w:rPr>
        <w:t xml:space="preserve"> and girls</w:t>
      </w:r>
      <w:r w:rsidR="0096138B">
        <w:rPr>
          <w:rFonts w:ascii="Gill Sans MT" w:hAnsi="Gill Sans MT"/>
          <w:color w:val="000000"/>
          <w:sz w:val="24"/>
          <w:szCs w:val="24"/>
        </w:rPr>
        <w:t>'</w:t>
      </w:r>
      <w:r w:rsidRPr="007107C6">
        <w:rPr>
          <w:rFonts w:ascii="Gill Sans MT" w:hAnsi="Gill Sans MT"/>
          <w:color w:val="000000"/>
          <w:sz w:val="24"/>
          <w:szCs w:val="24"/>
        </w:rPr>
        <w:t xml:space="preserve"> time to fetch water. </w:t>
      </w:r>
      <w:r w:rsidR="0028129D">
        <w:rPr>
          <w:rFonts w:ascii="Gill Sans MT" w:hAnsi="Gill Sans MT"/>
          <w:color w:val="000000"/>
          <w:sz w:val="24"/>
          <w:szCs w:val="24"/>
        </w:rPr>
        <w:t xml:space="preserve"> </w:t>
      </w:r>
      <w:r w:rsidRPr="007107C6">
        <w:rPr>
          <w:rFonts w:ascii="Gill Sans MT" w:hAnsi="Gill Sans MT"/>
          <w:color w:val="000000"/>
          <w:sz w:val="24"/>
          <w:szCs w:val="24"/>
        </w:rPr>
        <w:t>Conversion of private farmlands to commercial plantations encouraged: in the project sites, the project offices are receiving additional application</w:t>
      </w:r>
      <w:r w:rsidR="0096138B">
        <w:rPr>
          <w:rFonts w:ascii="Gill Sans MT" w:hAnsi="Gill Sans MT"/>
          <w:color w:val="000000"/>
          <w:sz w:val="24"/>
          <w:szCs w:val="24"/>
        </w:rPr>
        <w:t>s</w:t>
      </w:r>
      <w:r w:rsidRPr="007107C6">
        <w:rPr>
          <w:rFonts w:ascii="Gill Sans MT" w:hAnsi="Gill Sans MT"/>
          <w:color w:val="000000"/>
          <w:sz w:val="24"/>
          <w:szCs w:val="24"/>
        </w:rPr>
        <w:t xml:space="preserve"> from farmers to get tree seedlings so that they can grow commercial forests by converting their farmlands into forest lands. This is also one of the preliminary signs of </w:t>
      </w:r>
      <w:r w:rsidR="0096138B">
        <w:rPr>
          <w:rFonts w:ascii="Gill Sans MT" w:hAnsi="Gill Sans MT"/>
          <w:color w:val="000000"/>
          <w:sz w:val="24"/>
          <w:szCs w:val="24"/>
        </w:rPr>
        <w:t xml:space="preserve">the </w:t>
      </w:r>
      <w:r w:rsidRPr="007107C6">
        <w:rPr>
          <w:rFonts w:ascii="Gill Sans MT" w:hAnsi="Gill Sans MT"/>
          <w:color w:val="000000"/>
          <w:sz w:val="24"/>
          <w:szCs w:val="24"/>
        </w:rPr>
        <w:t xml:space="preserve">sustainability of the project activities. In </w:t>
      </w:r>
      <w:r w:rsidR="0096138B">
        <w:rPr>
          <w:rFonts w:ascii="Gill Sans MT" w:hAnsi="Gill Sans MT"/>
          <w:color w:val="000000"/>
          <w:sz w:val="24"/>
          <w:szCs w:val="24"/>
        </w:rPr>
        <w:t xml:space="preserve">the </w:t>
      </w:r>
      <w:r w:rsidRPr="007107C6">
        <w:rPr>
          <w:rFonts w:ascii="Gill Sans MT" w:hAnsi="Gill Sans MT"/>
          <w:color w:val="000000"/>
          <w:sz w:val="24"/>
          <w:szCs w:val="24"/>
        </w:rPr>
        <w:t>Amhara region</w:t>
      </w:r>
      <w:r w:rsidR="0096138B">
        <w:rPr>
          <w:rFonts w:ascii="Gill Sans MT" w:hAnsi="Gill Sans MT"/>
          <w:color w:val="000000"/>
          <w:sz w:val="24"/>
          <w:szCs w:val="24"/>
        </w:rPr>
        <w:t>,</w:t>
      </w:r>
      <w:r w:rsidRPr="007107C6">
        <w:rPr>
          <w:rFonts w:ascii="Gill Sans MT" w:hAnsi="Gill Sans MT"/>
          <w:color w:val="000000"/>
          <w:sz w:val="24"/>
          <w:szCs w:val="24"/>
        </w:rPr>
        <w:t xml:space="preserve"> 729 farmers converted 100.98ha of their farmlands to commercial tree plantations because of the positive influence of a </w:t>
      </w:r>
      <w:r w:rsidR="0095516E" w:rsidRPr="007107C6">
        <w:rPr>
          <w:rFonts w:ascii="Gill Sans MT" w:hAnsi="Gill Sans MT"/>
          <w:color w:val="000000"/>
          <w:sz w:val="24"/>
          <w:szCs w:val="24"/>
        </w:rPr>
        <w:t>neighbor</w:t>
      </w:r>
      <w:r w:rsidRPr="007107C6">
        <w:rPr>
          <w:rFonts w:ascii="Gill Sans MT" w:hAnsi="Gill Sans MT"/>
          <w:color w:val="000000"/>
          <w:sz w:val="24"/>
          <w:szCs w:val="24"/>
        </w:rPr>
        <w:t xml:space="preserve"> who has benefited from commercial tree plantations. </w:t>
      </w:r>
    </w:p>
    <w:p w14:paraId="750B047E" w14:textId="255DC131" w:rsidR="00147790" w:rsidRPr="007107C6" w:rsidRDefault="00147790" w:rsidP="007107C6">
      <w:pPr>
        <w:autoSpaceDE w:val="0"/>
        <w:autoSpaceDN w:val="0"/>
        <w:adjustRightInd w:val="0"/>
        <w:spacing w:before="120" w:after="100" w:afterAutospacing="1" w:line="240" w:lineRule="auto"/>
        <w:jc w:val="both"/>
        <w:rPr>
          <w:rFonts w:ascii="Gill Sans MT" w:hAnsi="Gill Sans MT"/>
          <w:color w:val="000000"/>
          <w:sz w:val="24"/>
          <w:szCs w:val="24"/>
        </w:rPr>
      </w:pPr>
      <w:r w:rsidRPr="007107C6">
        <w:rPr>
          <w:rFonts w:ascii="Gill Sans MT" w:hAnsi="Gill Sans MT"/>
          <w:color w:val="000000"/>
          <w:sz w:val="24"/>
          <w:szCs w:val="24"/>
        </w:rPr>
        <w:t>The field</w:t>
      </w:r>
      <w:r w:rsidR="0096138B">
        <w:rPr>
          <w:rFonts w:ascii="Gill Sans MT" w:hAnsi="Gill Sans MT"/>
          <w:color w:val="000000"/>
          <w:sz w:val="24"/>
          <w:szCs w:val="24"/>
        </w:rPr>
        <w:t>-</w:t>
      </w:r>
      <w:r w:rsidRPr="007107C6">
        <w:rPr>
          <w:rFonts w:ascii="Gill Sans MT" w:hAnsi="Gill Sans MT"/>
          <w:color w:val="000000"/>
          <w:sz w:val="24"/>
          <w:szCs w:val="24"/>
        </w:rPr>
        <w:t xml:space="preserve">level interview showed that </w:t>
      </w:r>
      <w:r w:rsidR="0096138B">
        <w:rPr>
          <w:rFonts w:ascii="Gill Sans MT" w:hAnsi="Gill Sans MT"/>
          <w:color w:val="000000"/>
          <w:sz w:val="24"/>
          <w:szCs w:val="24"/>
        </w:rPr>
        <w:t xml:space="preserve">the </w:t>
      </w:r>
      <w:r w:rsidRPr="007107C6">
        <w:rPr>
          <w:rFonts w:ascii="Gill Sans MT" w:hAnsi="Gill Sans MT"/>
          <w:color w:val="000000"/>
          <w:sz w:val="24"/>
          <w:szCs w:val="24"/>
        </w:rPr>
        <w:t>impact of the project was like creat</w:t>
      </w:r>
      <w:r w:rsidR="0096138B">
        <w:rPr>
          <w:rFonts w:ascii="Gill Sans MT" w:hAnsi="Gill Sans MT"/>
          <w:color w:val="000000"/>
          <w:sz w:val="24"/>
          <w:szCs w:val="24"/>
        </w:rPr>
        <w:t>ing</w:t>
      </w:r>
      <w:r w:rsidRPr="007107C6">
        <w:rPr>
          <w:rFonts w:ascii="Gill Sans MT" w:hAnsi="Gill Sans MT"/>
          <w:color w:val="000000"/>
          <w:sz w:val="24"/>
          <w:szCs w:val="24"/>
        </w:rPr>
        <w:t xml:space="preserve"> awareness in tree planting, and rehabilitation of degraded land, private nursery development, and soil and water conservation practices (Gabion, terrasse and bench terrace, </w:t>
      </w:r>
      <w:proofErr w:type="spellStart"/>
      <w:r w:rsidR="00A71DD8">
        <w:rPr>
          <w:rFonts w:ascii="Gill Sans MT" w:hAnsi="Gill Sans MT"/>
          <w:color w:val="000000"/>
          <w:sz w:val="24"/>
          <w:szCs w:val="24"/>
        </w:rPr>
        <w:t>Fanyajuu</w:t>
      </w:r>
      <w:proofErr w:type="spellEnd"/>
      <w:r w:rsidRPr="007107C6">
        <w:rPr>
          <w:rFonts w:ascii="Gill Sans MT" w:hAnsi="Gill Sans MT"/>
          <w:color w:val="000000"/>
          <w:sz w:val="24"/>
          <w:szCs w:val="24"/>
        </w:rPr>
        <w:t xml:space="preserve">, fruit tree planting (Avocado) on their land, </w:t>
      </w:r>
      <w:r w:rsidRPr="007107C6">
        <w:rPr>
          <w:rFonts w:ascii="Gill Sans MT" w:hAnsi="Gill Sans MT"/>
          <w:color w:val="000000"/>
          <w:sz w:val="24"/>
          <w:szCs w:val="24"/>
          <w:lang w:val="en-GB"/>
        </w:rPr>
        <w:t>chicken</w:t>
      </w:r>
      <w:r w:rsidRPr="007107C6">
        <w:rPr>
          <w:rFonts w:ascii="Gill Sans MT" w:hAnsi="Gill Sans MT"/>
          <w:color w:val="000000"/>
          <w:sz w:val="24"/>
          <w:szCs w:val="24"/>
        </w:rPr>
        <w:t xml:space="preserve"> rearing was not common before the project but after the intervention large number of farmers engaged in the </w:t>
      </w:r>
      <w:r w:rsidRPr="007107C6">
        <w:rPr>
          <w:rFonts w:ascii="Gill Sans MT" w:hAnsi="Gill Sans MT"/>
          <w:color w:val="000000"/>
          <w:sz w:val="24"/>
          <w:szCs w:val="24"/>
          <w:lang w:val="en-GB"/>
        </w:rPr>
        <w:t>chicken</w:t>
      </w:r>
      <w:r w:rsidRPr="007107C6">
        <w:rPr>
          <w:rFonts w:ascii="Gill Sans MT" w:hAnsi="Gill Sans MT"/>
          <w:color w:val="000000"/>
          <w:sz w:val="24"/>
          <w:szCs w:val="24"/>
        </w:rPr>
        <w:t xml:space="preserve"> to use for sale and consumption. Honey production was started by the project </w:t>
      </w:r>
      <w:r w:rsidR="0096138B">
        <w:rPr>
          <w:rFonts w:ascii="Gill Sans MT" w:hAnsi="Gill Sans MT"/>
          <w:color w:val="000000"/>
          <w:sz w:val="24"/>
          <w:szCs w:val="24"/>
        </w:rPr>
        <w:t>to</w:t>
      </w:r>
      <w:r w:rsidRPr="007107C6">
        <w:rPr>
          <w:rFonts w:ascii="Gill Sans MT" w:hAnsi="Gill Sans MT"/>
          <w:color w:val="000000"/>
          <w:sz w:val="24"/>
          <w:szCs w:val="24"/>
        </w:rPr>
        <w:t xml:space="preserve"> provid</w:t>
      </w:r>
      <w:r w:rsidR="0096138B">
        <w:rPr>
          <w:rFonts w:ascii="Gill Sans MT" w:hAnsi="Gill Sans MT"/>
          <w:color w:val="000000"/>
          <w:sz w:val="24"/>
          <w:szCs w:val="24"/>
        </w:rPr>
        <w:t>e</w:t>
      </w:r>
      <w:r w:rsidRPr="007107C6">
        <w:rPr>
          <w:rFonts w:ascii="Gill Sans MT" w:hAnsi="Gill Sans MT"/>
          <w:color w:val="000000"/>
          <w:sz w:val="24"/>
          <w:szCs w:val="24"/>
        </w:rPr>
        <w:t xml:space="preserve"> modern hives, now</w:t>
      </w:r>
      <w:r w:rsidR="0096138B">
        <w:rPr>
          <w:rFonts w:ascii="Gill Sans MT" w:hAnsi="Gill Sans MT"/>
          <w:color w:val="000000"/>
          <w:sz w:val="24"/>
          <w:szCs w:val="24"/>
        </w:rPr>
        <w:t>a</w:t>
      </w:r>
      <w:r w:rsidRPr="007107C6">
        <w:rPr>
          <w:rFonts w:ascii="Gill Sans MT" w:hAnsi="Gill Sans MT"/>
          <w:color w:val="000000"/>
          <w:sz w:val="24"/>
          <w:szCs w:val="24"/>
        </w:rPr>
        <w:t xml:space="preserve">days the community started to have hives </w:t>
      </w:r>
      <w:r w:rsidR="0028129D">
        <w:rPr>
          <w:rFonts w:ascii="Gill Sans MT" w:hAnsi="Gill Sans MT"/>
          <w:color w:val="000000"/>
          <w:sz w:val="24"/>
          <w:szCs w:val="24"/>
        </w:rPr>
        <w:t>o</w:t>
      </w:r>
      <w:r w:rsidRPr="007107C6">
        <w:rPr>
          <w:rFonts w:ascii="Gill Sans MT" w:hAnsi="Gill Sans MT"/>
          <w:color w:val="000000"/>
          <w:sz w:val="24"/>
          <w:szCs w:val="24"/>
        </w:rPr>
        <w:t xml:space="preserve">n their land for the production of honey. </w:t>
      </w:r>
      <w:r w:rsidR="0028129D">
        <w:rPr>
          <w:rFonts w:ascii="Gill Sans MT" w:hAnsi="Gill Sans MT"/>
          <w:color w:val="000000"/>
          <w:sz w:val="24"/>
          <w:szCs w:val="24"/>
        </w:rPr>
        <w:t>Please refer to the summary of the impact of the project in Table 10 below.</w:t>
      </w:r>
    </w:p>
    <w:p w14:paraId="3587C0FA" w14:textId="10A04DC1" w:rsidR="008A08AC" w:rsidRPr="007107C6" w:rsidRDefault="008A08AC" w:rsidP="00AE087E">
      <w:pPr>
        <w:pStyle w:val="Caption"/>
        <w:keepNext/>
        <w:spacing w:before="120" w:after="0"/>
        <w:jc w:val="both"/>
        <w:rPr>
          <w:rFonts w:ascii="Gill Sans MT" w:hAnsi="Gill Sans MT"/>
          <w:b/>
          <w:i w:val="0"/>
          <w:color w:val="000000" w:themeColor="text1"/>
          <w:sz w:val="24"/>
          <w:szCs w:val="24"/>
        </w:rPr>
      </w:pPr>
      <w:bookmarkStart w:id="53" w:name="_Toc138011516"/>
      <w:r w:rsidRPr="007107C6">
        <w:rPr>
          <w:rFonts w:ascii="Gill Sans MT" w:hAnsi="Gill Sans MT"/>
          <w:b/>
          <w:i w:val="0"/>
          <w:color w:val="000000" w:themeColor="text1"/>
          <w:sz w:val="24"/>
          <w:szCs w:val="24"/>
        </w:rPr>
        <w:t xml:space="preserve">Table </w:t>
      </w:r>
      <w:r w:rsidR="0028129D">
        <w:rPr>
          <w:rFonts w:ascii="Gill Sans MT" w:hAnsi="Gill Sans MT"/>
          <w:b/>
          <w:i w:val="0"/>
          <w:color w:val="000000" w:themeColor="text1"/>
          <w:sz w:val="24"/>
          <w:szCs w:val="24"/>
        </w:rPr>
        <w:t>1</w:t>
      </w:r>
      <w:r w:rsidR="00F1438E">
        <w:rPr>
          <w:rFonts w:ascii="Gill Sans MT" w:hAnsi="Gill Sans MT"/>
          <w:b/>
          <w:i w:val="0"/>
          <w:color w:val="000000" w:themeColor="text1"/>
          <w:sz w:val="24"/>
          <w:szCs w:val="24"/>
        </w:rPr>
        <w:t>4</w:t>
      </w:r>
      <w:r w:rsidRPr="007107C6">
        <w:rPr>
          <w:rFonts w:ascii="Gill Sans MT" w:hAnsi="Gill Sans MT"/>
          <w:b/>
          <w:i w:val="0"/>
          <w:color w:val="000000" w:themeColor="text1"/>
          <w:sz w:val="24"/>
          <w:szCs w:val="24"/>
        </w:rPr>
        <w:t>: Table that depicts the impact of the project</w:t>
      </w:r>
      <w:bookmarkEnd w:id="53"/>
    </w:p>
    <w:tbl>
      <w:tblPr>
        <w:tblStyle w:val="PlainTable2"/>
        <w:tblW w:w="5231" w:type="pct"/>
        <w:tblInd w:w="-284" w:type="dxa"/>
        <w:tblLook w:val="04A0" w:firstRow="1" w:lastRow="0" w:firstColumn="1" w:lastColumn="0" w:noHBand="0" w:noVBand="1"/>
      </w:tblPr>
      <w:tblGrid>
        <w:gridCol w:w="5940"/>
        <w:gridCol w:w="1576"/>
        <w:gridCol w:w="1198"/>
        <w:gridCol w:w="1222"/>
      </w:tblGrid>
      <w:tr w:rsidR="006D60A4" w:rsidRPr="006C730A" w14:paraId="1FCB5DD3" w14:textId="77777777" w:rsidTr="006C73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9" w:type="pct"/>
          </w:tcPr>
          <w:p w14:paraId="34031694" w14:textId="77777777" w:rsidR="006D60A4" w:rsidRPr="006C730A" w:rsidRDefault="006D60A4" w:rsidP="007107C6">
            <w:pPr>
              <w:autoSpaceDE w:val="0"/>
              <w:autoSpaceDN w:val="0"/>
              <w:adjustRightInd w:val="0"/>
              <w:spacing w:before="120" w:after="100" w:afterAutospacing="1"/>
              <w:ind w:right="60"/>
              <w:rPr>
                <w:rFonts w:ascii="Gill Sans MT" w:hAnsi="Gill Sans MT"/>
                <w:b w:val="0"/>
                <w:color w:val="000000" w:themeColor="text1"/>
                <w:sz w:val="20"/>
                <w:szCs w:val="20"/>
              </w:rPr>
            </w:pPr>
            <w:r w:rsidRPr="006C730A">
              <w:rPr>
                <w:rFonts w:ascii="Gill Sans MT" w:hAnsi="Gill Sans MT"/>
                <w:b w:val="0"/>
                <w:color w:val="000000" w:themeColor="text1"/>
                <w:sz w:val="20"/>
                <w:szCs w:val="20"/>
              </w:rPr>
              <w:t xml:space="preserve">Sub-variables that define the impact of the project cumulatively </w:t>
            </w:r>
          </w:p>
        </w:tc>
        <w:tc>
          <w:tcPr>
            <w:tcW w:w="793" w:type="pct"/>
          </w:tcPr>
          <w:p w14:paraId="75860AD9" w14:textId="77777777" w:rsidR="006D60A4" w:rsidRPr="006C730A" w:rsidRDefault="006D60A4" w:rsidP="007107C6">
            <w:pPr>
              <w:autoSpaceDE w:val="0"/>
              <w:autoSpaceDN w:val="0"/>
              <w:adjustRightInd w:val="0"/>
              <w:spacing w:before="120" w:after="100" w:afterAutospacing="1"/>
              <w:ind w:left="60" w:right="60"/>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color w:val="000000" w:themeColor="text1"/>
                <w:sz w:val="20"/>
                <w:szCs w:val="20"/>
              </w:rPr>
            </w:pPr>
            <w:r w:rsidRPr="006C730A">
              <w:rPr>
                <w:rFonts w:ascii="Gill Sans MT" w:hAnsi="Gill Sans MT"/>
                <w:b w:val="0"/>
                <w:color w:val="000000" w:themeColor="text1"/>
                <w:sz w:val="20"/>
                <w:szCs w:val="20"/>
              </w:rPr>
              <w:t xml:space="preserve">Level of impact </w:t>
            </w:r>
          </w:p>
        </w:tc>
        <w:tc>
          <w:tcPr>
            <w:tcW w:w="603" w:type="pct"/>
            <w:hideMark/>
          </w:tcPr>
          <w:p w14:paraId="325B13EE" w14:textId="77777777" w:rsidR="006D60A4" w:rsidRPr="006C730A" w:rsidRDefault="006D60A4" w:rsidP="007107C6">
            <w:pPr>
              <w:autoSpaceDE w:val="0"/>
              <w:autoSpaceDN w:val="0"/>
              <w:adjustRightInd w:val="0"/>
              <w:spacing w:before="120" w:after="100" w:afterAutospacing="1"/>
              <w:ind w:left="60" w:right="60"/>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color w:val="000000" w:themeColor="text1"/>
                <w:sz w:val="20"/>
                <w:szCs w:val="20"/>
              </w:rPr>
            </w:pPr>
            <w:r w:rsidRPr="006C730A">
              <w:rPr>
                <w:rFonts w:ascii="Gill Sans MT" w:hAnsi="Gill Sans MT"/>
                <w:b w:val="0"/>
                <w:color w:val="000000" w:themeColor="text1"/>
                <w:sz w:val="20"/>
                <w:szCs w:val="20"/>
              </w:rPr>
              <w:t>Frequency</w:t>
            </w:r>
          </w:p>
        </w:tc>
        <w:tc>
          <w:tcPr>
            <w:tcW w:w="616" w:type="pct"/>
            <w:hideMark/>
          </w:tcPr>
          <w:p w14:paraId="6B1856EB" w14:textId="77777777" w:rsidR="006D60A4" w:rsidRPr="006C730A" w:rsidRDefault="006D60A4" w:rsidP="007107C6">
            <w:pPr>
              <w:autoSpaceDE w:val="0"/>
              <w:autoSpaceDN w:val="0"/>
              <w:adjustRightInd w:val="0"/>
              <w:spacing w:before="120" w:after="100" w:afterAutospacing="1"/>
              <w:ind w:left="60" w:right="60"/>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color w:val="000000" w:themeColor="text1"/>
                <w:sz w:val="20"/>
                <w:szCs w:val="20"/>
              </w:rPr>
            </w:pPr>
            <w:r w:rsidRPr="006C730A">
              <w:rPr>
                <w:rFonts w:ascii="Gill Sans MT" w:hAnsi="Gill Sans MT"/>
                <w:b w:val="0"/>
                <w:color w:val="000000" w:themeColor="text1"/>
                <w:sz w:val="20"/>
                <w:szCs w:val="20"/>
              </w:rPr>
              <w:t>Percent</w:t>
            </w:r>
          </w:p>
        </w:tc>
      </w:tr>
      <w:tr w:rsidR="006D60A4" w:rsidRPr="006C730A" w14:paraId="5A9A977D" w14:textId="77777777" w:rsidTr="006C7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9" w:type="pct"/>
          </w:tcPr>
          <w:p w14:paraId="57DB2338" w14:textId="77777777" w:rsidR="006D60A4" w:rsidRPr="006C730A" w:rsidRDefault="006D60A4" w:rsidP="00E76BC5">
            <w:pPr>
              <w:pStyle w:val="ListParagraph"/>
              <w:numPr>
                <w:ilvl w:val="0"/>
                <w:numId w:val="5"/>
              </w:numPr>
              <w:autoSpaceDE w:val="0"/>
              <w:autoSpaceDN w:val="0"/>
              <w:adjustRightInd w:val="0"/>
              <w:spacing w:before="120"/>
              <w:ind w:left="455" w:right="60" w:hanging="425"/>
              <w:contextualSpacing w:val="0"/>
              <w:rPr>
                <w:rFonts w:ascii="Gill Sans MT" w:hAnsi="Gill Sans MT"/>
                <w:b w:val="0"/>
                <w:bCs w:val="0"/>
                <w:color w:val="010205"/>
                <w:sz w:val="20"/>
                <w:szCs w:val="20"/>
              </w:rPr>
            </w:pPr>
            <w:r w:rsidRPr="006C730A">
              <w:rPr>
                <w:rFonts w:ascii="Gill Sans MT" w:hAnsi="Gill Sans MT"/>
                <w:b w:val="0"/>
                <w:bCs w:val="0"/>
                <w:color w:val="010205"/>
                <w:sz w:val="20"/>
                <w:szCs w:val="20"/>
              </w:rPr>
              <w:t>Was the project relevant?</w:t>
            </w:r>
          </w:p>
        </w:tc>
        <w:tc>
          <w:tcPr>
            <w:tcW w:w="793" w:type="pct"/>
            <w:hideMark/>
          </w:tcPr>
          <w:p w14:paraId="0CE304B2" w14:textId="77777777" w:rsidR="006D60A4" w:rsidRPr="006C730A" w:rsidRDefault="006D60A4" w:rsidP="00E76BC5">
            <w:pPr>
              <w:autoSpaceDE w:val="0"/>
              <w:autoSpaceDN w:val="0"/>
              <w:adjustRightInd w:val="0"/>
              <w:spacing w:before="120"/>
              <w:ind w:left="60" w:right="60"/>
              <w:jc w:val="right"/>
              <w:cnfStyle w:val="000000100000" w:firstRow="0" w:lastRow="0" w:firstColumn="0" w:lastColumn="0" w:oddVBand="0" w:evenVBand="0" w:oddHBand="1" w:evenHBand="0" w:firstRowFirstColumn="0" w:firstRowLastColumn="0" w:lastRowFirstColumn="0" w:lastRowLastColumn="0"/>
              <w:rPr>
                <w:rFonts w:ascii="Gill Sans MT" w:hAnsi="Gill Sans MT"/>
                <w:color w:val="000000" w:themeColor="text1"/>
                <w:sz w:val="20"/>
                <w:szCs w:val="20"/>
              </w:rPr>
            </w:pPr>
            <w:r w:rsidRPr="006C730A">
              <w:rPr>
                <w:rFonts w:ascii="Gill Sans MT" w:hAnsi="Gill Sans MT"/>
                <w:color w:val="000000" w:themeColor="text1"/>
                <w:sz w:val="20"/>
                <w:szCs w:val="20"/>
              </w:rPr>
              <w:t>Yes</w:t>
            </w:r>
          </w:p>
        </w:tc>
        <w:tc>
          <w:tcPr>
            <w:tcW w:w="603" w:type="pct"/>
            <w:hideMark/>
          </w:tcPr>
          <w:p w14:paraId="7C37E2F9" w14:textId="77777777" w:rsidR="006D60A4" w:rsidRPr="006C730A" w:rsidRDefault="006D60A4" w:rsidP="00E76BC5">
            <w:pPr>
              <w:autoSpaceDE w:val="0"/>
              <w:autoSpaceDN w:val="0"/>
              <w:adjustRightInd w:val="0"/>
              <w:spacing w:before="120"/>
              <w:ind w:left="60" w:right="60"/>
              <w:jc w:val="right"/>
              <w:cnfStyle w:val="000000100000" w:firstRow="0" w:lastRow="0" w:firstColumn="0" w:lastColumn="0" w:oddVBand="0" w:evenVBand="0" w:oddHBand="1"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30</w:t>
            </w:r>
          </w:p>
        </w:tc>
        <w:tc>
          <w:tcPr>
            <w:tcW w:w="616" w:type="pct"/>
            <w:hideMark/>
          </w:tcPr>
          <w:p w14:paraId="070B6126" w14:textId="77777777" w:rsidR="006D60A4" w:rsidRPr="006C730A" w:rsidRDefault="006D60A4" w:rsidP="00E76BC5">
            <w:pPr>
              <w:autoSpaceDE w:val="0"/>
              <w:autoSpaceDN w:val="0"/>
              <w:adjustRightInd w:val="0"/>
              <w:spacing w:before="120"/>
              <w:ind w:left="60" w:right="60"/>
              <w:jc w:val="right"/>
              <w:cnfStyle w:val="000000100000" w:firstRow="0" w:lastRow="0" w:firstColumn="0" w:lastColumn="0" w:oddVBand="0" w:evenVBand="0" w:oddHBand="1"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100.0</w:t>
            </w:r>
          </w:p>
        </w:tc>
      </w:tr>
      <w:tr w:rsidR="006D60A4" w:rsidRPr="006C730A" w14:paraId="1761D907" w14:textId="77777777" w:rsidTr="006C730A">
        <w:tc>
          <w:tcPr>
            <w:cnfStyle w:val="001000000000" w:firstRow="0" w:lastRow="0" w:firstColumn="1" w:lastColumn="0" w:oddVBand="0" w:evenVBand="0" w:oddHBand="0" w:evenHBand="0" w:firstRowFirstColumn="0" w:firstRowLastColumn="0" w:lastRowFirstColumn="0" w:lastRowLastColumn="0"/>
            <w:tcW w:w="2989" w:type="pct"/>
          </w:tcPr>
          <w:p w14:paraId="77B28873" w14:textId="17469545" w:rsidR="006D60A4" w:rsidRPr="006C730A" w:rsidRDefault="006D60A4" w:rsidP="00E76BC5">
            <w:pPr>
              <w:pStyle w:val="ListParagraph"/>
              <w:numPr>
                <w:ilvl w:val="0"/>
                <w:numId w:val="5"/>
              </w:numPr>
              <w:autoSpaceDE w:val="0"/>
              <w:autoSpaceDN w:val="0"/>
              <w:adjustRightInd w:val="0"/>
              <w:spacing w:before="120"/>
              <w:ind w:left="455" w:right="60" w:hanging="425"/>
              <w:contextualSpacing w:val="0"/>
              <w:rPr>
                <w:rFonts w:ascii="Gill Sans MT" w:hAnsi="Gill Sans MT"/>
                <w:b w:val="0"/>
                <w:color w:val="010205"/>
                <w:sz w:val="20"/>
                <w:szCs w:val="20"/>
              </w:rPr>
            </w:pPr>
            <w:r w:rsidRPr="006C730A">
              <w:rPr>
                <w:rFonts w:ascii="Gill Sans MT" w:hAnsi="Gill Sans MT"/>
                <w:b w:val="0"/>
                <w:bCs w:val="0"/>
                <w:color w:val="010205"/>
                <w:sz w:val="20"/>
                <w:szCs w:val="20"/>
              </w:rPr>
              <w:t xml:space="preserve">Did the project contribute to </w:t>
            </w:r>
            <w:r w:rsidR="0096138B" w:rsidRPr="006C730A">
              <w:rPr>
                <w:rFonts w:ascii="Gill Sans MT" w:hAnsi="Gill Sans MT"/>
                <w:b w:val="0"/>
                <w:bCs w:val="0"/>
                <w:color w:val="010205"/>
                <w:sz w:val="20"/>
                <w:szCs w:val="20"/>
              </w:rPr>
              <w:t xml:space="preserve">a </w:t>
            </w:r>
            <w:r w:rsidRPr="006C730A">
              <w:rPr>
                <w:rFonts w:ascii="Gill Sans MT" w:hAnsi="Gill Sans MT"/>
                <w:b w:val="0"/>
                <w:bCs w:val="0"/>
                <w:color w:val="010205"/>
                <w:sz w:val="20"/>
                <w:szCs w:val="20"/>
              </w:rPr>
              <w:t>collaborative approach?</w:t>
            </w:r>
          </w:p>
        </w:tc>
        <w:tc>
          <w:tcPr>
            <w:tcW w:w="793" w:type="pct"/>
            <w:hideMark/>
          </w:tcPr>
          <w:p w14:paraId="17298F27" w14:textId="77777777" w:rsidR="006D60A4" w:rsidRPr="006C730A" w:rsidRDefault="006D60A4" w:rsidP="00E76BC5">
            <w:pPr>
              <w:autoSpaceDE w:val="0"/>
              <w:autoSpaceDN w:val="0"/>
              <w:adjustRightInd w:val="0"/>
              <w:spacing w:before="120"/>
              <w:ind w:left="60" w:right="60"/>
              <w:jc w:val="right"/>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0"/>
                <w:szCs w:val="20"/>
              </w:rPr>
            </w:pPr>
            <w:r w:rsidRPr="006C730A">
              <w:rPr>
                <w:rFonts w:ascii="Gill Sans MT" w:hAnsi="Gill Sans MT"/>
                <w:color w:val="000000" w:themeColor="text1"/>
                <w:sz w:val="20"/>
                <w:szCs w:val="20"/>
              </w:rPr>
              <w:t>Yes</w:t>
            </w:r>
          </w:p>
        </w:tc>
        <w:tc>
          <w:tcPr>
            <w:tcW w:w="603" w:type="pct"/>
            <w:hideMark/>
          </w:tcPr>
          <w:p w14:paraId="306589E2" w14:textId="77777777" w:rsidR="006D60A4" w:rsidRPr="006C730A" w:rsidRDefault="006D60A4" w:rsidP="00E76BC5">
            <w:pPr>
              <w:autoSpaceDE w:val="0"/>
              <w:autoSpaceDN w:val="0"/>
              <w:adjustRightInd w:val="0"/>
              <w:spacing w:before="120"/>
              <w:ind w:left="60" w:right="60"/>
              <w:jc w:val="right"/>
              <w:cnfStyle w:val="000000000000" w:firstRow="0" w:lastRow="0" w:firstColumn="0" w:lastColumn="0" w:oddVBand="0" w:evenVBand="0" w:oddHBand="0"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30</w:t>
            </w:r>
          </w:p>
        </w:tc>
        <w:tc>
          <w:tcPr>
            <w:tcW w:w="616" w:type="pct"/>
            <w:hideMark/>
          </w:tcPr>
          <w:p w14:paraId="42677E37" w14:textId="77777777" w:rsidR="006D60A4" w:rsidRPr="006C730A" w:rsidRDefault="006D60A4" w:rsidP="00E76BC5">
            <w:pPr>
              <w:autoSpaceDE w:val="0"/>
              <w:autoSpaceDN w:val="0"/>
              <w:adjustRightInd w:val="0"/>
              <w:spacing w:before="120"/>
              <w:ind w:left="60" w:right="60"/>
              <w:jc w:val="right"/>
              <w:cnfStyle w:val="000000000000" w:firstRow="0" w:lastRow="0" w:firstColumn="0" w:lastColumn="0" w:oddVBand="0" w:evenVBand="0" w:oddHBand="0"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100.0</w:t>
            </w:r>
          </w:p>
        </w:tc>
      </w:tr>
      <w:tr w:rsidR="006D60A4" w:rsidRPr="006C730A" w14:paraId="5F07CE68" w14:textId="77777777" w:rsidTr="006C730A">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989" w:type="pct"/>
            <w:hideMark/>
          </w:tcPr>
          <w:p w14:paraId="1FCF9B3D" w14:textId="77777777" w:rsidR="006D60A4" w:rsidRPr="006C730A" w:rsidRDefault="006D60A4" w:rsidP="00E76BC5">
            <w:pPr>
              <w:pStyle w:val="ListParagraph"/>
              <w:numPr>
                <w:ilvl w:val="0"/>
                <w:numId w:val="5"/>
              </w:numPr>
              <w:autoSpaceDE w:val="0"/>
              <w:autoSpaceDN w:val="0"/>
              <w:adjustRightInd w:val="0"/>
              <w:spacing w:before="120"/>
              <w:ind w:left="455" w:right="60" w:hanging="425"/>
              <w:contextualSpacing w:val="0"/>
              <w:rPr>
                <w:rFonts w:ascii="Gill Sans MT" w:hAnsi="Gill Sans MT"/>
                <w:b w:val="0"/>
                <w:color w:val="010205"/>
                <w:sz w:val="20"/>
                <w:szCs w:val="20"/>
              </w:rPr>
            </w:pPr>
            <w:r w:rsidRPr="006C730A">
              <w:rPr>
                <w:rFonts w:ascii="Gill Sans MT" w:hAnsi="Gill Sans MT"/>
                <w:b w:val="0"/>
                <w:bCs w:val="0"/>
                <w:color w:val="010205"/>
                <w:sz w:val="20"/>
                <w:szCs w:val="20"/>
              </w:rPr>
              <w:t>Were the target group involved in setting priority</w:t>
            </w:r>
          </w:p>
        </w:tc>
        <w:tc>
          <w:tcPr>
            <w:tcW w:w="793" w:type="pct"/>
            <w:hideMark/>
          </w:tcPr>
          <w:p w14:paraId="7A8347C0" w14:textId="77777777" w:rsidR="006D60A4" w:rsidRPr="006C730A" w:rsidRDefault="006D60A4" w:rsidP="00E76BC5">
            <w:pPr>
              <w:autoSpaceDE w:val="0"/>
              <w:autoSpaceDN w:val="0"/>
              <w:adjustRightInd w:val="0"/>
              <w:spacing w:before="120"/>
              <w:ind w:left="60" w:right="60"/>
              <w:jc w:val="right"/>
              <w:cnfStyle w:val="000000100000" w:firstRow="0" w:lastRow="0" w:firstColumn="0" w:lastColumn="0" w:oddVBand="0" w:evenVBand="0" w:oddHBand="1" w:evenHBand="0" w:firstRowFirstColumn="0" w:firstRowLastColumn="0" w:lastRowFirstColumn="0" w:lastRowLastColumn="0"/>
              <w:rPr>
                <w:rFonts w:ascii="Gill Sans MT" w:hAnsi="Gill Sans MT"/>
                <w:color w:val="000000" w:themeColor="text1"/>
                <w:sz w:val="20"/>
                <w:szCs w:val="20"/>
              </w:rPr>
            </w:pPr>
            <w:r w:rsidRPr="006C730A">
              <w:rPr>
                <w:rFonts w:ascii="Gill Sans MT" w:hAnsi="Gill Sans MT"/>
                <w:color w:val="000000" w:themeColor="text1"/>
                <w:sz w:val="20"/>
                <w:szCs w:val="20"/>
              </w:rPr>
              <w:t>Yes</w:t>
            </w:r>
          </w:p>
        </w:tc>
        <w:tc>
          <w:tcPr>
            <w:tcW w:w="603" w:type="pct"/>
            <w:hideMark/>
          </w:tcPr>
          <w:p w14:paraId="196493BA" w14:textId="77777777" w:rsidR="006D60A4" w:rsidRPr="006C730A" w:rsidRDefault="006D60A4" w:rsidP="00E76BC5">
            <w:pPr>
              <w:autoSpaceDE w:val="0"/>
              <w:autoSpaceDN w:val="0"/>
              <w:adjustRightInd w:val="0"/>
              <w:spacing w:before="120"/>
              <w:ind w:left="60" w:right="60"/>
              <w:jc w:val="right"/>
              <w:cnfStyle w:val="000000100000" w:firstRow="0" w:lastRow="0" w:firstColumn="0" w:lastColumn="0" w:oddVBand="0" w:evenVBand="0" w:oddHBand="1"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30</w:t>
            </w:r>
          </w:p>
        </w:tc>
        <w:tc>
          <w:tcPr>
            <w:tcW w:w="616" w:type="pct"/>
            <w:hideMark/>
          </w:tcPr>
          <w:p w14:paraId="42840D87" w14:textId="77777777" w:rsidR="006D60A4" w:rsidRPr="006C730A" w:rsidRDefault="006D60A4" w:rsidP="00E76BC5">
            <w:pPr>
              <w:autoSpaceDE w:val="0"/>
              <w:autoSpaceDN w:val="0"/>
              <w:adjustRightInd w:val="0"/>
              <w:spacing w:before="120"/>
              <w:ind w:left="60" w:right="60"/>
              <w:jc w:val="right"/>
              <w:cnfStyle w:val="000000100000" w:firstRow="0" w:lastRow="0" w:firstColumn="0" w:lastColumn="0" w:oddVBand="0" w:evenVBand="0" w:oddHBand="1"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100.0</w:t>
            </w:r>
          </w:p>
        </w:tc>
      </w:tr>
      <w:tr w:rsidR="006D60A4" w:rsidRPr="006C730A" w14:paraId="5F2F5B93" w14:textId="77777777" w:rsidTr="006C730A">
        <w:tc>
          <w:tcPr>
            <w:cnfStyle w:val="001000000000" w:firstRow="0" w:lastRow="0" w:firstColumn="1" w:lastColumn="0" w:oddVBand="0" w:evenVBand="0" w:oddHBand="0" w:evenHBand="0" w:firstRowFirstColumn="0" w:firstRowLastColumn="0" w:lastRowFirstColumn="0" w:lastRowLastColumn="0"/>
            <w:tcW w:w="2989" w:type="pct"/>
            <w:hideMark/>
          </w:tcPr>
          <w:p w14:paraId="498647DE" w14:textId="09D940AD" w:rsidR="006D60A4" w:rsidRPr="006C730A" w:rsidRDefault="006D60A4" w:rsidP="00E76BC5">
            <w:pPr>
              <w:pStyle w:val="ListParagraph"/>
              <w:numPr>
                <w:ilvl w:val="0"/>
                <w:numId w:val="5"/>
              </w:numPr>
              <w:autoSpaceDE w:val="0"/>
              <w:autoSpaceDN w:val="0"/>
              <w:adjustRightInd w:val="0"/>
              <w:spacing w:before="120"/>
              <w:ind w:left="455" w:right="60" w:hanging="425"/>
              <w:contextualSpacing w:val="0"/>
              <w:rPr>
                <w:rFonts w:ascii="Gill Sans MT" w:hAnsi="Gill Sans MT"/>
                <w:b w:val="0"/>
                <w:color w:val="010205"/>
                <w:sz w:val="20"/>
                <w:szCs w:val="20"/>
              </w:rPr>
            </w:pPr>
            <w:r w:rsidRPr="006C730A">
              <w:rPr>
                <w:rFonts w:ascii="Gill Sans MT" w:hAnsi="Gill Sans MT"/>
                <w:b w:val="0"/>
                <w:bCs w:val="0"/>
                <w:color w:val="010205"/>
                <w:sz w:val="20"/>
                <w:szCs w:val="20"/>
              </w:rPr>
              <w:t xml:space="preserve">Did the project contribute to </w:t>
            </w:r>
            <w:r w:rsidR="0096138B" w:rsidRPr="006C730A">
              <w:rPr>
                <w:rFonts w:ascii="Gill Sans MT" w:hAnsi="Gill Sans MT"/>
                <w:b w:val="0"/>
                <w:bCs w:val="0"/>
                <w:color w:val="010205"/>
                <w:sz w:val="20"/>
                <w:szCs w:val="20"/>
              </w:rPr>
              <w:t xml:space="preserve">the </w:t>
            </w:r>
            <w:r w:rsidRPr="006C730A">
              <w:rPr>
                <w:rFonts w:ascii="Gill Sans MT" w:hAnsi="Gill Sans MT"/>
                <w:b w:val="0"/>
                <w:bCs w:val="0"/>
                <w:color w:val="010205"/>
                <w:sz w:val="20"/>
                <w:szCs w:val="20"/>
              </w:rPr>
              <w:t>involvement of women and youth</w:t>
            </w:r>
          </w:p>
        </w:tc>
        <w:tc>
          <w:tcPr>
            <w:tcW w:w="793" w:type="pct"/>
            <w:hideMark/>
          </w:tcPr>
          <w:p w14:paraId="3F7FF28E" w14:textId="77777777" w:rsidR="006D60A4" w:rsidRPr="006C730A" w:rsidRDefault="006D60A4" w:rsidP="00E76BC5">
            <w:pPr>
              <w:autoSpaceDE w:val="0"/>
              <w:autoSpaceDN w:val="0"/>
              <w:adjustRightInd w:val="0"/>
              <w:spacing w:before="120"/>
              <w:ind w:left="60" w:right="60"/>
              <w:jc w:val="right"/>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0"/>
                <w:szCs w:val="20"/>
              </w:rPr>
            </w:pPr>
            <w:r w:rsidRPr="006C730A">
              <w:rPr>
                <w:rFonts w:ascii="Gill Sans MT" w:hAnsi="Gill Sans MT"/>
                <w:color w:val="000000" w:themeColor="text1"/>
                <w:sz w:val="20"/>
                <w:szCs w:val="20"/>
              </w:rPr>
              <w:t>Yes</w:t>
            </w:r>
          </w:p>
        </w:tc>
        <w:tc>
          <w:tcPr>
            <w:tcW w:w="603" w:type="pct"/>
            <w:hideMark/>
          </w:tcPr>
          <w:p w14:paraId="2A89026F" w14:textId="77777777" w:rsidR="006D60A4" w:rsidRPr="006C730A" w:rsidRDefault="006D60A4" w:rsidP="00E76BC5">
            <w:pPr>
              <w:autoSpaceDE w:val="0"/>
              <w:autoSpaceDN w:val="0"/>
              <w:adjustRightInd w:val="0"/>
              <w:spacing w:before="120"/>
              <w:ind w:left="60" w:right="60"/>
              <w:jc w:val="right"/>
              <w:cnfStyle w:val="000000000000" w:firstRow="0" w:lastRow="0" w:firstColumn="0" w:lastColumn="0" w:oddVBand="0" w:evenVBand="0" w:oddHBand="0"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30</w:t>
            </w:r>
          </w:p>
        </w:tc>
        <w:tc>
          <w:tcPr>
            <w:tcW w:w="616" w:type="pct"/>
            <w:hideMark/>
          </w:tcPr>
          <w:p w14:paraId="652F35C9" w14:textId="77777777" w:rsidR="006D60A4" w:rsidRPr="006C730A" w:rsidRDefault="006D60A4" w:rsidP="00E76BC5">
            <w:pPr>
              <w:autoSpaceDE w:val="0"/>
              <w:autoSpaceDN w:val="0"/>
              <w:adjustRightInd w:val="0"/>
              <w:spacing w:before="120"/>
              <w:ind w:left="60" w:right="60"/>
              <w:jc w:val="right"/>
              <w:cnfStyle w:val="000000000000" w:firstRow="0" w:lastRow="0" w:firstColumn="0" w:lastColumn="0" w:oddVBand="0" w:evenVBand="0" w:oddHBand="0"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100.0</w:t>
            </w:r>
          </w:p>
        </w:tc>
      </w:tr>
      <w:tr w:rsidR="006D60A4" w:rsidRPr="006C730A" w14:paraId="1DDBB194" w14:textId="77777777" w:rsidTr="006C7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9" w:type="pct"/>
            <w:vMerge w:val="restart"/>
            <w:hideMark/>
          </w:tcPr>
          <w:p w14:paraId="36D90466" w14:textId="77777777" w:rsidR="006D60A4" w:rsidRPr="006C730A" w:rsidRDefault="006D60A4" w:rsidP="00E76BC5">
            <w:pPr>
              <w:pStyle w:val="ListParagraph"/>
              <w:numPr>
                <w:ilvl w:val="0"/>
                <w:numId w:val="5"/>
              </w:numPr>
              <w:autoSpaceDE w:val="0"/>
              <w:autoSpaceDN w:val="0"/>
              <w:adjustRightInd w:val="0"/>
              <w:spacing w:before="120"/>
              <w:ind w:left="455" w:right="60" w:hanging="425"/>
              <w:contextualSpacing w:val="0"/>
              <w:rPr>
                <w:rFonts w:ascii="Gill Sans MT" w:hAnsi="Gill Sans MT"/>
                <w:b w:val="0"/>
                <w:bCs w:val="0"/>
                <w:color w:val="010205"/>
                <w:sz w:val="20"/>
                <w:szCs w:val="20"/>
              </w:rPr>
            </w:pPr>
            <w:r w:rsidRPr="006C730A">
              <w:rPr>
                <w:rFonts w:ascii="Gill Sans MT" w:hAnsi="Gill Sans MT"/>
                <w:b w:val="0"/>
                <w:bCs w:val="0"/>
                <w:color w:val="010205"/>
                <w:sz w:val="20"/>
                <w:szCs w:val="20"/>
              </w:rPr>
              <w:t>How do you rate project impl</w:t>
            </w:r>
            <w:r w:rsidR="00DC1922" w:rsidRPr="006C730A">
              <w:rPr>
                <w:rFonts w:ascii="Gill Sans MT" w:hAnsi="Gill Sans MT"/>
                <w:b w:val="0"/>
                <w:bCs w:val="0"/>
                <w:color w:val="010205"/>
                <w:sz w:val="20"/>
                <w:szCs w:val="20"/>
              </w:rPr>
              <w:t xml:space="preserve">ementation </w:t>
            </w:r>
          </w:p>
        </w:tc>
        <w:tc>
          <w:tcPr>
            <w:tcW w:w="793" w:type="pct"/>
            <w:hideMark/>
          </w:tcPr>
          <w:p w14:paraId="3E8A8968" w14:textId="77777777" w:rsidR="006D60A4" w:rsidRPr="006C730A" w:rsidRDefault="006D60A4" w:rsidP="00E76BC5">
            <w:pPr>
              <w:autoSpaceDE w:val="0"/>
              <w:autoSpaceDN w:val="0"/>
              <w:adjustRightInd w:val="0"/>
              <w:spacing w:before="120"/>
              <w:ind w:left="60" w:right="60"/>
              <w:jc w:val="right"/>
              <w:cnfStyle w:val="000000100000" w:firstRow="0" w:lastRow="0" w:firstColumn="0" w:lastColumn="0" w:oddVBand="0" w:evenVBand="0" w:oddHBand="1" w:evenHBand="0" w:firstRowFirstColumn="0" w:firstRowLastColumn="0" w:lastRowFirstColumn="0" w:lastRowLastColumn="0"/>
              <w:rPr>
                <w:rFonts w:ascii="Gill Sans MT" w:hAnsi="Gill Sans MT"/>
                <w:color w:val="000000" w:themeColor="text1"/>
                <w:sz w:val="20"/>
                <w:szCs w:val="20"/>
              </w:rPr>
            </w:pPr>
            <w:r w:rsidRPr="006C730A">
              <w:rPr>
                <w:rFonts w:ascii="Gill Sans MT" w:hAnsi="Gill Sans MT"/>
                <w:color w:val="000000" w:themeColor="text1"/>
                <w:sz w:val="20"/>
                <w:szCs w:val="20"/>
              </w:rPr>
              <w:t>Excellent</w:t>
            </w:r>
          </w:p>
        </w:tc>
        <w:tc>
          <w:tcPr>
            <w:tcW w:w="603" w:type="pct"/>
            <w:hideMark/>
          </w:tcPr>
          <w:p w14:paraId="63C63824" w14:textId="77777777" w:rsidR="006D60A4" w:rsidRPr="006C730A" w:rsidRDefault="006D60A4" w:rsidP="00E76BC5">
            <w:pPr>
              <w:autoSpaceDE w:val="0"/>
              <w:autoSpaceDN w:val="0"/>
              <w:adjustRightInd w:val="0"/>
              <w:spacing w:before="120"/>
              <w:ind w:left="60" w:right="60"/>
              <w:jc w:val="right"/>
              <w:cnfStyle w:val="000000100000" w:firstRow="0" w:lastRow="0" w:firstColumn="0" w:lastColumn="0" w:oddVBand="0" w:evenVBand="0" w:oddHBand="1"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22</w:t>
            </w:r>
          </w:p>
        </w:tc>
        <w:tc>
          <w:tcPr>
            <w:tcW w:w="616" w:type="pct"/>
            <w:hideMark/>
          </w:tcPr>
          <w:p w14:paraId="4664A35B" w14:textId="77777777" w:rsidR="006D60A4" w:rsidRPr="006C730A" w:rsidRDefault="006D60A4" w:rsidP="00E76BC5">
            <w:pPr>
              <w:autoSpaceDE w:val="0"/>
              <w:autoSpaceDN w:val="0"/>
              <w:adjustRightInd w:val="0"/>
              <w:spacing w:before="120"/>
              <w:ind w:left="60" w:right="60"/>
              <w:jc w:val="right"/>
              <w:cnfStyle w:val="000000100000" w:firstRow="0" w:lastRow="0" w:firstColumn="0" w:lastColumn="0" w:oddVBand="0" w:evenVBand="0" w:oddHBand="1"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73.3</w:t>
            </w:r>
          </w:p>
        </w:tc>
      </w:tr>
      <w:tr w:rsidR="006D60A4" w:rsidRPr="006C730A" w14:paraId="41D04ED6" w14:textId="77777777" w:rsidTr="006C730A">
        <w:tc>
          <w:tcPr>
            <w:cnfStyle w:val="001000000000" w:firstRow="0" w:lastRow="0" w:firstColumn="1" w:lastColumn="0" w:oddVBand="0" w:evenVBand="0" w:oddHBand="0" w:evenHBand="0" w:firstRowFirstColumn="0" w:firstRowLastColumn="0" w:lastRowFirstColumn="0" w:lastRowLastColumn="0"/>
            <w:tcW w:w="2989" w:type="pct"/>
            <w:vMerge/>
            <w:hideMark/>
          </w:tcPr>
          <w:p w14:paraId="1038343D" w14:textId="77777777" w:rsidR="006D60A4" w:rsidRPr="006C730A" w:rsidRDefault="006D60A4" w:rsidP="00E76BC5">
            <w:pPr>
              <w:spacing w:before="120"/>
              <w:rPr>
                <w:rFonts w:ascii="Gill Sans MT" w:hAnsi="Gill Sans MT"/>
                <w:b w:val="0"/>
                <w:bCs w:val="0"/>
                <w:color w:val="010205"/>
                <w:sz w:val="20"/>
                <w:szCs w:val="20"/>
                <w:lang w:val="en-GB"/>
              </w:rPr>
            </w:pPr>
          </w:p>
        </w:tc>
        <w:tc>
          <w:tcPr>
            <w:tcW w:w="793" w:type="pct"/>
            <w:hideMark/>
          </w:tcPr>
          <w:p w14:paraId="5738C7D9" w14:textId="7E5344EB" w:rsidR="006D60A4" w:rsidRPr="006C730A" w:rsidRDefault="00AE24ED" w:rsidP="00E76BC5">
            <w:pPr>
              <w:autoSpaceDE w:val="0"/>
              <w:autoSpaceDN w:val="0"/>
              <w:adjustRightInd w:val="0"/>
              <w:spacing w:before="120"/>
              <w:ind w:left="60" w:right="60"/>
              <w:jc w:val="both"/>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0"/>
                <w:szCs w:val="20"/>
              </w:rPr>
            </w:pPr>
            <w:r w:rsidRPr="006C730A">
              <w:rPr>
                <w:rFonts w:ascii="Gill Sans MT" w:hAnsi="Gill Sans MT"/>
                <w:color w:val="000000" w:themeColor="text1"/>
                <w:sz w:val="20"/>
                <w:szCs w:val="20"/>
              </w:rPr>
              <w:t>Very good</w:t>
            </w:r>
          </w:p>
        </w:tc>
        <w:tc>
          <w:tcPr>
            <w:tcW w:w="603" w:type="pct"/>
            <w:hideMark/>
          </w:tcPr>
          <w:p w14:paraId="3857B8CF" w14:textId="77777777" w:rsidR="006D60A4" w:rsidRPr="006C730A" w:rsidRDefault="006D60A4" w:rsidP="00E76BC5">
            <w:pPr>
              <w:autoSpaceDE w:val="0"/>
              <w:autoSpaceDN w:val="0"/>
              <w:adjustRightInd w:val="0"/>
              <w:spacing w:before="120"/>
              <w:ind w:left="60" w:right="60"/>
              <w:jc w:val="right"/>
              <w:cnfStyle w:val="000000000000" w:firstRow="0" w:lastRow="0" w:firstColumn="0" w:lastColumn="0" w:oddVBand="0" w:evenVBand="0" w:oddHBand="0"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5</w:t>
            </w:r>
          </w:p>
        </w:tc>
        <w:tc>
          <w:tcPr>
            <w:tcW w:w="616" w:type="pct"/>
            <w:hideMark/>
          </w:tcPr>
          <w:p w14:paraId="1859A309" w14:textId="77777777" w:rsidR="006D60A4" w:rsidRPr="006C730A" w:rsidRDefault="006D60A4" w:rsidP="00E76BC5">
            <w:pPr>
              <w:autoSpaceDE w:val="0"/>
              <w:autoSpaceDN w:val="0"/>
              <w:adjustRightInd w:val="0"/>
              <w:spacing w:before="120"/>
              <w:ind w:left="60" w:right="60"/>
              <w:jc w:val="right"/>
              <w:cnfStyle w:val="000000000000" w:firstRow="0" w:lastRow="0" w:firstColumn="0" w:lastColumn="0" w:oddVBand="0" w:evenVBand="0" w:oddHBand="0"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16.7</w:t>
            </w:r>
          </w:p>
        </w:tc>
      </w:tr>
      <w:tr w:rsidR="006D60A4" w:rsidRPr="006C730A" w14:paraId="112208E0" w14:textId="77777777" w:rsidTr="006C7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9" w:type="pct"/>
            <w:vMerge/>
            <w:hideMark/>
          </w:tcPr>
          <w:p w14:paraId="6F6D34EA" w14:textId="77777777" w:rsidR="006D60A4" w:rsidRPr="006C730A" w:rsidRDefault="006D60A4" w:rsidP="00E76BC5">
            <w:pPr>
              <w:spacing w:before="120"/>
              <w:rPr>
                <w:rFonts w:ascii="Gill Sans MT" w:hAnsi="Gill Sans MT"/>
                <w:b w:val="0"/>
                <w:bCs w:val="0"/>
                <w:color w:val="010205"/>
                <w:sz w:val="20"/>
                <w:szCs w:val="20"/>
                <w:lang w:val="en-GB"/>
              </w:rPr>
            </w:pPr>
          </w:p>
        </w:tc>
        <w:tc>
          <w:tcPr>
            <w:tcW w:w="793" w:type="pct"/>
            <w:hideMark/>
          </w:tcPr>
          <w:p w14:paraId="4B93F8A8" w14:textId="77777777" w:rsidR="006D60A4" w:rsidRPr="006C730A" w:rsidRDefault="006D60A4" w:rsidP="00E76BC5">
            <w:pPr>
              <w:autoSpaceDE w:val="0"/>
              <w:autoSpaceDN w:val="0"/>
              <w:adjustRightInd w:val="0"/>
              <w:spacing w:before="120"/>
              <w:ind w:left="60" w:right="60"/>
              <w:cnfStyle w:val="000000100000" w:firstRow="0" w:lastRow="0" w:firstColumn="0" w:lastColumn="0" w:oddVBand="0" w:evenVBand="0" w:oddHBand="1" w:evenHBand="0" w:firstRowFirstColumn="0" w:firstRowLastColumn="0" w:lastRowFirstColumn="0" w:lastRowLastColumn="0"/>
              <w:rPr>
                <w:rFonts w:ascii="Gill Sans MT" w:hAnsi="Gill Sans MT"/>
                <w:color w:val="000000" w:themeColor="text1"/>
                <w:sz w:val="20"/>
                <w:szCs w:val="20"/>
              </w:rPr>
            </w:pPr>
            <w:r w:rsidRPr="006C730A">
              <w:rPr>
                <w:rFonts w:ascii="Gill Sans MT" w:hAnsi="Gill Sans MT"/>
                <w:color w:val="000000" w:themeColor="text1"/>
                <w:sz w:val="20"/>
                <w:szCs w:val="20"/>
              </w:rPr>
              <w:t>Good</w:t>
            </w:r>
          </w:p>
        </w:tc>
        <w:tc>
          <w:tcPr>
            <w:tcW w:w="603" w:type="pct"/>
            <w:hideMark/>
          </w:tcPr>
          <w:p w14:paraId="06B7246B" w14:textId="77777777" w:rsidR="006D60A4" w:rsidRPr="006C730A" w:rsidRDefault="006D60A4" w:rsidP="00E76BC5">
            <w:pPr>
              <w:autoSpaceDE w:val="0"/>
              <w:autoSpaceDN w:val="0"/>
              <w:adjustRightInd w:val="0"/>
              <w:spacing w:before="120"/>
              <w:ind w:left="60" w:right="60"/>
              <w:jc w:val="right"/>
              <w:cnfStyle w:val="000000100000" w:firstRow="0" w:lastRow="0" w:firstColumn="0" w:lastColumn="0" w:oddVBand="0" w:evenVBand="0" w:oddHBand="1"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3</w:t>
            </w:r>
          </w:p>
        </w:tc>
        <w:tc>
          <w:tcPr>
            <w:tcW w:w="616" w:type="pct"/>
            <w:hideMark/>
          </w:tcPr>
          <w:p w14:paraId="3AFCD91D" w14:textId="77777777" w:rsidR="006D60A4" w:rsidRPr="006C730A" w:rsidRDefault="006D60A4" w:rsidP="00E76BC5">
            <w:pPr>
              <w:autoSpaceDE w:val="0"/>
              <w:autoSpaceDN w:val="0"/>
              <w:adjustRightInd w:val="0"/>
              <w:spacing w:before="120"/>
              <w:ind w:left="60" w:right="60"/>
              <w:jc w:val="right"/>
              <w:cnfStyle w:val="000000100000" w:firstRow="0" w:lastRow="0" w:firstColumn="0" w:lastColumn="0" w:oddVBand="0" w:evenVBand="0" w:oddHBand="1"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10.0</w:t>
            </w:r>
          </w:p>
        </w:tc>
      </w:tr>
      <w:tr w:rsidR="00E76BC5" w:rsidRPr="006C730A" w14:paraId="42848302" w14:textId="77777777" w:rsidTr="006C730A">
        <w:tc>
          <w:tcPr>
            <w:cnfStyle w:val="001000000000" w:firstRow="0" w:lastRow="0" w:firstColumn="1" w:lastColumn="0" w:oddVBand="0" w:evenVBand="0" w:oddHBand="0" w:evenHBand="0" w:firstRowFirstColumn="0" w:firstRowLastColumn="0" w:lastRowFirstColumn="0" w:lastRowLastColumn="0"/>
            <w:tcW w:w="4384" w:type="pct"/>
            <w:gridSpan w:val="3"/>
          </w:tcPr>
          <w:p w14:paraId="17B0A489" w14:textId="5A4984D3" w:rsidR="00E76BC5" w:rsidRPr="006C730A" w:rsidRDefault="0096138B" w:rsidP="00E76BC5">
            <w:pPr>
              <w:autoSpaceDE w:val="0"/>
              <w:autoSpaceDN w:val="0"/>
              <w:adjustRightInd w:val="0"/>
              <w:spacing w:before="120"/>
              <w:ind w:left="60" w:right="60"/>
              <w:rPr>
                <w:rFonts w:ascii="Gill Sans MT" w:hAnsi="Gill Sans MT"/>
                <w:color w:val="010205"/>
                <w:sz w:val="20"/>
                <w:szCs w:val="20"/>
              </w:rPr>
            </w:pPr>
            <w:r w:rsidRPr="006C730A">
              <w:rPr>
                <w:rFonts w:ascii="Gill Sans MT" w:hAnsi="Gill Sans MT"/>
                <w:b w:val="0"/>
                <w:bCs w:val="0"/>
                <w:color w:val="010205"/>
                <w:sz w:val="20"/>
                <w:szCs w:val="20"/>
                <w:lang w:val="en-GB"/>
              </w:rPr>
              <w:t>The c</w:t>
            </w:r>
            <w:r w:rsidR="00E76BC5" w:rsidRPr="006C730A">
              <w:rPr>
                <w:rFonts w:ascii="Gill Sans MT" w:hAnsi="Gill Sans MT"/>
                <w:b w:val="0"/>
                <w:bCs w:val="0"/>
                <w:color w:val="010205"/>
                <w:sz w:val="20"/>
                <w:szCs w:val="20"/>
                <w:lang w:val="en-GB"/>
              </w:rPr>
              <w:t>umulative average total score of the project impact at excellent and level in percent</w:t>
            </w:r>
          </w:p>
        </w:tc>
        <w:tc>
          <w:tcPr>
            <w:tcW w:w="616" w:type="pct"/>
          </w:tcPr>
          <w:p w14:paraId="6EA4C773" w14:textId="77777777" w:rsidR="00E76BC5" w:rsidRPr="006C730A" w:rsidRDefault="00E76BC5" w:rsidP="00E76BC5">
            <w:pPr>
              <w:autoSpaceDE w:val="0"/>
              <w:autoSpaceDN w:val="0"/>
              <w:adjustRightInd w:val="0"/>
              <w:spacing w:before="120"/>
              <w:ind w:left="60" w:right="60"/>
              <w:jc w:val="right"/>
              <w:cnfStyle w:val="000000000000" w:firstRow="0" w:lastRow="0" w:firstColumn="0" w:lastColumn="0" w:oddVBand="0" w:evenVBand="0" w:oddHBand="0"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94.66%</w:t>
            </w:r>
          </w:p>
        </w:tc>
      </w:tr>
    </w:tbl>
    <w:p w14:paraId="70A2C3DB" w14:textId="639E8E7B" w:rsidR="00DC1922" w:rsidRPr="007107C6" w:rsidRDefault="00DC1922" w:rsidP="007107C6">
      <w:pPr>
        <w:spacing w:before="120" w:after="100" w:afterAutospacing="1" w:line="240" w:lineRule="auto"/>
        <w:jc w:val="both"/>
        <w:rPr>
          <w:rFonts w:ascii="Gill Sans MT" w:hAnsi="Gill Sans MT"/>
          <w:color w:val="000000"/>
          <w:sz w:val="24"/>
          <w:szCs w:val="24"/>
        </w:rPr>
      </w:pPr>
      <w:r w:rsidRPr="007107C6">
        <w:rPr>
          <w:rFonts w:ascii="Gill Sans MT" w:hAnsi="Gill Sans MT"/>
          <w:color w:val="000000"/>
          <w:sz w:val="24"/>
          <w:szCs w:val="24"/>
        </w:rPr>
        <w:lastRenderedPageBreak/>
        <w:t xml:space="preserve">According to the result from our evaluation </w:t>
      </w:r>
      <w:r w:rsidR="0096138B">
        <w:rPr>
          <w:rFonts w:ascii="Gill Sans MT" w:hAnsi="Gill Sans MT"/>
          <w:color w:val="000000"/>
          <w:sz w:val="24"/>
          <w:szCs w:val="24"/>
        </w:rPr>
        <w:t>of</w:t>
      </w:r>
      <w:r w:rsidRPr="007107C6">
        <w:rPr>
          <w:rFonts w:ascii="Gill Sans MT" w:hAnsi="Gill Sans MT"/>
          <w:color w:val="000000"/>
          <w:sz w:val="24"/>
          <w:szCs w:val="24"/>
        </w:rPr>
        <w:t xml:space="preserve"> four of the five issues, the respondents claim that they are </w:t>
      </w:r>
      <w:r w:rsidRPr="007107C6">
        <w:rPr>
          <w:rFonts w:ascii="Gill Sans MT" w:hAnsi="Gill Sans MT"/>
          <w:bCs/>
          <w:color w:val="000000"/>
          <w:sz w:val="24"/>
          <w:szCs w:val="24"/>
        </w:rPr>
        <w:t>highly satisfied</w:t>
      </w:r>
      <w:r w:rsidRPr="007107C6">
        <w:rPr>
          <w:rFonts w:ascii="Gill Sans MT" w:hAnsi="Gill Sans MT"/>
          <w:color w:val="000000"/>
          <w:sz w:val="24"/>
          <w:szCs w:val="24"/>
        </w:rPr>
        <w:t xml:space="preserve"> (100%). Only one of the five issues that measure “</w:t>
      </w:r>
      <w:r w:rsidRPr="007107C6">
        <w:rPr>
          <w:rFonts w:ascii="Gill Sans MT" w:hAnsi="Gill Sans MT"/>
          <w:bCs/>
          <w:color w:val="010205"/>
          <w:sz w:val="24"/>
          <w:szCs w:val="24"/>
        </w:rPr>
        <w:t xml:space="preserve">How do you rate project implementation” scored highly satisfactory by 73.3%. </w:t>
      </w:r>
      <w:r w:rsidRPr="007107C6">
        <w:rPr>
          <w:rFonts w:ascii="Gill Sans MT" w:hAnsi="Gill Sans MT"/>
          <w:sz w:val="24"/>
          <w:szCs w:val="24"/>
        </w:rPr>
        <w:t>The a</w:t>
      </w:r>
      <w:r w:rsidRPr="007107C6">
        <w:rPr>
          <w:rFonts w:ascii="Gill Sans MT" w:hAnsi="Gill Sans MT"/>
          <w:bCs/>
          <w:color w:val="010205"/>
          <w:sz w:val="24"/>
          <w:szCs w:val="24"/>
        </w:rPr>
        <w:t xml:space="preserve">verage cumulative relevance score in highly satisfactory level in 94.6%. </w:t>
      </w:r>
      <w:r w:rsidRPr="007107C6">
        <w:rPr>
          <w:rFonts w:ascii="Gill Sans MT" w:hAnsi="Gill Sans MT"/>
          <w:color w:val="000000"/>
          <w:sz w:val="24"/>
          <w:szCs w:val="24"/>
        </w:rPr>
        <w:t xml:space="preserve">Please refer to the issues raised and scores obtained as presented in Table </w:t>
      </w:r>
      <w:r w:rsidR="0028129D">
        <w:rPr>
          <w:rFonts w:ascii="Gill Sans MT" w:hAnsi="Gill Sans MT"/>
          <w:color w:val="000000"/>
          <w:sz w:val="24"/>
          <w:szCs w:val="24"/>
        </w:rPr>
        <w:t>11</w:t>
      </w:r>
      <w:r w:rsidR="00197E26" w:rsidRPr="007107C6">
        <w:rPr>
          <w:rFonts w:ascii="Gill Sans MT" w:hAnsi="Gill Sans MT"/>
          <w:color w:val="000000"/>
          <w:sz w:val="24"/>
          <w:szCs w:val="24"/>
        </w:rPr>
        <w:t xml:space="preserve"> above</w:t>
      </w:r>
      <w:r w:rsidRPr="007107C6">
        <w:rPr>
          <w:rFonts w:ascii="Gill Sans MT" w:hAnsi="Gill Sans MT"/>
          <w:color w:val="000000"/>
          <w:sz w:val="24"/>
          <w:szCs w:val="24"/>
        </w:rPr>
        <w:t>.</w:t>
      </w:r>
    </w:p>
    <w:p w14:paraId="2F40AA7C" w14:textId="54A0D3E8" w:rsidR="00E51D23" w:rsidRPr="007107C6" w:rsidRDefault="00E77FC1" w:rsidP="00E93DEB">
      <w:pPr>
        <w:pStyle w:val="Heading2"/>
        <w:numPr>
          <w:ilvl w:val="1"/>
          <w:numId w:val="33"/>
        </w:numPr>
        <w:spacing w:before="360" w:line="240" w:lineRule="auto"/>
        <w:rPr>
          <w:rFonts w:ascii="Gill Sans MT" w:hAnsi="Gill Sans MT"/>
          <w:b/>
          <w:color w:val="000000" w:themeColor="text1"/>
        </w:rPr>
      </w:pPr>
      <w:bookmarkStart w:id="54" w:name="_Toc138181836"/>
      <w:r w:rsidRPr="007107C6">
        <w:rPr>
          <w:rFonts w:ascii="Gill Sans MT" w:hAnsi="Gill Sans MT"/>
          <w:b/>
          <w:color w:val="000000" w:themeColor="text1"/>
        </w:rPr>
        <w:t xml:space="preserve">Project </w:t>
      </w:r>
      <w:r w:rsidR="0028129D">
        <w:rPr>
          <w:rFonts w:ascii="Gill Sans MT" w:hAnsi="Gill Sans MT"/>
          <w:b/>
          <w:color w:val="000000" w:themeColor="text1"/>
        </w:rPr>
        <w:t>R</w:t>
      </w:r>
      <w:r w:rsidRPr="007107C6">
        <w:rPr>
          <w:rFonts w:ascii="Gill Sans MT" w:hAnsi="Gill Sans MT"/>
          <w:b/>
          <w:color w:val="000000" w:themeColor="text1"/>
        </w:rPr>
        <w:t>esponse gender issues</w:t>
      </w:r>
      <w:bookmarkEnd w:id="54"/>
    </w:p>
    <w:p w14:paraId="5ED92FAF" w14:textId="670A85A5" w:rsidR="00E77FC1" w:rsidRPr="007107C6" w:rsidRDefault="00E77FC1" w:rsidP="007107C6">
      <w:pPr>
        <w:autoSpaceDE w:val="0"/>
        <w:autoSpaceDN w:val="0"/>
        <w:adjustRightInd w:val="0"/>
        <w:spacing w:before="120" w:after="100" w:afterAutospacing="1" w:line="240" w:lineRule="auto"/>
        <w:jc w:val="both"/>
        <w:rPr>
          <w:rFonts w:ascii="Gill Sans MT" w:hAnsi="Gill Sans MT"/>
          <w:sz w:val="24"/>
          <w:szCs w:val="24"/>
        </w:rPr>
      </w:pPr>
      <w:r w:rsidRPr="007107C6">
        <w:rPr>
          <w:rFonts w:ascii="Gill Sans MT" w:hAnsi="Gill Sans MT"/>
          <w:sz w:val="24"/>
          <w:szCs w:val="24"/>
        </w:rPr>
        <w:t xml:space="preserve">Given the national challenges and the long way to go </w:t>
      </w:r>
      <w:r w:rsidR="0096138B">
        <w:rPr>
          <w:rFonts w:ascii="Gill Sans MT" w:hAnsi="Gill Sans MT"/>
          <w:sz w:val="24"/>
          <w:szCs w:val="24"/>
        </w:rPr>
        <w:t>about</w:t>
      </w:r>
      <w:r w:rsidRPr="007107C6">
        <w:rPr>
          <w:rFonts w:ascii="Gill Sans MT" w:hAnsi="Gill Sans MT"/>
          <w:sz w:val="24"/>
          <w:szCs w:val="24"/>
        </w:rPr>
        <w:t xml:space="preserve"> ensuring gender balance, the project has contributed a lot by participating women and youth in different training, workshops, livelihood activities</w:t>
      </w:r>
      <w:r w:rsidR="0096138B">
        <w:rPr>
          <w:rFonts w:ascii="Gill Sans MT" w:hAnsi="Gill Sans MT"/>
          <w:sz w:val="24"/>
          <w:szCs w:val="24"/>
        </w:rPr>
        <w:t>,</w:t>
      </w:r>
      <w:r w:rsidRPr="007107C6">
        <w:rPr>
          <w:rFonts w:ascii="Gill Sans MT" w:hAnsi="Gill Sans MT"/>
          <w:sz w:val="24"/>
          <w:szCs w:val="24"/>
        </w:rPr>
        <w:t xml:space="preserve"> and jobs. Among all the participants in the aforementioned activities of the project, the proportion of women w</w:t>
      </w:r>
      <w:r w:rsidR="0096138B">
        <w:rPr>
          <w:rFonts w:ascii="Gill Sans MT" w:hAnsi="Gill Sans MT"/>
          <w:sz w:val="24"/>
          <w:szCs w:val="24"/>
        </w:rPr>
        <w:t>as</w:t>
      </w:r>
      <w:r w:rsidRPr="007107C6">
        <w:rPr>
          <w:rFonts w:ascii="Gill Sans MT" w:hAnsi="Gill Sans MT"/>
          <w:sz w:val="24"/>
          <w:szCs w:val="24"/>
        </w:rPr>
        <w:t xml:space="preserve"> 41% (total 29313, Female 11,888) which is a good start in ensuring gender balance. The project has also </w:t>
      </w:r>
      <w:r w:rsidR="0096138B">
        <w:rPr>
          <w:rFonts w:ascii="Gill Sans MT" w:hAnsi="Gill Sans MT"/>
          <w:sz w:val="24"/>
          <w:szCs w:val="24"/>
        </w:rPr>
        <w:t>researched</w:t>
      </w:r>
      <w:r w:rsidRPr="007107C6">
        <w:rPr>
          <w:rFonts w:ascii="Gill Sans MT" w:hAnsi="Gill Sans MT"/>
          <w:sz w:val="24"/>
          <w:szCs w:val="24"/>
        </w:rPr>
        <w:t xml:space="preserve"> “</w:t>
      </w:r>
      <w:r w:rsidRPr="007107C6">
        <w:rPr>
          <w:rFonts w:ascii="Gill Sans MT" w:hAnsi="Gill Sans MT"/>
          <w:i/>
          <w:iCs/>
          <w:sz w:val="24"/>
          <w:szCs w:val="24"/>
        </w:rPr>
        <w:t>Identifying opportunities and challenges for youth and women to engage in forest-based entrepreneurship in Ethiopia</w:t>
      </w:r>
      <w:r w:rsidRPr="007107C6">
        <w:rPr>
          <w:rFonts w:ascii="Gill Sans MT" w:hAnsi="Gill Sans MT"/>
          <w:sz w:val="24"/>
          <w:szCs w:val="24"/>
        </w:rPr>
        <w:t>” and “</w:t>
      </w:r>
      <w:r w:rsidRPr="007107C6">
        <w:rPr>
          <w:rFonts w:ascii="Gill Sans MT" w:hAnsi="Gill Sans MT"/>
          <w:i/>
          <w:iCs/>
          <w:sz w:val="24"/>
          <w:szCs w:val="24"/>
        </w:rPr>
        <w:t>Pro-poor bamboo value chain development</w:t>
      </w:r>
      <w:r w:rsidRPr="007107C6">
        <w:rPr>
          <w:rFonts w:ascii="Gill Sans MT" w:hAnsi="Gill Sans MT"/>
          <w:sz w:val="24"/>
          <w:szCs w:val="24"/>
        </w:rPr>
        <w:t>” and identified entry points to support and empower women in the forest entrepreneurship and bamboo value chains</w:t>
      </w:r>
      <w:r w:rsidR="00825927" w:rsidRPr="007107C6">
        <w:rPr>
          <w:rFonts w:ascii="Gill Sans MT" w:hAnsi="Gill Sans MT"/>
          <w:sz w:val="24"/>
          <w:szCs w:val="24"/>
        </w:rPr>
        <w:t>.</w:t>
      </w:r>
    </w:p>
    <w:p w14:paraId="4D074835" w14:textId="54CEDA86" w:rsidR="00AD6579" w:rsidRPr="007107C6" w:rsidRDefault="0024149A" w:rsidP="007107C6">
      <w:pPr>
        <w:spacing w:before="120" w:after="100" w:afterAutospacing="1" w:line="240" w:lineRule="auto"/>
        <w:jc w:val="both"/>
        <w:rPr>
          <w:rFonts w:ascii="Gill Sans MT" w:hAnsi="Gill Sans MT"/>
        </w:rPr>
      </w:pPr>
      <w:r w:rsidRPr="007107C6">
        <w:rPr>
          <w:rFonts w:ascii="Gill Sans MT" w:hAnsi="Gill Sans MT"/>
          <w:sz w:val="24"/>
          <w:szCs w:val="24"/>
        </w:rPr>
        <w:t>According to field</w:t>
      </w:r>
      <w:r w:rsidR="0096138B">
        <w:rPr>
          <w:rFonts w:ascii="Gill Sans MT" w:hAnsi="Gill Sans MT"/>
          <w:sz w:val="24"/>
          <w:szCs w:val="24"/>
        </w:rPr>
        <w:t>-</w:t>
      </w:r>
      <w:r w:rsidRPr="007107C6">
        <w:rPr>
          <w:rFonts w:ascii="Gill Sans MT" w:hAnsi="Gill Sans MT"/>
          <w:sz w:val="24"/>
          <w:szCs w:val="24"/>
        </w:rPr>
        <w:t>level interview</w:t>
      </w:r>
      <w:r w:rsidR="0096138B">
        <w:rPr>
          <w:rFonts w:ascii="Gill Sans MT" w:hAnsi="Gill Sans MT"/>
          <w:sz w:val="24"/>
          <w:szCs w:val="24"/>
        </w:rPr>
        <w:t>s,</w:t>
      </w:r>
      <w:r w:rsidRPr="007107C6">
        <w:rPr>
          <w:rFonts w:ascii="Gill Sans MT" w:hAnsi="Gill Sans MT"/>
          <w:sz w:val="24"/>
          <w:szCs w:val="24"/>
        </w:rPr>
        <w:t xml:space="preserve"> t</w:t>
      </w:r>
      <w:r w:rsidR="00393839" w:rsidRPr="007107C6">
        <w:rPr>
          <w:rFonts w:ascii="Gill Sans MT" w:hAnsi="Gill Sans MT"/>
          <w:sz w:val="24"/>
          <w:szCs w:val="24"/>
        </w:rPr>
        <w:t xml:space="preserve">he project supports women and youths. </w:t>
      </w:r>
      <w:r w:rsidRPr="007107C6">
        <w:rPr>
          <w:rFonts w:ascii="Gill Sans MT" w:hAnsi="Gill Sans MT"/>
          <w:sz w:val="24"/>
          <w:szCs w:val="24"/>
        </w:rPr>
        <w:t>The women usually engaged in nurse</w:t>
      </w:r>
      <w:r w:rsidR="0028129D">
        <w:rPr>
          <w:rFonts w:ascii="Gill Sans MT" w:hAnsi="Gill Sans MT"/>
          <w:sz w:val="24"/>
          <w:szCs w:val="24"/>
        </w:rPr>
        <w:t>r</w:t>
      </w:r>
      <w:r w:rsidRPr="007107C6">
        <w:rPr>
          <w:rFonts w:ascii="Gill Sans MT" w:hAnsi="Gill Sans MT"/>
          <w:sz w:val="24"/>
          <w:szCs w:val="24"/>
        </w:rPr>
        <w:t>y sites, tree planting and soil and water conservation, provision of chicken (some of the women started with 20 chicken</w:t>
      </w:r>
      <w:r w:rsidR="0096138B">
        <w:rPr>
          <w:rFonts w:ascii="Gill Sans MT" w:hAnsi="Gill Sans MT"/>
          <w:sz w:val="24"/>
          <w:szCs w:val="24"/>
        </w:rPr>
        <w:t>s</w:t>
      </w:r>
      <w:r w:rsidRPr="007107C6">
        <w:rPr>
          <w:rFonts w:ascii="Gill Sans MT" w:hAnsi="Gill Sans MT"/>
          <w:sz w:val="24"/>
          <w:szCs w:val="24"/>
        </w:rPr>
        <w:t xml:space="preserve"> </w:t>
      </w:r>
      <w:r w:rsidR="00371CB3" w:rsidRPr="007107C6">
        <w:rPr>
          <w:rFonts w:ascii="Gill Sans MT" w:hAnsi="Gill Sans MT"/>
          <w:sz w:val="24"/>
          <w:szCs w:val="24"/>
        </w:rPr>
        <w:t>and</w:t>
      </w:r>
      <w:r w:rsidRPr="007107C6">
        <w:rPr>
          <w:rFonts w:ascii="Gill Sans MT" w:hAnsi="Gill Sans MT"/>
          <w:sz w:val="24"/>
          <w:szCs w:val="24"/>
        </w:rPr>
        <w:t xml:space="preserve"> now have sheep and even cattle</w:t>
      </w:r>
      <w:r w:rsidR="0095516E" w:rsidRPr="007107C6">
        <w:rPr>
          <w:rFonts w:ascii="Gill Sans MT" w:hAnsi="Gill Sans MT"/>
          <w:sz w:val="24"/>
          <w:szCs w:val="24"/>
        </w:rPr>
        <w:t>,</w:t>
      </w:r>
      <w:r w:rsidRPr="007107C6">
        <w:rPr>
          <w:rFonts w:ascii="Gill Sans MT" w:hAnsi="Gill Sans MT"/>
          <w:sz w:val="24"/>
          <w:szCs w:val="24"/>
        </w:rPr>
        <w:t xml:space="preserve"> in the production of </w:t>
      </w:r>
      <w:r w:rsidR="0096138B">
        <w:rPr>
          <w:rFonts w:ascii="Gill Sans MT" w:hAnsi="Gill Sans MT"/>
          <w:sz w:val="24"/>
          <w:szCs w:val="24"/>
        </w:rPr>
        <w:t>a</w:t>
      </w:r>
      <w:r w:rsidRPr="007107C6">
        <w:rPr>
          <w:rFonts w:ascii="Gill Sans MT" w:hAnsi="Gill Sans MT"/>
          <w:sz w:val="24"/>
          <w:szCs w:val="24"/>
        </w:rPr>
        <w:t xml:space="preserve">rt for </w:t>
      </w:r>
      <w:r w:rsidR="0028129D">
        <w:rPr>
          <w:rFonts w:ascii="Gill Sans MT" w:hAnsi="Gill Sans MT"/>
          <w:sz w:val="24"/>
          <w:szCs w:val="24"/>
        </w:rPr>
        <w:t>I</w:t>
      </w:r>
      <w:r w:rsidRPr="007107C6">
        <w:rPr>
          <w:rFonts w:ascii="Gill Sans MT" w:hAnsi="Gill Sans MT"/>
          <w:sz w:val="24"/>
          <w:szCs w:val="24"/>
        </w:rPr>
        <w:t>njera bakery. The youth mainly engaged in tree plan</w:t>
      </w:r>
      <w:r w:rsidR="0028129D">
        <w:rPr>
          <w:rFonts w:ascii="Gill Sans MT" w:hAnsi="Gill Sans MT"/>
          <w:sz w:val="24"/>
          <w:szCs w:val="24"/>
        </w:rPr>
        <w:t>t</w:t>
      </w:r>
      <w:r w:rsidRPr="007107C6">
        <w:rPr>
          <w:rFonts w:ascii="Gill Sans MT" w:hAnsi="Gill Sans MT"/>
          <w:sz w:val="24"/>
          <w:szCs w:val="24"/>
        </w:rPr>
        <w:t xml:space="preserve">ing, pitting a hole, </w:t>
      </w:r>
      <w:r w:rsidR="0096138B">
        <w:rPr>
          <w:rFonts w:ascii="Gill Sans MT" w:hAnsi="Gill Sans MT"/>
          <w:sz w:val="24"/>
          <w:szCs w:val="24"/>
        </w:rPr>
        <w:t xml:space="preserve">and </w:t>
      </w:r>
      <w:r w:rsidRPr="007107C6">
        <w:rPr>
          <w:rFonts w:ascii="Gill Sans MT" w:hAnsi="Gill Sans MT"/>
          <w:sz w:val="24"/>
          <w:szCs w:val="24"/>
        </w:rPr>
        <w:t xml:space="preserve">physical works in soil and water conservation activities. Further, the youth established </w:t>
      </w:r>
      <w:r w:rsidR="0096138B">
        <w:rPr>
          <w:rFonts w:ascii="Gill Sans MT" w:hAnsi="Gill Sans MT"/>
          <w:sz w:val="24"/>
          <w:szCs w:val="24"/>
        </w:rPr>
        <w:t xml:space="preserve">a </w:t>
      </w:r>
      <w:r w:rsidRPr="007107C6">
        <w:rPr>
          <w:rFonts w:ascii="Gill Sans MT" w:hAnsi="Gill Sans MT"/>
          <w:sz w:val="24"/>
          <w:szCs w:val="24"/>
        </w:rPr>
        <w:t xml:space="preserve">nursery and produce seedlings for sale in the communal land. </w:t>
      </w:r>
      <w:r w:rsidR="00393839" w:rsidRPr="007107C6">
        <w:rPr>
          <w:rFonts w:ascii="Gill Sans MT" w:hAnsi="Gill Sans MT"/>
          <w:sz w:val="24"/>
          <w:szCs w:val="24"/>
        </w:rPr>
        <w:t>The youth mainly engaged in tree plan</w:t>
      </w:r>
      <w:r w:rsidR="0028129D">
        <w:rPr>
          <w:rFonts w:ascii="Gill Sans MT" w:hAnsi="Gill Sans MT"/>
          <w:sz w:val="24"/>
          <w:szCs w:val="24"/>
        </w:rPr>
        <w:t>t</w:t>
      </w:r>
      <w:r w:rsidR="00393839" w:rsidRPr="007107C6">
        <w:rPr>
          <w:rFonts w:ascii="Gill Sans MT" w:hAnsi="Gill Sans MT"/>
          <w:sz w:val="24"/>
          <w:szCs w:val="24"/>
        </w:rPr>
        <w:t>ing, pitting a hole, physical works in soil</w:t>
      </w:r>
      <w:r w:rsidR="0096138B">
        <w:rPr>
          <w:rFonts w:ascii="Gill Sans MT" w:hAnsi="Gill Sans MT"/>
          <w:sz w:val="24"/>
          <w:szCs w:val="24"/>
        </w:rPr>
        <w:t>,</w:t>
      </w:r>
      <w:r w:rsidR="00393839" w:rsidRPr="007107C6">
        <w:rPr>
          <w:rFonts w:ascii="Gill Sans MT" w:hAnsi="Gill Sans MT"/>
          <w:sz w:val="24"/>
          <w:szCs w:val="24"/>
        </w:rPr>
        <w:t xml:space="preserve"> and water conservation activities. The project supports women and youths. </w:t>
      </w:r>
    </w:p>
    <w:p w14:paraId="2B69E7DB" w14:textId="3480CDED" w:rsidR="00422C94" w:rsidRPr="007107C6" w:rsidRDefault="00422C94" w:rsidP="00F1438E">
      <w:pPr>
        <w:autoSpaceDE w:val="0"/>
        <w:autoSpaceDN w:val="0"/>
        <w:adjustRightInd w:val="0"/>
        <w:spacing w:before="120" w:after="100" w:afterAutospacing="1" w:line="240" w:lineRule="auto"/>
        <w:jc w:val="both"/>
        <w:rPr>
          <w:rFonts w:ascii="Gill Sans MT" w:hAnsi="Gill Sans MT"/>
          <w:color w:val="000000"/>
          <w:sz w:val="24"/>
          <w:szCs w:val="24"/>
        </w:rPr>
      </w:pPr>
      <w:r w:rsidRPr="007107C6">
        <w:rPr>
          <w:rFonts w:ascii="Gill Sans MT" w:hAnsi="Gill Sans MT"/>
          <w:color w:val="000000"/>
          <w:sz w:val="24"/>
          <w:szCs w:val="24"/>
        </w:rPr>
        <w:t xml:space="preserve">The nature of the project in accommodating gender issues was rated by using the results from the questionnaire interviews, scores obtained are presented in Table </w:t>
      </w:r>
      <w:r w:rsidR="00A71DD8">
        <w:rPr>
          <w:rFonts w:ascii="Gill Sans MT" w:hAnsi="Gill Sans MT"/>
          <w:color w:val="000000"/>
          <w:sz w:val="24"/>
          <w:szCs w:val="24"/>
        </w:rPr>
        <w:t>1</w:t>
      </w:r>
      <w:r w:rsidR="00F1438E">
        <w:rPr>
          <w:rFonts w:ascii="Gill Sans MT" w:hAnsi="Gill Sans MT"/>
          <w:color w:val="000000"/>
          <w:sz w:val="24"/>
          <w:szCs w:val="24"/>
        </w:rPr>
        <w:t>5</w:t>
      </w:r>
      <w:r w:rsidRPr="007107C6">
        <w:rPr>
          <w:rFonts w:ascii="Gill Sans MT" w:hAnsi="Gill Sans MT"/>
          <w:color w:val="000000"/>
          <w:sz w:val="24"/>
          <w:szCs w:val="24"/>
        </w:rPr>
        <w:t>.  Similar to other project performance evaluation variables, the project’s response in accommodating gender issues was measured in five levels of rating. These levels are: 1) Highly Satisfactory,2) Satisfactory, 3) moderately satisfactory, 4) moderately unsatisfactory, and 5)Unsatisfactory. The following are the issues raised to the project-beneficiary-respondents.</w:t>
      </w:r>
    </w:p>
    <w:p w14:paraId="5E23171E" w14:textId="0252165B" w:rsidR="008A08AC" w:rsidRPr="006C730A" w:rsidRDefault="008A08AC" w:rsidP="001E0A8C">
      <w:pPr>
        <w:pStyle w:val="Caption"/>
        <w:keepNext/>
        <w:spacing w:before="120" w:after="0"/>
        <w:ind w:left="992" w:hanging="992"/>
        <w:jc w:val="both"/>
        <w:rPr>
          <w:rFonts w:ascii="Gill Sans MT" w:hAnsi="Gill Sans MT"/>
          <w:b/>
          <w:iCs w:val="0"/>
          <w:color w:val="000000" w:themeColor="text1"/>
          <w:sz w:val="20"/>
          <w:szCs w:val="20"/>
        </w:rPr>
      </w:pPr>
      <w:bookmarkStart w:id="55" w:name="_Toc138011517"/>
      <w:r w:rsidRPr="006C730A">
        <w:rPr>
          <w:rFonts w:ascii="Gill Sans MT" w:hAnsi="Gill Sans MT"/>
          <w:b/>
          <w:i w:val="0"/>
          <w:color w:val="000000" w:themeColor="text1"/>
          <w:sz w:val="20"/>
          <w:szCs w:val="20"/>
        </w:rPr>
        <w:t xml:space="preserve">Table </w:t>
      </w:r>
      <w:r w:rsidR="00A71DD8">
        <w:rPr>
          <w:rFonts w:ascii="Gill Sans MT" w:hAnsi="Gill Sans MT"/>
          <w:b/>
          <w:i w:val="0"/>
          <w:color w:val="000000" w:themeColor="text1"/>
          <w:sz w:val="20"/>
          <w:szCs w:val="20"/>
        </w:rPr>
        <w:t>1</w:t>
      </w:r>
      <w:r w:rsidR="00F1438E">
        <w:rPr>
          <w:rFonts w:ascii="Gill Sans MT" w:hAnsi="Gill Sans MT"/>
          <w:b/>
          <w:i w:val="0"/>
          <w:color w:val="000000" w:themeColor="text1"/>
          <w:sz w:val="20"/>
          <w:szCs w:val="20"/>
        </w:rPr>
        <w:t>5</w:t>
      </w:r>
      <w:r w:rsidRPr="006C730A">
        <w:rPr>
          <w:rFonts w:ascii="Gill Sans MT" w:hAnsi="Gill Sans MT"/>
          <w:b/>
          <w:i w:val="0"/>
          <w:color w:val="000000" w:themeColor="text1"/>
          <w:sz w:val="20"/>
          <w:szCs w:val="20"/>
        </w:rPr>
        <w:t xml:space="preserve">: </w:t>
      </w:r>
      <w:r w:rsidRPr="006C730A">
        <w:rPr>
          <w:rFonts w:ascii="Gill Sans MT" w:hAnsi="Gill Sans MT"/>
          <w:b/>
          <w:iCs w:val="0"/>
          <w:color w:val="000000" w:themeColor="text1"/>
          <w:sz w:val="20"/>
          <w:szCs w:val="20"/>
        </w:rPr>
        <w:t xml:space="preserve">Sub-variables considered in judging the project performance in addressing gender issues in the </w:t>
      </w:r>
      <w:bookmarkEnd w:id="55"/>
      <w:r w:rsidR="001E0A8C" w:rsidRPr="006C730A">
        <w:rPr>
          <w:rFonts w:ascii="Gill Sans MT" w:hAnsi="Gill Sans MT"/>
          <w:b/>
          <w:iCs w:val="0"/>
          <w:color w:val="000000" w:themeColor="text1"/>
          <w:sz w:val="20"/>
          <w:szCs w:val="20"/>
        </w:rPr>
        <w:t>project.</w:t>
      </w:r>
    </w:p>
    <w:tbl>
      <w:tblPr>
        <w:tblStyle w:val="PlainTable2"/>
        <w:tblW w:w="9751" w:type="dxa"/>
        <w:tblLayout w:type="fixed"/>
        <w:tblLook w:val="04A0" w:firstRow="1" w:lastRow="0" w:firstColumn="1" w:lastColumn="0" w:noHBand="0" w:noVBand="1"/>
      </w:tblPr>
      <w:tblGrid>
        <w:gridCol w:w="5529"/>
        <w:gridCol w:w="1843"/>
        <w:gridCol w:w="1275"/>
        <w:gridCol w:w="1104"/>
      </w:tblGrid>
      <w:tr w:rsidR="00422C94" w:rsidRPr="006C730A" w14:paraId="07EB8C15" w14:textId="77777777" w:rsidTr="006C73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Pr>
          <w:p w14:paraId="033ABCA8" w14:textId="77777777" w:rsidR="00422C94" w:rsidRPr="006C730A" w:rsidRDefault="00422C94" w:rsidP="007107C6">
            <w:pPr>
              <w:spacing w:before="120" w:after="100" w:afterAutospacing="1"/>
              <w:rPr>
                <w:rFonts w:ascii="Gill Sans MT" w:hAnsi="Gill Sans MT"/>
                <w:sz w:val="20"/>
                <w:szCs w:val="20"/>
              </w:rPr>
            </w:pPr>
            <w:r w:rsidRPr="006C730A">
              <w:rPr>
                <w:rFonts w:ascii="Gill Sans MT" w:hAnsi="Gill Sans MT"/>
                <w:sz w:val="20"/>
                <w:szCs w:val="20"/>
              </w:rPr>
              <w:t xml:space="preserve">Sensitivity of the project to gender issues </w:t>
            </w:r>
          </w:p>
        </w:tc>
        <w:tc>
          <w:tcPr>
            <w:tcW w:w="1843" w:type="dxa"/>
            <w:hideMark/>
          </w:tcPr>
          <w:p w14:paraId="7F643BF0" w14:textId="77777777" w:rsidR="00422C94" w:rsidRPr="006C730A" w:rsidRDefault="00422C94" w:rsidP="007107C6">
            <w:pPr>
              <w:spacing w:before="120" w:after="100" w:afterAutospacing="1"/>
              <w:cnfStyle w:val="100000000000" w:firstRow="1" w:lastRow="0" w:firstColumn="0" w:lastColumn="0" w:oddVBand="0" w:evenVBand="0" w:oddHBand="0" w:evenHBand="0" w:firstRowFirstColumn="0" w:firstRowLastColumn="0" w:lastRowFirstColumn="0" w:lastRowLastColumn="0"/>
              <w:rPr>
                <w:rFonts w:ascii="Gill Sans MT" w:hAnsi="Gill Sans MT"/>
                <w:color w:val="000000" w:themeColor="text1"/>
                <w:sz w:val="20"/>
                <w:szCs w:val="20"/>
              </w:rPr>
            </w:pPr>
            <w:r w:rsidRPr="006C730A">
              <w:rPr>
                <w:rFonts w:ascii="Gill Sans MT" w:hAnsi="Gill Sans MT"/>
                <w:color w:val="000000" w:themeColor="text1"/>
                <w:sz w:val="20"/>
                <w:szCs w:val="20"/>
              </w:rPr>
              <w:t>Level of equality</w:t>
            </w:r>
          </w:p>
        </w:tc>
        <w:tc>
          <w:tcPr>
            <w:tcW w:w="1275" w:type="dxa"/>
            <w:hideMark/>
          </w:tcPr>
          <w:p w14:paraId="435C6E42" w14:textId="77777777" w:rsidR="00422C94" w:rsidRPr="006C730A" w:rsidRDefault="00422C94" w:rsidP="007107C6">
            <w:pPr>
              <w:spacing w:before="120" w:after="100" w:afterAutospacing="1"/>
              <w:cnfStyle w:val="100000000000" w:firstRow="1" w:lastRow="0" w:firstColumn="0" w:lastColumn="0" w:oddVBand="0" w:evenVBand="0" w:oddHBand="0" w:evenHBand="0" w:firstRowFirstColumn="0" w:firstRowLastColumn="0" w:lastRowFirstColumn="0" w:lastRowLastColumn="0"/>
              <w:rPr>
                <w:rFonts w:ascii="Gill Sans MT" w:hAnsi="Gill Sans MT"/>
                <w:color w:val="000000" w:themeColor="text1"/>
                <w:sz w:val="20"/>
                <w:szCs w:val="20"/>
              </w:rPr>
            </w:pPr>
            <w:r w:rsidRPr="006C730A">
              <w:rPr>
                <w:rFonts w:ascii="Gill Sans MT" w:hAnsi="Gill Sans MT"/>
                <w:color w:val="000000" w:themeColor="text1"/>
                <w:sz w:val="20"/>
                <w:szCs w:val="20"/>
              </w:rPr>
              <w:t>Frequency</w:t>
            </w:r>
          </w:p>
        </w:tc>
        <w:tc>
          <w:tcPr>
            <w:tcW w:w="1104" w:type="dxa"/>
            <w:hideMark/>
          </w:tcPr>
          <w:p w14:paraId="4BFEC580" w14:textId="77777777" w:rsidR="00422C94" w:rsidRPr="006C730A" w:rsidRDefault="00422C94" w:rsidP="007107C6">
            <w:pPr>
              <w:spacing w:before="120" w:after="100" w:afterAutospacing="1"/>
              <w:cnfStyle w:val="100000000000" w:firstRow="1" w:lastRow="0" w:firstColumn="0" w:lastColumn="0" w:oddVBand="0" w:evenVBand="0" w:oddHBand="0" w:evenHBand="0" w:firstRowFirstColumn="0" w:firstRowLastColumn="0" w:lastRowFirstColumn="0" w:lastRowLastColumn="0"/>
              <w:rPr>
                <w:rFonts w:ascii="Gill Sans MT" w:hAnsi="Gill Sans MT"/>
                <w:color w:val="000000" w:themeColor="text1"/>
                <w:sz w:val="20"/>
                <w:szCs w:val="20"/>
              </w:rPr>
            </w:pPr>
            <w:r w:rsidRPr="006C730A">
              <w:rPr>
                <w:rFonts w:ascii="Gill Sans MT" w:hAnsi="Gill Sans MT"/>
                <w:color w:val="000000" w:themeColor="text1"/>
                <w:sz w:val="20"/>
                <w:szCs w:val="20"/>
              </w:rPr>
              <w:t>Percent</w:t>
            </w:r>
          </w:p>
        </w:tc>
      </w:tr>
      <w:tr w:rsidR="00422C94" w:rsidRPr="006C730A" w14:paraId="78828C1B" w14:textId="77777777" w:rsidTr="006C7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hideMark/>
          </w:tcPr>
          <w:p w14:paraId="7269A72A" w14:textId="15883F18" w:rsidR="00422C94" w:rsidRPr="006C730A" w:rsidRDefault="00422C94" w:rsidP="00B97ACE">
            <w:pPr>
              <w:numPr>
                <w:ilvl w:val="0"/>
                <w:numId w:val="10"/>
              </w:numPr>
              <w:autoSpaceDE w:val="0"/>
              <w:autoSpaceDN w:val="0"/>
              <w:adjustRightInd w:val="0"/>
              <w:spacing w:before="120"/>
              <w:ind w:left="316" w:right="60" w:hanging="349"/>
              <w:rPr>
                <w:rFonts w:ascii="Gill Sans MT" w:hAnsi="Gill Sans MT"/>
                <w:b w:val="0"/>
                <w:bCs w:val="0"/>
                <w:color w:val="010205"/>
                <w:sz w:val="20"/>
                <w:szCs w:val="20"/>
              </w:rPr>
            </w:pPr>
            <w:r w:rsidRPr="006C730A">
              <w:rPr>
                <w:rFonts w:ascii="Gill Sans MT" w:hAnsi="Gill Sans MT"/>
                <w:b w:val="0"/>
                <w:color w:val="000000"/>
                <w:sz w:val="20"/>
                <w:szCs w:val="20"/>
              </w:rPr>
              <w:t>Contribution of the accommodation of gender in the project   in advancing the project’s environment, climate</w:t>
            </w:r>
            <w:r w:rsidR="002D4B96">
              <w:rPr>
                <w:rFonts w:ascii="Gill Sans MT" w:hAnsi="Gill Sans MT"/>
                <w:b w:val="0"/>
                <w:color w:val="000000"/>
                <w:sz w:val="20"/>
                <w:szCs w:val="20"/>
              </w:rPr>
              <w:t>,</w:t>
            </w:r>
            <w:r w:rsidRPr="006C730A">
              <w:rPr>
                <w:rFonts w:ascii="Gill Sans MT" w:hAnsi="Gill Sans MT"/>
                <w:b w:val="0"/>
                <w:color w:val="000000"/>
                <w:sz w:val="20"/>
                <w:szCs w:val="20"/>
              </w:rPr>
              <w:t xml:space="preserve"> and/or resilience outcomes in %</w:t>
            </w:r>
          </w:p>
        </w:tc>
        <w:tc>
          <w:tcPr>
            <w:tcW w:w="1843" w:type="dxa"/>
            <w:hideMark/>
          </w:tcPr>
          <w:p w14:paraId="5A3EF689" w14:textId="77777777" w:rsidR="00422C94" w:rsidRPr="006C730A" w:rsidRDefault="00422C94" w:rsidP="00B97ACE">
            <w:pPr>
              <w:spacing w:before="120"/>
              <w:cnfStyle w:val="000000100000" w:firstRow="0" w:lastRow="0" w:firstColumn="0" w:lastColumn="0" w:oddVBand="0" w:evenVBand="0" w:oddHBand="1" w:evenHBand="0" w:firstRowFirstColumn="0" w:firstRowLastColumn="0" w:lastRowFirstColumn="0" w:lastRowLastColumn="0"/>
              <w:rPr>
                <w:rFonts w:ascii="Gill Sans MT" w:hAnsi="Gill Sans MT"/>
                <w:sz w:val="20"/>
                <w:szCs w:val="20"/>
              </w:rPr>
            </w:pPr>
            <w:r w:rsidRPr="006C730A">
              <w:rPr>
                <w:rFonts w:ascii="Gill Sans MT" w:hAnsi="Gill Sans MT"/>
                <w:sz w:val="20"/>
                <w:szCs w:val="20"/>
              </w:rPr>
              <w:t>Yes</w:t>
            </w:r>
          </w:p>
        </w:tc>
        <w:tc>
          <w:tcPr>
            <w:tcW w:w="1275" w:type="dxa"/>
            <w:hideMark/>
          </w:tcPr>
          <w:p w14:paraId="3C84BE69" w14:textId="77777777" w:rsidR="00422C94" w:rsidRPr="006C730A" w:rsidRDefault="00422C94" w:rsidP="00B97ACE">
            <w:pPr>
              <w:autoSpaceDE w:val="0"/>
              <w:autoSpaceDN w:val="0"/>
              <w:adjustRightInd w:val="0"/>
              <w:spacing w:before="120"/>
              <w:ind w:left="60" w:right="60"/>
              <w:jc w:val="right"/>
              <w:cnfStyle w:val="000000100000" w:firstRow="0" w:lastRow="0" w:firstColumn="0" w:lastColumn="0" w:oddVBand="0" w:evenVBand="0" w:oddHBand="1"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30</w:t>
            </w:r>
          </w:p>
        </w:tc>
        <w:tc>
          <w:tcPr>
            <w:tcW w:w="1104" w:type="dxa"/>
            <w:hideMark/>
          </w:tcPr>
          <w:p w14:paraId="4B89976A" w14:textId="77777777" w:rsidR="00422C94" w:rsidRPr="006C730A" w:rsidRDefault="00422C94" w:rsidP="00B97ACE">
            <w:pPr>
              <w:autoSpaceDE w:val="0"/>
              <w:autoSpaceDN w:val="0"/>
              <w:adjustRightInd w:val="0"/>
              <w:spacing w:before="120"/>
              <w:ind w:left="60" w:right="60"/>
              <w:jc w:val="right"/>
              <w:cnfStyle w:val="000000100000" w:firstRow="0" w:lastRow="0" w:firstColumn="0" w:lastColumn="0" w:oddVBand="0" w:evenVBand="0" w:oddHBand="1"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100</w:t>
            </w:r>
          </w:p>
        </w:tc>
      </w:tr>
      <w:tr w:rsidR="00422C94" w:rsidRPr="006C730A" w14:paraId="60FA3A6E" w14:textId="77777777" w:rsidTr="006C730A">
        <w:tc>
          <w:tcPr>
            <w:cnfStyle w:val="001000000000" w:firstRow="0" w:lastRow="0" w:firstColumn="1" w:lastColumn="0" w:oddVBand="0" w:evenVBand="0" w:oddHBand="0" w:evenHBand="0" w:firstRowFirstColumn="0" w:firstRowLastColumn="0" w:lastRowFirstColumn="0" w:lastRowLastColumn="0"/>
            <w:tcW w:w="5529" w:type="dxa"/>
            <w:hideMark/>
          </w:tcPr>
          <w:p w14:paraId="4345D667" w14:textId="77777777" w:rsidR="00422C94" w:rsidRPr="006C730A" w:rsidRDefault="00422C94" w:rsidP="00B97ACE">
            <w:pPr>
              <w:numPr>
                <w:ilvl w:val="0"/>
                <w:numId w:val="10"/>
              </w:numPr>
              <w:spacing w:before="120"/>
              <w:ind w:left="316" w:hanging="349"/>
              <w:rPr>
                <w:rFonts w:ascii="Gill Sans MT" w:hAnsi="Gill Sans MT"/>
                <w:b w:val="0"/>
                <w:sz w:val="20"/>
                <w:szCs w:val="20"/>
              </w:rPr>
            </w:pPr>
            <w:r w:rsidRPr="006C730A">
              <w:rPr>
                <w:rFonts w:ascii="Gill Sans MT" w:hAnsi="Gill Sans MT"/>
                <w:b w:val="0"/>
                <w:bCs w:val="0"/>
                <w:color w:val="010205"/>
                <w:sz w:val="20"/>
                <w:szCs w:val="20"/>
              </w:rPr>
              <w:t>Existence of potential negative impact of the project activities on gender equality</w:t>
            </w:r>
          </w:p>
        </w:tc>
        <w:tc>
          <w:tcPr>
            <w:tcW w:w="1843" w:type="dxa"/>
            <w:hideMark/>
          </w:tcPr>
          <w:p w14:paraId="693F0B27" w14:textId="77777777" w:rsidR="00422C94" w:rsidRPr="006C730A" w:rsidRDefault="00422C94" w:rsidP="00B97ACE">
            <w:pPr>
              <w:spacing w:before="120"/>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6C730A">
              <w:rPr>
                <w:rFonts w:ascii="Gill Sans MT" w:hAnsi="Gill Sans MT"/>
                <w:sz w:val="20"/>
                <w:szCs w:val="20"/>
              </w:rPr>
              <w:t>Yes</w:t>
            </w:r>
          </w:p>
        </w:tc>
        <w:tc>
          <w:tcPr>
            <w:tcW w:w="1275" w:type="dxa"/>
            <w:hideMark/>
          </w:tcPr>
          <w:p w14:paraId="329BB9ED" w14:textId="77777777" w:rsidR="00422C94" w:rsidRPr="006C730A" w:rsidRDefault="00422C94" w:rsidP="00B97ACE">
            <w:pPr>
              <w:autoSpaceDE w:val="0"/>
              <w:autoSpaceDN w:val="0"/>
              <w:adjustRightInd w:val="0"/>
              <w:spacing w:before="120"/>
              <w:ind w:left="60" w:right="60"/>
              <w:jc w:val="right"/>
              <w:cnfStyle w:val="000000000000" w:firstRow="0" w:lastRow="0" w:firstColumn="0" w:lastColumn="0" w:oddVBand="0" w:evenVBand="0" w:oddHBand="0"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15</w:t>
            </w:r>
          </w:p>
        </w:tc>
        <w:tc>
          <w:tcPr>
            <w:tcW w:w="1104" w:type="dxa"/>
            <w:hideMark/>
          </w:tcPr>
          <w:p w14:paraId="1B387C03" w14:textId="77777777" w:rsidR="00422C94" w:rsidRPr="006C730A" w:rsidRDefault="00422C94" w:rsidP="00B97ACE">
            <w:pPr>
              <w:autoSpaceDE w:val="0"/>
              <w:autoSpaceDN w:val="0"/>
              <w:adjustRightInd w:val="0"/>
              <w:spacing w:before="120"/>
              <w:ind w:left="60" w:right="60"/>
              <w:jc w:val="right"/>
              <w:cnfStyle w:val="000000000000" w:firstRow="0" w:lastRow="0" w:firstColumn="0" w:lastColumn="0" w:oddVBand="0" w:evenVBand="0" w:oddHBand="0"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50</w:t>
            </w:r>
          </w:p>
        </w:tc>
      </w:tr>
      <w:tr w:rsidR="00422C94" w:rsidRPr="006C730A" w14:paraId="202E6613" w14:textId="77777777" w:rsidTr="006C7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hideMark/>
          </w:tcPr>
          <w:p w14:paraId="7AA088C4" w14:textId="77777777" w:rsidR="00422C94" w:rsidRPr="006C730A" w:rsidRDefault="00422C94" w:rsidP="00B97ACE">
            <w:pPr>
              <w:numPr>
                <w:ilvl w:val="0"/>
                <w:numId w:val="10"/>
              </w:numPr>
              <w:autoSpaceDE w:val="0"/>
              <w:autoSpaceDN w:val="0"/>
              <w:adjustRightInd w:val="0"/>
              <w:spacing w:before="120"/>
              <w:ind w:left="316" w:right="60" w:hanging="349"/>
              <w:rPr>
                <w:rFonts w:ascii="Gill Sans MT" w:hAnsi="Gill Sans MT"/>
                <w:b w:val="0"/>
                <w:color w:val="010205"/>
                <w:sz w:val="20"/>
                <w:szCs w:val="20"/>
              </w:rPr>
            </w:pPr>
            <w:r w:rsidRPr="006C730A">
              <w:rPr>
                <w:rFonts w:ascii="Gill Sans MT" w:hAnsi="Gill Sans MT"/>
                <w:b w:val="0"/>
                <w:bCs w:val="0"/>
                <w:color w:val="010205"/>
                <w:sz w:val="20"/>
                <w:szCs w:val="20"/>
              </w:rPr>
              <w:t>Contribution of the project in closing gender gaps</w:t>
            </w:r>
          </w:p>
        </w:tc>
        <w:tc>
          <w:tcPr>
            <w:tcW w:w="1843" w:type="dxa"/>
            <w:hideMark/>
          </w:tcPr>
          <w:p w14:paraId="7BABBC3D" w14:textId="77777777" w:rsidR="00422C94" w:rsidRPr="006C730A" w:rsidRDefault="00422C94" w:rsidP="00B97ACE">
            <w:pPr>
              <w:spacing w:before="120"/>
              <w:cnfStyle w:val="000000100000" w:firstRow="0" w:lastRow="0" w:firstColumn="0" w:lastColumn="0" w:oddVBand="0" w:evenVBand="0" w:oddHBand="1" w:evenHBand="0" w:firstRowFirstColumn="0" w:firstRowLastColumn="0" w:lastRowFirstColumn="0" w:lastRowLastColumn="0"/>
              <w:rPr>
                <w:rFonts w:ascii="Gill Sans MT" w:hAnsi="Gill Sans MT"/>
                <w:sz w:val="20"/>
                <w:szCs w:val="20"/>
              </w:rPr>
            </w:pPr>
            <w:r w:rsidRPr="006C730A">
              <w:rPr>
                <w:rFonts w:ascii="Gill Sans MT" w:hAnsi="Gill Sans MT"/>
                <w:sz w:val="20"/>
                <w:szCs w:val="20"/>
              </w:rPr>
              <w:t>Highly Satisfactory</w:t>
            </w:r>
          </w:p>
        </w:tc>
        <w:tc>
          <w:tcPr>
            <w:tcW w:w="1275" w:type="dxa"/>
            <w:hideMark/>
          </w:tcPr>
          <w:p w14:paraId="066165E0" w14:textId="77777777" w:rsidR="00422C94" w:rsidRPr="006C730A" w:rsidRDefault="00422C94" w:rsidP="00B97ACE">
            <w:pPr>
              <w:autoSpaceDE w:val="0"/>
              <w:autoSpaceDN w:val="0"/>
              <w:adjustRightInd w:val="0"/>
              <w:spacing w:before="120"/>
              <w:ind w:left="60" w:right="60"/>
              <w:jc w:val="right"/>
              <w:cnfStyle w:val="000000100000" w:firstRow="0" w:lastRow="0" w:firstColumn="0" w:lastColumn="0" w:oddVBand="0" w:evenVBand="0" w:oddHBand="1"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29</w:t>
            </w:r>
          </w:p>
        </w:tc>
        <w:tc>
          <w:tcPr>
            <w:tcW w:w="1104" w:type="dxa"/>
            <w:hideMark/>
          </w:tcPr>
          <w:p w14:paraId="618E03A3" w14:textId="77777777" w:rsidR="00422C94" w:rsidRPr="006C730A" w:rsidRDefault="00422C94" w:rsidP="00B97ACE">
            <w:pPr>
              <w:autoSpaceDE w:val="0"/>
              <w:autoSpaceDN w:val="0"/>
              <w:adjustRightInd w:val="0"/>
              <w:spacing w:before="120"/>
              <w:ind w:left="60" w:right="60"/>
              <w:jc w:val="right"/>
              <w:cnfStyle w:val="000000100000" w:firstRow="0" w:lastRow="0" w:firstColumn="0" w:lastColumn="0" w:oddVBand="0" w:evenVBand="0" w:oddHBand="1"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96.7</w:t>
            </w:r>
          </w:p>
        </w:tc>
      </w:tr>
      <w:tr w:rsidR="00422C94" w:rsidRPr="006C730A" w14:paraId="739D46F4" w14:textId="77777777" w:rsidTr="006C730A">
        <w:tc>
          <w:tcPr>
            <w:cnfStyle w:val="001000000000" w:firstRow="0" w:lastRow="0" w:firstColumn="1" w:lastColumn="0" w:oddVBand="0" w:evenVBand="0" w:oddHBand="0" w:evenHBand="0" w:firstRowFirstColumn="0" w:firstRowLastColumn="0" w:lastRowFirstColumn="0" w:lastRowLastColumn="0"/>
            <w:tcW w:w="5529" w:type="dxa"/>
            <w:hideMark/>
          </w:tcPr>
          <w:p w14:paraId="2F0EA2EC" w14:textId="77777777" w:rsidR="00422C94" w:rsidRPr="006C730A" w:rsidRDefault="00422C94" w:rsidP="00B97ACE">
            <w:pPr>
              <w:numPr>
                <w:ilvl w:val="0"/>
                <w:numId w:val="10"/>
              </w:numPr>
              <w:autoSpaceDE w:val="0"/>
              <w:autoSpaceDN w:val="0"/>
              <w:adjustRightInd w:val="0"/>
              <w:spacing w:before="120"/>
              <w:ind w:left="316" w:right="60" w:hanging="349"/>
              <w:rPr>
                <w:rFonts w:ascii="Gill Sans MT" w:hAnsi="Gill Sans MT"/>
                <w:b w:val="0"/>
                <w:color w:val="010205"/>
                <w:sz w:val="20"/>
                <w:szCs w:val="20"/>
              </w:rPr>
            </w:pPr>
            <w:r w:rsidRPr="006C730A">
              <w:rPr>
                <w:rFonts w:ascii="Gill Sans MT" w:hAnsi="Gill Sans MT"/>
                <w:b w:val="0"/>
                <w:bCs w:val="0"/>
                <w:color w:val="010205"/>
                <w:sz w:val="20"/>
                <w:szCs w:val="20"/>
              </w:rPr>
              <w:t xml:space="preserve">Improving women’s ability for effective participation and decision-making </w:t>
            </w:r>
          </w:p>
        </w:tc>
        <w:tc>
          <w:tcPr>
            <w:tcW w:w="1843" w:type="dxa"/>
            <w:hideMark/>
          </w:tcPr>
          <w:p w14:paraId="5F8CFE2A" w14:textId="77777777" w:rsidR="00422C94" w:rsidRPr="006C730A" w:rsidRDefault="00422C94" w:rsidP="00B97ACE">
            <w:pPr>
              <w:spacing w:before="120"/>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6C730A">
              <w:rPr>
                <w:rFonts w:ascii="Gill Sans MT" w:hAnsi="Gill Sans MT"/>
                <w:sz w:val="20"/>
                <w:szCs w:val="20"/>
              </w:rPr>
              <w:t>Highly Satisfactory</w:t>
            </w:r>
          </w:p>
        </w:tc>
        <w:tc>
          <w:tcPr>
            <w:tcW w:w="1275" w:type="dxa"/>
            <w:hideMark/>
          </w:tcPr>
          <w:p w14:paraId="3EFF8792" w14:textId="77777777" w:rsidR="00422C94" w:rsidRPr="006C730A" w:rsidRDefault="00422C94" w:rsidP="00B97ACE">
            <w:pPr>
              <w:autoSpaceDE w:val="0"/>
              <w:autoSpaceDN w:val="0"/>
              <w:adjustRightInd w:val="0"/>
              <w:spacing w:before="120"/>
              <w:ind w:left="60" w:right="60"/>
              <w:jc w:val="right"/>
              <w:cnfStyle w:val="000000000000" w:firstRow="0" w:lastRow="0" w:firstColumn="0" w:lastColumn="0" w:oddVBand="0" w:evenVBand="0" w:oddHBand="0"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29</w:t>
            </w:r>
          </w:p>
        </w:tc>
        <w:tc>
          <w:tcPr>
            <w:tcW w:w="1104" w:type="dxa"/>
            <w:hideMark/>
          </w:tcPr>
          <w:p w14:paraId="6C00BE9C" w14:textId="77777777" w:rsidR="00422C94" w:rsidRPr="006C730A" w:rsidRDefault="00422C94" w:rsidP="00B97ACE">
            <w:pPr>
              <w:autoSpaceDE w:val="0"/>
              <w:autoSpaceDN w:val="0"/>
              <w:adjustRightInd w:val="0"/>
              <w:spacing w:before="120"/>
              <w:ind w:left="60" w:right="60"/>
              <w:jc w:val="right"/>
              <w:cnfStyle w:val="000000000000" w:firstRow="0" w:lastRow="0" w:firstColumn="0" w:lastColumn="0" w:oddVBand="0" w:evenVBand="0" w:oddHBand="0"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96.7</w:t>
            </w:r>
          </w:p>
        </w:tc>
      </w:tr>
      <w:tr w:rsidR="00422C94" w:rsidRPr="006C730A" w14:paraId="47EBCD92" w14:textId="77777777" w:rsidTr="006C7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hideMark/>
          </w:tcPr>
          <w:p w14:paraId="73B7E836" w14:textId="77777777" w:rsidR="00422C94" w:rsidRPr="006C730A" w:rsidRDefault="00422C94" w:rsidP="00B97ACE">
            <w:pPr>
              <w:numPr>
                <w:ilvl w:val="0"/>
                <w:numId w:val="10"/>
              </w:numPr>
              <w:autoSpaceDE w:val="0"/>
              <w:autoSpaceDN w:val="0"/>
              <w:adjustRightInd w:val="0"/>
              <w:spacing w:before="120"/>
              <w:ind w:left="316" w:right="60" w:hanging="349"/>
              <w:rPr>
                <w:rFonts w:ascii="Gill Sans MT" w:hAnsi="Gill Sans MT"/>
                <w:b w:val="0"/>
                <w:bCs w:val="0"/>
                <w:color w:val="010205"/>
                <w:sz w:val="20"/>
                <w:szCs w:val="20"/>
              </w:rPr>
            </w:pPr>
            <w:r w:rsidRPr="006C730A">
              <w:rPr>
                <w:rFonts w:ascii="Gill Sans MT" w:hAnsi="Gill Sans MT"/>
                <w:b w:val="0"/>
                <w:color w:val="000000"/>
                <w:sz w:val="20"/>
                <w:szCs w:val="20"/>
              </w:rPr>
              <w:t xml:space="preserve">Targeting women and </w:t>
            </w:r>
            <w:r w:rsidR="00C31E29" w:rsidRPr="006C730A">
              <w:rPr>
                <w:rFonts w:ascii="Gill Sans MT" w:hAnsi="Gill Sans MT"/>
                <w:b w:val="0"/>
                <w:color w:val="000000"/>
                <w:sz w:val="20"/>
                <w:szCs w:val="20"/>
              </w:rPr>
              <w:t>youth in</w:t>
            </w:r>
            <w:r w:rsidRPr="006C730A">
              <w:rPr>
                <w:rFonts w:ascii="Gill Sans MT" w:hAnsi="Gill Sans MT"/>
                <w:b w:val="0"/>
                <w:color w:val="000000"/>
                <w:sz w:val="20"/>
                <w:szCs w:val="20"/>
              </w:rPr>
              <w:t xml:space="preserve"> socio-economic benefits and services for women</w:t>
            </w:r>
          </w:p>
        </w:tc>
        <w:tc>
          <w:tcPr>
            <w:tcW w:w="1843" w:type="dxa"/>
            <w:hideMark/>
          </w:tcPr>
          <w:p w14:paraId="71545D45" w14:textId="77777777" w:rsidR="00422C94" w:rsidRPr="006C730A" w:rsidRDefault="00422C94" w:rsidP="00B97ACE">
            <w:pPr>
              <w:spacing w:before="120"/>
              <w:cnfStyle w:val="000000100000" w:firstRow="0" w:lastRow="0" w:firstColumn="0" w:lastColumn="0" w:oddVBand="0" w:evenVBand="0" w:oddHBand="1" w:evenHBand="0" w:firstRowFirstColumn="0" w:firstRowLastColumn="0" w:lastRowFirstColumn="0" w:lastRowLastColumn="0"/>
              <w:rPr>
                <w:rFonts w:ascii="Gill Sans MT" w:hAnsi="Gill Sans MT"/>
                <w:sz w:val="20"/>
                <w:szCs w:val="20"/>
              </w:rPr>
            </w:pPr>
            <w:r w:rsidRPr="006C730A">
              <w:rPr>
                <w:rFonts w:ascii="Gill Sans MT" w:hAnsi="Gill Sans MT"/>
                <w:sz w:val="20"/>
                <w:szCs w:val="20"/>
              </w:rPr>
              <w:t>Highly Satisfactory</w:t>
            </w:r>
          </w:p>
        </w:tc>
        <w:tc>
          <w:tcPr>
            <w:tcW w:w="1275" w:type="dxa"/>
            <w:hideMark/>
          </w:tcPr>
          <w:p w14:paraId="4C8B116F" w14:textId="77777777" w:rsidR="00422C94" w:rsidRPr="006C730A" w:rsidRDefault="00422C94" w:rsidP="00B97ACE">
            <w:pPr>
              <w:autoSpaceDE w:val="0"/>
              <w:autoSpaceDN w:val="0"/>
              <w:adjustRightInd w:val="0"/>
              <w:spacing w:before="120"/>
              <w:ind w:left="60" w:right="60"/>
              <w:jc w:val="right"/>
              <w:cnfStyle w:val="000000100000" w:firstRow="0" w:lastRow="0" w:firstColumn="0" w:lastColumn="0" w:oddVBand="0" w:evenVBand="0" w:oddHBand="1"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26</w:t>
            </w:r>
          </w:p>
        </w:tc>
        <w:tc>
          <w:tcPr>
            <w:tcW w:w="1104" w:type="dxa"/>
            <w:hideMark/>
          </w:tcPr>
          <w:p w14:paraId="0E28A26C" w14:textId="77777777" w:rsidR="00422C94" w:rsidRPr="006C730A" w:rsidRDefault="00422C94" w:rsidP="00B97ACE">
            <w:pPr>
              <w:autoSpaceDE w:val="0"/>
              <w:autoSpaceDN w:val="0"/>
              <w:adjustRightInd w:val="0"/>
              <w:spacing w:before="120"/>
              <w:ind w:left="60" w:right="60"/>
              <w:jc w:val="right"/>
              <w:cnfStyle w:val="000000100000" w:firstRow="0" w:lastRow="0" w:firstColumn="0" w:lastColumn="0" w:oddVBand="0" w:evenVBand="0" w:oddHBand="1"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86.7</w:t>
            </w:r>
          </w:p>
        </w:tc>
      </w:tr>
      <w:tr w:rsidR="00B97ACE" w:rsidRPr="006C730A" w14:paraId="2CC41F73" w14:textId="77777777" w:rsidTr="006C730A">
        <w:tc>
          <w:tcPr>
            <w:cnfStyle w:val="001000000000" w:firstRow="0" w:lastRow="0" w:firstColumn="1" w:lastColumn="0" w:oddVBand="0" w:evenVBand="0" w:oddHBand="0" w:evenHBand="0" w:firstRowFirstColumn="0" w:firstRowLastColumn="0" w:lastRowFirstColumn="0" w:lastRowLastColumn="0"/>
            <w:tcW w:w="8647" w:type="dxa"/>
            <w:gridSpan w:val="3"/>
          </w:tcPr>
          <w:p w14:paraId="614A98C7" w14:textId="6BF71E6B" w:rsidR="00B97ACE" w:rsidRPr="006C730A" w:rsidRDefault="0096138B" w:rsidP="00B97ACE">
            <w:pPr>
              <w:autoSpaceDE w:val="0"/>
              <w:autoSpaceDN w:val="0"/>
              <w:adjustRightInd w:val="0"/>
              <w:spacing w:before="120" w:after="100" w:afterAutospacing="1"/>
              <w:ind w:left="60" w:right="60"/>
              <w:rPr>
                <w:rFonts w:ascii="Gill Sans MT" w:hAnsi="Gill Sans MT"/>
                <w:color w:val="010205"/>
                <w:sz w:val="20"/>
                <w:szCs w:val="20"/>
              </w:rPr>
            </w:pPr>
            <w:r w:rsidRPr="006C730A">
              <w:rPr>
                <w:rFonts w:ascii="Gill Sans MT" w:hAnsi="Gill Sans MT"/>
                <w:b w:val="0"/>
                <w:bCs w:val="0"/>
                <w:color w:val="010205"/>
                <w:sz w:val="20"/>
                <w:szCs w:val="20"/>
              </w:rPr>
              <w:t>The c</w:t>
            </w:r>
            <w:r w:rsidR="00B97ACE" w:rsidRPr="006C730A">
              <w:rPr>
                <w:rFonts w:ascii="Gill Sans MT" w:hAnsi="Gill Sans MT"/>
                <w:b w:val="0"/>
                <w:bCs w:val="0"/>
                <w:color w:val="010205"/>
                <w:sz w:val="20"/>
                <w:szCs w:val="20"/>
              </w:rPr>
              <w:t xml:space="preserve">umulative average total score of the project in responding to the gender issues at “Highly satisfactory level” in percent </w:t>
            </w:r>
            <w:r w:rsidRPr="006C730A">
              <w:rPr>
                <w:rFonts w:ascii="Gill Sans MT" w:hAnsi="Gill Sans MT"/>
                <w:b w:val="0"/>
                <w:bCs w:val="0"/>
                <w:color w:val="010205"/>
                <w:sz w:val="20"/>
                <w:szCs w:val="20"/>
              </w:rPr>
              <w:t>of</w:t>
            </w:r>
            <w:r w:rsidR="00B97ACE" w:rsidRPr="006C730A">
              <w:rPr>
                <w:rFonts w:ascii="Gill Sans MT" w:hAnsi="Gill Sans MT"/>
                <w:b w:val="0"/>
                <w:bCs w:val="0"/>
                <w:color w:val="010205"/>
                <w:sz w:val="20"/>
                <w:szCs w:val="20"/>
              </w:rPr>
              <w:t xml:space="preserve"> total </w:t>
            </w:r>
          </w:p>
        </w:tc>
        <w:tc>
          <w:tcPr>
            <w:tcW w:w="1104" w:type="dxa"/>
          </w:tcPr>
          <w:p w14:paraId="05D3E350" w14:textId="77777777" w:rsidR="00B97ACE" w:rsidRPr="006C730A" w:rsidRDefault="00B97ACE" w:rsidP="007107C6">
            <w:pPr>
              <w:autoSpaceDE w:val="0"/>
              <w:autoSpaceDN w:val="0"/>
              <w:adjustRightInd w:val="0"/>
              <w:spacing w:before="120" w:after="100" w:afterAutospacing="1"/>
              <w:ind w:left="60" w:right="60"/>
              <w:jc w:val="right"/>
              <w:cnfStyle w:val="000000000000" w:firstRow="0" w:lastRow="0" w:firstColumn="0" w:lastColumn="0" w:oddVBand="0" w:evenVBand="0" w:oddHBand="0" w:evenHBand="0" w:firstRowFirstColumn="0" w:firstRowLastColumn="0" w:lastRowFirstColumn="0" w:lastRowLastColumn="0"/>
              <w:rPr>
                <w:rFonts w:ascii="Gill Sans MT" w:hAnsi="Gill Sans MT"/>
                <w:color w:val="010205"/>
                <w:sz w:val="20"/>
                <w:szCs w:val="20"/>
              </w:rPr>
            </w:pPr>
            <w:r w:rsidRPr="006C730A">
              <w:rPr>
                <w:rFonts w:ascii="Gill Sans MT" w:hAnsi="Gill Sans MT"/>
                <w:color w:val="010205"/>
                <w:sz w:val="20"/>
                <w:szCs w:val="20"/>
              </w:rPr>
              <w:t>86.02</w:t>
            </w:r>
          </w:p>
        </w:tc>
      </w:tr>
    </w:tbl>
    <w:p w14:paraId="196A27F1" w14:textId="77777777" w:rsidR="006C730A" w:rsidRDefault="006C730A" w:rsidP="007107C6">
      <w:pPr>
        <w:spacing w:before="120" w:after="100" w:afterAutospacing="1" w:line="240" w:lineRule="auto"/>
        <w:jc w:val="both"/>
        <w:rPr>
          <w:rFonts w:ascii="Gill Sans MT" w:hAnsi="Gill Sans MT"/>
          <w:color w:val="000000"/>
          <w:sz w:val="24"/>
          <w:szCs w:val="24"/>
        </w:rPr>
      </w:pPr>
      <w:bookmarkStart w:id="56" w:name="_Toc135121147"/>
    </w:p>
    <w:p w14:paraId="7949CE08" w14:textId="2605997B" w:rsidR="0024149A" w:rsidRDefault="0024149A" w:rsidP="00F1438E">
      <w:pPr>
        <w:spacing w:before="120" w:after="100" w:afterAutospacing="1" w:line="240" w:lineRule="auto"/>
        <w:jc w:val="both"/>
        <w:rPr>
          <w:rFonts w:ascii="Gill Sans MT" w:hAnsi="Gill Sans MT"/>
          <w:color w:val="000000"/>
          <w:sz w:val="24"/>
          <w:szCs w:val="24"/>
        </w:rPr>
      </w:pPr>
      <w:r w:rsidRPr="007107C6">
        <w:rPr>
          <w:rFonts w:ascii="Gill Sans MT" w:hAnsi="Gill Sans MT"/>
          <w:color w:val="000000"/>
          <w:sz w:val="24"/>
          <w:szCs w:val="24"/>
        </w:rPr>
        <w:lastRenderedPageBreak/>
        <w:t xml:space="preserve">The result from our evaluation in four of the </w:t>
      </w:r>
      <w:r w:rsidR="0062573A">
        <w:rPr>
          <w:rFonts w:ascii="Gill Sans MT" w:hAnsi="Gill Sans MT"/>
          <w:color w:val="000000"/>
          <w:sz w:val="24"/>
          <w:szCs w:val="24"/>
        </w:rPr>
        <w:t>five</w:t>
      </w:r>
      <w:r w:rsidRPr="007107C6">
        <w:rPr>
          <w:rFonts w:ascii="Gill Sans MT" w:hAnsi="Gill Sans MT"/>
          <w:color w:val="000000"/>
          <w:sz w:val="24"/>
          <w:szCs w:val="24"/>
        </w:rPr>
        <w:t xml:space="preserve"> issues </w:t>
      </w:r>
      <w:r w:rsidR="0096138B">
        <w:rPr>
          <w:rFonts w:ascii="Gill Sans MT" w:hAnsi="Gill Sans MT"/>
          <w:color w:val="000000"/>
          <w:sz w:val="24"/>
          <w:szCs w:val="24"/>
        </w:rPr>
        <w:t xml:space="preserve">was </w:t>
      </w:r>
      <w:r w:rsidRPr="007107C6">
        <w:rPr>
          <w:rFonts w:ascii="Gill Sans MT" w:hAnsi="Gill Sans MT"/>
          <w:color w:val="000000"/>
          <w:sz w:val="24"/>
          <w:szCs w:val="24"/>
        </w:rPr>
        <w:t>the</w:t>
      </w:r>
      <w:r w:rsidRPr="007107C6">
        <w:rPr>
          <w:rFonts w:ascii="Gill Sans MT" w:hAnsi="Gill Sans MT"/>
          <w:sz w:val="24"/>
          <w:szCs w:val="24"/>
        </w:rPr>
        <w:t xml:space="preserve"> a</w:t>
      </w:r>
      <w:r w:rsidRPr="007107C6">
        <w:rPr>
          <w:rFonts w:ascii="Gill Sans MT" w:hAnsi="Gill Sans MT"/>
          <w:bCs/>
          <w:color w:val="010205"/>
          <w:sz w:val="24"/>
          <w:szCs w:val="24"/>
        </w:rPr>
        <w:t xml:space="preserve">verage cumulative relevance score </w:t>
      </w:r>
      <w:r w:rsidR="0096138B">
        <w:rPr>
          <w:rFonts w:ascii="Gill Sans MT" w:hAnsi="Gill Sans MT"/>
          <w:bCs/>
          <w:color w:val="010205"/>
          <w:sz w:val="24"/>
          <w:szCs w:val="24"/>
        </w:rPr>
        <w:t>at</w:t>
      </w:r>
      <w:r w:rsidRPr="007107C6">
        <w:rPr>
          <w:rFonts w:ascii="Gill Sans MT" w:hAnsi="Gill Sans MT"/>
          <w:bCs/>
          <w:color w:val="010205"/>
          <w:sz w:val="24"/>
          <w:szCs w:val="24"/>
        </w:rPr>
        <w:t xml:space="preserve"> </w:t>
      </w:r>
      <w:r w:rsidR="0096138B">
        <w:rPr>
          <w:rFonts w:ascii="Gill Sans MT" w:hAnsi="Gill Sans MT"/>
          <w:bCs/>
          <w:color w:val="010205"/>
          <w:sz w:val="24"/>
          <w:szCs w:val="24"/>
        </w:rPr>
        <w:t xml:space="preserve">a </w:t>
      </w:r>
      <w:r w:rsidRPr="007107C6">
        <w:rPr>
          <w:rFonts w:ascii="Gill Sans MT" w:hAnsi="Gill Sans MT"/>
          <w:bCs/>
          <w:color w:val="010205"/>
          <w:sz w:val="24"/>
          <w:szCs w:val="24"/>
        </w:rPr>
        <w:t xml:space="preserve">highly satisfactory level </w:t>
      </w:r>
      <w:r w:rsidR="0096138B">
        <w:rPr>
          <w:rFonts w:ascii="Gill Sans MT" w:hAnsi="Gill Sans MT"/>
          <w:bCs/>
          <w:color w:val="010205"/>
          <w:sz w:val="24"/>
          <w:szCs w:val="24"/>
        </w:rPr>
        <w:t>of</w:t>
      </w:r>
      <w:r w:rsidRPr="007107C6">
        <w:rPr>
          <w:rFonts w:ascii="Gill Sans MT" w:hAnsi="Gill Sans MT"/>
          <w:bCs/>
          <w:color w:val="010205"/>
          <w:sz w:val="24"/>
          <w:szCs w:val="24"/>
        </w:rPr>
        <w:t xml:space="preserve"> 86.02%. </w:t>
      </w:r>
      <w:r w:rsidRPr="007107C6">
        <w:rPr>
          <w:rFonts w:ascii="Gill Sans MT" w:hAnsi="Gill Sans MT"/>
          <w:color w:val="000000"/>
          <w:sz w:val="24"/>
          <w:szCs w:val="24"/>
        </w:rPr>
        <w:t xml:space="preserve">Please refer to the issues raised and scores obtained as presented in Table </w:t>
      </w:r>
      <w:r w:rsidR="00F1438E">
        <w:rPr>
          <w:rFonts w:ascii="Gill Sans MT" w:hAnsi="Gill Sans MT"/>
          <w:color w:val="000000"/>
          <w:sz w:val="24"/>
          <w:szCs w:val="24"/>
        </w:rPr>
        <w:t>15</w:t>
      </w:r>
      <w:r w:rsidRPr="007107C6">
        <w:rPr>
          <w:rFonts w:ascii="Gill Sans MT" w:hAnsi="Gill Sans MT"/>
          <w:color w:val="000000"/>
          <w:sz w:val="24"/>
          <w:szCs w:val="24"/>
        </w:rPr>
        <w:t xml:space="preserve"> above.</w:t>
      </w:r>
    </w:p>
    <w:p w14:paraId="1F71FB79" w14:textId="77777777" w:rsidR="009B531D" w:rsidRDefault="009B531D" w:rsidP="00E93DEB">
      <w:pPr>
        <w:pStyle w:val="Heading2"/>
        <w:numPr>
          <w:ilvl w:val="1"/>
          <w:numId w:val="33"/>
        </w:numPr>
        <w:spacing w:before="360" w:after="100" w:afterAutospacing="1" w:line="240" w:lineRule="auto"/>
        <w:rPr>
          <w:rFonts w:ascii="Gill Sans MT" w:hAnsi="Gill Sans MT"/>
          <w:b/>
          <w:color w:val="000000" w:themeColor="text1"/>
        </w:rPr>
      </w:pPr>
      <w:bookmarkStart w:id="57" w:name="_Toc138181837"/>
      <w:r w:rsidRPr="007107C6">
        <w:rPr>
          <w:rFonts w:ascii="Gill Sans MT" w:hAnsi="Gill Sans MT"/>
          <w:b/>
          <w:color w:val="000000" w:themeColor="text1"/>
        </w:rPr>
        <w:t>Findings on the overall performance of the project</w:t>
      </w:r>
      <w:bookmarkEnd w:id="56"/>
      <w:bookmarkEnd w:id="57"/>
      <w:r w:rsidRPr="007107C6">
        <w:rPr>
          <w:rFonts w:ascii="Gill Sans MT" w:hAnsi="Gill Sans MT"/>
          <w:b/>
          <w:color w:val="000000" w:themeColor="text1"/>
        </w:rPr>
        <w:t xml:space="preserve"> </w:t>
      </w:r>
    </w:p>
    <w:p w14:paraId="5318FAFC" w14:textId="31A8D139" w:rsidR="006C730A" w:rsidRPr="006C730A" w:rsidRDefault="006C730A" w:rsidP="006C730A">
      <w:pPr>
        <w:jc w:val="both"/>
        <w:rPr>
          <w:sz w:val="24"/>
          <w:szCs w:val="24"/>
        </w:rPr>
      </w:pPr>
      <w:r w:rsidRPr="006C730A">
        <w:rPr>
          <w:sz w:val="24"/>
          <w:szCs w:val="24"/>
        </w:rPr>
        <w:t xml:space="preserve">Overall. The project performance is very good. </w:t>
      </w:r>
      <w:r w:rsidR="0028129D">
        <w:rPr>
          <w:sz w:val="24"/>
          <w:szCs w:val="24"/>
        </w:rPr>
        <w:t>Th</w:t>
      </w:r>
      <w:r w:rsidRPr="006C730A">
        <w:rPr>
          <w:sz w:val="24"/>
          <w:szCs w:val="24"/>
        </w:rPr>
        <w:t xml:space="preserve">e project could have easily scored less score when evaluated by targeting multiple stakeholders who could have exerted various, often different project execution modalities.  The same could have become true for this project whose implementers covered training, research, and development that must have used different issue-specific implementation/use modalities.  </w:t>
      </w:r>
    </w:p>
    <w:p w14:paraId="0191DD1D" w14:textId="0EA5BD34" w:rsidR="006C730A" w:rsidRPr="006C730A" w:rsidRDefault="006C730A" w:rsidP="006C730A">
      <w:pPr>
        <w:jc w:val="both"/>
        <w:rPr>
          <w:sz w:val="24"/>
          <w:szCs w:val="24"/>
        </w:rPr>
      </w:pPr>
      <w:r w:rsidRPr="006C730A">
        <w:rPr>
          <w:sz w:val="24"/>
          <w:szCs w:val="24"/>
        </w:rPr>
        <w:t>As depicted in Table 1</w:t>
      </w:r>
      <w:r w:rsidR="00F1438E">
        <w:rPr>
          <w:sz w:val="24"/>
          <w:szCs w:val="24"/>
        </w:rPr>
        <w:t>6</w:t>
      </w:r>
      <w:r w:rsidRPr="006C730A">
        <w:rPr>
          <w:sz w:val="24"/>
          <w:szCs w:val="24"/>
        </w:rPr>
        <w:t xml:space="preserve"> </w:t>
      </w:r>
      <w:r w:rsidR="0028129D">
        <w:rPr>
          <w:sz w:val="24"/>
          <w:szCs w:val="24"/>
        </w:rPr>
        <w:t>below and referring to the</w:t>
      </w:r>
      <w:r w:rsidRPr="006C730A">
        <w:rPr>
          <w:sz w:val="24"/>
          <w:szCs w:val="24"/>
        </w:rPr>
        <w:t xml:space="preserve"> cumulative percentage total score of the project is 94.9%.   Only the cumulative percentage score of the relevance of the project to the communities scored 92.6 % and this is because of the area closure and prohibition of on-site grazing that forced the communities to reduce their livestock procession due to limited on-site grazing fields.   We hope this may be remedied when lands that qualify for area closure are partitioned to individual households that implement every rehabilitation measure possible that quickens their recovery and becomes more productive that supports larger feedstock. </w:t>
      </w:r>
    </w:p>
    <w:p w14:paraId="28EEF7A1" w14:textId="3A12EE30" w:rsidR="008A08AC" w:rsidRPr="002D4B96" w:rsidRDefault="008A08AC" w:rsidP="001E0A8C">
      <w:pPr>
        <w:pStyle w:val="Caption"/>
        <w:keepNext/>
        <w:spacing w:before="120" w:after="0"/>
        <w:ind w:left="1276" w:hanging="1276"/>
        <w:jc w:val="both"/>
        <w:rPr>
          <w:rFonts w:ascii="Gill Sans MT" w:hAnsi="Gill Sans MT"/>
          <w:b/>
          <w:iCs w:val="0"/>
          <w:color w:val="000000" w:themeColor="text1"/>
          <w:sz w:val="20"/>
          <w:szCs w:val="20"/>
        </w:rPr>
      </w:pPr>
      <w:bookmarkStart w:id="58" w:name="_Toc138011518"/>
      <w:r w:rsidRPr="002D4B96">
        <w:rPr>
          <w:rFonts w:ascii="Gill Sans MT" w:hAnsi="Gill Sans MT"/>
          <w:b/>
          <w:i w:val="0"/>
          <w:color w:val="000000" w:themeColor="text1"/>
          <w:sz w:val="20"/>
          <w:szCs w:val="20"/>
        </w:rPr>
        <w:t xml:space="preserve">Table </w:t>
      </w:r>
      <w:r w:rsidR="0028129D" w:rsidRPr="002D4B96">
        <w:rPr>
          <w:rFonts w:ascii="Gill Sans MT" w:hAnsi="Gill Sans MT"/>
          <w:b/>
          <w:i w:val="0"/>
          <w:color w:val="000000" w:themeColor="text1"/>
          <w:sz w:val="20"/>
          <w:szCs w:val="20"/>
        </w:rPr>
        <w:t>1</w:t>
      </w:r>
      <w:r w:rsidR="00F1438E">
        <w:rPr>
          <w:rFonts w:ascii="Gill Sans MT" w:hAnsi="Gill Sans MT"/>
          <w:b/>
          <w:i w:val="0"/>
          <w:color w:val="000000" w:themeColor="text1"/>
          <w:sz w:val="20"/>
          <w:szCs w:val="20"/>
        </w:rPr>
        <w:t>6</w:t>
      </w:r>
      <w:r w:rsidRPr="002D4B96">
        <w:rPr>
          <w:rFonts w:ascii="Gill Sans MT" w:hAnsi="Gill Sans MT"/>
          <w:b/>
          <w:i w:val="0"/>
          <w:color w:val="000000" w:themeColor="text1"/>
          <w:sz w:val="20"/>
          <w:szCs w:val="20"/>
        </w:rPr>
        <w:t xml:space="preserve">: </w:t>
      </w:r>
      <w:r w:rsidRPr="002D4B96">
        <w:rPr>
          <w:rFonts w:ascii="Gill Sans MT" w:hAnsi="Gill Sans MT"/>
          <w:b/>
          <w:iCs w:val="0"/>
          <w:color w:val="000000" w:themeColor="text1"/>
          <w:sz w:val="20"/>
          <w:szCs w:val="20"/>
        </w:rPr>
        <w:t xml:space="preserve">Sub-variables considered in judging the overall performance of the </w:t>
      </w:r>
      <w:bookmarkEnd w:id="58"/>
      <w:r w:rsidR="0062573A" w:rsidRPr="002D4B96">
        <w:rPr>
          <w:rFonts w:ascii="Gill Sans MT" w:hAnsi="Gill Sans MT"/>
          <w:b/>
          <w:iCs w:val="0"/>
          <w:color w:val="000000" w:themeColor="text1"/>
          <w:sz w:val="20"/>
          <w:szCs w:val="20"/>
        </w:rPr>
        <w:t>project.</w:t>
      </w:r>
    </w:p>
    <w:tbl>
      <w:tblPr>
        <w:tblStyle w:val="PlainTable2"/>
        <w:tblW w:w="9797" w:type="dxa"/>
        <w:tblLook w:val="04A0" w:firstRow="1" w:lastRow="0" w:firstColumn="1" w:lastColumn="0" w:noHBand="0" w:noVBand="1"/>
      </w:tblPr>
      <w:tblGrid>
        <w:gridCol w:w="426"/>
        <w:gridCol w:w="7575"/>
        <w:gridCol w:w="1796"/>
      </w:tblGrid>
      <w:tr w:rsidR="009B531D" w:rsidRPr="002D4B96" w14:paraId="38941284" w14:textId="77777777" w:rsidTr="004259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729EAE22" w14:textId="77777777" w:rsidR="009B531D" w:rsidRPr="002D4B96" w:rsidRDefault="009B531D" w:rsidP="007107C6">
            <w:pPr>
              <w:pStyle w:val="Default"/>
              <w:spacing w:before="120" w:after="100" w:afterAutospacing="1"/>
              <w:jc w:val="both"/>
              <w:rPr>
                <w:rFonts w:ascii="Gill Sans MT" w:hAnsi="Gill Sans MT"/>
                <w:sz w:val="20"/>
                <w:szCs w:val="20"/>
              </w:rPr>
            </w:pPr>
            <w:bookmarkStart w:id="59" w:name="_Hlk135025207"/>
          </w:p>
        </w:tc>
        <w:tc>
          <w:tcPr>
            <w:tcW w:w="7575" w:type="dxa"/>
          </w:tcPr>
          <w:p w14:paraId="4C8B359A" w14:textId="77777777" w:rsidR="009B531D" w:rsidRPr="002D4B96" w:rsidRDefault="009B531D" w:rsidP="007107C6">
            <w:pPr>
              <w:pStyle w:val="Default"/>
              <w:spacing w:before="120" w:after="100" w:afterAutospacing="1"/>
              <w:jc w:val="both"/>
              <w:cnfStyle w:val="100000000000" w:firstRow="1" w:lastRow="0" w:firstColumn="0" w:lastColumn="0" w:oddVBand="0" w:evenVBand="0" w:oddHBand="0" w:evenHBand="0" w:firstRowFirstColumn="0" w:firstRowLastColumn="0" w:lastRowFirstColumn="0" w:lastRowLastColumn="0"/>
              <w:rPr>
                <w:rFonts w:ascii="Gill Sans MT" w:hAnsi="Gill Sans MT"/>
                <w:sz w:val="20"/>
                <w:szCs w:val="20"/>
              </w:rPr>
            </w:pPr>
            <w:r w:rsidRPr="002D4B96">
              <w:rPr>
                <w:rFonts w:ascii="Gill Sans MT" w:hAnsi="Gill Sans MT"/>
                <w:sz w:val="20"/>
                <w:szCs w:val="20"/>
              </w:rPr>
              <w:t>Cumulative Project performance evaluation criteri</w:t>
            </w:r>
            <w:r w:rsidR="005E09C3" w:rsidRPr="002D4B96">
              <w:rPr>
                <w:rFonts w:ascii="Gill Sans MT" w:hAnsi="Gill Sans MT"/>
                <w:sz w:val="20"/>
                <w:szCs w:val="20"/>
              </w:rPr>
              <w:t>a</w:t>
            </w:r>
          </w:p>
        </w:tc>
        <w:tc>
          <w:tcPr>
            <w:tcW w:w="1796" w:type="dxa"/>
          </w:tcPr>
          <w:p w14:paraId="13943A7A" w14:textId="77777777" w:rsidR="009B531D" w:rsidRPr="002D4B96" w:rsidRDefault="009B531D" w:rsidP="007107C6">
            <w:pPr>
              <w:pStyle w:val="Default"/>
              <w:spacing w:before="120" w:after="100" w:afterAutospacing="1"/>
              <w:jc w:val="both"/>
              <w:cnfStyle w:val="100000000000" w:firstRow="1" w:lastRow="0" w:firstColumn="0" w:lastColumn="0" w:oddVBand="0" w:evenVBand="0" w:oddHBand="0" w:evenHBand="0" w:firstRowFirstColumn="0" w:firstRowLastColumn="0" w:lastRowFirstColumn="0" w:lastRowLastColumn="0"/>
              <w:rPr>
                <w:rFonts w:ascii="Gill Sans MT" w:hAnsi="Gill Sans MT"/>
                <w:sz w:val="20"/>
                <w:szCs w:val="20"/>
              </w:rPr>
            </w:pPr>
            <w:r w:rsidRPr="002D4B96">
              <w:rPr>
                <w:rFonts w:ascii="Gill Sans MT" w:hAnsi="Gill Sans MT"/>
                <w:sz w:val="20"/>
                <w:szCs w:val="20"/>
              </w:rPr>
              <w:t xml:space="preserve">Cumulative total score </w:t>
            </w:r>
          </w:p>
        </w:tc>
      </w:tr>
      <w:tr w:rsidR="009B531D" w:rsidRPr="002D4B96" w14:paraId="43D5A691" w14:textId="77777777" w:rsidTr="0042592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26" w:type="dxa"/>
          </w:tcPr>
          <w:p w14:paraId="239734A3" w14:textId="77777777" w:rsidR="009B531D" w:rsidRPr="002D4B96" w:rsidRDefault="009B531D" w:rsidP="007107C6">
            <w:pPr>
              <w:pStyle w:val="Default"/>
              <w:numPr>
                <w:ilvl w:val="0"/>
                <w:numId w:val="11"/>
              </w:numPr>
              <w:spacing w:before="120" w:after="100" w:afterAutospacing="1"/>
              <w:ind w:left="0" w:firstLine="0"/>
              <w:rPr>
                <w:rFonts w:ascii="Gill Sans MT" w:hAnsi="Gill Sans MT"/>
                <w:sz w:val="20"/>
                <w:szCs w:val="20"/>
              </w:rPr>
            </w:pPr>
          </w:p>
        </w:tc>
        <w:tc>
          <w:tcPr>
            <w:tcW w:w="7575" w:type="dxa"/>
          </w:tcPr>
          <w:p w14:paraId="7ACB0D27" w14:textId="3E95B6B8" w:rsidR="009B531D" w:rsidRPr="002D4B96" w:rsidRDefault="0096138B" w:rsidP="007107C6">
            <w:pPr>
              <w:pStyle w:val="Default"/>
              <w:spacing w:before="120" w:after="100" w:afterAutospacing="1"/>
              <w:jc w:val="both"/>
              <w:cnfStyle w:val="000000100000" w:firstRow="0" w:lastRow="0" w:firstColumn="0" w:lastColumn="0" w:oddVBand="0" w:evenVBand="0" w:oddHBand="1" w:evenHBand="0" w:firstRowFirstColumn="0" w:firstRowLastColumn="0" w:lastRowFirstColumn="0" w:lastRowLastColumn="0"/>
              <w:rPr>
                <w:rFonts w:ascii="Gill Sans MT" w:hAnsi="Gill Sans MT"/>
                <w:bCs/>
                <w:color w:val="010205"/>
                <w:sz w:val="20"/>
                <w:szCs w:val="20"/>
              </w:rPr>
            </w:pPr>
            <w:r w:rsidRPr="002D4B96">
              <w:rPr>
                <w:rFonts w:ascii="Gill Sans MT" w:hAnsi="Gill Sans MT"/>
                <w:bCs/>
                <w:color w:val="010205"/>
                <w:sz w:val="20"/>
                <w:szCs w:val="20"/>
              </w:rPr>
              <w:t>The c</w:t>
            </w:r>
            <w:r w:rsidR="009B531D" w:rsidRPr="002D4B96">
              <w:rPr>
                <w:rFonts w:ascii="Gill Sans MT" w:hAnsi="Gill Sans MT"/>
                <w:bCs/>
                <w:color w:val="010205"/>
                <w:sz w:val="20"/>
                <w:szCs w:val="20"/>
              </w:rPr>
              <w:t xml:space="preserve">umulative average total score of the project on </w:t>
            </w:r>
            <w:r w:rsidRPr="002D4B96">
              <w:rPr>
                <w:rFonts w:ascii="Gill Sans MT" w:hAnsi="Gill Sans MT"/>
                <w:bCs/>
                <w:color w:val="010205"/>
                <w:sz w:val="20"/>
                <w:szCs w:val="20"/>
              </w:rPr>
              <w:t xml:space="preserve">the </w:t>
            </w:r>
            <w:r w:rsidR="009B531D" w:rsidRPr="002D4B96">
              <w:rPr>
                <w:rFonts w:ascii="Gill Sans MT" w:hAnsi="Gill Sans MT"/>
                <w:bCs/>
                <w:color w:val="010205"/>
                <w:sz w:val="20"/>
                <w:szCs w:val="20"/>
              </w:rPr>
              <w:t>participatory nature of th</w:t>
            </w:r>
            <w:r w:rsidR="00371CB3" w:rsidRPr="002D4B96">
              <w:rPr>
                <w:rFonts w:ascii="Gill Sans MT" w:hAnsi="Gill Sans MT"/>
                <w:bCs/>
                <w:color w:val="010205"/>
                <w:sz w:val="20"/>
                <w:szCs w:val="20"/>
              </w:rPr>
              <w:t>e</w:t>
            </w:r>
            <w:r w:rsidR="009B531D" w:rsidRPr="002D4B96">
              <w:rPr>
                <w:rFonts w:ascii="Gill Sans MT" w:hAnsi="Gill Sans MT"/>
                <w:bCs/>
                <w:color w:val="010205"/>
                <w:sz w:val="20"/>
                <w:szCs w:val="20"/>
              </w:rPr>
              <w:t xml:space="preserve"> project formulation in percent</w:t>
            </w:r>
          </w:p>
        </w:tc>
        <w:tc>
          <w:tcPr>
            <w:tcW w:w="1796" w:type="dxa"/>
          </w:tcPr>
          <w:p w14:paraId="5AC49D5C" w14:textId="77777777" w:rsidR="009B531D" w:rsidRPr="002D4B96" w:rsidRDefault="009B531D" w:rsidP="007107C6">
            <w:pPr>
              <w:pStyle w:val="Default"/>
              <w:spacing w:before="120" w:after="100" w:afterAutospacing="1"/>
              <w:jc w:val="right"/>
              <w:cnfStyle w:val="000000100000" w:firstRow="0" w:lastRow="0" w:firstColumn="0" w:lastColumn="0" w:oddVBand="0" w:evenVBand="0" w:oddHBand="1" w:evenHBand="0" w:firstRowFirstColumn="0" w:firstRowLastColumn="0" w:lastRowFirstColumn="0" w:lastRowLastColumn="0"/>
              <w:rPr>
                <w:rFonts w:ascii="Gill Sans MT" w:hAnsi="Gill Sans MT"/>
                <w:sz w:val="20"/>
                <w:szCs w:val="20"/>
              </w:rPr>
            </w:pPr>
            <w:r w:rsidRPr="002D4B96">
              <w:rPr>
                <w:rFonts w:ascii="Gill Sans MT" w:hAnsi="Gill Sans MT"/>
                <w:sz w:val="20"/>
                <w:szCs w:val="20"/>
              </w:rPr>
              <w:t>94.6</w:t>
            </w:r>
          </w:p>
        </w:tc>
      </w:tr>
      <w:tr w:rsidR="009B531D" w:rsidRPr="002D4B96" w14:paraId="7437D64C" w14:textId="77777777" w:rsidTr="0042592B">
        <w:trPr>
          <w:trHeight w:val="285"/>
        </w:trPr>
        <w:tc>
          <w:tcPr>
            <w:cnfStyle w:val="001000000000" w:firstRow="0" w:lastRow="0" w:firstColumn="1" w:lastColumn="0" w:oddVBand="0" w:evenVBand="0" w:oddHBand="0" w:evenHBand="0" w:firstRowFirstColumn="0" w:firstRowLastColumn="0" w:lastRowFirstColumn="0" w:lastRowLastColumn="0"/>
            <w:tcW w:w="426" w:type="dxa"/>
          </w:tcPr>
          <w:p w14:paraId="7663E1D6" w14:textId="77777777" w:rsidR="009B531D" w:rsidRPr="002D4B96" w:rsidRDefault="009B531D" w:rsidP="007107C6">
            <w:pPr>
              <w:pStyle w:val="Default"/>
              <w:numPr>
                <w:ilvl w:val="0"/>
                <w:numId w:val="11"/>
              </w:numPr>
              <w:spacing w:before="120" w:after="100" w:afterAutospacing="1"/>
              <w:ind w:left="0" w:firstLine="0"/>
              <w:rPr>
                <w:rFonts w:ascii="Gill Sans MT" w:hAnsi="Gill Sans MT"/>
                <w:sz w:val="20"/>
                <w:szCs w:val="20"/>
              </w:rPr>
            </w:pPr>
          </w:p>
        </w:tc>
        <w:tc>
          <w:tcPr>
            <w:tcW w:w="7575" w:type="dxa"/>
          </w:tcPr>
          <w:p w14:paraId="70DBD4C9" w14:textId="46CEE87E" w:rsidR="009B531D" w:rsidRPr="002D4B96" w:rsidRDefault="0096138B" w:rsidP="007107C6">
            <w:pPr>
              <w:pStyle w:val="Default"/>
              <w:spacing w:before="120" w:after="100" w:afterAutospacing="1"/>
              <w:jc w:val="both"/>
              <w:cnfStyle w:val="000000000000" w:firstRow="0" w:lastRow="0" w:firstColumn="0" w:lastColumn="0" w:oddVBand="0" w:evenVBand="0" w:oddHBand="0" w:evenHBand="0" w:firstRowFirstColumn="0" w:firstRowLastColumn="0" w:lastRowFirstColumn="0" w:lastRowLastColumn="0"/>
              <w:rPr>
                <w:rFonts w:ascii="Gill Sans MT" w:hAnsi="Gill Sans MT"/>
                <w:bCs/>
                <w:color w:val="010205"/>
                <w:sz w:val="20"/>
                <w:szCs w:val="20"/>
              </w:rPr>
            </w:pPr>
            <w:r w:rsidRPr="002D4B96">
              <w:rPr>
                <w:rFonts w:ascii="Gill Sans MT" w:hAnsi="Gill Sans MT"/>
                <w:bCs/>
                <w:color w:val="010205"/>
                <w:sz w:val="20"/>
                <w:szCs w:val="20"/>
              </w:rPr>
              <w:t>The c</w:t>
            </w:r>
            <w:r w:rsidR="009B531D" w:rsidRPr="002D4B96">
              <w:rPr>
                <w:rFonts w:ascii="Gill Sans MT" w:hAnsi="Gill Sans MT"/>
                <w:bCs/>
                <w:color w:val="010205"/>
                <w:sz w:val="20"/>
                <w:szCs w:val="20"/>
              </w:rPr>
              <w:t xml:space="preserve">umulative average total score of the project on </w:t>
            </w:r>
            <w:r w:rsidRPr="002D4B96">
              <w:rPr>
                <w:rFonts w:ascii="Gill Sans MT" w:hAnsi="Gill Sans MT"/>
                <w:bCs/>
                <w:color w:val="010205"/>
                <w:sz w:val="20"/>
                <w:szCs w:val="20"/>
              </w:rPr>
              <w:t xml:space="preserve">the </w:t>
            </w:r>
            <w:r w:rsidR="009B531D" w:rsidRPr="002D4B96">
              <w:rPr>
                <w:rFonts w:ascii="Gill Sans MT" w:hAnsi="Gill Sans MT"/>
                <w:bCs/>
                <w:color w:val="010205"/>
                <w:sz w:val="20"/>
                <w:szCs w:val="20"/>
              </w:rPr>
              <w:t>participatory nature of th</w:t>
            </w:r>
            <w:r w:rsidR="00371CB3" w:rsidRPr="002D4B96">
              <w:rPr>
                <w:rFonts w:ascii="Gill Sans MT" w:hAnsi="Gill Sans MT"/>
                <w:bCs/>
                <w:color w:val="010205"/>
                <w:sz w:val="20"/>
                <w:szCs w:val="20"/>
              </w:rPr>
              <w:t>e</w:t>
            </w:r>
            <w:r w:rsidR="009B531D" w:rsidRPr="002D4B96">
              <w:rPr>
                <w:rFonts w:ascii="Gill Sans MT" w:hAnsi="Gill Sans MT"/>
                <w:bCs/>
                <w:color w:val="010205"/>
                <w:sz w:val="20"/>
                <w:szCs w:val="20"/>
              </w:rPr>
              <w:t xml:space="preserve"> project formulation in percent</w:t>
            </w:r>
          </w:p>
        </w:tc>
        <w:tc>
          <w:tcPr>
            <w:tcW w:w="1796" w:type="dxa"/>
          </w:tcPr>
          <w:p w14:paraId="3C7F2193" w14:textId="77777777" w:rsidR="009B531D" w:rsidRPr="002D4B96" w:rsidRDefault="009B531D" w:rsidP="007107C6">
            <w:pPr>
              <w:pStyle w:val="Default"/>
              <w:spacing w:before="120" w:after="100" w:afterAutospacing="1"/>
              <w:jc w:val="right"/>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2D4B96">
              <w:rPr>
                <w:rFonts w:ascii="Gill Sans MT" w:hAnsi="Gill Sans MT"/>
                <w:sz w:val="20"/>
                <w:szCs w:val="20"/>
              </w:rPr>
              <w:t>100</w:t>
            </w:r>
          </w:p>
        </w:tc>
      </w:tr>
      <w:tr w:rsidR="009B531D" w:rsidRPr="002D4B96" w14:paraId="74828433" w14:textId="77777777" w:rsidTr="0042592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26" w:type="dxa"/>
          </w:tcPr>
          <w:p w14:paraId="1D250FE8" w14:textId="77777777" w:rsidR="009B531D" w:rsidRPr="002D4B96" w:rsidRDefault="009B531D" w:rsidP="007107C6">
            <w:pPr>
              <w:pStyle w:val="Default"/>
              <w:numPr>
                <w:ilvl w:val="0"/>
                <w:numId w:val="11"/>
              </w:numPr>
              <w:spacing w:before="120" w:after="100" w:afterAutospacing="1"/>
              <w:ind w:left="0" w:firstLine="0"/>
              <w:rPr>
                <w:rFonts w:ascii="Gill Sans MT" w:hAnsi="Gill Sans MT"/>
                <w:sz w:val="20"/>
                <w:szCs w:val="20"/>
              </w:rPr>
            </w:pPr>
          </w:p>
        </w:tc>
        <w:tc>
          <w:tcPr>
            <w:tcW w:w="7575" w:type="dxa"/>
          </w:tcPr>
          <w:p w14:paraId="31DFF925" w14:textId="2DBF1F2A" w:rsidR="009B531D" w:rsidRPr="002D4B96" w:rsidRDefault="0096138B" w:rsidP="007107C6">
            <w:pPr>
              <w:pStyle w:val="Default"/>
              <w:spacing w:before="120" w:after="100" w:afterAutospacing="1"/>
              <w:jc w:val="both"/>
              <w:cnfStyle w:val="000000100000" w:firstRow="0" w:lastRow="0" w:firstColumn="0" w:lastColumn="0" w:oddVBand="0" w:evenVBand="0" w:oddHBand="1" w:evenHBand="0" w:firstRowFirstColumn="0" w:firstRowLastColumn="0" w:lastRowFirstColumn="0" w:lastRowLastColumn="0"/>
              <w:rPr>
                <w:rFonts w:ascii="Gill Sans MT" w:hAnsi="Gill Sans MT"/>
                <w:bCs/>
                <w:color w:val="010205"/>
                <w:sz w:val="20"/>
                <w:szCs w:val="20"/>
              </w:rPr>
            </w:pPr>
            <w:r w:rsidRPr="002D4B96">
              <w:rPr>
                <w:rFonts w:ascii="Gill Sans MT" w:hAnsi="Gill Sans MT"/>
                <w:bCs/>
                <w:color w:val="010205"/>
                <w:sz w:val="20"/>
                <w:szCs w:val="20"/>
              </w:rPr>
              <w:t>The c</w:t>
            </w:r>
            <w:r w:rsidR="009B531D" w:rsidRPr="002D4B96">
              <w:rPr>
                <w:rFonts w:ascii="Gill Sans MT" w:hAnsi="Gill Sans MT"/>
                <w:bCs/>
                <w:color w:val="010205"/>
                <w:sz w:val="20"/>
                <w:szCs w:val="20"/>
              </w:rPr>
              <w:t xml:space="preserve">umulative </w:t>
            </w:r>
            <w:r w:rsidR="00371CB3" w:rsidRPr="002D4B96">
              <w:rPr>
                <w:rFonts w:ascii="Gill Sans MT" w:hAnsi="Gill Sans MT"/>
                <w:bCs/>
                <w:color w:val="010205"/>
                <w:sz w:val="20"/>
                <w:szCs w:val="20"/>
              </w:rPr>
              <w:t>result</w:t>
            </w:r>
            <w:r w:rsidR="009B531D" w:rsidRPr="002D4B96">
              <w:rPr>
                <w:rFonts w:ascii="Gill Sans MT" w:hAnsi="Gill Sans MT"/>
                <w:bCs/>
                <w:color w:val="010205"/>
                <w:sz w:val="20"/>
                <w:szCs w:val="20"/>
              </w:rPr>
              <w:t xml:space="preserve"> of the project on result </w:t>
            </w:r>
            <w:r w:rsidR="00E12C0E" w:rsidRPr="002D4B96">
              <w:rPr>
                <w:rFonts w:ascii="Gill Sans MT" w:hAnsi="Gill Sans MT"/>
                <w:bCs/>
                <w:color w:val="010205"/>
                <w:sz w:val="20"/>
                <w:szCs w:val="20"/>
              </w:rPr>
              <w:t>orienteers</w:t>
            </w:r>
            <w:r w:rsidR="009B531D" w:rsidRPr="002D4B96">
              <w:rPr>
                <w:rFonts w:ascii="Gill Sans MT" w:hAnsi="Gill Sans MT"/>
                <w:bCs/>
                <w:color w:val="010205"/>
                <w:sz w:val="20"/>
                <w:szCs w:val="20"/>
              </w:rPr>
              <w:t xml:space="preserve"> </w:t>
            </w:r>
          </w:p>
        </w:tc>
        <w:tc>
          <w:tcPr>
            <w:tcW w:w="1796" w:type="dxa"/>
          </w:tcPr>
          <w:p w14:paraId="7865CD51" w14:textId="77777777" w:rsidR="009B531D" w:rsidRPr="002D4B96" w:rsidRDefault="009B531D" w:rsidP="007107C6">
            <w:pPr>
              <w:pStyle w:val="Default"/>
              <w:spacing w:before="120" w:after="100" w:afterAutospacing="1"/>
              <w:jc w:val="right"/>
              <w:cnfStyle w:val="000000100000" w:firstRow="0" w:lastRow="0" w:firstColumn="0" w:lastColumn="0" w:oddVBand="0" w:evenVBand="0" w:oddHBand="1" w:evenHBand="0" w:firstRowFirstColumn="0" w:firstRowLastColumn="0" w:lastRowFirstColumn="0" w:lastRowLastColumn="0"/>
              <w:rPr>
                <w:rFonts w:ascii="Gill Sans MT" w:hAnsi="Gill Sans MT"/>
                <w:sz w:val="20"/>
                <w:szCs w:val="20"/>
              </w:rPr>
            </w:pPr>
            <w:r w:rsidRPr="002D4B96">
              <w:rPr>
                <w:rFonts w:ascii="Gill Sans MT" w:hAnsi="Gill Sans MT"/>
                <w:sz w:val="20"/>
                <w:szCs w:val="20"/>
              </w:rPr>
              <w:t>100</w:t>
            </w:r>
          </w:p>
        </w:tc>
      </w:tr>
      <w:tr w:rsidR="009B531D" w:rsidRPr="002D4B96" w14:paraId="495B6CF1" w14:textId="77777777" w:rsidTr="0042592B">
        <w:trPr>
          <w:trHeight w:val="285"/>
        </w:trPr>
        <w:tc>
          <w:tcPr>
            <w:cnfStyle w:val="001000000000" w:firstRow="0" w:lastRow="0" w:firstColumn="1" w:lastColumn="0" w:oddVBand="0" w:evenVBand="0" w:oddHBand="0" w:evenHBand="0" w:firstRowFirstColumn="0" w:firstRowLastColumn="0" w:lastRowFirstColumn="0" w:lastRowLastColumn="0"/>
            <w:tcW w:w="426" w:type="dxa"/>
          </w:tcPr>
          <w:p w14:paraId="4E168865" w14:textId="77777777" w:rsidR="009B531D" w:rsidRPr="002D4B96" w:rsidRDefault="009B531D" w:rsidP="007107C6">
            <w:pPr>
              <w:pStyle w:val="Default"/>
              <w:numPr>
                <w:ilvl w:val="0"/>
                <w:numId w:val="11"/>
              </w:numPr>
              <w:spacing w:before="120" w:after="100" w:afterAutospacing="1"/>
              <w:ind w:left="0" w:firstLine="0"/>
              <w:rPr>
                <w:rFonts w:ascii="Gill Sans MT" w:hAnsi="Gill Sans MT"/>
                <w:sz w:val="20"/>
                <w:szCs w:val="20"/>
              </w:rPr>
            </w:pPr>
          </w:p>
        </w:tc>
        <w:tc>
          <w:tcPr>
            <w:tcW w:w="7575" w:type="dxa"/>
          </w:tcPr>
          <w:p w14:paraId="517B6BDF" w14:textId="5B466703" w:rsidR="009B531D" w:rsidRPr="002D4B96" w:rsidRDefault="0096138B" w:rsidP="007107C6">
            <w:pPr>
              <w:pStyle w:val="Default"/>
              <w:spacing w:before="120" w:after="100" w:afterAutospacing="1"/>
              <w:jc w:val="both"/>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2D4B96">
              <w:rPr>
                <w:rFonts w:ascii="Gill Sans MT" w:hAnsi="Gill Sans MT"/>
                <w:bCs/>
                <w:color w:val="010205"/>
                <w:sz w:val="20"/>
                <w:szCs w:val="20"/>
              </w:rPr>
              <w:t>The c</w:t>
            </w:r>
            <w:r w:rsidR="009B531D" w:rsidRPr="002D4B96">
              <w:rPr>
                <w:rFonts w:ascii="Gill Sans MT" w:hAnsi="Gill Sans MT"/>
                <w:bCs/>
                <w:color w:val="010205"/>
                <w:sz w:val="20"/>
                <w:szCs w:val="20"/>
              </w:rPr>
              <w:t>umulative average total of the p</w:t>
            </w:r>
            <w:r w:rsidR="009B531D" w:rsidRPr="002D4B96">
              <w:rPr>
                <w:rFonts w:ascii="Gill Sans MT" w:hAnsi="Gill Sans MT"/>
                <w:b/>
                <w:i/>
                <w:iCs/>
                <w:color w:val="010205"/>
                <w:sz w:val="20"/>
                <w:szCs w:val="20"/>
              </w:rPr>
              <w:t>roject relevance score</w:t>
            </w:r>
            <w:r w:rsidR="009B531D" w:rsidRPr="002D4B96">
              <w:rPr>
                <w:rFonts w:ascii="Gill Sans MT" w:hAnsi="Gill Sans MT"/>
                <w:bCs/>
                <w:color w:val="010205"/>
                <w:sz w:val="20"/>
                <w:szCs w:val="20"/>
              </w:rPr>
              <w:t xml:space="preserve"> </w:t>
            </w:r>
            <w:r w:rsidR="006C730A" w:rsidRPr="002D4B96">
              <w:rPr>
                <w:rFonts w:ascii="Gill Sans MT" w:hAnsi="Gill Sans MT"/>
                <w:bCs/>
                <w:color w:val="010205"/>
                <w:sz w:val="20"/>
                <w:szCs w:val="20"/>
              </w:rPr>
              <w:t>at</w:t>
            </w:r>
            <w:r w:rsidR="009B531D" w:rsidRPr="002D4B96">
              <w:rPr>
                <w:rFonts w:ascii="Gill Sans MT" w:hAnsi="Gill Sans MT"/>
                <w:bCs/>
                <w:color w:val="010205"/>
                <w:sz w:val="20"/>
                <w:szCs w:val="20"/>
              </w:rPr>
              <w:t xml:space="preserve"> </w:t>
            </w:r>
            <w:r w:rsidR="006C730A" w:rsidRPr="002D4B96">
              <w:rPr>
                <w:rFonts w:ascii="Gill Sans MT" w:hAnsi="Gill Sans MT"/>
                <w:bCs/>
                <w:color w:val="010205"/>
                <w:sz w:val="20"/>
                <w:szCs w:val="20"/>
              </w:rPr>
              <w:t xml:space="preserve">a </w:t>
            </w:r>
            <w:r w:rsidR="009B531D" w:rsidRPr="002D4B96">
              <w:rPr>
                <w:rFonts w:ascii="Gill Sans MT" w:hAnsi="Gill Sans MT"/>
                <w:bCs/>
                <w:color w:val="010205"/>
                <w:sz w:val="20"/>
                <w:szCs w:val="20"/>
              </w:rPr>
              <w:t>highly satisfactory level in %</w:t>
            </w:r>
          </w:p>
        </w:tc>
        <w:tc>
          <w:tcPr>
            <w:tcW w:w="1796" w:type="dxa"/>
          </w:tcPr>
          <w:p w14:paraId="06E63A68" w14:textId="77777777" w:rsidR="009B531D" w:rsidRPr="002D4B96" w:rsidRDefault="009B531D" w:rsidP="007107C6">
            <w:pPr>
              <w:pStyle w:val="Default"/>
              <w:spacing w:before="120" w:after="100" w:afterAutospacing="1"/>
              <w:jc w:val="right"/>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2D4B96">
              <w:rPr>
                <w:rFonts w:ascii="Gill Sans MT" w:hAnsi="Gill Sans MT"/>
                <w:sz w:val="20"/>
                <w:szCs w:val="20"/>
              </w:rPr>
              <w:t>92.60</w:t>
            </w:r>
          </w:p>
        </w:tc>
      </w:tr>
      <w:tr w:rsidR="009B531D" w:rsidRPr="002D4B96" w14:paraId="1B27E8AB" w14:textId="77777777" w:rsidTr="0042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536F2620" w14:textId="77777777" w:rsidR="009B531D" w:rsidRPr="002D4B96" w:rsidRDefault="009B531D" w:rsidP="007107C6">
            <w:pPr>
              <w:pStyle w:val="Default"/>
              <w:numPr>
                <w:ilvl w:val="0"/>
                <w:numId w:val="11"/>
              </w:numPr>
              <w:spacing w:before="120" w:after="100" w:afterAutospacing="1"/>
              <w:ind w:left="0" w:firstLine="0"/>
              <w:rPr>
                <w:rFonts w:ascii="Gill Sans MT" w:hAnsi="Gill Sans MT"/>
                <w:sz w:val="20"/>
                <w:szCs w:val="20"/>
              </w:rPr>
            </w:pPr>
          </w:p>
        </w:tc>
        <w:tc>
          <w:tcPr>
            <w:tcW w:w="7575" w:type="dxa"/>
          </w:tcPr>
          <w:p w14:paraId="6A168BE3" w14:textId="77777777" w:rsidR="009B531D" w:rsidRPr="002D4B96" w:rsidRDefault="009B531D" w:rsidP="007107C6">
            <w:pPr>
              <w:pStyle w:val="Default"/>
              <w:spacing w:before="120" w:after="100" w:afterAutospacing="1"/>
              <w:jc w:val="both"/>
              <w:cnfStyle w:val="000000100000" w:firstRow="0" w:lastRow="0" w:firstColumn="0" w:lastColumn="0" w:oddVBand="0" w:evenVBand="0" w:oddHBand="1" w:evenHBand="0" w:firstRowFirstColumn="0" w:firstRowLastColumn="0" w:lastRowFirstColumn="0" w:lastRowLastColumn="0"/>
              <w:rPr>
                <w:rFonts w:ascii="Gill Sans MT" w:hAnsi="Gill Sans MT"/>
                <w:sz w:val="20"/>
                <w:szCs w:val="20"/>
              </w:rPr>
            </w:pPr>
            <w:r w:rsidRPr="002D4B96">
              <w:rPr>
                <w:rFonts w:ascii="Gill Sans MT" w:hAnsi="Gill Sans MT"/>
                <w:bCs/>
                <w:color w:val="010205"/>
                <w:sz w:val="20"/>
                <w:szCs w:val="20"/>
              </w:rPr>
              <w:t xml:space="preserve">Cumulative average total score of the </w:t>
            </w:r>
            <w:r w:rsidRPr="002D4B96">
              <w:rPr>
                <w:rFonts w:ascii="Gill Sans MT" w:hAnsi="Gill Sans MT"/>
                <w:b/>
                <w:i/>
                <w:iCs/>
                <w:color w:val="010205"/>
                <w:sz w:val="20"/>
                <w:szCs w:val="20"/>
              </w:rPr>
              <w:t xml:space="preserve">project effectiveness </w:t>
            </w:r>
            <w:r w:rsidRPr="002D4B96">
              <w:rPr>
                <w:rFonts w:ascii="Gill Sans MT" w:hAnsi="Gill Sans MT"/>
                <w:bCs/>
                <w:color w:val="010205"/>
                <w:sz w:val="20"/>
                <w:szCs w:val="20"/>
              </w:rPr>
              <w:t>of the project</w:t>
            </w:r>
          </w:p>
        </w:tc>
        <w:tc>
          <w:tcPr>
            <w:tcW w:w="1796" w:type="dxa"/>
          </w:tcPr>
          <w:p w14:paraId="7E0183BD" w14:textId="77777777" w:rsidR="009B531D" w:rsidRPr="002D4B96" w:rsidRDefault="009B531D" w:rsidP="007107C6">
            <w:pPr>
              <w:pStyle w:val="Default"/>
              <w:spacing w:before="120" w:after="100" w:afterAutospacing="1"/>
              <w:jc w:val="right"/>
              <w:cnfStyle w:val="000000100000" w:firstRow="0" w:lastRow="0" w:firstColumn="0" w:lastColumn="0" w:oddVBand="0" w:evenVBand="0" w:oddHBand="1" w:evenHBand="0" w:firstRowFirstColumn="0" w:firstRowLastColumn="0" w:lastRowFirstColumn="0" w:lastRowLastColumn="0"/>
              <w:rPr>
                <w:rFonts w:ascii="Gill Sans MT" w:hAnsi="Gill Sans MT"/>
                <w:sz w:val="20"/>
                <w:szCs w:val="20"/>
              </w:rPr>
            </w:pPr>
            <w:r w:rsidRPr="002D4B96">
              <w:rPr>
                <w:rFonts w:ascii="Gill Sans MT" w:hAnsi="Gill Sans MT"/>
                <w:sz w:val="20"/>
                <w:szCs w:val="20"/>
              </w:rPr>
              <w:t>98.6</w:t>
            </w:r>
          </w:p>
        </w:tc>
      </w:tr>
      <w:tr w:rsidR="009B531D" w:rsidRPr="002D4B96" w14:paraId="5661016C" w14:textId="77777777" w:rsidTr="0042592B">
        <w:tc>
          <w:tcPr>
            <w:cnfStyle w:val="001000000000" w:firstRow="0" w:lastRow="0" w:firstColumn="1" w:lastColumn="0" w:oddVBand="0" w:evenVBand="0" w:oddHBand="0" w:evenHBand="0" w:firstRowFirstColumn="0" w:firstRowLastColumn="0" w:lastRowFirstColumn="0" w:lastRowLastColumn="0"/>
            <w:tcW w:w="426" w:type="dxa"/>
          </w:tcPr>
          <w:p w14:paraId="65159719" w14:textId="77777777" w:rsidR="009B531D" w:rsidRPr="002D4B96" w:rsidRDefault="009B531D" w:rsidP="007107C6">
            <w:pPr>
              <w:pStyle w:val="Default"/>
              <w:numPr>
                <w:ilvl w:val="0"/>
                <w:numId w:val="11"/>
              </w:numPr>
              <w:spacing w:before="120" w:after="100" w:afterAutospacing="1"/>
              <w:ind w:left="0" w:firstLine="0"/>
              <w:rPr>
                <w:rFonts w:ascii="Gill Sans MT" w:hAnsi="Gill Sans MT"/>
                <w:sz w:val="20"/>
                <w:szCs w:val="20"/>
              </w:rPr>
            </w:pPr>
          </w:p>
        </w:tc>
        <w:tc>
          <w:tcPr>
            <w:tcW w:w="7575" w:type="dxa"/>
          </w:tcPr>
          <w:p w14:paraId="08529604" w14:textId="77777777" w:rsidR="009B531D" w:rsidRPr="002D4B96" w:rsidRDefault="009B531D" w:rsidP="007107C6">
            <w:pPr>
              <w:pStyle w:val="Default"/>
              <w:spacing w:before="120" w:after="100" w:afterAutospacing="1"/>
              <w:jc w:val="both"/>
              <w:cnfStyle w:val="000000000000" w:firstRow="0" w:lastRow="0" w:firstColumn="0" w:lastColumn="0" w:oddVBand="0" w:evenVBand="0" w:oddHBand="0" w:evenHBand="0" w:firstRowFirstColumn="0" w:firstRowLastColumn="0" w:lastRowFirstColumn="0" w:lastRowLastColumn="0"/>
              <w:rPr>
                <w:rFonts w:ascii="Gill Sans MT" w:hAnsi="Gill Sans MT"/>
                <w:bCs/>
                <w:color w:val="010205"/>
                <w:sz w:val="20"/>
                <w:szCs w:val="20"/>
              </w:rPr>
            </w:pPr>
            <w:r w:rsidRPr="002D4B96">
              <w:rPr>
                <w:rFonts w:ascii="Gill Sans MT" w:hAnsi="Gill Sans MT"/>
                <w:bCs/>
                <w:color w:val="010205"/>
                <w:sz w:val="20"/>
                <w:szCs w:val="20"/>
              </w:rPr>
              <w:t xml:space="preserve">Cumulative average total score of the </w:t>
            </w:r>
            <w:r w:rsidRPr="002D4B96">
              <w:rPr>
                <w:rFonts w:ascii="Gill Sans MT" w:hAnsi="Gill Sans MT"/>
                <w:b/>
                <w:i/>
                <w:iCs/>
                <w:color w:val="010205"/>
                <w:sz w:val="20"/>
                <w:szCs w:val="20"/>
              </w:rPr>
              <w:t>project impact</w:t>
            </w:r>
            <w:r w:rsidRPr="002D4B96">
              <w:rPr>
                <w:rFonts w:ascii="Gill Sans MT" w:hAnsi="Gill Sans MT"/>
                <w:bCs/>
                <w:color w:val="010205"/>
                <w:sz w:val="20"/>
                <w:szCs w:val="20"/>
              </w:rPr>
              <w:t xml:space="preserve"> at excellent level in percent</w:t>
            </w:r>
          </w:p>
        </w:tc>
        <w:tc>
          <w:tcPr>
            <w:tcW w:w="1796" w:type="dxa"/>
          </w:tcPr>
          <w:p w14:paraId="6351DB90" w14:textId="77777777" w:rsidR="009B531D" w:rsidRPr="002D4B96" w:rsidRDefault="009B531D" w:rsidP="007107C6">
            <w:pPr>
              <w:pStyle w:val="Default"/>
              <w:spacing w:before="120" w:after="100" w:afterAutospacing="1"/>
              <w:jc w:val="right"/>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2D4B96">
              <w:rPr>
                <w:rFonts w:ascii="Gill Sans MT" w:hAnsi="Gill Sans MT"/>
                <w:sz w:val="20"/>
                <w:szCs w:val="20"/>
              </w:rPr>
              <w:t>94.66</w:t>
            </w:r>
          </w:p>
        </w:tc>
      </w:tr>
      <w:tr w:rsidR="009B531D" w:rsidRPr="002D4B96" w14:paraId="058DA0A6" w14:textId="77777777" w:rsidTr="0042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62806B77" w14:textId="77777777" w:rsidR="009B531D" w:rsidRPr="002D4B96" w:rsidRDefault="009B531D" w:rsidP="007107C6">
            <w:pPr>
              <w:pStyle w:val="Default"/>
              <w:numPr>
                <w:ilvl w:val="0"/>
                <w:numId w:val="11"/>
              </w:numPr>
              <w:spacing w:before="120" w:after="100" w:afterAutospacing="1"/>
              <w:ind w:left="0" w:firstLine="0"/>
              <w:rPr>
                <w:rFonts w:ascii="Gill Sans MT" w:hAnsi="Gill Sans MT"/>
                <w:sz w:val="20"/>
                <w:szCs w:val="20"/>
              </w:rPr>
            </w:pPr>
          </w:p>
        </w:tc>
        <w:tc>
          <w:tcPr>
            <w:tcW w:w="7575" w:type="dxa"/>
          </w:tcPr>
          <w:p w14:paraId="73A7AF43" w14:textId="618FF6AA" w:rsidR="009B531D" w:rsidRPr="002D4B96" w:rsidRDefault="0096138B" w:rsidP="007107C6">
            <w:pPr>
              <w:pStyle w:val="Default"/>
              <w:spacing w:before="120" w:after="100" w:afterAutospacing="1"/>
              <w:jc w:val="both"/>
              <w:cnfStyle w:val="000000100000" w:firstRow="0" w:lastRow="0" w:firstColumn="0" w:lastColumn="0" w:oddVBand="0" w:evenVBand="0" w:oddHBand="1" w:evenHBand="0" w:firstRowFirstColumn="0" w:firstRowLastColumn="0" w:lastRowFirstColumn="0" w:lastRowLastColumn="0"/>
              <w:rPr>
                <w:rFonts w:ascii="Gill Sans MT" w:hAnsi="Gill Sans MT"/>
                <w:bCs/>
                <w:color w:val="010205"/>
                <w:sz w:val="20"/>
                <w:szCs w:val="20"/>
              </w:rPr>
            </w:pPr>
            <w:r w:rsidRPr="002D4B96">
              <w:rPr>
                <w:rFonts w:ascii="Gill Sans MT" w:hAnsi="Gill Sans MT"/>
                <w:bCs/>
                <w:color w:val="010205"/>
                <w:sz w:val="20"/>
                <w:szCs w:val="20"/>
              </w:rPr>
              <w:t>The c</w:t>
            </w:r>
            <w:r w:rsidR="009B531D" w:rsidRPr="002D4B96">
              <w:rPr>
                <w:rFonts w:ascii="Gill Sans MT" w:hAnsi="Gill Sans MT"/>
                <w:bCs/>
                <w:color w:val="010205"/>
                <w:sz w:val="20"/>
                <w:szCs w:val="20"/>
              </w:rPr>
              <w:t>umulative average total score of the project sustainability at excellent and level in percent</w:t>
            </w:r>
          </w:p>
        </w:tc>
        <w:tc>
          <w:tcPr>
            <w:tcW w:w="1796" w:type="dxa"/>
          </w:tcPr>
          <w:p w14:paraId="02FB80EC" w14:textId="77777777" w:rsidR="009B531D" w:rsidRPr="002D4B96" w:rsidRDefault="009B531D" w:rsidP="007107C6">
            <w:pPr>
              <w:pStyle w:val="Default"/>
              <w:spacing w:before="120" w:after="100" w:afterAutospacing="1"/>
              <w:jc w:val="right"/>
              <w:cnfStyle w:val="000000100000" w:firstRow="0" w:lastRow="0" w:firstColumn="0" w:lastColumn="0" w:oddVBand="0" w:evenVBand="0" w:oddHBand="1" w:evenHBand="0" w:firstRowFirstColumn="0" w:firstRowLastColumn="0" w:lastRowFirstColumn="0" w:lastRowLastColumn="0"/>
              <w:rPr>
                <w:rFonts w:ascii="Gill Sans MT" w:hAnsi="Gill Sans MT"/>
                <w:sz w:val="20"/>
                <w:szCs w:val="20"/>
              </w:rPr>
            </w:pPr>
            <w:r w:rsidRPr="002D4B96">
              <w:rPr>
                <w:rFonts w:ascii="Gill Sans MT" w:hAnsi="Gill Sans MT"/>
                <w:sz w:val="20"/>
                <w:szCs w:val="20"/>
              </w:rPr>
              <w:t>100</w:t>
            </w:r>
          </w:p>
        </w:tc>
      </w:tr>
      <w:tr w:rsidR="009B531D" w:rsidRPr="002D4B96" w14:paraId="762A6EF0" w14:textId="77777777" w:rsidTr="0042592B">
        <w:tc>
          <w:tcPr>
            <w:cnfStyle w:val="001000000000" w:firstRow="0" w:lastRow="0" w:firstColumn="1" w:lastColumn="0" w:oddVBand="0" w:evenVBand="0" w:oddHBand="0" w:evenHBand="0" w:firstRowFirstColumn="0" w:firstRowLastColumn="0" w:lastRowFirstColumn="0" w:lastRowLastColumn="0"/>
            <w:tcW w:w="426" w:type="dxa"/>
          </w:tcPr>
          <w:p w14:paraId="2558BBA7" w14:textId="77777777" w:rsidR="009B531D" w:rsidRPr="002D4B96" w:rsidRDefault="009B531D" w:rsidP="007107C6">
            <w:pPr>
              <w:pStyle w:val="Default"/>
              <w:numPr>
                <w:ilvl w:val="0"/>
                <w:numId w:val="11"/>
              </w:numPr>
              <w:spacing w:before="120" w:after="100" w:afterAutospacing="1"/>
              <w:ind w:left="0" w:firstLine="0"/>
              <w:rPr>
                <w:rFonts w:ascii="Gill Sans MT" w:hAnsi="Gill Sans MT"/>
                <w:sz w:val="20"/>
                <w:szCs w:val="20"/>
              </w:rPr>
            </w:pPr>
          </w:p>
        </w:tc>
        <w:tc>
          <w:tcPr>
            <w:tcW w:w="7575" w:type="dxa"/>
          </w:tcPr>
          <w:p w14:paraId="5823BABE" w14:textId="18A8827C" w:rsidR="009B531D" w:rsidRPr="002D4B96" w:rsidRDefault="0096138B" w:rsidP="007107C6">
            <w:pPr>
              <w:pStyle w:val="Default"/>
              <w:spacing w:before="120" w:after="100" w:afterAutospacing="1"/>
              <w:jc w:val="both"/>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2D4B96">
              <w:rPr>
                <w:rFonts w:ascii="Gill Sans MT" w:hAnsi="Gill Sans MT"/>
                <w:bCs/>
                <w:color w:val="010205"/>
                <w:sz w:val="20"/>
                <w:szCs w:val="20"/>
              </w:rPr>
              <w:t>The c</w:t>
            </w:r>
            <w:r w:rsidR="009B531D" w:rsidRPr="002D4B96">
              <w:rPr>
                <w:rFonts w:ascii="Gill Sans MT" w:hAnsi="Gill Sans MT"/>
                <w:bCs/>
                <w:color w:val="010205"/>
                <w:sz w:val="20"/>
                <w:szCs w:val="20"/>
              </w:rPr>
              <w:t xml:space="preserve">umulative average total score of the </w:t>
            </w:r>
            <w:r w:rsidR="009B531D" w:rsidRPr="002D4B96">
              <w:rPr>
                <w:rFonts w:ascii="Gill Sans MT" w:hAnsi="Gill Sans MT"/>
                <w:b/>
                <w:i/>
                <w:iCs/>
                <w:color w:val="010205"/>
                <w:sz w:val="20"/>
                <w:szCs w:val="20"/>
              </w:rPr>
              <w:t>project efficiency</w:t>
            </w:r>
            <w:r w:rsidR="009B531D" w:rsidRPr="002D4B96">
              <w:rPr>
                <w:rFonts w:ascii="Gill Sans MT" w:hAnsi="Gill Sans MT"/>
                <w:bCs/>
                <w:color w:val="010205"/>
                <w:sz w:val="20"/>
                <w:szCs w:val="20"/>
              </w:rPr>
              <w:t xml:space="preserve"> as rated in highly satisfactory” level in percent</w:t>
            </w:r>
          </w:p>
        </w:tc>
        <w:tc>
          <w:tcPr>
            <w:tcW w:w="1796" w:type="dxa"/>
          </w:tcPr>
          <w:p w14:paraId="6DBFE7BF" w14:textId="77777777" w:rsidR="009B531D" w:rsidRPr="002D4B96" w:rsidRDefault="009B531D" w:rsidP="007107C6">
            <w:pPr>
              <w:pStyle w:val="Default"/>
              <w:spacing w:before="120" w:after="100" w:afterAutospacing="1"/>
              <w:jc w:val="right"/>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2D4B96">
              <w:rPr>
                <w:rFonts w:ascii="Gill Sans MT" w:hAnsi="Gill Sans MT"/>
                <w:sz w:val="20"/>
                <w:szCs w:val="20"/>
              </w:rPr>
              <w:t>87.70</w:t>
            </w:r>
          </w:p>
        </w:tc>
      </w:tr>
      <w:tr w:rsidR="009B531D" w:rsidRPr="002D4B96" w14:paraId="643AD043" w14:textId="77777777" w:rsidTr="0042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54EEE466" w14:textId="77777777" w:rsidR="009B531D" w:rsidRPr="002D4B96" w:rsidRDefault="009B531D" w:rsidP="007107C6">
            <w:pPr>
              <w:pStyle w:val="Default"/>
              <w:numPr>
                <w:ilvl w:val="0"/>
                <w:numId w:val="11"/>
              </w:numPr>
              <w:spacing w:before="120" w:after="100" w:afterAutospacing="1"/>
              <w:ind w:left="0" w:firstLine="0"/>
              <w:rPr>
                <w:rFonts w:ascii="Gill Sans MT" w:hAnsi="Gill Sans MT"/>
                <w:sz w:val="20"/>
                <w:szCs w:val="20"/>
              </w:rPr>
            </w:pPr>
          </w:p>
        </w:tc>
        <w:tc>
          <w:tcPr>
            <w:tcW w:w="7575" w:type="dxa"/>
          </w:tcPr>
          <w:p w14:paraId="6BBCF697" w14:textId="646426AE" w:rsidR="009B531D" w:rsidRPr="002D4B96" w:rsidRDefault="0096138B" w:rsidP="007107C6">
            <w:pPr>
              <w:pStyle w:val="Default"/>
              <w:spacing w:before="120" w:after="100" w:afterAutospacing="1"/>
              <w:jc w:val="both"/>
              <w:cnfStyle w:val="000000100000" w:firstRow="0" w:lastRow="0" w:firstColumn="0" w:lastColumn="0" w:oddVBand="0" w:evenVBand="0" w:oddHBand="1" w:evenHBand="0" w:firstRowFirstColumn="0" w:firstRowLastColumn="0" w:lastRowFirstColumn="0" w:lastRowLastColumn="0"/>
              <w:rPr>
                <w:rFonts w:ascii="Gill Sans MT" w:hAnsi="Gill Sans MT"/>
                <w:sz w:val="20"/>
                <w:szCs w:val="20"/>
              </w:rPr>
            </w:pPr>
            <w:r w:rsidRPr="002D4B96">
              <w:rPr>
                <w:rFonts w:ascii="Gill Sans MT" w:hAnsi="Gill Sans MT"/>
                <w:bCs/>
                <w:color w:val="010205"/>
                <w:sz w:val="20"/>
                <w:szCs w:val="20"/>
              </w:rPr>
              <w:t>The c</w:t>
            </w:r>
            <w:r w:rsidR="009B531D" w:rsidRPr="002D4B96">
              <w:rPr>
                <w:rFonts w:ascii="Gill Sans MT" w:hAnsi="Gill Sans MT"/>
                <w:bCs/>
                <w:color w:val="010205"/>
                <w:sz w:val="20"/>
                <w:szCs w:val="20"/>
              </w:rPr>
              <w:t>umulative average total score of the project in “</w:t>
            </w:r>
            <w:r w:rsidR="009B531D" w:rsidRPr="002D4B96">
              <w:rPr>
                <w:rFonts w:ascii="Gill Sans MT" w:hAnsi="Gill Sans MT"/>
                <w:b/>
                <w:color w:val="010205"/>
                <w:sz w:val="20"/>
                <w:szCs w:val="20"/>
              </w:rPr>
              <w:t>accommodating gender concerns</w:t>
            </w:r>
            <w:r w:rsidR="009B531D" w:rsidRPr="002D4B96">
              <w:rPr>
                <w:rFonts w:ascii="Gill Sans MT" w:hAnsi="Gill Sans MT"/>
                <w:bCs/>
                <w:color w:val="010205"/>
                <w:sz w:val="20"/>
                <w:szCs w:val="20"/>
              </w:rPr>
              <w:t xml:space="preserve">” at </w:t>
            </w:r>
            <w:r w:rsidR="006C730A" w:rsidRPr="002D4B96">
              <w:rPr>
                <w:rFonts w:ascii="Gill Sans MT" w:hAnsi="Gill Sans MT"/>
                <w:bCs/>
                <w:color w:val="010205"/>
                <w:sz w:val="20"/>
                <w:szCs w:val="20"/>
              </w:rPr>
              <w:t xml:space="preserve">a </w:t>
            </w:r>
            <w:r w:rsidR="009B531D" w:rsidRPr="002D4B96">
              <w:rPr>
                <w:rFonts w:ascii="Gill Sans MT" w:hAnsi="Gill Sans MT"/>
                <w:bCs/>
                <w:color w:val="010205"/>
                <w:sz w:val="20"/>
                <w:szCs w:val="20"/>
              </w:rPr>
              <w:t xml:space="preserve">“Highly satisfactory level” in percent </w:t>
            </w:r>
            <w:r w:rsidRPr="002D4B96">
              <w:rPr>
                <w:rFonts w:ascii="Gill Sans MT" w:hAnsi="Gill Sans MT"/>
                <w:bCs/>
                <w:color w:val="010205"/>
                <w:sz w:val="20"/>
                <w:szCs w:val="20"/>
              </w:rPr>
              <w:t>of</w:t>
            </w:r>
            <w:r w:rsidR="009B531D" w:rsidRPr="002D4B96">
              <w:rPr>
                <w:rFonts w:ascii="Gill Sans MT" w:hAnsi="Gill Sans MT"/>
                <w:bCs/>
                <w:color w:val="010205"/>
                <w:sz w:val="20"/>
                <w:szCs w:val="20"/>
              </w:rPr>
              <w:t xml:space="preserve"> total</w:t>
            </w:r>
          </w:p>
        </w:tc>
        <w:tc>
          <w:tcPr>
            <w:tcW w:w="1796" w:type="dxa"/>
          </w:tcPr>
          <w:p w14:paraId="4B4D0161" w14:textId="77777777" w:rsidR="009B531D" w:rsidRPr="002D4B96" w:rsidRDefault="009B531D" w:rsidP="007107C6">
            <w:pPr>
              <w:pStyle w:val="Default"/>
              <w:spacing w:before="120" w:after="100" w:afterAutospacing="1"/>
              <w:jc w:val="right"/>
              <w:cnfStyle w:val="000000100000" w:firstRow="0" w:lastRow="0" w:firstColumn="0" w:lastColumn="0" w:oddVBand="0" w:evenVBand="0" w:oddHBand="1" w:evenHBand="0" w:firstRowFirstColumn="0" w:firstRowLastColumn="0" w:lastRowFirstColumn="0" w:lastRowLastColumn="0"/>
              <w:rPr>
                <w:rFonts w:ascii="Gill Sans MT" w:hAnsi="Gill Sans MT"/>
                <w:sz w:val="20"/>
                <w:szCs w:val="20"/>
              </w:rPr>
            </w:pPr>
            <w:r w:rsidRPr="002D4B96">
              <w:rPr>
                <w:rFonts w:ascii="Gill Sans MT" w:hAnsi="Gill Sans MT"/>
                <w:sz w:val="20"/>
                <w:szCs w:val="20"/>
              </w:rPr>
              <w:t>86.02</w:t>
            </w:r>
          </w:p>
        </w:tc>
      </w:tr>
      <w:tr w:rsidR="009B531D" w:rsidRPr="002D4B96" w14:paraId="1BC8E2BB" w14:textId="77777777" w:rsidTr="0042592B">
        <w:tc>
          <w:tcPr>
            <w:cnfStyle w:val="001000000000" w:firstRow="0" w:lastRow="0" w:firstColumn="1" w:lastColumn="0" w:oddVBand="0" w:evenVBand="0" w:oddHBand="0" w:evenHBand="0" w:firstRowFirstColumn="0" w:firstRowLastColumn="0" w:lastRowFirstColumn="0" w:lastRowLastColumn="0"/>
            <w:tcW w:w="426" w:type="dxa"/>
          </w:tcPr>
          <w:p w14:paraId="3F547501" w14:textId="77777777" w:rsidR="009B531D" w:rsidRPr="002D4B96" w:rsidRDefault="009B531D" w:rsidP="007107C6">
            <w:pPr>
              <w:pStyle w:val="Default"/>
              <w:spacing w:before="120" w:after="100" w:afterAutospacing="1"/>
              <w:rPr>
                <w:rFonts w:ascii="Gill Sans MT" w:hAnsi="Gill Sans MT"/>
                <w:sz w:val="20"/>
                <w:szCs w:val="20"/>
              </w:rPr>
            </w:pPr>
          </w:p>
        </w:tc>
        <w:tc>
          <w:tcPr>
            <w:tcW w:w="7575" w:type="dxa"/>
          </w:tcPr>
          <w:p w14:paraId="261978F6" w14:textId="01423091" w:rsidR="009B531D" w:rsidRPr="002D4B96" w:rsidRDefault="009B531D" w:rsidP="007107C6">
            <w:pPr>
              <w:pStyle w:val="Default"/>
              <w:spacing w:before="120" w:after="100" w:afterAutospacing="1"/>
              <w:jc w:val="both"/>
              <w:cnfStyle w:val="000000000000" w:firstRow="0" w:lastRow="0" w:firstColumn="0" w:lastColumn="0" w:oddVBand="0" w:evenVBand="0" w:oddHBand="0" w:evenHBand="0" w:firstRowFirstColumn="0" w:firstRowLastColumn="0" w:lastRowFirstColumn="0" w:lastRowLastColumn="0"/>
              <w:rPr>
                <w:rFonts w:ascii="Gill Sans MT" w:hAnsi="Gill Sans MT"/>
                <w:b/>
                <w:color w:val="010205"/>
                <w:sz w:val="20"/>
                <w:szCs w:val="20"/>
              </w:rPr>
            </w:pPr>
            <w:r w:rsidRPr="002D4B96">
              <w:rPr>
                <w:rFonts w:ascii="Gill Sans MT" w:hAnsi="Gill Sans MT"/>
                <w:b/>
                <w:color w:val="010205"/>
                <w:sz w:val="20"/>
                <w:szCs w:val="20"/>
              </w:rPr>
              <w:t xml:space="preserve">Grand cumulative total score from </w:t>
            </w:r>
            <w:r w:rsidR="0042592B" w:rsidRPr="002D4B96">
              <w:rPr>
                <w:rFonts w:ascii="Gill Sans MT" w:hAnsi="Gill Sans MT"/>
                <w:b/>
                <w:color w:val="010205"/>
                <w:sz w:val="20"/>
                <w:szCs w:val="20"/>
              </w:rPr>
              <w:t>1</w:t>
            </w:r>
            <w:r w:rsidRPr="002D4B96">
              <w:rPr>
                <w:rFonts w:ascii="Gill Sans MT" w:hAnsi="Gill Sans MT"/>
                <w:b/>
                <w:color w:val="010205"/>
                <w:sz w:val="20"/>
                <w:szCs w:val="20"/>
              </w:rPr>
              <w:t xml:space="preserve">00 percent </w:t>
            </w:r>
            <w:r w:rsidR="0042592B" w:rsidRPr="002D4B96">
              <w:rPr>
                <w:rFonts w:ascii="Gill Sans MT" w:hAnsi="Gill Sans MT"/>
                <w:b/>
                <w:color w:val="010205"/>
                <w:sz w:val="20"/>
                <w:szCs w:val="20"/>
              </w:rPr>
              <w:t>(</w:t>
            </w:r>
            <w:r w:rsidR="0062573A" w:rsidRPr="002D4B96">
              <w:rPr>
                <w:rFonts w:ascii="Gill Sans MT" w:hAnsi="Gill Sans MT"/>
                <w:b/>
                <w:color w:val="010205"/>
                <w:sz w:val="20"/>
                <w:szCs w:val="20"/>
              </w:rPr>
              <w:t>total of 854.18/900)</w:t>
            </w:r>
          </w:p>
        </w:tc>
        <w:tc>
          <w:tcPr>
            <w:tcW w:w="1796" w:type="dxa"/>
          </w:tcPr>
          <w:p w14:paraId="3A4247CA" w14:textId="40762C6C" w:rsidR="009B531D" w:rsidRPr="002D4B96" w:rsidRDefault="009B531D" w:rsidP="007107C6">
            <w:pPr>
              <w:pStyle w:val="Default"/>
              <w:spacing w:before="120" w:after="100" w:afterAutospacing="1"/>
              <w:jc w:val="right"/>
              <w:cnfStyle w:val="000000000000" w:firstRow="0" w:lastRow="0" w:firstColumn="0" w:lastColumn="0" w:oddVBand="0" w:evenVBand="0" w:oddHBand="0" w:evenHBand="0" w:firstRowFirstColumn="0" w:firstRowLastColumn="0" w:lastRowFirstColumn="0" w:lastRowLastColumn="0"/>
              <w:rPr>
                <w:rFonts w:ascii="Gill Sans MT" w:hAnsi="Gill Sans MT"/>
                <w:b/>
                <w:sz w:val="20"/>
                <w:szCs w:val="20"/>
              </w:rPr>
            </w:pPr>
            <w:r w:rsidRPr="002D4B96">
              <w:rPr>
                <w:rFonts w:ascii="Gill Sans MT" w:hAnsi="Gill Sans MT"/>
                <w:b/>
                <w:sz w:val="20"/>
                <w:szCs w:val="20"/>
              </w:rPr>
              <w:fldChar w:fldCharType="begin"/>
            </w:r>
            <w:r w:rsidRPr="002D4B96">
              <w:rPr>
                <w:rFonts w:ascii="Gill Sans MT" w:hAnsi="Gill Sans MT"/>
                <w:b/>
                <w:sz w:val="20"/>
                <w:szCs w:val="20"/>
              </w:rPr>
              <w:instrText xml:space="preserve"> =SUM(ABOVE) </w:instrText>
            </w:r>
            <w:r w:rsidRPr="002D4B96">
              <w:rPr>
                <w:rFonts w:ascii="Gill Sans MT" w:hAnsi="Gill Sans MT"/>
                <w:b/>
                <w:sz w:val="20"/>
                <w:szCs w:val="20"/>
              </w:rPr>
              <w:fldChar w:fldCharType="end"/>
            </w:r>
            <w:r w:rsidR="0062573A" w:rsidRPr="002D4B96">
              <w:rPr>
                <w:rFonts w:ascii="Gill Sans MT" w:hAnsi="Gill Sans MT"/>
                <w:b/>
                <w:sz w:val="20"/>
                <w:szCs w:val="20"/>
              </w:rPr>
              <w:t>94.9</w:t>
            </w:r>
          </w:p>
        </w:tc>
      </w:tr>
      <w:bookmarkEnd w:id="59"/>
    </w:tbl>
    <w:p w14:paraId="062A8522" w14:textId="77777777" w:rsidR="00F31E15" w:rsidRPr="007107C6" w:rsidRDefault="00F31E15" w:rsidP="007107C6">
      <w:pPr>
        <w:spacing w:before="120" w:after="100" w:afterAutospacing="1" w:line="240" w:lineRule="auto"/>
        <w:rPr>
          <w:rFonts w:ascii="Gill Sans MT" w:hAnsi="Gill Sans MT"/>
        </w:rPr>
      </w:pPr>
    </w:p>
    <w:p w14:paraId="0D136EC6" w14:textId="77777777" w:rsidR="00430991" w:rsidRPr="007107C6" w:rsidRDefault="004D4CCE" w:rsidP="00E93DEB">
      <w:pPr>
        <w:pStyle w:val="Heading2"/>
        <w:numPr>
          <w:ilvl w:val="1"/>
          <w:numId w:val="33"/>
        </w:numPr>
        <w:spacing w:before="360" w:after="100" w:afterAutospacing="1" w:line="240" w:lineRule="auto"/>
        <w:rPr>
          <w:rFonts w:ascii="Gill Sans MT" w:hAnsi="Gill Sans MT"/>
          <w:b/>
          <w:color w:val="000000" w:themeColor="text1"/>
        </w:rPr>
      </w:pPr>
      <w:bookmarkStart w:id="60" w:name="_Toc138181838"/>
      <w:r w:rsidRPr="007107C6">
        <w:rPr>
          <w:rFonts w:ascii="Gill Sans MT" w:hAnsi="Gill Sans MT"/>
          <w:b/>
          <w:color w:val="000000" w:themeColor="text1"/>
        </w:rPr>
        <w:lastRenderedPageBreak/>
        <w:t>Assessment of monitoring and evaluation systems</w:t>
      </w:r>
      <w:bookmarkEnd w:id="60"/>
    </w:p>
    <w:p w14:paraId="74A1AAF7" w14:textId="09C87099" w:rsidR="004566F8" w:rsidRPr="007107C6" w:rsidRDefault="004D4CCE" w:rsidP="007107C6">
      <w:pPr>
        <w:spacing w:before="120" w:after="100" w:afterAutospacing="1" w:line="240" w:lineRule="auto"/>
        <w:jc w:val="both"/>
        <w:rPr>
          <w:rFonts w:ascii="Gill Sans MT" w:hAnsi="Gill Sans MT"/>
          <w:color w:val="000000"/>
          <w:sz w:val="24"/>
          <w:szCs w:val="24"/>
        </w:rPr>
      </w:pPr>
      <w:r w:rsidRPr="007107C6">
        <w:rPr>
          <w:rFonts w:ascii="Gill Sans MT" w:hAnsi="Gill Sans MT"/>
          <w:sz w:val="24"/>
        </w:rPr>
        <w:t xml:space="preserve">The monitoring </w:t>
      </w:r>
      <w:r w:rsidR="00A93DAE" w:rsidRPr="007107C6">
        <w:rPr>
          <w:rFonts w:ascii="Gill Sans MT" w:hAnsi="Gill Sans MT"/>
          <w:sz w:val="24"/>
        </w:rPr>
        <w:t>and</w:t>
      </w:r>
      <w:r w:rsidRPr="007107C6">
        <w:rPr>
          <w:rFonts w:ascii="Gill Sans MT" w:hAnsi="Gill Sans MT"/>
          <w:sz w:val="24"/>
        </w:rPr>
        <w:t xml:space="preserve"> evaluation plan proposed in the project is adequate and allows for monitoring progress and results at </w:t>
      </w:r>
      <w:r w:rsidR="0096138B">
        <w:rPr>
          <w:rFonts w:ascii="Gill Sans MT" w:hAnsi="Gill Sans MT"/>
          <w:sz w:val="24"/>
        </w:rPr>
        <w:t xml:space="preserve">the </w:t>
      </w:r>
      <w:r w:rsidRPr="007107C6">
        <w:rPr>
          <w:rFonts w:ascii="Gill Sans MT" w:hAnsi="Gill Sans MT"/>
          <w:sz w:val="24"/>
        </w:rPr>
        <w:t>product level. The proposed objectively verifiable indicators and their sources of verification seem adequate to monitor progress. Moreover, the overall approach to monitor</w:t>
      </w:r>
      <w:r w:rsidR="0096138B">
        <w:rPr>
          <w:rFonts w:ascii="Gill Sans MT" w:hAnsi="Gill Sans MT"/>
          <w:sz w:val="24"/>
        </w:rPr>
        <w:t>ing</w:t>
      </w:r>
      <w:r w:rsidRPr="007107C6">
        <w:rPr>
          <w:rFonts w:ascii="Gill Sans MT" w:hAnsi="Gill Sans MT"/>
          <w:sz w:val="24"/>
        </w:rPr>
        <w:t xml:space="preserve"> progress and project evaluation in terms of activities and deliverables described in the project document is adequate and linked to project reporting, oversight, and governance.</w:t>
      </w:r>
      <w:r w:rsidR="005B131D" w:rsidRPr="007107C6">
        <w:rPr>
          <w:rFonts w:ascii="Gill Sans MT" w:hAnsi="Gill Sans MT"/>
          <w:sz w:val="24"/>
        </w:rPr>
        <w:t xml:space="preserve"> Following this, P</w:t>
      </w:r>
      <w:r w:rsidR="004566F8" w:rsidRPr="007107C6">
        <w:rPr>
          <w:rFonts w:ascii="Gill Sans MT" w:hAnsi="Gill Sans MT"/>
          <w:color w:val="000000"/>
          <w:sz w:val="24"/>
          <w:szCs w:val="24"/>
        </w:rPr>
        <w:t xml:space="preserve">roject Steering Committees (PSC) are established at </w:t>
      </w:r>
      <w:r w:rsidR="0096138B">
        <w:rPr>
          <w:rFonts w:ascii="Gill Sans MT" w:hAnsi="Gill Sans MT"/>
          <w:color w:val="000000"/>
          <w:sz w:val="24"/>
          <w:szCs w:val="24"/>
        </w:rPr>
        <w:t xml:space="preserve">the </w:t>
      </w:r>
      <w:r w:rsidR="004566F8" w:rsidRPr="007107C6">
        <w:rPr>
          <w:rFonts w:ascii="Gill Sans MT" w:hAnsi="Gill Sans MT"/>
          <w:color w:val="000000"/>
          <w:sz w:val="24"/>
          <w:szCs w:val="24"/>
        </w:rPr>
        <w:t>Federal, Regional</w:t>
      </w:r>
      <w:r w:rsidR="0096138B">
        <w:rPr>
          <w:rFonts w:ascii="Gill Sans MT" w:hAnsi="Gill Sans MT"/>
          <w:color w:val="000000"/>
          <w:sz w:val="24"/>
          <w:szCs w:val="24"/>
        </w:rPr>
        <w:t>,</w:t>
      </w:r>
      <w:r w:rsidR="004566F8" w:rsidRPr="007107C6">
        <w:rPr>
          <w:rFonts w:ascii="Gill Sans MT" w:hAnsi="Gill Sans MT"/>
          <w:color w:val="000000"/>
          <w:sz w:val="24"/>
          <w:szCs w:val="24"/>
        </w:rPr>
        <w:t xml:space="preserve"> and Woreda levels. The woreda steering committee chaired by </w:t>
      </w:r>
      <w:r w:rsidR="0096138B">
        <w:rPr>
          <w:rFonts w:ascii="Gill Sans MT" w:hAnsi="Gill Sans MT"/>
          <w:color w:val="000000"/>
          <w:sz w:val="24"/>
          <w:szCs w:val="24"/>
        </w:rPr>
        <w:t xml:space="preserve">the </w:t>
      </w:r>
      <w:r w:rsidR="004566F8" w:rsidRPr="007107C6">
        <w:rPr>
          <w:rFonts w:ascii="Gill Sans MT" w:hAnsi="Gill Sans MT"/>
          <w:color w:val="000000"/>
          <w:sz w:val="24"/>
          <w:szCs w:val="24"/>
        </w:rPr>
        <w:t xml:space="preserve">woreda administration chief closely follows reviews and approves the physical implementation and financial delivery of the project. </w:t>
      </w:r>
      <w:r w:rsidR="0041177D" w:rsidRPr="007107C6">
        <w:rPr>
          <w:rFonts w:ascii="Gill Sans MT" w:hAnsi="Gill Sans MT"/>
          <w:color w:val="000000"/>
          <w:sz w:val="24"/>
          <w:szCs w:val="24"/>
        </w:rPr>
        <w:t>Furthermore,</w:t>
      </w:r>
      <w:r w:rsidR="004566F8" w:rsidRPr="007107C6">
        <w:rPr>
          <w:rFonts w:ascii="Gill Sans MT" w:hAnsi="Gill Sans MT"/>
          <w:color w:val="000000"/>
          <w:sz w:val="24"/>
          <w:szCs w:val="24"/>
        </w:rPr>
        <w:t xml:space="preserve"> regular quarterly meeting meetings chaired by the then Deputy Commissioner of EFD </w:t>
      </w:r>
      <w:r w:rsidR="0096138B">
        <w:rPr>
          <w:rFonts w:ascii="Gill Sans MT" w:hAnsi="Gill Sans MT"/>
          <w:color w:val="000000"/>
          <w:sz w:val="24"/>
          <w:szCs w:val="24"/>
        </w:rPr>
        <w:t xml:space="preserve">are </w:t>
      </w:r>
      <w:r w:rsidR="004566F8" w:rsidRPr="007107C6">
        <w:rPr>
          <w:rFonts w:ascii="Gill Sans MT" w:hAnsi="Gill Sans MT"/>
          <w:color w:val="000000"/>
          <w:sz w:val="24"/>
          <w:szCs w:val="24"/>
        </w:rPr>
        <w:t xml:space="preserve">being held </w:t>
      </w:r>
      <w:r w:rsidR="0096138B">
        <w:rPr>
          <w:rFonts w:ascii="Gill Sans MT" w:hAnsi="Gill Sans MT"/>
          <w:color w:val="000000"/>
          <w:sz w:val="24"/>
          <w:szCs w:val="24"/>
        </w:rPr>
        <w:t>regularly</w:t>
      </w:r>
      <w:r w:rsidR="004566F8" w:rsidRPr="007107C6">
        <w:rPr>
          <w:rFonts w:ascii="Gill Sans MT" w:hAnsi="Gill Sans MT"/>
          <w:color w:val="000000"/>
          <w:sz w:val="24"/>
          <w:szCs w:val="24"/>
        </w:rPr>
        <w:t xml:space="preserve"> to review project implementation. In the quarterly meetings</w:t>
      </w:r>
      <w:r w:rsidR="0096138B">
        <w:rPr>
          <w:rFonts w:ascii="Gill Sans MT" w:hAnsi="Gill Sans MT"/>
          <w:color w:val="000000"/>
          <w:sz w:val="24"/>
          <w:szCs w:val="24"/>
        </w:rPr>
        <w:t>,</w:t>
      </w:r>
      <w:r w:rsidR="004566F8" w:rsidRPr="007107C6">
        <w:rPr>
          <w:rFonts w:ascii="Gill Sans MT" w:hAnsi="Gill Sans MT"/>
          <w:color w:val="000000"/>
          <w:sz w:val="24"/>
          <w:szCs w:val="24"/>
        </w:rPr>
        <w:t xml:space="preserve"> all district administrators, project managers</w:t>
      </w:r>
      <w:r w:rsidR="0096138B">
        <w:rPr>
          <w:rFonts w:ascii="Gill Sans MT" w:hAnsi="Gill Sans MT"/>
          <w:color w:val="000000"/>
          <w:sz w:val="24"/>
          <w:szCs w:val="24"/>
        </w:rPr>
        <w:t>,</w:t>
      </w:r>
      <w:r w:rsidR="004566F8" w:rsidRPr="007107C6">
        <w:rPr>
          <w:rFonts w:ascii="Gill Sans MT" w:hAnsi="Gill Sans MT"/>
          <w:color w:val="000000"/>
          <w:sz w:val="24"/>
          <w:szCs w:val="24"/>
        </w:rPr>
        <w:t xml:space="preserve"> and UNDP are participating</w:t>
      </w:r>
      <w:r w:rsidR="00BA7B7D" w:rsidRPr="007107C6">
        <w:rPr>
          <w:rFonts w:ascii="Gill Sans MT" w:hAnsi="Gill Sans MT"/>
          <w:color w:val="000000"/>
          <w:sz w:val="24"/>
          <w:szCs w:val="24"/>
        </w:rPr>
        <w:t xml:space="preserve">. </w:t>
      </w:r>
      <w:r w:rsidR="0096138B">
        <w:rPr>
          <w:rFonts w:ascii="Gill Sans MT" w:hAnsi="Gill Sans MT"/>
          <w:color w:val="000000"/>
          <w:sz w:val="24"/>
          <w:szCs w:val="24"/>
        </w:rPr>
        <w:t>R</w:t>
      </w:r>
      <w:r w:rsidR="004566F8" w:rsidRPr="007107C6">
        <w:rPr>
          <w:rFonts w:ascii="Gill Sans MT" w:hAnsi="Gill Sans MT"/>
          <w:color w:val="000000"/>
          <w:sz w:val="24"/>
          <w:szCs w:val="24"/>
        </w:rPr>
        <w:t xml:space="preserve">egular field monitoring and evaluations are hugely affected by the onset of </w:t>
      </w:r>
      <w:r w:rsidR="0096138B">
        <w:rPr>
          <w:rFonts w:ascii="Gill Sans MT" w:hAnsi="Gill Sans MT"/>
          <w:color w:val="000000"/>
          <w:sz w:val="24"/>
          <w:szCs w:val="24"/>
        </w:rPr>
        <w:t xml:space="preserve">the </w:t>
      </w:r>
      <w:r w:rsidR="004566F8" w:rsidRPr="007107C6">
        <w:rPr>
          <w:rFonts w:ascii="Gill Sans MT" w:hAnsi="Gill Sans MT"/>
          <w:color w:val="000000"/>
          <w:sz w:val="24"/>
          <w:szCs w:val="24"/>
        </w:rPr>
        <w:t>COVID-19 public health crisis. Despite the Covid-19 challenge, tangible progress has been made by the national program coordination office in improving the overall M&amp;E system with particular attention given to the improvement of the quality of the data, data management</w:t>
      </w:r>
      <w:r w:rsidR="0096138B">
        <w:rPr>
          <w:rFonts w:ascii="Gill Sans MT" w:hAnsi="Gill Sans MT"/>
          <w:color w:val="000000"/>
          <w:sz w:val="24"/>
          <w:szCs w:val="24"/>
        </w:rPr>
        <w:t>,</w:t>
      </w:r>
      <w:r w:rsidR="004566F8" w:rsidRPr="007107C6">
        <w:rPr>
          <w:rFonts w:ascii="Gill Sans MT" w:hAnsi="Gill Sans MT"/>
          <w:color w:val="000000"/>
          <w:sz w:val="24"/>
          <w:szCs w:val="24"/>
        </w:rPr>
        <w:t xml:space="preserve"> and reporting. The physical monitoring and reporting by the project have improved but there is still more work to be done to ensure consistency in reporting system at lower levels. Moreover, the national Program Coordination office has established a continuous (every 15 days) telecommuting arrangement with both local and international stakeholders (UNDP, CIFOR, and Swedish University of Agricultural Sciences (SLU), WGCF-NR, EBI, and EEFRI).</w:t>
      </w:r>
    </w:p>
    <w:p w14:paraId="531ABCB6" w14:textId="77777777" w:rsidR="00090919" w:rsidRPr="007107C6" w:rsidRDefault="00090919" w:rsidP="00E93DEB">
      <w:pPr>
        <w:pStyle w:val="Heading2"/>
        <w:numPr>
          <w:ilvl w:val="1"/>
          <w:numId w:val="33"/>
        </w:numPr>
        <w:spacing w:before="360" w:line="240" w:lineRule="auto"/>
        <w:rPr>
          <w:rFonts w:ascii="Gill Sans MT" w:hAnsi="Gill Sans MT"/>
          <w:b/>
          <w:color w:val="000000" w:themeColor="text1"/>
        </w:rPr>
      </w:pPr>
      <w:bookmarkStart w:id="61" w:name="_Toc135121133"/>
      <w:bookmarkStart w:id="62" w:name="_Toc138181839"/>
      <w:r w:rsidRPr="007107C6">
        <w:rPr>
          <w:rFonts w:ascii="Gill Sans MT" w:hAnsi="Gill Sans MT"/>
          <w:b/>
          <w:color w:val="000000" w:themeColor="text1"/>
        </w:rPr>
        <w:t>Catalytic facilitation works and achievements</w:t>
      </w:r>
      <w:bookmarkEnd w:id="61"/>
      <w:bookmarkEnd w:id="62"/>
      <w:r w:rsidRPr="007107C6">
        <w:rPr>
          <w:rFonts w:ascii="Gill Sans MT" w:hAnsi="Gill Sans MT"/>
          <w:b/>
          <w:color w:val="000000" w:themeColor="text1"/>
        </w:rPr>
        <w:t xml:space="preserve"> </w:t>
      </w:r>
    </w:p>
    <w:p w14:paraId="43C670FB" w14:textId="6994667C" w:rsidR="00090919" w:rsidRPr="007107C6" w:rsidRDefault="00090919" w:rsidP="007107C6">
      <w:pPr>
        <w:spacing w:before="120" w:after="100" w:afterAutospacing="1" w:line="240" w:lineRule="auto"/>
        <w:jc w:val="both"/>
        <w:rPr>
          <w:rFonts w:ascii="Gill Sans MT" w:hAnsi="Gill Sans MT"/>
          <w:color w:val="000000"/>
          <w:sz w:val="24"/>
        </w:rPr>
      </w:pPr>
      <w:r w:rsidRPr="007107C6">
        <w:rPr>
          <w:rFonts w:ascii="Gill Sans MT" w:hAnsi="Gill Sans MT"/>
          <w:color w:val="000000"/>
          <w:sz w:val="24"/>
        </w:rPr>
        <w:t xml:space="preserve">The project has effectively catalyzed tree planting rehabilitation of degraded lands and soil and water conservation practices, especially on their farmlands, by way of </w:t>
      </w:r>
      <w:r w:rsidR="00992C9C" w:rsidRPr="007107C6">
        <w:rPr>
          <w:rFonts w:ascii="Gill Sans MT" w:hAnsi="Gill Sans MT"/>
          <w:color w:val="000000"/>
          <w:sz w:val="24"/>
        </w:rPr>
        <w:t>extension</w:t>
      </w:r>
      <w:r w:rsidRPr="007107C6">
        <w:rPr>
          <w:rFonts w:ascii="Gill Sans MT" w:hAnsi="Gill Sans MT"/>
          <w:color w:val="000000"/>
          <w:sz w:val="24"/>
        </w:rPr>
        <w:t xml:space="preserve">, awareness creating. The rehabilitated areas are used for recreation, research, and educational field trip. </w:t>
      </w:r>
    </w:p>
    <w:p w14:paraId="2EE91604" w14:textId="3EE92D2D" w:rsidR="00090919" w:rsidRPr="007107C6" w:rsidRDefault="00090919" w:rsidP="007107C6">
      <w:pPr>
        <w:spacing w:before="120" w:after="100" w:afterAutospacing="1" w:line="240" w:lineRule="auto"/>
        <w:jc w:val="both"/>
        <w:rPr>
          <w:rFonts w:ascii="Gill Sans MT" w:hAnsi="Gill Sans MT"/>
          <w:color w:val="000000"/>
          <w:sz w:val="24"/>
        </w:rPr>
      </w:pPr>
      <w:r w:rsidRPr="007107C6">
        <w:rPr>
          <w:rFonts w:ascii="Gill Sans MT" w:hAnsi="Gill Sans MT"/>
          <w:color w:val="000000"/>
          <w:sz w:val="24"/>
        </w:rPr>
        <w:t xml:space="preserve">The project catalyzed sustainable and successful land management by creating awareness in tree planting, and rehabilitation of degraded land, private nursery development, and soil and water conservation practices (Gabion, various kinds of terrasse ), fruit tree planting (Avocado) on their land, chicken rearing, honey production by </w:t>
      </w:r>
      <w:r w:rsidR="0096138B">
        <w:rPr>
          <w:rFonts w:ascii="Gill Sans MT" w:hAnsi="Gill Sans MT"/>
          <w:color w:val="000000"/>
          <w:sz w:val="24"/>
        </w:rPr>
        <w:t xml:space="preserve">the </w:t>
      </w:r>
      <w:r w:rsidRPr="007107C6">
        <w:rPr>
          <w:rFonts w:ascii="Gill Sans MT" w:hAnsi="Gill Sans MT"/>
          <w:color w:val="000000"/>
          <w:sz w:val="24"/>
        </w:rPr>
        <w:t xml:space="preserve">provision of  modern beehives, </w:t>
      </w:r>
    </w:p>
    <w:p w14:paraId="3EFE6035" w14:textId="75522FA9" w:rsidR="00090919" w:rsidRPr="007107C6" w:rsidRDefault="00090919" w:rsidP="007107C6">
      <w:pPr>
        <w:spacing w:before="120" w:after="100" w:afterAutospacing="1" w:line="240" w:lineRule="auto"/>
        <w:jc w:val="both"/>
        <w:rPr>
          <w:rFonts w:ascii="Gill Sans MT" w:hAnsi="Gill Sans MT"/>
          <w:bCs/>
          <w:sz w:val="24"/>
        </w:rPr>
      </w:pPr>
      <w:r w:rsidRPr="007107C6">
        <w:rPr>
          <w:rFonts w:ascii="Gill Sans MT" w:hAnsi="Gill Sans MT"/>
          <w:color w:val="000000"/>
          <w:sz w:val="24"/>
        </w:rPr>
        <w:t>The project’s lasting investment is the awareness created among the community in understanding that degraded land can be rehabilitated by enclosure and tree planting activities. The community has now started planting trees on their land, constructing water ponds</w:t>
      </w:r>
      <w:r w:rsidR="0096138B">
        <w:rPr>
          <w:rFonts w:ascii="Gill Sans MT" w:hAnsi="Gill Sans MT"/>
          <w:color w:val="000000"/>
          <w:sz w:val="24"/>
        </w:rPr>
        <w:t>,</w:t>
      </w:r>
      <w:r w:rsidRPr="007107C6">
        <w:rPr>
          <w:rFonts w:ascii="Gill Sans MT" w:hAnsi="Gill Sans MT"/>
          <w:color w:val="000000"/>
          <w:sz w:val="24"/>
        </w:rPr>
        <w:t xml:space="preserve"> and introducing new species such as lie lowland bamboo, </w:t>
      </w:r>
      <w:r w:rsidRPr="007107C6">
        <w:rPr>
          <w:rFonts w:ascii="Gill Sans MT" w:hAnsi="Gill Sans MT"/>
          <w:i/>
          <w:color w:val="000000"/>
          <w:sz w:val="24"/>
        </w:rPr>
        <w:t xml:space="preserve">Grevillea </w:t>
      </w:r>
      <w:proofErr w:type="spellStart"/>
      <w:r w:rsidR="00DA4853" w:rsidRPr="007107C6">
        <w:rPr>
          <w:rFonts w:ascii="Gill Sans MT" w:hAnsi="Gill Sans MT"/>
          <w:i/>
          <w:color w:val="000000"/>
          <w:sz w:val="24"/>
        </w:rPr>
        <w:t>robusta</w:t>
      </w:r>
      <w:proofErr w:type="spellEnd"/>
      <w:r w:rsidR="00DA4853" w:rsidRPr="007107C6">
        <w:rPr>
          <w:rFonts w:ascii="Gill Sans MT" w:hAnsi="Gill Sans MT"/>
          <w:color w:val="000000"/>
          <w:sz w:val="24"/>
        </w:rPr>
        <w:t xml:space="preserve"> </w:t>
      </w:r>
      <w:r w:rsidRPr="007107C6">
        <w:rPr>
          <w:rFonts w:ascii="Gill Sans MT" w:hAnsi="Gill Sans MT"/>
          <w:color w:val="000000"/>
          <w:sz w:val="24"/>
        </w:rPr>
        <w:t>and fruit trees (</w:t>
      </w:r>
      <w:r w:rsidRPr="007107C6">
        <w:rPr>
          <w:rFonts w:ascii="Gill Sans MT" w:hAnsi="Gill Sans MT"/>
          <w:bCs/>
          <w:sz w:val="24"/>
        </w:rPr>
        <w:t>Avocado), nursery establishment in their land, etc.</w:t>
      </w:r>
    </w:p>
    <w:p w14:paraId="3FBDB968" w14:textId="77777777" w:rsidR="00090919" w:rsidRPr="007107C6" w:rsidRDefault="00090919" w:rsidP="00E93DEB">
      <w:pPr>
        <w:pStyle w:val="Heading2"/>
        <w:numPr>
          <w:ilvl w:val="1"/>
          <w:numId w:val="33"/>
        </w:numPr>
        <w:spacing w:before="120" w:line="240" w:lineRule="auto"/>
        <w:rPr>
          <w:rFonts w:ascii="Gill Sans MT" w:hAnsi="Gill Sans MT"/>
          <w:b/>
          <w:color w:val="000000" w:themeColor="text1"/>
        </w:rPr>
      </w:pPr>
      <w:bookmarkStart w:id="63" w:name="_Toc135121134"/>
      <w:bookmarkStart w:id="64" w:name="_Toc138181840"/>
      <w:r w:rsidRPr="007107C6">
        <w:rPr>
          <w:rFonts w:ascii="Gill Sans MT" w:hAnsi="Gill Sans MT"/>
          <w:b/>
          <w:color w:val="000000" w:themeColor="text1"/>
        </w:rPr>
        <w:t>Status of the stakeholder’s involvement in the implementation of the project</w:t>
      </w:r>
      <w:bookmarkEnd w:id="63"/>
      <w:bookmarkEnd w:id="64"/>
    </w:p>
    <w:p w14:paraId="6C7E90B0" w14:textId="4D232A57" w:rsidR="00090919" w:rsidRPr="007107C6" w:rsidRDefault="00090919" w:rsidP="007107C6">
      <w:pPr>
        <w:spacing w:before="120" w:after="100" w:afterAutospacing="1" w:line="240" w:lineRule="auto"/>
        <w:jc w:val="both"/>
        <w:rPr>
          <w:rFonts w:ascii="Gill Sans MT" w:hAnsi="Gill Sans MT"/>
          <w:color w:val="000000"/>
          <w:sz w:val="24"/>
        </w:rPr>
      </w:pPr>
      <w:r w:rsidRPr="007107C6">
        <w:rPr>
          <w:rFonts w:ascii="Gill Sans MT" w:hAnsi="Gill Sans MT"/>
          <w:color w:val="000000"/>
          <w:sz w:val="24"/>
        </w:rPr>
        <w:t>The project has involved different stakeholders includ</w:t>
      </w:r>
      <w:r w:rsidR="0096138B">
        <w:rPr>
          <w:rFonts w:ascii="Gill Sans MT" w:hAnsi="Gill Sans MT"/>
          <w:color w:val="000000"/>
          <w:sz w:val="24"/>
        </w:rPr>
        <w:t>ing</w:t>
      </w:r>
      <w:r w:rsidR="00A50E10" w:rsidRPr="007107C6">
        <w:rPr>
          <w:rFonts w:ascii="Gill Sans MT" w:hAnsi="Gill Sans MT"/>
          <w:color w:val="000000"/>
          <w:sz w:val="24"/>
        </w:rPr>
        <w:t xml:space="preserve"> </w:t>
      </w:r>
      <w:r w:rsidRPr="007107C6">
        <w:rPr>
          <w:rFonts w:ascii="Gill Sans MT" w:hAnsi="Gill Sans MT"/>
          <w:color w:val="000000"/>
          <w:sz w:val="24"/>
        </w:rPr>
        <w:t>Government through the operating Ministries, as well as Non-Governmental Organizations. A wide representation of governmental partners collaborated proactively in the forestry project implementation.</w:t>
      </w:r>
    </w:p>
    <w:p w14:paraId="4E819BD5" w14:textId="26850738" w:rsidR="00090919" w:rsidRPr="007107C6" w:rsidRDefault="00090919" w:rsidP="007107C6">
      <w:pPr>
        <w:spacing w:before="120" w:after="100" w:afterAutospacing="1" w:line="240" w:lineRule="auto"/>
        <w:jc w:val="both"/>
        <w:rPr>
          <w:rFonts w:ascii="Gill Sans MT" w:hAnsi="Gill Sans MT"/>
          <w:color w:val="000000"/>
          <w:sz w:val="24"/>
        </w:rPr>
      </w:pPr>
      <w:r w:rsidRPr="007107C6">
        <w:rPr>
          <w:rFonts w:ascii="Gill Sans MT" w:hAnsi="Gill Sans MT"/>
          <w:color w:val="000000"/>
          <w:sz w:val="24"/>
        </w:rPr>
        <w:t>There are steering committee</w:t>
      </w:r>
      <w:r w:rsidR="0096138B">
        <w:rPr>
          <w:rFonts w:ascii="Gill Sans MT" w:hAnsi="Gill Sans MT"/>
          <w:color w:val="000000"/>
          <w:sz w:val="24"/>
        </w:rPr>
        <w:t>s</w:t>
      </w:r>
      <w:r w:rsidRPr="007107C6">
        <w:rPr>
          <w:rFonts w:ascii="Gill Sans MT" w:hAnsi="Gill Sans MT"/>
          <w:color w:val="000000"/>
          <w:sz w:val="24"/>
        </w:rPr>
        <w:t xml:space="preserve"> from six sectors (Woreda Admin., Agric. Offi</w:t>
      </w:r>
      <w:r w:rsidR="00A50E10" w:rsidRPr="007107C6">
        <w:rPr>
          <w:rFonts w:ascii="Gill Sans MT" w:hAnsi="Gill Sans MT"/>
          <w:color w:val="000000"/>
          <w:sz w:val="24"/>
        </w:rPr>
        <w:t>ce</w:t>
      </w:r>
      <w:r w:rsidRPr="007107C6">
        <w:rPr>
          <w:rFonts w:ascii="Gill Sans MT" w:hAnsi="Gill Sans MT"/>
          <w:color w:val="000000"/>
          <w:sz w:val="24"/>
        </w:rPr>
        <w:t xml:space="preserve">., Youth and Women off., Woreda finance, ) that mainly follow up </w:t>
      </w:r>
      <w:r w:rsidR="0096138B">
        <w:rPr>
          <w:rFonts w:ascii="Gill Sans MT" w:hAnsi="Gill Sans MT"/>
          <w:color w:val="000000"/>
          <w:sz w:val="24"/>
        </w:rPr>
        <w:t xml:space="preserve">on </w:t>
      </w:r>
      <w:r w:rsidRPr="007107C6">
        <w:rPr>
          <w:rFonts w:ascii="Gill Sans MT" w:hAnsi="Gill Sans MT"/>
          <w:color w:val="000000"/>
          <w:sz w:val="24"/>
        </w:rPr>
        <w:t xml:space="preserve">the project implementation activities and support the project implementors. Further, monitor and evaluate the project in terms of the time and budget activity implementations.  Similarly, there are technical committees from the same sectors that provide technical support to the project office while implementing the project in respective of their office responsibility. </w:t>
      </w:r>
    </w:p>
    <w:p w14:paraId="5D4429CC" w14:textId="5D0D12EF" w:rsidR="00090919" w:rsidRPr="007107C6" w:rsidRDefault="00090919" w:rsidP="007107C6">
      <w:pPr>
        <w:spacing w:before="120" w:after="100" w:afterAutospacing="1" w:line="240" w:lineRule="auto"/>
        <w:jc w:val="both"/>
        <w:rPr>
          <w:rFonts w:ascii="Gill Sans MT" w:hAnsi="Gill Sans MT"/>
          <w:color w:val="000000"/>
          <w:sz w:val="24"/>
        </w:rPr>
      </w:pPr>
      <w:r w:rsidRPr="007107C6">
        <w:rPr>
          <w:rFonts w:ascii="Gill Sans MT" w:hAnsi="Gill Sans MT"/>
          <w:color w:val="000000"/>
          <w:sz w:val="24"/>
        </w:rPr>
        <w:lastRenderedPageBreak/>
        <w:t xml:space="preserve">UNDP woreda project office has served as the main/leading facilitation </w:t>
      </w:r>
      <w:r w:rsidR="00A50E10" w:rsidRPr="007107C6">
        <w:rPr>
          <w:rFonts w:ascii="Gill Sans MT" w:hAnsi="Gill Sans MT"/>
          <w:color w:val="000000"/>
          <w:sz w:val="24"/>
        </w:rPr>
        <w:t>agency</w:t>
      </w:r>
      <w:r w:rsidRPr="007107C6">
        <w:rPr>
          <w:rFonts w:ascii="Gill Sans MT" w:hAnsi="Gill Sans MT"/>
          <w:color w:val="000000"/>
          <w:sz w:val="24"/>
        </w:rPr>
        <w:t xml:space="preserve"> for project implementation. The project office from the agricultural office (forestry department) acted as a major partner. The other government offices that served as main partners are </w:t>
      </w:r>
      <w:r w:rsidR="0096138B">
        <w:rPr>
          <w:rFonts w:ascii="Gill Sans MT" w:hAnsi="Gill Sans MT"/>
          <w:color w:val="000000"/>
          <w:sz w:val="24"/>
        </w:rPr>
        <w:t xml:space="preserve">the </w:t>
      </w:r>
      <w:r w:rsidRPr="007107C6">
        <w:rPr>
          <w:rFonts w:ascii="Gill Sans MT" w:hAnsi="Gill Sans MT"/>
          <w:color w:val="000000"/>
          <w:sz w:val="24"/>
        </w:rPr>
        <w:t xml:space="preserve">Woreda Administrative </w:t>
      </w:r>
      <w:r w:rsidR="0096138B">
        <w:rPr>
          <w:rFonts w:ascii="Gill Sans MT" w:hAnsi="Gill Sans MT"/>
          <w:color w:val="000000"/>
          <w:sz w:val="24"/>
        </w:rPr>
        <w:t>O</w:t>
      </w:r>
      <w:r w:rsidRPr="007107C6">
        <w:rPr>
          <w:rFonts w:ascii="Gill Sans MT" w:hAnsi="Gill Sans MT"/>
          <w:color w:val="000000"/>
          <w:sz w:val="24"/>
        </w:rPr>
        <w:t>ffice, Woreda social affairs office, Woreda job</w:t>
      </w:r>
      <w:r w:rsidR="0096138B">
        <w:rPr>
          <w:rFonts w:ascii="Gill Sans MT" w:hAnsi="Gill Sans MT"/>
          <w:color w:val="000000"/>
          <w:sz w:val="24"/>
        </w:rPr>
        <w:t>-</w:t>
      </w:r>
      <w:r w:rsidRPr="007107C6">
        <w:rPr>
          <w:rFonts w:ascii="Gill Sans MT" w:hAnsi="Gill Sans MT"/>
          <w:color w:val="000000"/>
          <w:sz w:val="24"/>
        </w:rPr>
        <w:t xml:space="preserve">creation office, </w:t>
      </w:r>
      <w:r w:rsidR="0096138B">
        <w:rPr>
          <w:rFonts w:ascii="Gill Sans MT" w:hAnsi="Gill Sans MT"/>
          <w:color w:val="000000"/>
          <w:sz w:val="24"/>
        </w:rPr>
        <w:t xml:space="preserve">and </w:t>
      </w:r>
      <w:r w:rsidRPr="007107C6">
        <w:rPr>
          <w:rFonts w:ascii="Gill Sans MT" w:hAnsi="Gill Sans MT"/>
          <w:color w:val="000000"/>
          <w:sz w:val="24"/>
        </w:rPr>
        <w:t xml:space="preserve">Woreda women’s affairs office </w:t>
      </w:r>
      <w:r w:rsidR="0096138B">
        <w:rPr>
          <w:rFonts w:ascii="Gill Sans MT" w:hAnsi="Gill Sans MT"/>
          <w:color w:val="000000"/>
          <w:sz w:val="24"/>
        </w:rPr>
        <w:t>which</w:t>
      </w:r>
      <w:r w:rsidRPr="007107C6">
        <w:rPr>
          <w:rFonts w:ascii="Gill Sans MT" w:hAnsi="Gill Sans MT"/>
          <w:color w:val="000000"/>
          <w:sz w:val="24"/>
        </w:rPr>
        <w:t xml:space="preserve"> served as partner</w:t>
      </w:r>
      <w:r w:rsidR="0096138B">
        <w:rPr>
          <w:rFonts w:ascii="Gill Sans MT" w:hAnsi="Gill Sans MT"/>
          <w:color w:val="000000"/>
          <w:sz w:val="24"/>
        </w:rPr>
        <w:t>s</w:t>
      </w:r>
      <w:r w:rsidRPr="007107C6">
        <w:rPr>
          <w:rFonts w:ascii="Gill Sans MT" w:hAnsi="Gill Sans MT"/>
          <w:color w:val="000000"/>
          <w:sz w:val="24"/>
        </w:rPr>
        <w:t xml:space="preserve"> for the forestry project’s implementation. The project is monitored and implemented by the steering committee and technical committee. The member of the steering committee </w:t>
      </w:r>
      <w:r w:rsidR="0096138B">
        <w:rPr>
          <w:rFonts w:ascii="Gill Sans MT" w:hAnsi="Gill Sans MT"/>
          <w:color w:val="000000"/>
          <w:sz w:val="24"/>
        </w:rPr>
        <w:t>is</w:t>
      </w:r>
      <w:r w:rsidRPr="007107C6">
        <w:rPr>
          <w:rFonts w:ascii="Gill Sans MT" w:hAnsi="Gill Sans MT"/>
          <w:color w:val="000000"/>
          <w:sz w:val="24"/>
        </w:rPr>
        <w:t xml:space="preserve"> the head of the six mentioned above government offices. The woreda administrative has been the leader of the steering committee to follow up </w:t>
      </w:r>
      <w:r w:rsidR="0096138B">
        <w:rPr>
          <w:rFonts w:ascii="Gill Sans MT" w:hAnsi="Gill Sans MT"/>
          <w:color w:val="000000"/>
          <w:sz w:val="24"/>
        </w:rPr>
        <w:t xml:space="preserve">on </w:t>
      </w:r>
      <w:r w:rsidRPr="007107C6">
        <w:rPr>
          <w:rFonts w:ascii="Gill Sans MT" w:hAnsi="Gill Sans MT"/>
          <w:color w:val="000000"/>
          <w:sz w:val="24"/>
        </w:rPr>
        <w:t xml:space="preserve">the implementation of the project. They formed </w:t>
      </w:r>
      <w:r w:rsidR="0096138B">
        <w:rPr>
          <w:rFonts w:ascii="Gill Sans MT" w:hAnsi="Gill Sans MT"/>
          <w:color w:val="000000"/>
          <w:sz w:val="24"/>
        </w:rPr>
        <w:t xml:space="preserve">a </w:t>
      </w:r>
      <w:r w:rsidRPr="007107C6">
        <w:rPr>
          <w:rFonts w:ascii="Gill Sans MT" w:hAnsi="Gill Sans MT"/>
          <w:color w:val="000000"/>
          <w:sz w:val="24"/>
        </w:rPr>
        <w:t>steering committee a</w:t>
      </w:r>
      <w:r w:rsidR="00A50E10" w:rsidRPr="007107C6">
        <w:rPr>
          <w:rFonts w:ascii="Gill Sans MT" w:hAnsi="Gill Sans MT"/>
          <w:color w:val="000000"/>
          <w:sz w:val="24"/>
        </w:rPr>
        <w:t>nd</w:t>
      </w:r>
      <w:r w:rsidRPr="007107C6">
        <w:rPr>
          <w:rFonts w:ascii="Gill Sans MT" w:hAnsi="Gill Sans MT"/>
          <w:color w:val="000000"/>
          <w:sz w:val="24"/>
        </w:rPr>
        <w:t xml:space="preserve"> followed up </w:t>
      </w:r>
      <w:r w:rsidR="0096138B">
        <w:rPr>
          <w:rFonts w:ascii="Gill Sans MT" w:hAnsi="Gill Sans MT"/>
          <w:color w:val="000000"/>
          <w:sz w:val="24"/>
        </w:rPr>
        <w:t xml:space="preserve">on </w:t>
      </w:r>
      <w:r w:rsidRPr="007107C6">
        <w:rPr>
          <w:rFonts w:ascii="Gill Sans MT" w:hAnsi="Gill Sans MT"/>
          <w:color w:val="000000"/>
          <w:sz w:val="24"/>
        </w:rPr>
        <w:t>the proper implantation of the project and monitored the project activity plan, achievements</w:t>
      </w:r>
      <w:r w:rsidR="0096138B">
        <w:rPr>
          <w:rFonts w:ascii="Gill Sans MT" w:hAnsi="Gill Sans MT"/>
          <w:color w:val="000000"/>
          <w:sz w:val="24"/>
        </w:rPr>
        <w:t>,</w:t>
      </w:r>
      <w:r w:rsidRPr="007107C6">
        <w:rPr>
          <w:rFonts w:ascii="Gill Sans MT" w:hAnsi="Gill Sans MT"/>
          <w:color w:val="000000"/>
          <w:sz w:val="24"/>
        </w:rPr>
        <w:t xml:space="preserve"> and budget usage</w:t>
      </w:r>
      <w:r w:rsidR="00A50E10" w:rsidRPr="007107C6">
        <w:rPr>
          <w:rFonts w:ascii="Gill Sans MT" w:hAnsi="Gill Sans MT"/>
          <w:color w:val="000000"/>
          <w:sz w:val="24"/>
        </w:rPr>
        <w:t>.</w:t>
      </w:r>
    </w:p>
    <w:p w14:paraId="1B0454C6" w14:textId="77777777" w:rsidR="00090919" w:rsidRPr="007107C6" w:rsidRDefault="00090919" w:rsidP="00E93DEB">
      <w:pPr>
        <w:pStyle w:val="Heading2"/>
        <w:numPr>
          <w:ilvl w:val="1"/>
          <w:numId w:val="33"/>
        </w:numPr>
        <w:spacing w:before="120" w:line="240" w:lineRule="auto"/>
        <w:rPr>
          <w:rFonts w:ascii="Gill Sans MT" w:hAnsi="Gill Sans MT"/>
          <w:b/>
          <w:color w:val="000000" w:themeColor="text1"/>
        </w:rPr>
      </w:pPr>
      <w:bookmarkStart w:id="65" w:name="_Toc135121135"/>
      <w:bookmarkStart w:id="66" w:name="_Toc138181841"/>
      <w:r w:rsidRPr="007107C6">
        <w:rPr>
          <w:rFonts w:ascii="Gill Sans MT" w:hAnsi="Gill Sans MT"/>
          <w:b/>
          <w:color w:val="000000" w:themeColor="text1"/>
        </w:rPr>
        <w:t>The main challenges of the project</w:t>
      </w:r>
      <w:bookmarkEnd w:id="65"/>
      <w:bookmarkEnd w:id="66"/>
    </w:p>
    <w:p w14:paraId="1034E55B" w14:textId="2372622F" w:rsidR="00090919" w:rsidRPr="007107C6" w:rsidRDefault="00090919" w:rsidP="007107C6">
      <w:pPr>
        <w:spacing w:before="120" w:after="100" w:afterAutospacing="1" w:line="240" w:lineRule="auto"/>
        <w:jc w:val="both"/>
        <w:rPr>
          <w:rFonts w:ascii="Gill Sans MT" w:hAnsi="Gill Sans MT"/>
          <w:color w:val="000000"/>
          <w:sz w:val="24"/>
        </w:rPr>
      </w:pPr>
      <w:r w:rsidRPr="007107C6">
        <w:rPr>
          <w:rFonts w:ascii="Gill Sans MT" w:hAnsi="Gill Sans MT"/>
          <w:color w:val="000000"/>
          <w:sz w:val="24"/>
        </w:rPr>
        <w:t>Some of the challenges of the project are related to seedling</w:t>
      </w:r>
      <w:r w:rsidR="0096138B">
        <w:rPr>
          <w:rFonts w:ascii="Gill Sans MT" w:hAnsi="Gill Sans MT"/>
          <w:color w:val="000000"/>
          <w:sz w:val="24"/>
        </w:rPr>
        <w:t>s</w:t>
      </w:r>
      <w:r w:rsidRPr="007107C6">
        <w:rPr>
          <w:rFonts w:ascii="Gill Sans MT" w:hAnsi="Gill Sans MT"/>
          <w:color w:val="000000"/>
          <w:sz w:val="24"/>
        </w:rPr>
        <w:t xml:space="preserve"> (low survival rate of seedling</w:t>
      </w:r>
      <w:r w:rsidR="0096138B">
        <w:rPr>
          <w:rFonts w:ascii="Gill Sans MT" w:hAnsi="Gill Sans MT"/>
          <w:color w:val="000000"/>
          <w:sz w:val="24"/>
        </w:rPr>
        <w:t>s</w:t>
      </w:r>
      <w:r w:rsidRPr="007107C6">
        <w:rPr>
          <w:rFonts w:ascii="Gill Sans MT" w:hAnsi="Gill Sans MT"/>
          <w:color w:val="000000"/>
          <w:sz w:val="24"/>
        </w:rPr>
        <w:t xml:space="preserve">, and transportation while planting), difficulty in getting the budget on time, </w:t>
      </w:r>
      <w:r w:rsidR="0096138B">
        <w:rPr>
          <w:rFonts w:ascii="Gill Sans MT" w:hAnsi="Gill Sans MT"/>
          <w:color w:val="000000"/>
          <w:sz w:val="24"/>
        </w:rPr>
        <w:t xml:space="preserve">and </w:t>
      </w:r>
      <w:r w:rsidRPr="007107C6">
        <w:rPr>
          <w:rFonts w:ascii="Gill Sans MT" w:hAnsi="Gill Sans MT"/>
          <w:color w:val="000000"/>
          <w:sz w:val="24"/>
        </w:rPr>
        <w:t>forcing the purchase of seed</w:t>
      </w:r>
      <w:r w:rsidR="0096138B">
        <w:rPr>
          <w:rFonts w:ascii="Gill Sans MT" w:hAnsi="Gill Sans MT"/>
          <w:color w:val="000000"/>
          <w:sz w:val="24"/>
        </w:rPr>
        <w:t>s</w:t>
      </w:r>
      <w:r w:rsidRPr="007107C6">
        <w:rPr>
          <w:rFonts w:ascii="Gill Sans MT" w:hAnsi="Gill Sans MT"/>
          <w:color w:val="000000"/>
          <w:sz w:val="24"/>
        </w:rPr>
        <w:t xml:space="preserve"> after the planting season has passed, which forces </w:t>
      </w:r>
      <w:r w:rsidR="0096138B">
        <w:rPr>
          <w:rFonts w:ascii="Gill Sans MT" w:hAnsi="Gill Sans MT"/>
          <w:color w:val="000000"/>
          <w:sz w:val="24"/>
        </w:rPr>
        <w:t xml:space="preserve">us </w:t>
      </w:r>
      <w:r w:rsidRPr="007107C6">
        <w:rPr>
          <w:rFonts w:ascii="Gill Sans MT" w:hAnsi="Gill Sans MT"/>
          <w:color w:val="000000"/>
          <w:sz w:val="24"/>
        </w:rPr>
        <w:t>to buy seed</w:t>
      </w:r>
      <w:r w:rsidR="0096138B">
        <w:rPr>
          <w:rFonts w:ascii="Gill Sans MT" w:hAnsi="Gill Sans MT"/>
          <w:color w:val="000000"/>
          <w:sz w:val="24"/>
        </w:rPr>
        <w:t>s</w:t>
      </w:r>
      <w:r w:rsidRPr="007107C6">
        <w:rPr>
          <w:rFonts w:ascii="Gill Sans MT" w:hAnsi="Gill Sans MT"/>
          <w:color w:val="000000"/>
          <w:sz w:val="24"/>
        </w:rPr>
        <w:t xml:space="preserve"> at an increased price. </w:t>
      </w:r>
    </w:p>
    <w:p w14:paraId="584F9B17" w14:textId="24FA5EBB" w:rsidR="00090919" w:rsidRPr="007107C6" w:rsidRDefault="00090919" w:rsidP="007107C6">
      <w:pPr>
        <w:spacing w:before="120" w:after="100" w:afterAutospacing="1" w:line="240" w:lineRule="auto"/>
        <w:jc w:val="both"/>
        <w:rPr>
          <w:rFonts w:ascii="Gill Sans MT" w:hAnsi="Gill Sans MT"/>
          <w:bCs/>
          <w:sz w:val="24"/>
        </w:rPr>
      </w:pPr>
      <w:r w:rsidRPr="007107C6">
        <w:rPr>
          <w:rFonts w:ascii="Gill Sans MT" w:hAnsi="Gill Sans MT"/>
          <w:color w:val="000000"/>
          <w:sz w:val="24"/>
        </w:rPr>
        <w:t xml:space="preserve">Difficulty in convincing the community to get their communal land under area closure at least at an initial period.  It has been hard work involving communities at the grass root level and sometimes there has been </w:t>
      </w:r>
      <w:r w:rsidR="0096138B">
        <w:rPr>
          <w:rFonts w:ascii="Gill Sans MT" w:hAnsi="Gill Sans MT"/>
          <w:color w:val="000000"/>
          <w:sz w:val="24"/>
        </w:rPr>
        <w:t xml:space="preserve">a </w:t>
      </w:r>
      <w:r w:rsidRPr="007107C6">
        <w:rPr>
          <w:rFonts w:ascii="Gill Sans MT" w:hAnsi="Gill Sans MT"/>
          <w:color w:val="000000"/>
          <w:sz w:val="24"/>
        </w:rPr>
        <w:t xml:space="preserve">lack of participation because of </w:t>
      </w:r>
      <w:r w:rsidR="0096138B">
        <w:rPr>
          <w:rFonts w:ascii="Gill Sans MT" w:hAnsi="Gill Sans MT"/>
          <w:color w:val="000000"/>
          <w:sz w:val="24"/>
        </w:rPr>
        <w:t xml:space="preserve">a </w:t>
      </w:r>
      <w:r w:rsidRPr="007107C6">
        <w:rPr>
          <w:rFonts w:ascii="Gill Sans MT" w:hAnsi="Gill Sans MT"/>
          <w:color w:val="000000"/>
          <w:sz w:val="24"/>
        </w:rPr>
        <w:t>lack of trust, and competing interests. Similarly, in the initial stage</w:t>
      </w:r>
      <w:r w:rsidR="0096138B">
        <w:rPr>
          <w:rFonts w:ascii="Gill Sans MT" w:hAnsi="Gill Sans MT"/>
          <w:color w:val="000000"/>
          <w:sz w:val="24"/>
        </w:rPr>
        <w:t>,</w:t>
      </w:r>
      <w:r w:rsidRPr="007107C6">
        <w:rPr>
          <w:rFonts w:ascii="Gill Sans MT" w:hAnsi="Gill Sans MT"/>
          <w:color w:val="000000"/>
          <w:sz w:val="24"/>
        </w:rPr>
        <w:t xml:space="preserve"> the difficult task of coordinating meetings across the various sectors at</w:t>
      </w:r>
      <w:r w:rsidRPr="007107C6">
        <w:rPr>
          <w:rFonts w:ascii="Gill Sans MT" w:hAnsi="Gill Sans MT"/>
          <w:bCs/>
          <w:sz w:val="24"/>
        </w:rPr>
        <w:t xml:space="preserve"> all levels of governance was also challenging. </w:t>
      </w:r>
    </w:p>
    <w:p w14:paraId="00FDA2B1" w14:textId="18C08F57" w:rsidR="00E50633" w:rsidRPr="007107C6" w:rsidRDefault="00A56918" w:rsidP="007107C6">
      <w:pPr>
        <w:spacing w:before="120" w:after="100" w:afterAutospacing="1" w:line="240" w:lineRule="auto"/>
        <w:jc w:val="both"/>
        <w:rPr>
          <w:rFonts w:ascii="Gill Sans MT" w:hAnsi="Gill Sans MT"/>
          <w:sz w:val="24"/>
        </w:rPr>
      </w:pPr>
      <w:bookmarkStart w:id="67" w:name="_Toc135121138"/>
      <w:r w:rsidRPr="007107C6">
        <w:rPr>
          <w:rFonts w:ascii="Gill Sans MT" w:hAnsi="Gill Sans MT"/>
          <w:sz w:val="24"/>
        </w:rPr>
        <w:t>There is a limitation in forest association</w:t>
      </w:r>
      <w:r w:rsidR="0096138B">
        <w:rPr>
          <w:rFonts w:ascii="Gill Sans MT" w:hAnsi="Gill Sans MT"/>
          <w:sz w:val="24"/>
        </w:rPr>
        <w:t>s</w:t>
      </w:r>
      <w:r w:rsidRPr="007107C6">
        <w:rPr>
          <w:rFonts w:ascii="Gill Sans MT" w:hAnsi="Gill Sans MT"/>
          <w:sz w:val="24"/>
        </w:rPr>
        <w:t xml:space="preserve"> to develop legal cooperatives. </w:t>
      </w:r>
      <w:r w:rsidR="00E50633" w:rsidRPr="007107C6">
        <w:rPr>
          <w:rFonts w:ascii="Gill Sans MT" w:hAnsi="Gill Sans MT"/>
          <w:sz w:val="24"/>
        </w:rPr>
        <w:t>The cooperatives lack well</w:t>
      </w:r>
      <w:r w:rsidR="0096138B">
        <w:rPr>
          <w:rFonts w:ascii="Gill Sans MT" w:hAnsi="Gill Sans MT"/>
          <w:sz w:val="24"/>
        </w:rPr>
        <w:t>-</w:t>
      </w:r>
      <w:r w:rsidR="00E50633" w:rsidRPr="007107C6">
        <w:rPr>
          <w:rFonts w:ascii="Gill Sans MT" w:hAnsi="Gill Sans MT"/>
          <w:sz w:val="24"/>
        </w:rPr>
        <w:t xml:space="preserve">defined ownership, lack office, </w:t>
      </w:r>
      <w:r w:rsidR="0096138B">
        <w:rPr>
          <w:rFonts w:ascii="Gill Sans MT" w:hAnsi="Gill Sans MT"/>
          <w:sz w:val="24"/>
        </w:rPr>
        <w:t xml:space="preserve">are </w:t>
      </w:r>
      <w:r w:rsidR="00E50633" w:rsidRPr="007107C6">
        <w:rPr>
          <w:rFonts w:ascii="Gill Sans MT" w:hAnsi="Gill Sans MT"/>
          <w:sz w:val="24"/>
        </w:rPr>
        <w:t>not strong to bargain, are not established following the business model, and inclusiveness of the community (for instance in some areas they were established using the tradition</w:t>
      </w:r>
      <w:r w:rsidR="0096138B">
        <w:rPr>
          <w:rFonts w:ascii="Gill Sans MT" w:hAnsi="Gill Sans MT"/>
          <w:sz w:val="24"/>
        </w:rPr>
        <w:t>al</w:t>
      </w:r>
      <w:r w:rsidR="00E50633" w:rsidRPr="007107C6">
        <w:rPr>
          <w:rFonts w:ascii="Gill Sans MT" w:hAnsi="Gill Sans MT"/>
          <w:sz w:val="24"/>
        </w:rPr>
        <w:t xml:space="preserve"> EDIR, but e</w:t>
      </w:r>
      <w:r w:rsidR="0096138B">
        <w:rPr>
          <w:rFonts w:ascii="Gill Sans MT" w:hAnsi="Gill Sans MT"/>
          <w:sz w:val="24"/>
        </w:rPr>
        <w:t>nt</w:t>
      </w:r>
      <w:r w:rsidR="00E50633" w:rsidRPr="007107C6">
        <w:rPr>
          <w:rFonts w:ascii="Gill Sans MT" w:hAnsi="Gill Sans MT"/>
          <w:sz w:val="24"/>
        </w:rPr>
        <w:t>ire members are only those who have established families not anyone above 14 years so</w:t>
      </w:r>
      <w:r w:rsidR="0096138B">
        <w:rPr>
          <w:rFonts w:ascii="Gill Sans MT" w:hAnsi="Gill Sans MT"/>
          <w:sz w:val="24"/>
        </w:rPr>
        <w:t>, in that case,</w:t>
      </w:r>
      <w:r w:rsidR="00E50633" w:rsidRPr="007107C6">
        <w:rPr>
          <w:rFonts w:ascii="Gill Sans MT" w:hAnsi="Gill Sans MT"/>
          <w:sz w:val="24"/>
        </w:rPr>
        <w:t xml:space="preserve"> </w:t>
      </w:r>
      <w:r w:rsidR="0096138B">
        <w:rPr>
          <w:rFonts w:ascii="Gill Sans MT" w:hAnsi="Gill Sans MT"/>
          <w:sz w:val="24"/>
        </w:rPr>
        <w:t>some societies</w:t>
      </w:r>
      <w:r w:rsidR="00E50633" w:rsidRPr="007107C6">
        <w:rPr>
          <w:rFonts w:ascii="Gill Sans MT" w:hAnsi="Gill Sans MT"/>
          <w:sz w:val="24"/>
        </w:rPr>
        <w:t xml:space="preserve"> are not being part of the e</w:t>
      </w:r>
      <w:r w:rsidR="0096138B">
        <w:rPr>
          <w:rFonts w:ascii="Gill Sans MT" w:hAnsi="Gill Sans MT"/>
          <w:sz w:val="24"/>
        </w:rPr>
        <w:t>nt</w:t>
      </w:r>
      <w:r w:rsidR="00E50633" w:rsidRPr="007107C6">
        <w:rPr>
          <w:rFonts w:ascii="Gill Sans MT" w:hAnsi="Gill Sans MT"/>
          <w:sz w:val="24"/>
        </w:rPr>
        <w:t>ire.</w:t>
      </w:r>
    </w:p>
    <w:p w14:paraId="1D5711E8" w14:textId="71C3B247" w:rsidR="007430D4" w:rsidRPr="007107C6" w:rsidRDefault="007430D4" w:rsidP="007107C6">
      <w:pPr>
        <w:spacing w:before="120" w:after="100" w:afterAutospacing="1" w:line="240" w:lineRule="auto"/>
        <w:jc w:val="both"/>
        <w:rPr>
          <w:rFonts w:ascii="Gill Sans MT" w:hAnsi="Gill Sans MT"/>
          <w:sz w:val="24"/>
        </w:rPr>
      </w:pPr>
      <w:r w:rsidRPr="007107C6">
        <w:rPr>
          <w:rFonts w:ascii="Gill Sans MT" w:hAnsi="Gill Sans MT"/>
          <w:sz w:val="24"/>
        </w:rPr>
        <w:t>The initial plan of the project finance was 22 million USD but only received 8 million USD. This was a challenge to properly conduct the stated activities in the project document.</w:t>
      </w:r>
      <w:r w:rsidR="00B979B3" w:rsidRPr="007107C6">
        <w:rPr>
          <w:rFonts w:ascii="Gill Sans MT" w:hAnsi="Gill Sans MT"/>
          <w:sz w:val="24"/>
        </w:rPr>
        <w:t xml:space="preserve"> </w:t>
      </w:r>
      <w:r w:rsidRPr="007107C6">
        <w:rPr>
          <w:rFonts w:ascii="Gill Sans MT" w:hAnsi="Gill Sans MT"/>
          <w:sz w:val="24"/>
        </w:rPr>
        <w:t xml:space="preserve">The forestry institutional re-arrangement as it was at </w:t>
      </w:r>
      <w:r w:rsidR="0096138B">
        <w:rPr>
          <w:rFonts w:ascii="Gill Sans MT" w:hAnsi="Gill Sans MT"/>
          <w:sz w:val="24"/>
        </w:rPr>
        <w:t xml:space="preserve">the </w:t>
      </w:r>
      <w:r w:rsidRPr="007107C6">
        <w:rPr>
          <w:rFonts w:ascii="Gill Sans MT" w:hAnsi="Gill Sans MT"/>
          <w:sz w:val="24"/>
        </w:rPr>
        <w:t>Ministry level wh</w:t>
      </w:r>
      <w:r w:rsidR="0096138B">
        <w:rPr>
          <w:rFonts w:ascii="Gill Sans MT" w:hAnsi="Gill Sans MT"/>
          <w:sz w:val="24"/>
        </w:rPr>
        <w:t>en</w:t>
      </w:r>
      <w:r w:rsidRPr="007107C6">
        <w:rPr>
          <w:rFonts w:ascii="Gill Sans MT" w:hAnsi="Gill Sans MT"/>
          <w:sz w:val="24"/>
        </w:rPr>
        <w:t xml:space="preserve"> the project started then to </w:t>
      </w:r>
      <w:r w:rsidR="0096138B">
        <w:rPr>
          <w:rFonts w:ascii="Gill Sans MT" w:hAnsi="Gill Sans MT"/>
          <w:sz w:val="24"/>
        </w:rPr>
        <w:t xml:space="preserve">the </w:t>
      </w:r>
      <w:r w:rsidRPr="007107C6">
        <w:rPr>
          <w:rFonts w:ascii="Gill Sans MT" w:hAnsi="Gill Sans MT"/>
          <w:sz w:val="24"/>
        </w:rPr>
        <w:t xml:space="preserve">commission level and now to the Ethiopian forestry development under the </w:t>
      </w:r>
      <w:r w:rsidR="0096138B">
        <w:rPr>
          <w:rFonts w:ascii="Gill Sans MT" w:hAnsi="Gill Sans MT"/>
          <w:sz w:val="24"/>
        </w:rPr>
        <w:t>M</w:t>
      </w:r>
      <w:r w:rsidRPr="007107C6">
        <w:rPr>
          <w:rFonts w:ascii="Gill Sans MT" w:hAnsi="Gill Sans MT"/>
          <w:sz w:val="24"/>
        </w:rPr>
        <w:t xml:space="preserve">inistry of Agriculture. </w:t>
      </w:r>
    </w:p>
    <w:p w14:paraId="3056AE33" w14:textId="77777777" w:rsidR="00CF3E08" w:rsidRPr="007107C6" w:rsidRDefault="00994040" w:rsidP="00E93DEB">
      <w:pPr>
        <w:pStyle w:val="Heading2"/>
        <w:numPr>
          <w:ilvl w:val="1"/>
          <w:numId w:val="33"/>
        </w:numPr>
        <w:spacing w:before="120" w:line="240" w:lineRule="auto"/>
        <w:rPr>
          <w:rFonts w:ascii="Gill Sans MT" w:hAnsi="Gill Sans MT"/>
          <w:b/>
          <w:color w:val="000000" w:themeColor="text1"/>
        </w:rPr>
      </w:pPr>
      <w:bookmarkStart w:id="68" w:name="_Toc138181842"/>
      <w:r w:rsidRPr="007107C6">
        <w:rPr>
          <w:rFonts w:ascii="Gill Sans MT" w:hAnsi="Gill Sans MT"/>
          <w:b/>
          <w:color w:val="000000" w:themeColor="text1"/>
        </w:rPr>
        <w:t>The negative</w:t>
      </w:r>
      <w:r w:rsidR="00CF3E08" w:rsidRPr="007107C6">
        <w:rPr>
          <w:rFonts w:ascii="Gill Sans MT" w:hAnsi="Gill Sans MT"/>
          <w:b/>
          <w:color w:val="000000" w:themeColor="text1"/>
        </w:rPr>
        <w:t xml:space="preserve"> impact of the project intervention in the community?</w:t>
      </w:r>
      <w:bookmarkEnd w:id="67"/>
      <w:bookmarkEnd w:id="68"/>
      <w:r w:rsidR="00CF3E08" w:rsidRPr="007107C6">
        <w:rPr>
          <w:rFonts w:ascii="Gill Sans MT" w:hAnsi="Gill Sans MT"/>
          <w:b/>
          <w:color w:val="000000" w:themeColor="text1"/>
        </w:rPr>
        <w:t xml:space="preserve">  </w:t>
      </w:r>
    </w:p>
    <w:p w14:paraId="0865B35C" w14:textId="41CB53ED" w:rsidR="00CF3E08" w:rsidRPr="007107C6" w:rsidRDefault="00CF3E08" w:rsidP="007107C6">
      <w:pPr>
        <w:spacing w:before="120" w:after="100" w:afterAutospacing="1" w:line="240" w:lineRule="auto"/>
        <w:jc w:val="both"/>
        <w:rPr>
          <w:rFonts w:ascii="Gill Sans MT" w:hAnsi="Gill Sans MT"/>
          <w:color w:val="000000"/>
          <w:sz w:val="24"/>
        </w:rPr>
      </w:pPr>
      <w:r w:rsidRPr="007107C6">
        <w:rPr>
          <w:rFonts w:ascii="Gill Sans MT" w:hAnsi="Gill Sans MT"/>
          <w:color w:val="000000"/>
          <w:sz w:val="24"/>
        </w:rPr>
        <w:t xml:space="preserve">The project </w:t>
      </w:r>
      <w:r w:rsidR="0096138B">
        <w:rPr>
          <w:rFonts w:ascii="Gill Sans MT" w:hAnsi="Gill Sans MT"/>
          <w:color w:val="000000"/>
          <w:sz w:val="24"/>
        </w:rPr>
        <w:t xml:space="preserve">has </w:t>
      </w:r>
      <w:r w:rsidRPr="007107C6">
        <w:rPr>
          <w:rFonts w:ascii="Gill Sans MT" w:hAnsi="Gill Sans MT"/>
          <w:color w:val="000000"/>
          <w:sz w:val="24"/>
        </w:rPr>
        <w:t xml:space="preserve">prohibited free </w:t>
      </w:r>
      <w:proofErr w:type="gramStart"/>
      <w:r w:rsidRPr="007107C6">
        <w:rPr>
          <w:rFonts w:ascii="Gill Sans MT" w:hAnsi="Gill Sans MT"/>
          <w:color w:val="000000"/>
          <w:sz w:val="24"/>
        </w:rPr>
        <w:t>grazing,</w:t>
      </w:r>
      <w:r w:rsidR="0096138B">
        <w:rPr>
          <w:rFonts w:ascii="Gill Sans MT" w:hAnsi="Gill Sans MT"/>
          <w:color w:val="000000"/>
          <w:sz w:val="24"/>
        </w:rPr>
        <w:t>.</w:t>
      </w:r>
      <w:proofErr w:type="gramEnd"/>
      <w:r w:rsidR="0096138B">
        <w:rPr>
          <w:rFonts w:ascii="Gill Sans MT" w:hAnsi="Gill Sans MT"/>
          <w:color w:val="000000"/>
          <w:sz w:val="24"/>
        </w:rPr>
        <w:t xml:space="preserve"> Instead, it has </w:t>
      </w:r>
      <w:r w:rsidRPr="007107C6">
        <w:rPr>
          <w:rFonts w:ascii="Gill Sans MT" w:hAnsi="Gill Sans MT"/>
          <w:color w:val="000000"/>
          <w:sz w:val="24"/>
        </w:rPr>
        <w:t xml:space="preserve">encouraged </w:t>
      </w:r>
      <w:r w:rsidR="0096138B">
        <w:rPr>
          <w:rFonts w:ascii="Gill Sans MT" w:hAnsi="Gill Sans MT"/>
          <w:color w:val="000000"/>
          <w:sz w:val="24"/>
        </w:rPr>
        <w:t xml:space="preserve">the use of </w:t>
      </w:r>
      <w:r w:rsidRPr="007107C6">
        <w:rPr>
          <w:rFonts w:ascii="Gill Sans MT" w:hAnsi="Gill Sans MT"/>
          <w:color w:val="000000"/>
          <w:sz w:val="24"/>
        </w:rPr>
        <w:t xml:space="preserve">cut and carry system. </w:t>
      </w:r>
      <w:r w:rsidR="0096138B">
        <w:rPr>
          <w:rFonts w:ascii="Gill Sans MT" w:hAnsi="Gill Sans MT"/>
          <w:color w:val="000000"/>
          <w:sz w:val="24"/>
        </w:rPr>
        <w:t>However, t</w:t>
      </w:r>
      <w:r w:rsidRPr="007107C6">
        <w:rPr>
          <w:rFonts w:ascii="Gill Sans MT" w:hAnsi="Gill Sans MT"/>
          <w:color w:val="000000"/>
          <w:sz w:val="24"/>
        </w:rPr>
        <w:t>his has become a serious challenge</w:t>
      </w:r>
      <w:r w:rsidR="0096138B">
        <w:rPr>
          <w:rFonts w:ascii="Gill Sans MT" w:hAnsi="Gill Sans MT"/>
          <w:color w:val="000000"/>
          <w:sz w:val="24"/>
        </w:rPr>
        <w:t xml:space="preserve"> for the communities</w:t>
      </w:r>
      <w:r w:rsidRPr="007107C6">
        <w:rPr>
          <w:rFonts w:ascii="Gill Sans MT" w:hAnsi="Gill Sans MT"/>
          <w:color w:val="000000"/>
          <w:sz w:val="24"/>
        </w:rPr>
        <w:t xml:space="preserve"> </w:t>
      </w:r>
      <w:r w:rsidR="0096138B">
        <w:rPr>
          <w:rFonts w:ascii="Gill Sans MT" w:hAnsi="Gill Sans MT"/>
          <w:color w:val="000000"/>
          <w:sz w:val="24"/>
        </w:rPr>
        <w:t>because it has forced</w:t>
      </w:r>
      <w:r w:rsidRPr="007107C6">
        <w:rPr>
          <w:rFonts w:ascii="Gill Sans MT" w:hAnsi="Gill Sans MT"/>
          <w:color w:val="000000"/>
          <w:sz w:val="24"/>
        </w:rPr>
        <w:t xml:space="preserve"> households </w:t>
      </w:r>
      <w:r w:rsidR="0096138B">
        <w:rPr>
          <w:rFonts w:ascii="Gill Sans MT" w:hAnsi="Gill Sans MT"/>
          <w:color w:val="000000"/>
          <w:sz w:val="24"/>
        </w:rPr>
        <w:t xml:space="preserve">to shrink their </w:t>
      </w:r>
      <w:r w:rsidRPr="007107C6">
        <w:rPr>
          <w:rFonts w:ascii="Gill Sans MT" w:hAnsi="Gill Sans MT"/>
          <w:color w:val="000000"/>
          <w:sz w:val="24"/>
        </w:rPr>
        <w:t>large number of livestock</w:t>
      </w:r>
      <w:r w:rsidR="0096138B">
        <w:rPr>
          <w:rFonts w:ascii="Gill Sans MT" w:hAnsi="Gill Sans MT"/>
          <w:color w:val="000000"/>
          <w:sz w:val="24"/>
        </w:rPr>
        <w:t xml:space="preserve"> into a few.</w:t>
      </w:r>
      <w:r w:rsidRPr="007107C6">
        <w:rPr>
          <w:rFonts w:ascii="Gill Sans MT" w:hAnsi="Gill Sans MT"/>
          <w:color w:val="000000"/>
          <w:sz w:val="24"/>
        </w:rPr>
        <w:t xml:space="preserve"> </w:t>
      </w:r>
    </w:p>
    <w:p w14:paraId="409E7D91" w14:textId="2FD85678" w:rsidR="00CF3E08" w:rsidRPr="007107C6" w:rsidRDefault="00CF3E08" w:rsidP="007107C6">
      <w:pPr>
        <w:spacing w:before="120" w:after="100" w:afterAutospacing="1" w:line="240" w:lineRule="auto"/>
        <w:jc w:val="both"/>
        <w:rPr>
          <w:rFonts w:ascii="Gill Sans MT" w:hAnsi="Gill Sans MT"/>
          <w:bCs/>
          <w:sz w:val="24"/>
        </w:rPr>
      </w:pPr>
      <w:r w:rsidRPr="007107C6">
        <w:rPr>
          <w:rFonts w:ascii="Gill Sans MT" w:hAnsi="Gill Sans MT"/>
          <w:color w:val="000000"/>
          <w:sz w:val="24"/>
        </w:rPr>
        <w:t>Due to the regeneration of the forest, the ire-emergence of wildlife such as the monkeys and the warthog has created destruction on crop production while the re</w:t>
      </w:r>
      <w:r w:rsidR="0096138B">
        <w:rPr>
          <w:rFonts w:ascii="Gill Sans MT" w:hAnsi="Gill Sans MT"/>
          <w:color w:val="000000"/>
          <w:sz w:val="24"/>
        </w:rPr>
        <w:t>-</w:t>
      </w:r>
      <w:r w:rsidRPr="007107C6">
        <w:rPr>
          <w:rFonts w:ascii="Gill Sans MT" w:hAnsi="Gill Sans MT"/>
          <w:color w:val="000000"/>
          <w:sz w:val="24"/>
        </w:rPr>
        <w:t>emergence of hyena</w:t>
      </w:r>
      <w:r w:rsidR="0096138B">
        <w:rPr>
          <w:rFonts w:ascii="Gill Sans MT" w:hAnsi="Gill Sans MT"/>
          <w:color w:val="000000"/>
          <w:sz w:val="24"/>
        </w:rPr>
        <w:t>s</w:t>
      </w:r>
      <w:r w:rsidRPr="007107C6">
        <w:rPr>
          <w:rFonts w:ascii="Gill Sans MT" w:hAnsi="Gill Sans MT"/>
          <w:color w:val="000000"/>
          <w:sz w:val="24"/>
        </w:rPr>
        <w:t xml:space="preserve"> has created </w:t>
      </w:r>
      <w:r w:rsidR="0096138B">
        <w:rPr>
          <w:rFonts w:ascii="Gill Sans MT" w:hAnsi="Gill Sans MT"/>
          <w:color w:val="000000"/>
          <w:sz w:val="24"/>
        </w:rPr>
        <w:t xml:space="preserve">a </w:t>
      </w:r>
      <w:r w:rsidRPr="007107C6">
        <w:rPr>
          <w:rFonts w:ascii="Gill Sans MT" w:hAnsi="Gill Sans MT"/>
          <w:color w:val="000000"/>
          <w:sz w:val="24"/>
        </w:rPr>
        <w:t>problem on livestock rearing to the extent that it</w:t>
      </w:r>
      <w:r w:rsidRPr="007107C6">
        <w:rPr>
          <w:rFonts w:ascii="Gill Sans MT" w:hAnsi="Gill Sans MT"/>
          <w:bCs/>
          <w:sz w:val="24"/>
        </w:rPr>
        <w:t xml:space="preserve"> comes to the homestead. </w:t>
      </w:r>
    </w:p>
    <w:p w14:paraId="1A06F6AA" w14:textId="1C82C407" w:rsidR="0086280E" w:rsidRPr="007107C6" w:rsidRDefault="0086280E" w:rsidP="00E93DEB">
      <w:pPr>
        <w:pStyle w:val="Heading1"/>
        <w:numPr>
          <w:ilvl w:val="0"/>
          <w:numId w:val="33"/>
        </w:numPr>
        <w:spacing w:before="120" w:after="100" w:afterAutospacing="1" w:line="240" w:lineRule="auto"/>
        <w:rPr>
          <w:rFonts w:ascii="Gill Sans MT" w:hAnsi="Gill Sans MT"/>
          <w:b/>
          <w:color w:val="000000" w:themeColor="text1"/>
        </w:rPr>
      </w:pPr>
      <w:bookmarkStart w:id="69" w:name="_Toc138181843"/>
      <w:r w:rsidRPr="007107C6">
        <w:rPr>
          <w:rFonts w:ascii="Gill Sans MT" w:hAnsi="Gill Sans MT"/>
          <w:b/>
          <w:color w:val="000000" w:themeColor="text1"/>
        </w:rPr>
        <w:t>Conclusions, recommendations</w:t>
      </w:r>
      <w:r w:rsidR="0096138B">
        <w:rPr>
          <w:rFonts w:ascii="Gill Sans MT" w:hAnsi="Gill Sans MT"/>
          <w:b/>
          <w:color w:val="000000" w:themeColor="text1"/>
        </w:rPr>
        <w:t>,</w:t>
      </w:r>
      <w:r w:rsidRPr="007107C6">
        <w:rPr>
          <w:rFonts w:ascii="Gill Sans MT" w:hAnsi="Gill Sans MT"/>
          <w:b/>
          <w:color w:val="000000" w:themeColor="text1"/>
        </w:rPr>
        <w:t xml:space="preserve"> and lessons learn</w:t>
      </w:r>
      <w:bookmarkEnd w:id="69"/>
      <w:r w:rsidR="0096138B">
        <w:rPr>
          <w:rFonts w:ascii="Gill Sans MT" w:hAnsi="Gill Sans MT"/>
          <w:b/>
          <w:color w:val="000000" w:themeColor="text1"/>
        </w:rPr>
        <w:t xml:space="preserve">ed </w:t>
      </w:r>
    </w:p>
    <w:p w14:paraId="18319607" w14:textId="77777777" w:rsidR="0086280E" w:rsidRPr="007107C6" w:rsidRDefault="0086280E" w:rsidP="00E93DEB">
      <w:pPr>
        <w:pStyle w:val="Heading2"/>
        <w:numPr>
          <w:ilvl w:val="1"/>
          <w:numId w:val="33"/>
        </w:numPr>
        <w:spacing w:before="120" w:after="100" w:afterAutospacing="1" w:line="240" w:lineRule="auto"/>
        <w:rPr>
          <w:rFonts w:ascii="Gill Sans MT" w:hAnsi="Gill Sans MT"/>
          <w:b/>
          <w:color w:val="000000" w:themeColor="text1"/>
        </w:rPr>
      </w:pPr>
      <w:bookmarkStart w:id="70" w:name="_Toc138181844"/>
      <w:r w:rsidRPr="007107C6">
        <w:rPr>
          <w:rFonts w:ascii="Gill Sans MT" w:hAnsi="Gill Sans MT"/>
          <w:b/>
          <w:color w:val="000000" w:themeColor="text1"/>
        </w:rPr>
        <w:t>Conclusions</w:t>
      </w:r>
      <w:bookmarkEnd w:id="70"/>
    </w:p>
    <w:p w14:paraId="41553BD9" w14:textId="5F3C988E" w:rsidR="0086280E" w:rsidRPr="007107C6" w:rsidRDefault="0086280E" w:rsidP="007107C6">
      <w:pPr>
        <w:autoSpaceDE w:val="0"/>
        <w:autoSpaceDN w:val="0"/>
        <w:adjustRightInd w:val="0"/>
        <w:spacing w:before="120" w:after="100" w:afterAutospacing="1" w:line="240" w:lineRule="auto"/>
        <w:jc w:val="both"/>
        <w:rPr>
          <w:rFonts w:ascii="Gill Sans MT" w:hAnsi="Gill Sans MT"/>
          <w:sz w:val="24"/>
          <w:szCs w:val="24"/>
        </w:rPr>
      </w:pPr>
      <w:r w:rsidRPr="007107C6">
        <w:rPr>
          <w:rFonts w:ascii="Gill Sans MT" w:hAnsi="Gill Sans MT"/>
          <w:sz w:val="24"/>
          <w:szCs w:val="24"/>
        </w:rPr>
        <w:t xml:space="preserve">This project is highly relevant </w:t>
      </w:r>
      <w:r w:rsidR="0024583E" w:rsidRPr="007107C6">
        <w:rPr>
          <w:rFonts w:ascii="Gill Sans MT" w:hAnsi="Gill Sans MT"/>
          <w:sz w:val="24"/>
          <w:szCs w:val="24"/>
        </w:rPr>
        <w:t xml:space="preserve">as </w:t>
      </w:r>
      <w:r w:rsidR="00981D75" w:rsidRPr="007107C6">
        <w:rPr>
          <w:rFonts w:ascii="Gill Sans MT" w:hAnsi="Gill Sans MT"/>
          <w:sz w:val="24"/>
          <w:szCs w:val="24"/>
        </w:rPr>
        <w:t>Ethiopia pledged to rehabilitate 15 million hectares</w:t>
      </w:r>
      <w:r w:rsidR="00994040" w:rsidRPr="007107C6">
        <w:rPr>
          <w:rFonts w:ascii="Gill Sans MT" w:hAnsi="Gill Sans MT"/>
          <w:sz w:val="24"/>
          <w:szCs w:val="24"/>
        </w:rPr>
        <w:t xml:space="preserve"> </w:t>
      </w:r>
      <w:r w:rsidR="00981D75" w:rsidRPr="007107C6">
        <w:rPr>
          <w:rFonts w:ascii="Gill Sans MT" w:hAnsi="Gill Sans MT"/>
          <w:sz w:val="24"/>
          <w:szCs w:val="24"/>
        </w:rPr>
        <w:t>of degraded</w:t>
      </w:r>
      <w:r w:rsidR="00994040" w:rsidRPr="007107C6">
        <w:rPr>
          <w:rFonts w:ascii="Gill Sans MT" w:hAnsi="Gill Sans MT"/>
          <w:sz w:val="24"/>
          <w:szCs w:val="24"/>
        </w:rPr>
        <w:t xml:space="preserve"> </w:t>
      </w:r>
      <w:r w:rsidR="00981D75" w:rsidRPr="007107C6">
        <w:rPr>
          <w:rFonts w:ascii="Gill Sans MT" w:hAnsi="Gill Sans MT"/>
          <w:sz w:val="24"/>
          <w:szCs w:val="24"/>
        </w:rPr>
        <w:t>lands</w:t>
      </w:r>
      <w:r w:rsidR="00994040" w:rsidRPr="007107C6">
        <w:rPr>
          <w:rFonts w:ascii="Gill Sans MT" w:hAnsi="Gill Sans MT"/>
          <w:sz w:val="24"/>
          <w:szCs w:val="24"/>
        </w:rPr>
        <w:t xml:space="preserve"> </w:t>
      </w:r>
      <w:r w:rsidR="00981D75" w:rsidRPr="007107C6">
        <w:rPr>
          <w:rFonts w:ascii="Gill Sans MT" w:hAnsi="Gill Sans MT"/>
          <w:sz w:val="24"/>
          <w:szCs w:val="24"/>
        </w:rPr>
        <w:t>and 7</w:t>
      </w:r>
      <w:r w:rsidR="00994040" w:rsidRPr="007107C6">
        <w:rPr>
          <w:rFonts w:ascii="Gill Sans MT" w:hAnsi="Gill Sans MT"/>
          <w:sz w:val="24"/>
          <w:szCs w:val="24"/>
        </w:rPr>
        <w:t xml:space="preserve"> </w:t>
      </w:r>
      <w:r w:rsidR="00981D75" w:rsidRPr="007107C6">
        <w:rPr>
          <w:rFonts w:ascii="Gill Sans MT" w:hAnsi="Gill Sans MT"/>
          <w:sz w:val="24"/>
          <w:szCs w:val="24"/>
        </w:rPr>
        <w:t>million hectares</w:t>
      </w:r>
      <w:r w:rsidR="00994040" w:rsidRPr="007107C6">
        <w:rPr>
          <w:rFonts w:ascii="Gill Sans MT" w:hAnsi="Gill Sans MT"/>
          <w:sz w:val="24"/>
          <w:szCs w:val="24"/>
        </w:rPr>
        <w:t xml:space="preserve"> </w:t>
      </w:r>
      <w:r w:rsidR="00981D75" w:rsidRPr="007107C6">
        <w:rPr>
          <w:rFonts w:ascii="Gill Sans MT" w:hAnsi="Gill Sans MT"/>
          <w:sz w:val="24"/>
          <w:szCs w:val="24"/>
        </w:rPr>
        <w:t>of forest by 2025 as part of the Bonn Challenge.</w:t>
      </w:r>
      <w:r w:rsidRPr="007107C6">
        <w:rPr>
          <w:rFonts w:ascii="Gill Sans MT" w:hAnsi="Gill Sans MT"/>
          <w:sz w:val="24"/>
          <w:szCs w:val="24"/>
        </w:rPr>
        <w:t xml:space="preserve"> </w:t>
      </w:r>
      <w:r w:rsidR="0096138B">
        <w:rPr>
          <w:rFonts w:ascii="Gill Sans MT" w:hAnsi="Gill Sans MT"/>
          <w:sz w:val="24"/>
          <w:szCs w:val="24"/>
        </w:rPr>
        <w:t>The e</w:t>
      </w:r>
      <w:r w:rsidRPr="007107C6">
        <w:rPr>
          <w:rFonts w:ascii="Gill Sans MT" w:hAnsi="Gill Sans MT"/>
          <w:sz w:val="24"/>
          <w:szCs w:val="24"/>
        </w:rPr>
        <w:t xml:space="preserve">ffectiveness of the project is considered </w:t>
      </w:r>
      <w:r w:rsidR="00F55F66" w:rsidRPr="007107C6">
        <w:rPr>
          <w:rFonts w:ascii="Gill Sans MT" w:hAnsi="Gill Sans MT"/>
          <w:sz w:val="24"/>
          <w:szCs w:val="24"/>
        </w:rPr>
        <w:t xml:space="preserve">highly </w:t>
      </w:r>
      <w:r w:rsidRPr="007107C6">
        <w:rPr>
          <w:rFonts w:ascii="Gill Sans MT" w:hAnsi="Gill Sans MT"/>
          <w:sz w:val="24"/>
          <w:szCs w:val="24"/>
        </w:rPr>
        <w:t xml:space="preserve">satisfactory. </w:t>
      </w:r>
      <w:r w:rsidR="00211F0B" w:rsidRPr="007107C6">
        <w:rPr>
          <w:rFonts w:ascii="Gill Sans MT" w:hAnsi="Gill Sans MT"/>
          <w:sz w:val="24"/>
          <w:szCs w:val="24"/>
        </w:rPr>
        <w:t xml:space="preserve">The activities implemented indeed have shown </w:t>
      </w:r>
      <w:r w:rsidR="0096138B">
        <w:rPr>
          <w:rFonts w:ascii="Gill Sans MT" w:hAnsi="Gill Sans MT"/>
          <w:sz w:val="24"/>
          <w:szCs w:val="24"/>
        </w:rPr>
        <w:t xml:space="preserve">a </w:t>
      </w:r>
      <w:r w:rsidR="00211F0B" w:rsidRPr="007107C6">
        <w:rPr>
          <w:rFonts w:ascii="Gill Sans MT" w:hAnsi="Gill Sans MT"/>
          <w:sz w:val="24"/>
          <w:szCs w:val="24"/>
        </w:rPr>
        <w:t xml:space="preserve">positive change </w:t>
      </w:r>
      <w:r w:rsidR="0096138B">
        <w:rPr>
          <w:rFonts w:ascii="Gill Sans MT" w:hAnsi="Gill Sans MT"/>
          <w:sz w:val="24"/>
          <w:szCs w:val="24"/>
        </w:rPr>
        <w:t>i</w:t>
      </w:r>
      <w:r w:rsidR="00211F0B" w:rsidRPr="007107C6">
        <w:rPr>
          <w:rFonts w:ascii="Gill Sans MT" w:hAnsi="Gill Sans MT"/>
          <w:sz w:val="24"/>
          <w:szCs w:val="24"/>
        </w:rPr>
        <w:t xml:space="preserve">n the lives and livelihoods of target communities and reduced the level of vulnerabilities of targeted communities in enhancing </w:t>
      </w:r>
      <w:r w:rsidR="0096138B">
        <w:rPr>
          <w:rFonts w:ascii="Gill Sans MT" w:hAnsi="Gill Sans MT"/>
          <w:sz w:val="24"/>
          <w:szCs w:val="24"/>
        </w:rPr>
        <w:t xml:space="preserve">the </w:t>
      </w:r>
      <w:r w:rsidR="00F55F66" w:rsidRPr="007107C6">
        <w:rPr>
          <w:rFonts w:ascii="Gill Sans MT" w:hAnsi="Gill Sans MT"/>
          <w:sz w:val="24"/>
          <w:szCs w:val="24"/>
        </w:rPr>
        <w:t>availability of rainfall and reduc</w:t>
      </w:r>
      <w:r w:rsidR="0096138B">
        <w:rPr>
          <w:rFonts w:ascii="Gill Sans MT" w:hAnsi="Gill Sans MT"/>
          <w:sz w:val="24"/>
          <w:szCs w:val="24"/>
        </w:rPr>
        <w:t>ing</w:t>
      </w:r>
      <w:r w:rsidR="00F55F66" w:rsidRPr="007107C6">
        <w:rPr>
          <w:rFonts w:ascii="Gill Sans MT" w:hAnsi="Gill Sans MT"/>
          <w:sz w:val="24"/>
          <w:szCs w:val="24"/>
        </w:rPr>
        <w:t xml:space="preserve"> soil </w:t>
      </w:r>
      <w:r w:rsidR="00F55F66" w:rsidRPr="007107C6">
        <w:rPr>
          <w:rFonts w:ascii="Gill Sans MT" w:hAnsi="Gill Sans MT"/>
          <w:sz w:val="24"/>
          <w:szCs w:val="24"/>
        </w:rPr>
        <w:lastRenderedPageBreak/>
        <w:t xml:space="preserve">erosion. </w:t>
      </w:r>
      <w:r w:rsidR="00AD70CF" w:rsidRPr="007107C6">
        <w:rPr>
          <w:rFonts w:ascii="Gill Sans MT" w:hAnsi="Gill Sans MT"/>
          <w:sz w:val="24"/>
          <w:szCs w:val="24"/>
        </w:rPr>
        <w:t xml:space="preserve">Despite </w:t>
      </w:r>
      <w:r w:rsidR="0096138B">
        <w:rPr>
          <w:rFonts w:ascii="Gill Sans MT" w:hAnsi="Gill Sans MT"/>
          <w:sz w:val="24"/>
          <w:szCs w:val="24"/>
        </w:rPr>
        <w:t xml:space="preserve">the </w:t>
      </w:r>
      <w:r w:rsidR="00F55F66" w:rsidRPr="007107C6">
        <w:rPr>
          <w:rFonts w:ascii="Gill Sans MT" w:hAnsi="Gill Sans MT"/>
          <w:sz w:val="24"/>
          <w:szCs w:val="24"/>
        </w:rPr>
        <w:t>COVID-19 impact to conduct the project accordingly,</w:t>
      </w:r>
      <w:r w:rsidR="00AD70CF" w:rsidRPr="007107C6">
        <w:rPr>
          <w:rFonts w:ascii="Gill Sans MT" w:hAnsi="Gill Sans MT"/>
          <w:sz w:val="24"/>
          <w:szCs w:val="24"/>
        </w:rPr>
        <w:t xml:space="preserve"> the project accomplished most of its activities, and the qualities of the project outputs were found to be good and encouraging to realize the intended purpose and objective.</w:t>
      </w:r>
      <w:r w:rsidR="00F55F66" w:rsidRPr="007107C6">
        <w:rPr>
          <w:rFonts w:ascii="Gill Sans MT" w:hAnsi="Gill Sans MT"/>
          <w:sz w:val="24"/>
          <w:szCs w:val="24"/>
        </w:rPr>
        <w:t xml:space="preserve"> </w:t>
      </w:r>
    </w:p>
    <w:p w14:paraId="714CF0F8" w14:textId="0586F440" w:rsidR="0086280E" w:rsidRPr="007107C6" w:rsidRDefault="0086280E" w:rsidP="007107C6">
      <w:pPr>
        <w:autoSpaceDE w:val="0"/>
        <w:autoSpaceDN w:val="0"/>
        <w:adjustRightInd w:val="0"/>
        <w:spacing w:before="120" w:after="100" w:afterAutospacing="1" w:line="240" w:lineRule="auto"/>
        <w:jc w:val="both"/>
        <w:rPr>
          <w:rFonts w:ascii="Gill Sans MT" w:hAnsi="Gill Sans MT"/>
          <w:sz w:val="24"/>
          <w:szCs w:val="24"/>
        </w:rPr>
      </w:pPr>
      <w:r w:rsidRPr="007107C6">
        <w:rPr>
          <w:rFonts w:ascii="Gill Sans MT" w:hAnsi="Gill Sans MT"/>
          <w:sz w:val="24"/>
          <w:szCs w:val="24"/>
        </w:rPr>
        <w:t xml:space="preserve">The approach originally agreed upon by stakeholders was adopted for the implementation of the project. At </w:t>
      </w:r>
      <w:r w:rsidR="0096138B">
        <w:rPr>
          <w:rFonts w:ascii="Gill Sans MT" w:hAnsi="Gill Sans MT"/>
          <w:sz w:val="24"/>
          <w:szCs w:val="24"/>
        </w:rPr>
        <w:t xml:space="preserve">a </w:t>
      </w:r>
      <w:r w:rsidRPr="007107C6">
        <w:rPr>
          <w:rFonts w:ascii="Gill Sans MT" w:hAnsi="Gill Sans MT"/>
          <w:sz w:val="24"/>
          <w:szCs w:val="24"/>
        </w:rPr>
        <w:t>national level, the coordination and supervision of activities w</w:t>
      </w:r>
      <w:r w:rsidR="0096138B">
        <w:rPr>
          <w:rFonts w:ascii="Gill Sans MT" w:hAnsi="Gill Sans MT"/>
          <w:sz w:val="24"/>
          <w:szCs w:val="24"/>
        </w:rPr>
        <w:t>ere</w:t>
      </w:r>
      <w:r w:rsidRPr="007107C6">
        <w:rPr>
          <w:rFonts w:ascii="Gill Sans MT" w:hAnsi="Gill Sans MT"/>
          <w:sz w:val="24"/>
          <w:szCs w:val="24"/>
        </w:rPr>
        <w:t xml:space="preserve"> satisfactorily done by </w:t>
      </w:r>
      <w:r w:rsidR="00680D61" w:rsidRPr="007107C6">
        <w:rPr>
          <w:rFonts w:ascii="Gill Sans MT" w:hAnsi="Gill Sans MT"/>
          <w:sz w:val="24"/>
          <w:szCs w:val="24"/>
        </w:rPr>
        <w:t>UNDP</w:t>
      </w:r>
      <w:r w:rsidRPr="007107C6">
        <w:rPr>
          <w:rFonts w:ascii="Gill Sans MT" w:hAnsi="Gill Sans MT"/>
          <w:sz w:val="24"/>
          <w:szCs w:val="24"/>
        </w:rPr>
        <w:t>. Active involvement of national stakeholders in all the project activities contributed to high ownership and successful delivery of outputs.</w:t>
      </w:r>
      <w:r w:rsidR="00680D61" w:rsidRPr="007107C6">
        <w:rPr>
          <w:rFonts w:ascii="Gill Sans MT" w:hAnsi="Gill Sans MT"/>
          <w:sz w:val="24"/>
          <w:szCs w:val="24"/>
        </w:rPr>
        <w:t xml:space="preserve"> </w:t>
      </w:r>
    </w:p>
    <w:p w14:paraId="2FC543D2" w14:textId="2554F71F" w:rsidR="00680D61" w:rsidRPr="007107C6" w:rsidRDefault="00680D61" w:rsidP="007107C6">
      <w:pPr>
        <w:autoSpaceDE w:val="0"/>
        <w:autoSpaceDN w:val="0"/>
        <w:adjustRightInd w:val="0"/>
        <w:spacing w:before="120" w:after="100" w:afterAutospacing="1" w:line="240" w:lineRule="auto"/>
        <w:jc w:val="both"/>
        <w:rPr>
          <w:rFonts w:ascii="Gill Sans MT" w:hAnsi="Gill Sans MT"/>
          <w:sz w:val="24"/>
          <w:szCs w:val="24"/>
        </w:rPr>
      </w:pPr>
      <w:r w:rsidRPr="007107C6">
        <w:rPr>
          <w:rFonts w:ascii="Gill Sans MT" w:hAnsi="Gill Sans MT"/>
          <w:sz w:val="24"/>
          <w:szCs w:val="24"/>
        </w:rPr>
        <w:t xml:space="preserve">The project has been successful in its implementation.  Achievements on targeted activities and approaches are at </w:t>
      </w:r>
      <w:r w:rsidR="0096138B">
        <w:rPr>
          <w:rFonts w:ascii="Gill Sans MT" w:hAnsi="Gill Sans MT"/>
          <w:sz w:val="24"/>
          <w:szCs w:val="24"/>
        </w:rPr>
        <w:t xml:space="preserve">a </w:t>
      </w:r>
      <w:r w:rsidRPr="007107C6">
        <w:rPr>
          <w:rFonts w:ascii="Gill Sans MT" w:hAnsi="Gill Sans MT"/>
          <w:sz w:val="24"/>
          <w:szCs w:val="24"/>
        </w:rPr>
        <w:t xml:space="preserve">highly satisfactory level. The facilitation (catalytic) approach was very good. The effort made in training and building the capacity of the project owners/beneficiaries was a very good approach.  Most of the activities that have been planned are executed successfully.  </w:t>
      </w:r>
    </w:p>
    <w:p w14:paraId="3DC78E28" w14:textId="58084BF1" w:rsidR="00680D61" w:rsidRPr="007107C6" w:rsidRDefault="00680D61" w:rsidP="007107C6">
      <w:pPr>
        <w:autoSpaceDE w:val="0"/>
        <w:autoSpaceDN w:val="0"/>
        <w:adjustRightInd w:val="0"/>
        <w:spacing w:before="120" w:after="100" w:afterAutospacing="1" w:line="240" w:lineRule="auto"/>
        <w:jc w:val="both"/>
        <w:rPr>
          <w:rFonts w:ascii="Gill Sans MT" w:hAnsi="Gill Sans MT"/>
          <w:color w:val="000000"/>
          <w:sz w:val="24"/>
          <w:szCs w:val="24"/>
        </w:rPr>
      </w:pPr>
      <w:r w:rsidRPr="007107C6">
        <w:rPr>
          <w:rFonts w:ascii="Gill Sans MT" w:hAnsi="Gill Sans MT"/>
          <w:color w:val="000000"/>
          <w:sz w:val="24"/>
          <w:szCs w:val="24"/>
        </w:rPr>
        <w:t xml:space="preserve"> It has been reported that the project had been facing a serious challenge that it has overcome </w:t>
      </w:r>
      <w:r w:rsidR="0096138B">
        <w:rPr>
          <w:rFonts w:ascii="Gill Sans MT" w:hAnsi="Gill Sans MT"/>
          <w:color w:val="000000"/>
          <w:sz w:val="24"/>
          <w:szCs w:val="24"/>
        </w:rPr>
        <w:t>over</w:t>
      </w:r>
      <w:r w:rsidRPr="007107C6">
        <w:rPr>
          <w:rFonts w:ascii="Gill Sans MT" w:hAnsi="Gill Sans MT"/>
          <w:color w:val="000000"/>
          <w:sz w:val="24"/>
          <w:szCs w:val="24"/>
        </w:rPr>
        <w:t xml:space="preserve"> time. It is usual when one introduces a new approach in land management especially on privately owned lands and on lands of communal use. The same has happened to the project implementation. What is rewarding here is the project has solved the problems and managed to facilitate the implementation of activities at </w:t>
      </w:r>
      <w:r w:rsidR="0096138B">
        <w:rPr>
          <w:rFonts w:ascii="Gill Sans MT" w:hAnsi="Gill Sans MT"/>
          <w:color w:val="000000"/>
          <w:sz w:val="24"/>
          <w:szCs w:val="24"/>
        </w:rPr>
        <w:t xml:space="preserve">a </w:t>
      </w:r>
      <w:r w:rsidRPr="007107C6">
        <w:rPr>
          <w:rFonts w:ascii="Gill Sans MT" w:hAnsi="Gill Sans MT"/>
          <w:color w:val="000000"/>
          <w:sz w:val="24"/>
          <w:szCs w:val="24"/>
        </w:rPr>
        <w:t xml:space="preserve">“highly satisfactory” level.  </w:t>
      </w:r>
    </w:p>
    <w:p w14:paraId="2BA55738" w14:textId="48440733" w:rsidR="00680D61" w:rsidRPr="007107C6" w:rsidRDefault="00680D61" w:rsidP="007107C6">
      <w:pPr>
        <w:autoSpaceDE w:val="0"/>
        <w:autoSpaceDN w:val="0"/>
        <w:adjustRightInd w:val="0"/>
        <w:spacing w:before="120" w:after="100" w:afterAutospacing="1" w:line="240" w:lineRule="auto"/>
        <w:jc w:val="both"/>
        <w:rPr>
          <w:rFonts w:ascii="Gill Sans MT" w:hAnsi="Gill Sans MT"/>
          <w:color w:val="000000"/>
          <w:sz w:val="24"/>
          <w:szCs w:val="24"/>
        </w:rPr>
      </w:pPr>
      <w:r w:rsidRPr="007107C6">
        <w:rPr>
          <w:rFonts w:ascii="Gill Sans MT" w:hAnsi="Gill Sans MT"/>
          <w:color w:val="000000"/>
          <w:sz w:val="24"/>
          <w:szCs w:val="24"/>
        </w:rPr>
        <w:t>Great effort is made to guarant</w:t>
      </w:r>
      <w:r w:rsidR="0096138B">
        <w:rPr>
          <w:rFonts w:ascii="Gill Sans MT" w:hAnsi="Gill Sans MT"/>
          <w:color w:val="000000"/>
          <w:sz w:val="24"/>
          <w:szCs w:val="24"/>
        </w:rPr>
        <w:t>ee</w:t>
      </w:r>
      <w:r w:rsidRPr="007107C6">
        <w:rPr>
          <w:rFonts w:ascii="Gill Sans MT" w:hAnsi="Gill Sans MT"/>
          <w:color w:val="000000"/>
          <w:sz w:val="24"/>
          <w:szCs w:val="24"/>
        </w:rPr>
        <w:t xml:space="preserve"> </w:t>
      </w:r>
      <w:r w:rsidR="0096138B">
        <w:rPr>
          <w:rFonts w:ascii="Gill Sans MT" w:hAnsi="Gill Sans MT"/>
          <w:color w:val="000000"/>
          <w:sz w:val="24"/>
          <w:szCs w:val="24"/>
        </w:rPr>
        <w:t xml:space="preserve">the </w:t>
      </w:r>
      <w:r w:rsidRPr="007107C6">
        <w:rPr>
          <w:rFonts w:ascii="Gill Sans MT" w:hAnsi="Gill Sans MT"/>
          <w:color w:val="000000"/>
          <w:sz w:val="24"/>
          <w:szCs w:val="24"/>
        </w:rPr>
        <w:t>continuity of the achievements made after the project</w:t>
      </w:r>
      <w:r w:rsidR="0096138B">
        <w:rPr>
          <w:rFonts w:ascii="Gill Sans MT" w:hAnsi="Gill Sans MT"/>
          <w:color w:val="000000"/>
          <w:sz w:val="24"/>
          <w:szCs w:val="24"/>
        </w:rPr>
        <w:t>'s</w:t>
      </w:r>
      <w:r w:rsidRPr="007107C6">
        <w:rPr>
          <w:rFonts w:ascii="Gill Sans MT" w:hAnsi="Gill Sans MT"/>
          <w:color w:val="000000"/>
          <w:sz w:val="24"/>
          <w:szCs w:val="24"/>
        </w:rPr>
        <w:t xml:space="preserve"> lifetime ceases. The establishment of resident committees at steering, technical</w:t>
      </w:r>
      <w:r w:rsidR="0096138B">
        <w:rPr>
          <w:rFonts w:ascii="Gill Sans MT" w:hAnsi="Gill Sans MT"/>
          <w:color w:val="000000"/>
          <w:sz w:val="24"/>
          <w:szCs w:val="24"/>
        </w:rPr>
        <w:t>,</w:t>
      </w:r>
      <w:r w:rsidRPr="007107C6">
        <w:rPr>
          <w:rFonts w:ascii="Gill Sans MT" w:hAnsi="Gill Sans MT"/>
          <w:color w:val="000000"/>
          <w:sz w:val="24"/>
          <w:szCs w:val="24"/>
        </w:rPr>
        <w:t xml:space="preserve"> and community levels would guarant</w:t>
      </w:r>
      <w:r w:rsidR="0096138B">
        <w:rPr>
          <w:rFonts w:ascii="Gill Sans MT" w:hAnsi="Gill Sans MT"/>
          <w:color w:val="000000"/>
          <w:sz w:val="24"/>
          <w:szCs w:val="24"/>
        </w:rPr>
        <w:t>ee</w:t>
      </w:r>
      <w:r w:rsidRPr="007107C6">
        <w:rPr>
          <w:rFonts w:ascii="Gill Sans MT" w:hAnsi="Gill Sans MT"/>
          <w:color w:val="000000"/>
          <w:sz w:val="24"/>
          <w:szCs w:val="24"/>
        </w:rPr>
        <w:t xml:space="preserve"> </w:t>
      </w:r>
      <w:r w:rsidR="0096138B">
        <w:rPr>
          <w:rFonts w:ascii="Gill Sans MT" w:hAnsi="Gill Sans MT"/>
          <w:color w:val="000000"/>
          <w:sz w:val="24"/>
          <w:szCs w:val="24"/>
        </w:rPr>
        <w:t xml:space="preserve">the </w:t>
      </w:r>
      <w:r w:rsidRPr="007107C6">
        <w:rPr>
          <w:rFonts w:ascii="Gill Sans MT" w:hAnsi="Gill Sans MT"/>
          <w:color w:val="000000"/>
          <w:sz w:val="24"/>
          <w:szCs w:val="24"/>
        </w:rPr>
        <w:t>continuity of the project</w:t>
      </w:r>
      <w:r w:rsidR="0096138B">
        <w:rPr>
          <w:rFonts w:ascii="Gill Sans MT" w:hAnsi="Gill Sans MT"/>
          <w:color w:val="000000"/>
          <w:sz w:val="24"/>
          <w:szCs w:val="24"/>
        </w:rPr>
        <w:t>'s</w:t>
      </w:r>
      <w:r w:rsidRPr="007107C6">
        <w:rPr>
          <w:rFonts w:ascii="Gill Sans MT" w:hAnsi="Gill Sans MT"/>
          <w:color w:val="000000"/>
          <w:sz w:val="24"/>
          <w:szCs w:val="24"/>
        </w:rPr>
        <w:t xml:space="preserve"> success.  </w:t>
      </w:r>
    </w:p>
    <w:p w14:paraId="010FCC26" w14:textId="74D50C23" w:rsidR="00680D61" w:rsidRPr="007107C6" w:rsidRDefault="00680D61" w:rsidP="007107C6">
      <w:pPr>
        <w:autoSpaceDE w:val="0"/>
        <w:autoSpaceDN w:val="0"/>
        <w:adjustRightInd w:val="0"/>
        <w:spacing w:before="120" w:after="100" w:afterAutospacing="1" w:line="240" w:lineRule="auto"/>
        <w:jc w:val="both"/>
        <w:rPr>
          <w:rFonts w:ascii="Gill Sans MT" w:hAnsi="Gill Sans MT"/>
          <w:color w:val="000000"/>
          <w:sz w:val="24"/>
          <w:szCs w:val="24"/>
        </w:rPr>
      </w:pPr>
      <w:r w:rsidRPr="007107C6">
        <w:rPr>
          <w:rFonts w:ascii="Gill Sans MT" w:hAnsi="Gill Sans MT"/>
          <w:color w:val="000000"/>
          <w:sz w:val="24"/>
          <w:szCs w:val="24"/>
        </w:rPr>
        <w:t xml:space="preserve">In Ethiopia, agriculture and livestock are inseparable life components of the rural farming communities. Farmers use their livestock for manipulation of the land and </w:t>
      </w:r>
      <w:r w:rsidR="005A27D2" w:rsidRPr="007107C6">
        <w:rPr>
          <w:rFonts w:ascii="Gill Sans MT" w:hAnsi="Gill Sans MT"/>
          <w:color w:val="000000"/>
          <w:sz w:val="24"/>
          <w:szCs w:val="24"/>
        </w:rPr>
        <w:t>bringing</w:t>
      </w:r>
      <w:r w:rsidRPr="007107C6">
        <w:rPr>
          <w:rFonts w:ascii="Gill Sans MT" w:hAnsi="Gill Sans MT"/>
          <w:color w:val="000000"/>
          <w:sz w:val="24"/>
          <w:szCs w:val="24"/>
        </w:rPr>
        <w:t xml:space="preserve"> th</w:t>
      </w:r>
      <w:r w:rsidR="00CA3957" w:rsidRPr="007107C6">
        <w:rPr>
          <w:rFonts w:ascii="Gill Sans MT" w:hAnsi="Gill Sans MT"/>
          <w:color w:val="000000"/>
          <w:sz w:val="24"/>
          <w:szCs w:val="24"/>
        </w:rPr>
        <w:t>e</w:t>
      </w:r>
      <w:r w:rsidRPr="007107C6">
        <w:rPr>
          <w:rFonts w:ascii="Gill Sans MT" w:hAnsi="Gill Sans MT"/>
          <w:color w:val="000000"/>
          <w:sz w:val="24"/>
          <w:szCs w:val="24"/>
        </w:rPr>
        <w:t>ir livelihood income when cropping fails. Therefore, the issues related to livestock keeping must have been addressed more than feeding in the cut-and-carry system. To this effect, we realize that the major factor in the continued success and sustainability of the project rests on finding alternative</w:t>
      </w:r>
      <w:r w:rsidR="0096138B">
        <w:rPr>
          <w:rFonts w:ascii="Gill Sans MT" w:hAnsi="Gill Sans MT"/>
          <w:color w:val="000000"/>
          <w:sz w:val="24"/>
          <w:szCs w:val="24"/>
        </w:rPr>
        <w:t>s</w:t>
      </w:r>
      <w:r w:rsidRPr="007107C6">
        <w:rPr>
          <w:rFonts w:ascii="Gill Sans MT" w:hAnsi="Gill Sans MT"/>
          <w:color w:val="000000"/>
          <w:sz w:val="24"/>
          <w:szCs w:val="24"/>
        </w:rPr>
        <w:t xml:space="preserve"> on feeding their livestock. The project beneficiaries report that the major drawback of the is the fact that:</w:t>
      </w:r>
    </w:p>
    <w:p w14:paraId="5617883F" w14:textId="09F84A95" w:rsidR="00680D61" w:rsidRPr="007107C6" w:rsidRDefault="00680D61" w:rsidP="00E93DEB">
      <w:pPr>
        <w:pStyle w:val="ListParagraph"/>
        <w:numPr>
          <w:ilvl w:val="0"/>
          <w:numId w:val="36"/>
        </w:numPr>
        <w:autoSpaceDE w:val="0"/>
        <w:autoSpaceDN w:val="0"/>
        <w:adjustRightInd w:val="0"/>
        <w:spacing w:before="120" w:after="100" w:afterAutospacing="1" w:line="240" w:lineRule="auto"/>
        <w:ind w:left="567"/>
        <w:contextualSpacing w:val="0"/>
        <w:jc w:val="both"/>
        <w:rPr>
          <w:rFonts w:ascii="Gill Sans MT" w:hAnsi="Gill Sans MT"/>
          <w:bCs/>
          <w:color w:val="000000"/>
          <w:sz w:val="24"/>
          <w:szCs w:val="24"/>
        </w:rPr>
      </w:pPr>
      <w:r w:rsidRPr="007107C6">
        <w:rPr>
          <w:rFonts w:ascii="Gill Sans MT" w:hAnsi="Gill Sans MT"/>
          <w:bCs/>
          <w:color w:val="000000"/>
          <w:sz w:val="24"/>
          <w:szCs w:val="24"/>
        </w:rPr>
        <w:t>The project prohibits free grazing</w:t>
      </w:r>
      <w:r w:rsidR="0096138B">
        <w:rPr>
          <w:rFonts w:ascii="Gill Sans MT" w:hAnsi="Gill Sans MT"/>
          <w:bCs/>
          <w:color w:val="000000"/>
          <w:sz w:val="24"/>
          <w:szCs w:val="24"/>
        </w:rPr>
        <w:t xml:space="preserve">. Instead, </w:t>
      </w:r>
      <w:r w:rsidRPr="007107C6">
        <w:rPr>
          <w:rFonts w:ascii="Gill Sans MT" w:hAnsi="Gill Sans MT"/>
          <w:bCs/>
          <w:color w:val="000000"/>
          <w:sz w:val="24"/>
          <w:szCs w:val="24"/>
        </w:rPr>
        <w:t xml:space="preserve">it has encouraged to use </w:t>
      </w:r>
      <w:r w:rsidR="0096138B">
        <w:rPr>
          <w:rFonts w:ascii="Gill Sans MT" w:hAnsi="Gill Sans MT"/>
          <w:bCs/>
          <w:color w:val="000000"/>
          <w:sz w:val="24"/>
          <w:szCs w:val="24"/>
        </w:rPr>
        <w:t xml:space="preserve">of </w:t>
      </w:r>
      <w:r w:rsidRPr="007107C6">
        <w:rPr>
          <w:rFonts w:ascii="Gill Sans MT" w:hAnsi="Gill Sans MT"/>
          <w:bCs/>
          <w:color w:val="000000"/>
          <w:sz w:val="24"/>
          <w:szCs w:val="24"/>
        </w:rPr>
        <w:t xml:space="preserve">cut and carry system.  This has become a serious challenge </w:t>
      </w:r>
      <w:r w:rsidR="0096138B">
        <w:rPr>
          <w:rFonts w:ascii="Gill Sans MT" w:hAnsi="Gill Sans MT"/>
          <w:bCs/>
          <w:color w:val="000000"/>
          <w:sz w:val="24"/>
          <w:szCs w:val="24"/>
        </w:rPr>
        <w:t xml:space="preserve">because </w:t>
      </w:r>
      <w:r w:rsidRPr="007107C6">
        <w:rPr>
          <w:rFonts w:ascii="Gill Sans MT" w:hAnsi="Gill Sans MT"/>
          <w:bCs/>
          <w:color w:val="000000"/>
          <w:sz w:val="24"/>
          <w:szCs w:val="24"/>
        </w:rPr>
        <w:t xml:space="preserve">those households </w:t>
      </w:r>
      <w:proofErr w:type="gramStart"/>
      <w:r w:rsidRPr="007107C6">
        <w:rPr>
          <w:rFonts w:ascii="Gill Sans MT" w:hAnsi="Gill Sans MT"/>
          <w:bCs/>
          <w:color w:val="000000"/>
          <w:sz w:val="24"/>
          <w:szCs w:val="24"/>
        </w:rPr>
        <w:t xml:space="preserve">have </w:t>
      </w:r>
      <w:r w:rsidR="0096138B">
        <w:rPr>
          <w:rFonts w:ascii="Gill Sans MT" w:hAnsi="Gill Sans MT"/>
          <w:bCs/>
          <w:color w:val="000000"/>
          <w:sz w:val="24"/>
          <w:szCs w:val="24"/>
        </w:rPr>
        <w:t>to</w:t>
      </w:r>
      <w:proofErr w:type="gramEnd"/>
      <w:r w:rsidR="0096138B">
        <w:rPr>
          <w:rFonts w:ascii="Gill Sans MT" w:hAnsi="Gill Sans MT"/>
          <w:bCs/>
          <w:color w:val="000000"/>
          <w:sz w:val="24"/>
          <w:szCs w:val="24"/>
        </w:rPr>
        <w:t xml:space="preserve"> reduce their </w:t>
      </w:r>
      <w:r w:rsidRPr="007107C6">
        <w:rPr>
          <w:rFonts w:ascii="Gill Sans MT" w:hAnsi="Gill Sans MT"/>
          <w:bCs/>
          <w:color w:val="000000"/>
          <w:sz w:val="24"/>
          <w:szCs w:val="24"/>
        </w:rPr>
        <w:t>large number of livestock</w:t>
      </w:r>
      <w:r w:rsidR="0096138B">
        <w:rPr>
          <w:rFonts w:ascii="Gill Sans MT" w:hAnsi="Gill Sans MT"/>
          <w:bCs/>
          <w:color w:val="000000"/>
          <w:sz w:val="24"/>
          <w:szCs w:val="24"/>
        </w:rPr>
        <w:t xml:space="preserve"> to very few</w:t>
      </w:r>
      <w:r w:rsidRPr="007107C6">
        <w:rPr>
          <w:rFonts w:ascii="Gill Sans MT" w:hAnsi="Gill Sans MT"/>
          <w:bCs/>
          <w:color w:val="000000"/>
          <w:sz w:val="24"/>
          <w:szCs w:val="24"/>
        </w:rPr>
        <w:t xml:space="preserve">. </w:t>
      </w:r>
    </w:p>
    <w:p w14:paraId="5FD2CCCD" w14:textId="17D60E89" w:rsidR="00680D61" w:rsidRPr="007107C6" w:rsidRDefault="00680D61" w:rsidP="00E93DEB">
      <w:pPr>
        <w:pStyle w:val="ListParagraph"/>
        <w:numPr>
          <w:ilvl w:val="0"/>
          <w:numId w:val="36"/>
        </w:numPr>
        <w:autoSpaceDE w:val="0"/>
        <w:autoSpaceDN w:val="0"/>
        <w:adjustRightInd w:val="0"/>
        <w:spacing w:before="120" w:after="100" w:afterAutospacing="1" w:line="240" w:lineRule="auto"/>
        <w:ind w:left="567"/>
        <w:contextualSpacing w:val="0"/>
        <w:jc w:val="both"/>
        <w:rPr>
          <w:rFonts w:ascii="Gill Sans MT" w:hAnsi="Gill Sans MT"/>
          <w:bCs/>
          <w:color w:val="000000"/>
          <w:sz w:val="24"/>
          <w:szCs w:val="24"/>
        </w:rPr>
      </w:pPr>
      <w:r w:rsidRPr="007107C6">
        <w:rPr>
          <w:rFonts w:ascii="Gill Sans MT" w:hAnsi="Gill Sans MT"/>
          <w:bCs/>
          <w:color w:val="000000"/>
          <w:sz w:val="24"/>
          <w:szCs w:val="24"/>
        </w:rPr>
        <w:t>Due to the regeneration of the forest, the ire-emergence of wildlife such as the monkeys and the warthog has created destruction on crop production while the re</w:t>
      </w:r>
      <w:r w:rsidR="0096138B">
        <w:rPr>
          <w:rFonts w:ascii="Gill Sans MT" w:hAnsi="Gill Sans MT"/>
          <w:bCs/>
          <w:color w:val="000000"/>
          <w:sz w:val="24"/>
          <w:szCs w:val="24"/>
        </w:rPr>
        <w:t>-</w:t>
      </w:r>
      <w:r w:rsidRPr="007107C6">
        <w:rPr>
          <w:rFonts w:ascii="Gill Sans MT" w:hAnsi="Gill Sans MT"/>
          <w:bCs/>
          <w:color w:val="000000"/>
          <w:sz w:val="24"/>
          <w:szCs w:val="24"/>
        </w:rPr>
        <w:t>emergence of hyena</w:t>
      </w:r>
      <w:r w:rsidR="0096138B">
        <w:rPr>
          <w:rFonts w:ascii="Gill Sans MT" w:hAnsi="Gill Sans MT"/>
          <w:bCs/>
          <w:color w:val="000000"/>
          <w:sz w:val="24"/>
          <w:szCs w:val="24"/>
        </w:rPr>
        <w:t>s</w:t>
      </w:r>
      <w:r w:rsidRPr="007107C6">
        <w:rPr>
          <w:rFonts w:ascii="Gill Sans MT" w:hAnsi="Gill Sans MT"/>
          <w:bCs/>
          <w:color w:val="000000"/>
          <w:sz w:val="24"/>
          <w:szCs w:val="24"/>
        </w:rPr>
        <w:t xml:space="preserve"> has created </w:t>
      </w:r>
      <w:r w:rsidR="0096138B">
        <w:rPr>
          <w:rFonts w:ascii="Gill Sans MT" w:hAnsi="Gill Sans MT"/>
          <w:bCs/>
          <w:color w:val="000000"/>
          <w:sz w:val="24"/>
          <w:szCs w:val="24"/>
        </w:rPr>
        <w:t xml:space="preserve">a </w:t>
      </w:r>
      <w:r w:rsidRPr="007107C6">
        <w:rPr>
          <w:rFonts w:ascii="Gill Sans MT" w:hAnsi="Gill Sans MT"/>
          <w:bCs/>
          <w:color w:val="000000"/>
          <w:sz w:val="24"/>
          <w:szCs w:val="24"/>
        </w:rPr>
        <w:t xml:space="preserve">problem on livestock rearing to the extent that it comes to the homestead.  </w:t>
      </w:r>
    </w:p>
    <w:p w14:paraId="3507B9B4" w14:textId="712CD366" w:rsidR="00680D61" w:rsidRPr="007107C6" w:rsidRDefault="00680D61" w:rsidP="007107C6">
      <w:pPr>
        <w:autoSpaceDE w:val="0"/>
        <w:autoSpaceDN w:val="0"/>
        <w:adjustRightInd w:val="0"/>
        <w:spacing w:before="120" w:after="100" w:afterAutospacing="1" w:line="240" w:lineRule="auto"/>
        <w:jc w:val="both"/>
        <w:rPr>
          <w:rFonts w:ascii="Gill Sans MT" w:hAnsi="Gill Sans MT"/>
          <w:sz w:val="24"/>
          <w:szCs w:val="24"/>
        </w:rPr>
      </w:pPr>
      <w:r w:rsidRPr="007107C6">
        <w:rPr>
          <w:rFonts w:ascii="Gill Sans MT" w:hAnsi="Gill Sans MT"/>
          <w:bCs/>
          <w:color w:val="000000"/>
          <w:sz w:val="24"/>
          <w:szCs w:val="24"/>
        </w:rPr>
        <w:t>Had the project not been terminat</w:t>
      </w:r>
      <w:r w:rsidR="0096138B">
        <w:rPr>
          <w:rFonts w:ascii="Gill Sans MT" w:hAnsi="Gill Sans MT"/>
          <w:bCs/>
          <w:color w:val="000000"/>
          <w:sz w:val="24"/>
          <w:szCs w:val="24"/>
        </w:rPr>
        <w:t>ed</w:t>
      </w:r>
      <w:r w:rsidRPr="007107C6">
        <w:rPr>
          <w:rFonts w:ascii="Gill Sans MT" w:hAnsi="Gill Sans MT"/>
          <w:bCs/>
          <w:color w:val="000000"/>
          <w:sz w:val="24"/>
          <w:szCs w:val="24"/>
        </w:rPr>
        <w:t xml:space="preserve">, remedying this problem could have become a sub-project by itself.  Please refer to the recommendations of this evaluation report discussed earlier.  </w:t>
      </w:r>
      <w:r w:rsidRPr="007107C6">
        <w:rPr>
          <w:rFonts w:ascii="Gill Sans MT" w:hAnsi="Gill Sans MT"/>
          <w:sz w:val="24"/>
          <w:szCs w:val="24"/>
        </w:rPr>
        <w:t xml:space="preserve">The project has been very important </w:t>
      </w:r>
      <w:r w:rsidR="0096138B">
        <w:rPr>
          <w:rFonts w:ascii="Gill Sans MT" w:hAnsi="Gill Sans MT"/>
          <w:sz w:val="24"/>
          <w:szCs w:val="24"/>
        </w:rPr>
        <w:t>and</w:t>
      </w:r>
      <w:r w:rsidRPr="007107C6">
        <w:rPr>
          <w:rFonts w:ascii="Gill Sans MT" w:hAnsi="Gill Sans MT"/>
          <w:sz w:val="24"/>
          <w:szCs w:val="24"/>
        </w:rPr>
        <w:t xml:space="preserve"> was planned by the engagement of decision</w:t>
      </w:r>
      <w:r w:rsidR="0096138B">
        <w:rPr>
          <w:rFonts w:ascii="Gill Sans MT" w:hAnsi="Gill Sans MT"/>
          <w:sz w:val="24"/>
          <w:szCs w:val="24"/>
        </w:rPr>
        <w:t>-</w:t>
      </w:r>
      <w:r w:rsidRPr="007107C6">
        <w:rPr>
          <w:rFonts w:ascii="Gill Sans MT" w:hAnsi="Gill Sans MT"/>
          <w:sz w:val="24"/>
          <w:szCs w:val="24"/>
        </w:rPr>
        <w:t xml:space="preserve">makers, knowledge brokers, facilitation organizations, donors, and </w:t>
      </w:r>
      <w:r w:rsidR="00F85EF5" w:rsidRPr="007107C6">
        <w:rPr>
          <w:rFonts w:ascii="Gill Sans MT" w:hAnsi="Gill Sans MT"/>
          <w:sz w:val="24"/>
          <w:szCs w:val="24"/>
        </w:rPr>
        <w:t>beneficiaries jointly</w:t>
      </w:r>
      <w:r w:rsidRPr="007107C6">
        <w:rPr>
          <w:rFonts w:ascii="Gill Sans MT" w:hAnsi="Gill Sans MT"/>
          <w:sz w:val="24"/>
          <w:szCs w:val="24"/>
        </w:rPr>
        <w:t xml:space="preserve">.  Creating and </w:t>
      </w:r>
      <w:r w:rsidR="00F85EF5" w:rsidRPr="007107C6">
        <w:rPr>
          <w:rFonts w:ascii="Gill Sans MT" w:hAnsi="Gill Sans MT"/>
          <w:sz w:val="24"/>
          <w:szCs w:val="24"/>
        </w:rPr>
        <w:t xml:space="preserve">engaging </w:t>
      </w:r>
      <w:r w:rsidR="0096138B">
        <w:rPr>
          <w:rFonts w:ascii="Gill Sans MT" w:hAnsi="Gill Sans MT"/>
          <w:sz w:val="24"/>
          <w:szCs w:val="24"/>
        </w:rPr>
        <w:t xml:space="preserve">a </w:t>
      </w:r>
      <w:r w:rsidR="00F85EF5" w:rsidRPr="007107C6">
        <w:rPr>
          <w:rFonts w:ascii="Gill Sans MT" w:hAnsi="Gill Sans MT"/>
          <w:sz w:val="24"/>
          <w:szCs w:val="24"/>
        </w:rPr>
        <w:t>steering</w:t>
      </w:r>
      <w:r w:rsidRPr="007107C6">
        <w:rPr>
          <w:rFonts w:ascii="Gill Sans MT" w:hAnsi="Gill Sans MT"/>
          <w:sz w:val="24"/>
          <w:szCs w:val="24"/>
        </w:rPr>
        <w:t xml:space="preserve"> committee, technical committee, grassroot</w:t>
      </w:r>
      <w:r w:rsidR="0096138B">
        <w:rPr>
          <w:rFonts w:ascii="Gill Sans MT" w:hAnsi="Gill Sans MT"/>
          <w:sz w:val="24"/>
          <w:szCs w:val="24"/>
        </w:rPr>
        <w:t>s</w:t>
      </w:r>
      <w:r w:rsidRPr="007107C6">
        <w:rPr>
          <w:rFonts w:ascii="Gill Sans MT" w:hAnsi="Gill Sans MT"/>
          <w:sz w:val="24"/>
          <w:szCs w:val="24"/>
        </w:rPr>
        <w:t xml:space="preserve"> </w:t>
      </w:r>
      <w:r w:rsidR="00F85EF5" w:rsidRPr="007107C6">
        <w:rPr>
          <w:rFonts w:ascii="Gill Sans MT" w:hAnsi="Gill Sans MT"/>
          <w:sz w:val="24"/>
          <w:szCs w:val="24"/>
        </w:rPr>
        <w:t>beneficiaries</w:t>
      </w:r>
      <w:r w:rsidR="006C730A">
        <w:rPr>
          <w:rFonts w:ascii="Gill Sans MT" w:hAnsi="Gill Sans MT"/>
          <w:sz w:val="24"/>
          <w:szCs w:val="24"/>
        </w:rPr>
        <w:t>,</w:t>
      </w:r>
      <w:r w:rsidR="00F85EF5" w:rsidRPr="007107C6">
        <w:rPr>
          <w:rFonts w:ascii="Gill Sans MT" w:hAnsi="Gill Sans MT"/>
          <w:sz w:val="24"/>
          <w:szCs w:val="24"/>
        </w:rPr>
        <w:t xml:space="preserve"> and</w:t>
      </w:r>
      <w:r w:rsidRPr="007107C6">
        <w:rPr>
          <w:rFonts w:ascii="Gill Sans MT" w:hAnsi="Gill Sans MT"/>
          <w:sz w:val="24"/>
          <w:szCs w:val="24"/>
        </w:rPr>
        <w:t xml:space="preserve"> training in mindset change and know-how, is an important model for conducting integrated development.  This is an important model that has exhibited project performance at </w:t>
      </w:r>
      <w:r w:rsidR="0096138B">
        <w:rPr>
          <w:rFonts w:ascii="Gill Sans MT" w:hAnsi="Gill Sans MT"/>
          <w:sz w:val="24"/>
          <w:szCs w:val="24"/>
        </w:rPr>
        <w:t xml:space="preserve">a </w:t>
      </w:r>
      <w:r w:rsidRPr="007107C6">
        <w:rPr>
          <w:rFonts w:ascii="Gill Sans MT" w:hAnsi="Gill Sans MT"/>
          <w:sz w:val="24"/>
          <w:szCs w:val="24"/>
        </w:rPr>
        <w:t xml:space="preserve">“Highly satisfactory” level. </w:t>
      </w:r>
    </w:p>
    <w:p w14:paraId="3C0C5911" w14:textId="2E445122" w:rsidR="00680D61" w:rsidRPr="007107C6" w:rsidRDefault="00680D61" w:rsidP="007107C6">
      <w:pPr>
        <w:spacing w:before="120" w:after="100" w:afterAutospacing="1" w:line="240" w:lineRule="auto"/>
        <w:jc w:val="both"/>
        <w:rPr>
          <w:rFonts w:ascii="Gill Sans MT" w:hAnsi="Gill Sans MT"/>
          <w:sz w:val="24"/>
          <w:szCs w:val="24"/>
        </w:rPr>
      </w:pPr>
      <w:r w:rsidRPr="007107C6">
        <w:rPr>
          <w:rFonts w:ascii="Gill Sans MT" w:hAnsi="Gill Sans MT"/>
          <w:sz w:val="24"/>
          <w:szCs w:val="24"/>
        </w:rPr>
        <w:t xml:space="preserve">The approach that the project considered in bringing all the important project actors or partners together in a binding agreement is equally appreciable. However, if this project is to be replicated a million times, it is necessary </w:t>
      </w:r>
      <w:r w:rsidR="00F85EF5" w:rsidRPr="007107C6">
        <w:rPr>
          <w:rFonts w:ascii="Gill Sans MT" w:hAnsi="Gill Sans MT"/>
          <w:sz w:val="24"/>
          <w:szCs w:val="24"/>
        </w:rPr>
        <w:t>to have</w:t>
      </w:r>
      <w:r w:rsidRPr="007107C6">
        <w:rPr>
          <w:rFonts w:ascii="Gill Sans MT" w:hAnsi="Gill Sans MT"/>
          <w:sz w:val="24"/>
          <w:szCs w:val="24"/>
        </w:rPr>
        <w:t xml:space="preserve"> a strong and continued bondage between these partnering </w:t>
      </w:r>
      <w:r w:rsidRPr="007107C6">
        <w:rPr>
          <w:rFonts w:ascii="Gill Sans MT" w:hAnsi="Gill Sans MT"/>
          <w:sz w:val="24"/>
          <w:szCs w:val="24"/>
        </w:rPr>
        <w:lastRenderedPageBreak/>
        <w:t xml:space="preserve">actors. The fact that has happened in Gurage Sodo, where there was an absence of either one of the partners and </w:t>
      </w:r>
      <w:r w:rsidR="0096138B">
        <w:rPr>
          <w:rFonts w:ascii="Gill Sans MT" w:hAnsi="Gill Sans MT"/>
          <w:sz w:val="24"/>
          <w:szCs w:val="24"/>
        </w:rPr>
        <w:t xml:space="preserve">the </w:t>
      </w:r>
      <w:r w:rsidRPr="007107C6">
        <w:rPr>
          <w:rFonts w:ascii="Gill Sans MT" w:hAnsi="Gill Sans MT"/>
          <w:sz w:val="24"/>
          <w:szCs w:val="24"/>
        </w:rPr>
        <w:t>untimely release of fund</w:t>
      </w:r>
      <w:r w:rsidR="0096138B">
        <w:rPr>
          <w:rFonts w:ascii="Gill Sans MT" w:hAnsi="Gill Sans MT"/>
          <w:sz w:val="24"/>
          <w:szCs w:val="24"/>
        </w:rPr>
        <w:t>s</w:t>
      </w:r>
      <w:r w:rsidRPr="007107C6">
        <w:rPr>
          <w:rFonts w:ascii="Gill Sans MT" w:hAnsi="Gill Sans MT"/>
          <w:sz w:val="24"/>
          <w:szCs w:val="24"/>
        </w:rPr>
        <w:t xml:space="preserve"> needs to be avoided.</w:t>
      </w:r>
    </w:p>
    <w:p w14:paraId="40C1C1FC" w14:textId="2F3398FA" w:rsidR="00680D61" w:rsidRPr="007107C6" w:rsidRDefault="00680D61" w:rsidP="007107C6">
      <w:pPr>
        <w:spacing w:before="120" w:after="100" w:afterAutospacing="1" w:line="240" w:lineRule="auto"/>
        <w:jc w:val="both"/>
        <w:rPr>
          <w:rFonts w:ascii="Gill Sans MT" w:hAnsi="Gill Sans MT"/>
          <w:sz w:val="24"/>
          <w:szCs w:val="24"/>
        </w:rPr>
      </w:pPr>
      <w:r w:rsidRPr="007107C6">
        <w:rPr>
          <w:rFonts w:ascii="Gill Sans MT" w:hAnsi="Gill Sans MT"/>
          <w:sz w:val="24"/>
          <w:szCs w:val="24"/>
        </w:rPr>
        <w:t>It is also possible to conclude that no new technology is used in both land rehabilitation and afforestation methods and approaches of the project. The same kinds of terraces, seedling</w:t>
      </w:r>
      <w:r w:rsidR="0096138B">
        <w:rPr>
          <w:rFonts w:ascii="Gill Sans MT" w:hAnsi="Gill Sans MT"/>
          <w:sz w:val="24"/>
          <w:szCs w:val="24"/>
        </w:rPr>
        <w:t>-</w:t>
      </w:r>
      <w:r w:rsidRPr="007107C6">
        <w:rPr>
          <w:rFonts w:ascii="Gill Sans MT" w:hAnsi="Gill Sans MT"/>
          <w:sz w:val="24"/>
          <w:szCs w:val="24"/>
        </w:rPr>
        <w:t>raising methods</w:t>
      </w:r>
      <w:r w:rsidR="0096138B">
        <w:rPr>
          <w:rFonts w:ascii="Gill Sans MT" w:hAnsi="Gill Sans MT"/>
          <w:sz w:val="24"/>
          <w:szCs w:val="24"/>
        </w:rPr>
        <w:t>,</w:t>
      </w:r>
      <w:r w:rsidRPr="007107C6">
        <w:rPr>
          <w:rFonts w:ascii="Gill Sans MT" w:hAnsi="Gill Sans MT"/>
          <w:sz w:val="24"/>
          <w:szCs w:val="24"/>
        </w:rPr>
        <w:t xml:space="preserve"> and planting techniques are reported. As a result, there is a tendency towards using, at large part, exotic species instead of indigenous trees and shrubs. </w:t>
      </w:r>
    </w:p>
    <w:p w14:paraId="643BAE19" w14:textId="77777777" w:rsidR="000C59D2" w:rsidRPr="007107C6" w:rsidRDefault="000C59D2" w:rsidP="00E93DEB">
      <w:pPr>
        <w:pStyle w:val="Heading2"/>
        <w:numPr>
          <w:ilvl w:val="1"/>
          <w:numId w:val="33"/>
        </w:numPr>
        <w:spacing w:before="120" w:line="240" w:lineRule="auto"/>
        <w:rPr>
          <w:rFonts w:ascii="Gill Sans MT" w:hAnsi="Gill Sans MT"/>
          <w:b/>
          <w:color w:val="000000" w:themeColor="text1"/>
        </w:rPr>
      </w:pPr>
      <w:bookmarkStart w:id="71" w:name="_Toc135121150"/>
      <w:bookmarkStart w:id="72" w:name="_Toc138181845"/>
      <w:r w:rsidRPr="007107C6">
        <w:rPr>
          <w:rFonts w:ascii="Gill Sans MT" w:hAnsi="Gill Sans MT"/>
          <w:b/>
          <w:color w:val="000000" w:themeColor="text1"/>
        </w:rPr>
        <w:t>Recommendations</w:t>
      </w:r>
      <w:bookmarkEnd w:id="71"/>
      <w:bookmarkEnd w:id="72"/>
    </w:p>
    <w:p w14:paraId="6092CED8" w14:textId="7E9A5FE4" w:rsidR="000C59D2" w:rsidRPr="006C1E32" w:rsidRDefault="000C59D2" w:rsidP="007107C6">
      <w:pPr>
        <w:spacing w:before="120" w:after="100" w:afterAutospacing="1" w:line="240" w:lineRule="auto"/>
        <w:jc w:val="both"/>
        <w:rPr>
          <w:rFonts w:ascii="Gill Sans MT" w:hAnsi="Gill Sans MT"/>
          <w:color w:val="000000"/>
          <w:sz w:val="24"/>
        </w:rPr>
      </w:pPr>
      <w:r w:rsidRPr="007107C6">
        <w:rPr>
          <w:rFonts w:ascii="Gill Sans MT" w:hAnsi="Gill Sans MT"/>
          <w:color w:val="000000"/>
          <w:sz w:val="24"/>
        </w:rPr>
        <w:t>Data and information that we have gotten from literature reviews, key informant interviews</w:t>
      </w:r>
      <w:r w:rsidR="0096138B">
        <w:rPr>
          <w:rFonts w:ascii="Gill Sans MT" w:hAnsi="Gill Sans MT"/>
          <w:color w:val="000000"/>
          <w:sz w:val="24"/>
        </w:rPr>
        <w:t>,</w:t>
      </w:r>
      <w:r w:rsidRPr="007107C6">
        <w:rPr>
          <w:rFonts w:ascii="Gill Sans MT" w:hAnsi="Gill Sans MT"/>
          <w:color w:val="000000"/>
          <w:sz w:val="24"/>
        </w:rPr>
        <w:t xml:space="preserve"> and focus-group discussants have indicated that </w:t>
      </w:r>
      <w:r w:rsidR="0096138B">
        <w:rPr>
          <w:rFonts w:ascii="Gill Sans MT" w:hAnsi="Gill Sans MT"/>
          <w:color w:val="000000"/>
          <w:sz w:val="24"/>
        </w:rPr>
        <w:t>several project elements</w:t>
      </w:r>
      <w:r w:rsidRPr="007107C6">
        <w:rPr>
          <w:rFonts w:ascii="Gill Sans MT" w:hAnsi="Gill Sans MT"/>
          <w:color w:val="000000"/>
          <w:sz w:val="24"/>
        </w:rPr>
        <w:t xml:space="preserve"> are implanted a</w:t>
      </w:r>
      <w:r w:rsidR="00685D7F">
        <w:rPr>
          <w:rFonts w:ascii="Gill Sans MT" w:hAnsi="Gill Sans MT"/>
          <w:color w:val="000000"/>
          <w:sz w:val="24"/>
        </w:rPr>
        <w:t>t</w:t>
      </w:r>
      <w:r w:rsidRPr="007107C6">
        <w:rPr>
          <w:rFonts w:ascii="Gill Sans MT" w:hAnsi="Gill Sans MT"/>
          <w:color w:val="000000"/>
          <w:sz w:val="24"/>
        </w:rPr>
        <w:t xml:space="preserve"> </w:t>
      </w:r>
      <w:r w:rsidR="0096138B">
        <w:rPr>
          <w:rFonts w:ascii="Gill Sans MT" w:hAnsi="Gill Sans MT"/>
          <w:color w:val="000000"/>
          <w:sz w:val="24"/>
        </w:rPr>
        <w:t xml:space="preserve">a </w:t>
      </w:r>
      <w:r w:rsidRPr="00685D7F">
        <w:rPr>
          <w:rFonts w:ascii="Gill Sans MT" w:hAnsi="Gill Sans MT"/>
          <w:b/>
          <w:bCs/>
          <w:i/>
          <w:iCs/>
          <w:color w:val="000000"/>
          <w:sz w:val="24"/>
        </w:rPr>
        <w:t>high</w:t>
      </w:r>
      <w:r w:rsidR="00CA3957" w:rsidRPr="00685D7F">
        <w:rPr>
          <w:rFonts w:ascii="Gill Sans MT" w:hAnsi="Gill Sans MT"/>
          <w:b/>
          <w:bCs/>
          <w:i/>
          <w:iCs/>
          <w:color w:val="000000"/>
          <w:sz w:val="24"/>
        </w:rPr>
        <w:t>l</w:t>
      </w:r>
      <w:r w:rsidRPr="00685D7F">
        <w:rPr>
          <w:rFonts w:ascii="Gill Sans MT" w:hAnsi="Gill Sans MT"/>
          <w:b/>
          <w:bCs/>
          <w:i/>
          <w:iCs/>
          <w:color w:val="000000"/>
          <w:sz w:val="24"/>
        </w:rPr>
        <w:t>y satisfactory</w:t>
      </w:r>
      <w:r w:rsidRPr="007107C6">
        <w:rPr>
          <w:rFonts w:ascii="Gill Sans MT" w:hAnsi="Gill Sans MT"/>
          <w:color w:val="000000"/>
          <w:sz w:val="24"/>
        </w:rPr>
        <w:t>” level. In addition, the success rate of achievements of the project on quantitatively planned interventions is reported to be over 90 percent (There is no doubt that the project has been successful in executing what it ha</w:t>
      </w:r>
      <w:r w:rsidR="00274C2B">
        <w:rPr>
          <w:rFonts w:ascii="Gill Sans MT" w:hAnsi="Gill Sans MT"/>
          <w:color w:val="000000"/>
          <w:sz w:val="24"/>
        </w:rPr>
        <w:t>d</w:t>
      </w:r>
      <w:r w:rsidRPr="007107C6">
        <w:rPr>
          <w:rFonts w:ascii="Gill Sans MT" w:hAnsi="Gill Sans MT"/>
          <w:color w:val="000000"/>
          <w:sz w:val="24"/>
        </w:rPr>
        <w:t xml:space="preserve"> </w:t>
      </w:r>
      <w:r w:rsidR="00274C2B">
        <w:rPr>
          <w:rFonts w:ascii="Gill Sans MT" w:hAnsi="Gill Sans MT"/>
          <w:color w:val="000000"/>
          <w:sz w:val="24"/>
        </w:rPr>
        <w:t xml:space="preserve">been </w:t>
      </w:r>
      <w:r w:rsidRPr="007107C6">
        <w:rPr>
          <w:rFonts w:ascii="Gill Sans MT" w:hAnsi="Gill Sans MT"/>
          <w:color w:val="000000"/>
          <w:sz w:val="24"/>
        </w:rPr>
        <w:t>planned</w:t>
      </w:r>
      <w:r w:rsidR="005A27D2" w:rsidRPr="007107C6">
        <w:rPr>
          <w:rFonts w:ascii="Gill Sans MT" w:hAnsi="Gill Sans MT"/>
          <w:color w:val="000000"/>
          <w:sz w:val="24"/>
        </w:rPr>
        <w:t>)</w:t>
      </w:r>
      <w:r w:rsidRPr="007107C6">
        <w:rPr>
          <w:rFonts w:ascii="Gill Sans MT" w:hAnsi="Gill Sans MT"/>
          <w:color w:val="000000"/>
          <w:sz w:val="24"/>
        </w:rPr>
        <w:t xml:space="preserve">.  </w:t>
      </w:r>
    </w:p>
    <w:p w14:paraId="7B162588" w14:textId="2A63FB26" w:rsidR="000C59D2" w:rsidRPr="007107C6" w:rsidRDefault="000C59D2" w:rsidP="007107C6">
      <w:pPr>
        <w:spacing w:before="120" w:after="100" w:afterAutospacing="1" w:line="240" w:lineRule="auto"/>
        <w:jc w:val="both"/>
        <w:rPr>
          <w:rFonts w:ascii="Gill Sans MT" w:hAnsi="Gill Sans MT"/>
          <w:color w:val="000000"/>
          <w:sz w:val="24"/>
        </w:rPr>
      </w:pPr>
      <w:r w:rsidRPr="006C1E32">
        <w:rPr>
          <w:rFonts w:ascii="Gill Sans MT" w:hAnsi="Gill Sans MT"/>
          <w:color w:val="000000"/>
          <w:sz w:val="24"/>
        </w:rPr>
        <w:t>However, our findings on ‘</w:t>
      </w:r>
      <w:r w:rsidRPr="006C1E32">
        <w:rPr>
          <w:rFonts w:ascii="Gill Sans MT" w:hAnsi="Gill Sans MT"/>
          <w:sz w:val="24"/>
        </w:rPr>
        <w:t xml:space="preserve">the negative impact of the project in the community” and “the main challenges of the project to the community”, the future is worrisome on the sustainability of the project. The concerns emanate from two sources: </w:t>
      </w:r>
      <w:r w:rsidR="00274C2B">
        <w:rPr>
          <w:rFonts w:ascii="Gill Sans MT" w:hAnsi="Gill Sans MT"/>
          <w:bCs/>
          <w:sz w:val="24"/>
        </w:rPr>
        <w:t xml:space="preserve">1) </w:t>
      </w:r>
      <w:r w:rsidRPr="007107C6">
        <w:rPr>
          <w:rFonts w:ascii="Gill Sans MT" w:hAnsi="Gill Sans MT"/>
          <w:bCs/>
          <w:sz w:val="24"/>
        </w:rPr>
        <w:t xml:space="preserve">prohibition of onsite grazing and </w:t>
      </w:r>
      <w:r w:rsidR="0096138B">
        <w:rPr>
          <w:rFonts w:ascii="Gill Sans MT" w:hAnsi="Gill Sans MT"/>
          <w:bCs/>
          <w:sz w:val="24"/>
        </w:rPr>
        <w:t xml:space="preserve">the </w:t>
      </w:r>
      <w:r w:rsidRPr="007107C6">
        <w:rPr>
          <w:rFonts w:ascii="Gill Sans MT" w:hAnsi="Gill Sans MT"/>
          <w:bCs/>
          <w:sz w:val="24"/>
        </w:rPr>
        <w:t xml:space="preserve">reemergence of predators to their livestock and crop from </w:t>
      </w:r>
      <w:r w:rsidR="00274C2B">
        <w:rPr>
          <w:rFonts w:ascii="Gill Sans MT" w:hAnsi="Gill Sans MT"/>
          <w:bCs/>
          <w:sz w:val="24"/>
        </w:rPr>
        <w:t xml:space="preserve">the </w:t>
      </w:r>
      <w:r w:rsidRPr="007107C6">
        <w:rPr>
          <w:rFonts w:ascii="Gill Sans MT" w:hAnsi="Gill Sans MT"/>
          <w:bCs/>
          <w:sz w:val="24"/>
        </w:rPr>
        <w:t xml:space="preserve">rehabilitated lands. In these regards, </w:t>
      </w:r>
      <w:r w:rsidRPr="007107C6">
        <w:rPr>
          <w:rFonts w:ascii="Gill Sans MT" w:hAnsi="Gill Sans MT"/>
          <w:color w:val="000000"/>
          <w:sz w:val="24"/>
        </w:rPr>
        <w:t xml:space="preserve">we would like to recommend </w:t>
      </w:r>
      <w:r w:rsidR="0096138B">
        <w:rPr>
          <w:rFonts w:ascii="Gill Sans MT" w:hAnsi="Gill Sans MT"/>
          <w:color w:val="000000"/>
          <w:sz w:val="24"/>
        </w:rPr>
        <w:t xml:space="preserve">a </w:t>
      </w:r>
      <w:r w:rsidRPr="007107C6">
        <w:rPr>
          <w:rFonts w:ascii="Gill Sans MT" w:hAnsi="Gill Sans MT"/>
          <w:color w:val="000000"/>
          <w:sz w:val="24"/>
        </w:rPr>
        <w:t xml:space="preserve">few additional approaches and interventions for whoever is to consider </w:t>
      </w:r>
      <w:r w:rsidR="00274C2B">
        <w:rPr>
          <w:rFonts w:ascii="Gill Sans MT" w:hAnsi="Gill Sans MT"/>
          <w:color w:val="000000"/>
          <w:sz w:val="24"/>
        </w:rPr>
        <w:t xml:space="preserve">the case </w:t>
      </w:r>
      <w:r w:rsidRPr="007107C6">
        <w:rPr>
          <w:rFonts w:ascii="Gill Sans MT" w:hAnsi="Gill Sans MT"/>
          <w:color w:val="000000"/>
          <w:sz w:val="24"/>
        </w:rPr>
        <w:t xml:space="preserve">in the future </w:t>
      </w:r>
      <w:r w:rsidR="00274C2B">
        <w:rPr>
          <w:rFonts w:ascii="Gill Sans MT" w:hAnsi="Gill Sans MT"/>
          <w:color w:val="000000"/>
          <w:sz w:val="24"/>
        </w:rPr>
        <w:t>for</w:t>
      </w:r>
      <w:r w:rsidR="0096138B">
        <w:rPr>
          <w:rFonts w:ascii="Gill Sans MT" w:hAnsi="Gill Sans MT"/>
          <w:color w:val="000000"/>
          <w:sz w:val="24"/>
        </w:rPr>
        <w:t>+</w:t>
      </w:r>
      <w:r w:rsidRPr="007107C6">
        <w:rPr>
          <w:rFonts w:ascii="Gill Sans MT" w:hAnsi="Gill Sans MT"/>
          <w:color w:val="000000"/>
          <w:sz w:val="24"/>
        </w:rPr>
        <w:t xml:space="preserve"> add</w:t>
      </w:r>
      <w:r w:rsidR="00274C2B">
        <w:rPr>
          <w:rFonts w:ascii="Gill Sans MT" w:hAnsi="Gill Sans MT"/>
          <w:color w:val="000000"/>
          <w:sz w:val="24"/>
        </w:rPr>
        <w:t>ing</w:t>
      </w:r>
      <w:r w:rsidRPr="007107C6">
        <w:rPr>
          <w:rFonts w:ascii="Gill Sans MT" w:hAnsi="Gill Sans MT"/>
          <w:color w:val="000000"/>
          <w:sz w:val="24"/>
        </w:rPr>
        <w:t xml:space="preserve"> value to the achievements of this project.  </w:t>
      </w:r>
    </w:p>
    <w:p w14:paraId="1BAAD648" w14:textId="05DDABE4" w:rsidR="000C59D2" w:rsidRPr="007107C6" w:rsidRDefault="000C59D2" w:rsidP="00E93DEB">
      <w:pPr>
        <w:pStyle w:val="ListParagraph"/>
        <w:numPr>
          <w:ilvl w:val="0"/>
          <w:numId w:val="37"/>
        </w:numPr>
        <w:spacing w:before="120" w:after="100" w:afterAutospacing="1" w:line="240" w:lineRule="auto"/>
        <w:contextualSpacing w:val="0"/>
        <w:jc w:val="both"/>
        <w:rPr>
          <w:rFonts w:ascii="Gill Sans MT" w:hAnsi="Gill Sans MT"/>
          <w:color w:val="000000"/>
          <w:sz w:val="24"/>
        </w:rPr>
      </w:pPr>
      <w:r w:rsidRPr="007107C6">
        <w:rPr>
          <w:rFonts w:ascii="Gill Sans MT" w:hAnsi="Gill Sans MT"/>
          <w:color w:val="000000"/>
          <w:sz w:val="24"/>
        </w:rPr>
        <w:t>Rehabilitation through area</w:t>
      </w:r>
      <w:r w:rsidR="0096138B">
        <w:rPr>
          <w:rFonts w:ascii="Gill Sans MT" w:hAnsi="Gill Sans MT"/>
          <w:color w:val="000000"/>
          <w:sz w:val="24"/>
        </w:rPr>
        <w:t xml:space="preserve"> </w:t>
      </w:r>
      <w:r w:rsidRPr="007107C6">
        <w:rPr>
          <w:rFonts w:ascii="Gill Sans MT" w:hAnsi="Gill Sans MT"/>
          <w:color w:val="000000"/>
          <w:sz w:val="24"/>
        </w:rPr>
        <w:t xml:space="preserve">closure alone is a slow process that challenges the beneficiaries.  Unless one keeps a paid guard (which is impossible at </w:t>
      </w:r>
      <w:r w:rsidR="0096138B">
        <w:rPr>
          <w:rFonts w:ascii="Gill Sans MT" w:hAnsi="Gill Sans MT"/>
          <w:color w:val="000000"/>
          <w:sz w:val="24"/>
        </w:rPr>
        <w:t xml:space="preserve">the </w:t>
      </w:r>
      <w:r w:rsidRPr="007107C6">
        <w:rPr>
          <w:rFonts w:ascii="Gill Sans MT" w:hAnsi="Gill Sans MT"/>
          <w:color w:val="000000"/>
          <w:sz w:val="24"/>
        </w:rPr>
        <w:t>agrarian community level)</w:t>
      </w:r>
      <w:r w:rsidR="00274C2B">
        <w:rPr>
          <w:rFonts w:ascii="Gill Sans MT" w:hAnsi="Gill Sans MT"/>
          <w:color w:val="000000"/>
          <w:sz w:val="24"/>
        </w:rPr>
        <w:t xml:space="preserve">, </w:t>
      </w:r>
      <w:r w:rsidR="0096138B">
        <w:rPr>
          <w:rFonts w:ascii="Gill Sans MT" w:hAnsi="Gill Sans MT"/>
          <w:color w:val="000000"/>
          <w:sz w:val="24"/>
        </w:rPr>
        <w:t>defaulters will likely</w:t>
      </w:r>
      <w:r w:rsidRPr="007107C6">
        <w:rPr>
          <w:rFonts w:ascii="Gill Sans MT" w:hAnsi="Gill Sans MT"/>
          <w:color w:val="000000"/>
          <w:sz w:val="24"/>
        </w:rPr>
        <w:t xml:space="preserve"> conduct on</w:t>
      </w:r>
      <w:r w:rsidR="0096138B">
        <w:rPr>
          <w:rFonts w:ascii="Gill Sans MT" w:hAnsi="Gill Sans MT"/>
          <w:color w:val="000000"/>
          <w:sz w:val="24"/>
        </w:rPr>
        <w:t>-</w:t>
      </w:r>
      <w:r w:rsidRPr="007107C6">
        <w:rPr>
          <w:rFonts w:ascii="Gill Sans MT" w:hAnsi="Gill Sans MT"/>
          <w:color w:val="000000"/>
          <w:sz w:val="24"/>
        </w:rPr>
        <w:t>site-grazing</w:t>
      </w:r>
      <w:r w:rsidR="00274C2B">
        <w:rPr>
          <w:rFonts w:ascii="Gill Sans MT" w:hAnsi="Gill Sans MT"/>
          <w:color w:val="000000"/>
          <w:sz w:val="24"/>
        </w:rPr>
        <w:t xml:space="preserve"> in the future especially after the project financing terminates</w:t>
      </w:r>
      <w:r w:rsidRPr="007107C6">
        <w:rPr>
          <w:rFonts w:ascii="Gill Sans MT" w:hAnsi="Gill Sans MT"/>
          <w:color w:val="000000"/>
          <w:sz w:val="24"/>
        </w:rPr>
        <w:t xml:space="preserve">. They may even decide communally to </w:t>
      </w:r>
      <w:r w:rsidR="00274C2B">
        <w:rPr>
          <w:rFonts w:ascii="Gill Sans MT" w:hAnsi="Gill Sans MT"/>
          <w:color w:val="000000"/>
          <w:sz w:val="24"/>
        </w:rPr>
        <w:t xml:space="preserve">have on-site grazing. </w:t>
      </w:r>
      <w:r w:rsidRPr="007107C6">
        <w:rPr>
          <w:rFonts w:ascii="Gill Sans MT" w:hAnsi="Gill Sans MT"/>
          <w:color w:val="000000"/>
          <w:sz w:val="24"/>
        </w:rPr>
        <w:t xml:space="preserve"> This is what </w:t>
      </w:r>
      <w:r w:rsidR="00274C2B">
        <w:rPr>
          <w:rFonts w:ascii="Gill Sans MT" w:hAnsi="Gill Sans MT"/>
          <w:color w:val="000000"/>
          <w:sz w:val="24"/>
        </w:rPr>
        <w:t>was the case</w:t>
      </w:r>
      <w:r w:rsidRPr="007107C6">
        <w:rPr>
          <w:rFonts w:ascii="Gill Sans MT" w:hAnsi="Gill Sans MT"/>
          <w:color w:val="000000"/>
          <w:sz w:val="24"/>
        </w:rPr>
        <w:t xml:space="preserve"> for ages before. </w:t>
      </w:r>
      <w:r w:rsidR="00274C2B">
        <w:rPr>
          <w:rFonts w:ascii="Gill Sans MT" w:hAnsi="Gill Sans MT"/>
          <w:color w:val="000000"/>
          <w:sz w:val="24"/>
        </w:rPr>
        <w:t>Instead,</w:t>
      </w:r>
      <w:r w:rsidRPr="007107C6">
        <w:rPr>
          <w:rFonts w:ascii="Gill Sans MT" w:hAnsi="Gill Sans MT"/>
          <w:color w:val="000000"/>
          <w:sz w:val="24"/>
        </w:rPr>
        <w:t xml:space="preserve"> the project may quicken the rehabilitation and productivity of the area closed from on-site grazing by seeding/planting by way of </w:t>
      </w:r>
      <w:r w:rsidR="0096138B">
        <w:rPr>
          <w:rFonts w:ascii="Gill Sans MT" w:hAnsi="Gill Sans MT"/>
          <w:color w:val="000000"/>
          <w:sz w:val="24"/>
        </w:rPr>
        <w:t xml:space="preserve">the </w:t>
      </w:r>
      <w:r w:rsidR="00274C2B">
        <w:rPr>
          <w:rFonts w:ascii="Gill Sans MT" w:hAnsi="Gill Sans MT"/>
          <w:color w:val="000000"/>
          <w:sz w:val="24"/>
        </w:rPr>
        <w:t>“</w:t>
      </w:r>
      <w:r w:rsidRPr="007107C6">
        <w:rPr>
          <w:rFonts w:ascii="Gill Sans MT" w:hAnsi="Gill Sans MT"/>
          <w:color w:val="000000"/>
          <w:sz w:val="24"/>
        </w:rPr>
        <w:t>reach the viable spot</w:t>
      </w:r>
      <w:r w:rsidR="00274C2B">
        <w:rPr>
          <w:rFonts w:ascii="Gill Sans MT" w:hAnsi="Gill Sans MT"/>
          <w:color w:val="000000"/>
          <w:sz w:val="24"/>
        </w:rPr>
        <w:t>”</w:t>
      </w:r>
      <w:r w:rsidRPr="007107C6">
        <w:rPr>
          <w:rFonts w:ascii="Gill Sans MT" w:hAnsi="Gill Sans MT"/>
          <w:color w:val="000000"/>
          <w:sz w:val="24"/>
        </w:rPr>
        <w:t xml:space="preserve"> approach.  One best alternative could be allocating the lands to individual farmers </w:t>
      </w:r>
      <w:r w:rsidR="00274C2B">
        <w:rPr>
          <w:rFonts w:ascii="Gill Sans MT" w:hAnsi="Gill Sans MT"/>
          <w:color w:val="000000"/>
          <w:sz w:val="24"/>
        </w:rPr>
        <w:t xml:space="preserve">by letting the group have bylaws that each could be responsible for </w:t>
      </w:r>
      <w:r w:rsidR="006F78C7">
        <w:rPr>
          <w:rFonts w:ascii="Gill Sans MT" w:hAnsi="Gill Sans MT"/>
          <w:color w:val="000000"/>
          <w:sz w:val="24"/>
        </w:rPr>
        <w:t>avoiding defaulting</w:t>
      </w:r>
      <w:r w:rsidR="00274C2B">
        <w:rPr>
          <w:rFonts w:ascii="Gill Sans MT" w:hAnsi="Gill Sans MT"/>
          <w:color w:val="000000"/>
          <w:sz w:val="24"/>
        </w:rPr>
        <w:t xml:space="preserve">. </w:t>
      </w:r>
      <w:r w:rsidRPr="007107C6">
        <w:rPr>
          <w:rFonts w:ascii="Gill Sans MT" w:hAnsi="Gill Sans MT"/>
          <w:color w:val="000000"/>
          <w:sz w:val="24"/>
        </w:rPr>
        <w:t>Please refer to Bekele-Tesemma A. 1997</w:t>
      </w:r>
      <w:r w:rsidRPr="007107C6">
        <w:rPr>
          <w:rStyle w:val="FootnoteReference"/>
          <w:rFonts w:ascii="Gill Sans MT" w:hAnsi="Gill Sans MT"/>
          <w:color w:val="000000"/>
          <w:sz w:val="24"/>
        </w:rPr>
        <w:footnoteReference w:id="5"/>
      </w:r>
      <w:r w:rsidR="006F78C7">
        <w:rPr>
          <w:rFonts w:ascii="Gill Sans MT" w:hAnsi="Gill Sans MT"/>
          <w:color w:val="000000"/>
          <w:sz w:val="24"/>
        </w:rPr>
        <w:t>.</w:t>
      </w:r>
      <w:r w:rsidRPr="007107C6">
        <w:rPr>
          <w:rFonts w:ascii="Gill Sans MT" w:hAnsi="Gill Sans MT"/>
          <w:color w:val="000000"/>
          <w:sz w:val="24"/>
        </w:rPr>
        <w:t xml:space="preserve"> </w:t>
      </w:r>
      <w:r w:rsidR="006F78C7">
        <w:rPr>
          <w:rFonts w:ascii="Gill Sans MT" w:hAnsi="Gill Sans MT"/>
          <w:color w:val="000000"/>
          <w:sz w:val="24"/>
        </w:rPr>
        <w:t xml:space="preserve">The </w:t>
      </w:r>
      <w:r w:rsidRPr="007107C6">
        <w:rPr>
          <w:rFonts w:ascii="Gill Sans MT" w:hAnsi="Gill Sans MT"/>
          <w:color w:val="000000"/>
          <w:sz w:val="24"/>
        </w:rPr>
        <w:t xml:space="preserve">formerly degraded </w:t>
      </w:r>
      <w:proofErr w:type="spellStart"/>
      <w:r w:rsidRPr="007107C6">
        <w:rPr>
          <w:rFonts w:ascii="Gill Sans MT" w:hAnsi="Gill Sans MT"/>
          <w:color w:val="000000"/>
          <w:sz w:val="24"/>
        </w:rPr>
        <w:t>Tikurso</w:t>
      </w:r>
      <w:proofErr w:type="spellEnd"/>
      <w:r w:rsidRPr="007107C6">
        <w:rPr>
          <w:rFonts w:ascii="Gill Sans MT" w:hAnsi="Gill Sans MT"/>
          <w:color w:val="000000"/>
          <w:sz w:val="24"/>
        </w:rPr>
        <w:t xml:space="preserve"> watershed, which was </w:t>
      </w:r>
      <w:r w:rsidR="006F78C7">
        <w:rPr>
          <w:rFonts w:ascii="Gill Sans MT" w:hAnsi="Gill Sans MT"/>
          <w:color w:val="000000"/>
          <w:sz w:val="24"/>
        </w:rPr>
        <w:t xml:space="preserve">being </w:t>
      </w:r>
      <w:r w:rsidRPr="007107C6">
        <w:rPr>
          <w:rFonts w:ascii="Gill Sans MT" w:hAnsi="Gill Sans MT"/>
          <w:color w:val="000000"/>
          <w:sz w:val="24"/>
        </w:rPr>
        <w:t xml:space="preserve">guarded </w:t>
      </w:r>
      <w:r w:rsidR="006F78C7">
        <w:rPr>
          <w:rFonts w:ascii="Gill Sans MT" w:hAnsi="Gill Sans MT"/>
          <w:color w:val="000000"/>
          <w:sz w:val="24"/>
        </w:rPr>
        <w:t xml:space="preserve">by paid guards in the name of </w:t>
      </w:r>
      <w:r w:rsidRPr="007107C6">
        <w:rPr>
          <w:rFonts w:ascii="Gill Sans MT" w:hAnsi="Gill Sans MT"/>
          <w:color w:val="000000"/>
          <w:sz w:val="24"/>
        </w:rPr>
        <w:t xml:space="preserve">area closure, </w:t>
      </w:r>
      <w:r w:rsidR="006F78C7">
        <w:rPr>
          <w:rFonts w:ascii="Gill Sans MT" w:hAnsi="Gill Sans MT"/>
          <w:color w:val="000000"/>
          <w:sz w:val="24"/>
        </w:rPr>
        <w:t xml:space="preserve">is partitioned to every land user by removing the paid guards and </w:t>
      </w:r>
      <w:r w:rsidR="00CA3957" w:rsidRPr="007107C6">
        <w:rPr>
          <w:rFonts w:ascii="Gill Sans MT" w:hAnsi="Gill Sans MT"/>
          <w:color w:val="000000"/>
          <w:sz w:val="24"/>
        </w:rPr>
        <w:t>managed</w:t>
      </w:r>
      <w:r w:rsidRPr="007107C6">
        <w:rPr>
          <w:rFonts w:ascii="Gill Sans MT" w:hAnsi="Gill Sans MT"/>
          <w:color w:val="000000"/>
          <w:sz w:val="24"/>
        </w:rPr>
        <w:t xml:space="preserve"> </w:t>
      </w:r>
      <w:r w:rsidR="006F78C7">
        <w:rPr>
          <w:rFonts w:ascii="Gill Sans MT" w:hAnsi="Gill Sans MT"/>
          <w:color w:val="000000"/>
          <w:sz w:val="24"/>
        </w:rPr>
        <w:t>by the landowners who are signator</w:t>
      </w:r>
      <w:r w:rsidR="0096138B">
        <w:rPr>
          <w:rFonts w:ascii="Gill Sans MT" w:hAnsi="Gill Sans MT"/>
          <w:color w:val="000000"/>
          <w:sz w:val="24"/>
        </w:rPr>
        <w:t>ies</w:t>
      </w:r>
      <w:r w:rsidR="006F78C7">
        <w:rPr>
          <w:rFonts w:ascii="Gill Sans MT" w:hAnsi="Gill Sans MT"/>
          <w:color w:val="000000"/>
          <w:sz w:val="24"/>
        </w:rPr>
        <w:t xml:space="preserve"> to communally approved safeguarding</w:t>
      </w:r>
      <w:r w:rsidRPr="007107C6">
        <w:rPr>
          <w:rFonts w:ascii="Gill Sans MT" w:hAnsi="Gill Sans MT"/>
          <w:color w:val="000000"/>
          <w:sz w:val="24"/>
        </w:rPr>
        <w:t xml:space="preserve"> </w:t>
      </w:r>
      <w:r w:rsidR="006F78C7">
        <w:rPr>
          <w:rFonts w:ascii="Gill Sans MT" w:hAnsi="Gill Sans MT"/>
          <w:color w:val="000000"/>
          <w:sz w:val="24"/>
        </w:rPr>
        <w:t>bylaws that guarant</w:t>
      </w:r>
      <w:r w:rsidR="0096138B">
        <w:rPr>
          <w:rFonts w:ascii="Gill Sans MT" w:hAnsi="Gill Sans MT"/>
          <w:color w:val="000000"/>
          <w:sz w:val="24"/>
        </w:rPr>
        <w:t>ee</w:t>
      </w:r>
      <w:r w:rsidRPr="007107C6">
        <w:rPr>
          <w:rFonts w:ascii="Gill Sans MT" w:hAnsi="Gill Sans MT"/>
          <w:color w:val="000000"/>
          <w:sz w:val="24"/>
        </w:rPr>
        <w:t xml:space="preserve"> </w:t>
      </w:r>
      <w:r w:rsidR="006F78C7">
        <w:rPr>
          <w:rFonts w:ascii="Gill Sans MT" w:hAnsi="Gill Sans MT"/>
          <w:color w:val="000000"/>
          <w:sz w:val="24"/>
        </w:rPr>
        <w:t>healthy co-exi</w:t>
      </w:r>
      <w:r w:rsidR="0096138B">
        <w:rPr>
          <w:rFonts w:ascii="Gill Sans MT" w:hAnsi="Gill Sans MT"/>
          <w:color w:val="000000"/>
          <w:sz w:val="24"/>
        </w:rPr>
        <w:t>s</w:t>
      </w:r>
      <w:r w:rsidR="006F78C7">
        <w:rPr>
          <w:rFonts w:ascii="Gill Sans MT" w:hAnsi="Gill Sans MT"/>
          <w:color w:val="000000"/>
          <w:sz w:val="24"/>
        </w:rPr>
        <w:t xml:space="preserve">tence between the land and </w:t>
      </w:r>
      <w:r w:rsidR="006C0B36">
        <w:rPr>
          <w:rFonts w:ascii="Gill Sans MT" w:hAnsi="Gill Sans MT"/>
          <w:color w:val="000000"/>
          <w:sz w:val="24"/>
        </w:rPr>
        <w:t xml:space="preserve">the beneficiary </w:t>
      </w:r>
      <w:proofErr w:type="gramStart"/>
      <w:r w:rsidR="006C0B36">
        <w:rPr>
          <w:rFonts w:ascii="Gill Sans MT" w:hAnsi="Gill Sans MT"/>
          <w:color w:val="000000"/>
          <w:sz w:val="24"/>
        </w:rPr>
        <w:t>people.</w:t>
      </w:r>
      <w:r w:rsidRPr="007107C6">
        <w:rPr>
          <w:rFonts w:ascii="Gill Sans MT" w:hAnsi="Gill Sans MT"/>
          <w:color w:val="000000"/>
          <w:sz w:val="24"/>
        </w:rPr>
        <w:t>.</w:t>
      </w:r>
      <w:proofErr w:type="gramEnd"/>
      <w:r w:rsidRPr="007107C6">
        <w:rPr>
          <w:rFonts w:ascii="Gill Sans MT" w:hAnsi="Gill Sans MT"/>
          <w:color w:val="000000"/>
          <w:sz w:val="24"/>
        </w:rPr>
        <w:t xml:space="preserve"> </w:t>
      </w:r>
    </w:p>
    <w:p w14:paraId="03EB5603" w14:textId="7423C6CF" w:rsidR="000C59D2" w:rsidRPr="007107C6" w:rsidRDefault="000C59D2" w:rsidP="00E93DEB">
      <w:pPr>
        <w:pStyle w:val="ListParagraph"/>
        <w:numPr>
          <w:ilvl w:val="0"/>
          <w:numId w:val="37"/>
        </w:numPr>
        <w:spacing w:before="120" w:after="100" w:afterAutospacing="1" w:line="240" w:lineRule="auto"/>
        <w:contextualSpacing w:val="0"/>
        <w:jc w:val="both"/>
        <w:rPr>
          <w:rFonts w:ascii="Gill Sans MT" w:hAnsi="Gill Sans MT"/>
          <w:color w:val="000000"/>
          <w:sz w:val="24"/>
        </w:rPr>
      </w:pPr>
      <w:r w:rsidRPr="007107C6">
        <w:rPr>
          <w:rFonts w:ascii="Gill Sans MT" w:hAnsi="Gill Sans MT"/>
          <w:color w:val="000000"/>
          <w:sz w:val="24"/>
        </w:rPr>
        <w:t xml:space="preserve">The other alternative could be </w:t>
      </w:r>
      <w:r w:rsidR="0096138B">
        <w:rPr>
          <w:rFonts w:ascii="Gill Sans MT" w:hAnsi="Gill Sans MT"/>
          <w:color w:val="000000"/>
          <w:sz w:val="24"/>
        </w:rPr>
        <w:t>to include</w:t>
      </w:r>
      <w:r w:rsidRPr="007107C6">
        <w:rPr>
          <w:rFonts w:ascii="Gill Sans MT" w:hAnsi="Gill Sans MT"/>
          <w:color w:val="000000"/>
          <w:sz w:val="24"/>
        </w:rPr>
        <w:t xml:space="preserve"> a sub-project that deals with livestock feed production and management. It is a pity that such an approach had not been in use in Ethiopia everywhere.  Ethiopian farmers are known for keeping m</w:t>
      </w:r>
      <w:r w:rsidR="0096138B">
        <w:rPr>
          <w:rFonts w:ascii="Gill Sans MT" w:hAnsi="Gill Sans MT"/>
          <w:color w:val="000000"/>
          <w:sz w:val="24"/>
        </w:rPr>
        <w:t>uch</w:t>
      </w:r>
      <w:r w:rsidRPr="007107C6">
        <w:rPr>
          <w:rFonts w:ascii="Gill Sans MT" w:hAnsi="Gill Sans MT"/>
          <w:color w:val="000000"/>
          <w:sz w:val="24"/>
        </w:rPr>
        <w:t xml:space="preserve"> livestock but with meager/inferior feed resources.</w:t>
      </w:r>
      <w:r w:rsidR="00CA3957" w:rsidRPr="007107C6">
        <w:rPr>
          <w:rFonts w:ascii="Gill Sans MT" w:hAnsi="Gill Sans MT"/>
          <w:color w:val="000000"/>
          <w:sz w:val="24"/>
        </w:rPr>
        <w:t xml:space="preserve"> </w:t>
      </w:r>
      <w:r w:rsidRPr="007107C6">
        <w:rPr>
          <w:rFonts w:ascii="Gill Sans MT" w:hAnsi="Gill Sans MT"/>
          <w:color w:val="000000"/>
          <w:sz w:val="24"/>
        </w:rPr>
        <w:t xml:space="preserve">Most of the feed is dry crop residue mainly teff. Production </w:t>
      </w:r>
      <w:r w:rsidR="006C0B36">
        <w:rPr>
          <w:rFonts w:ascii="Gill Sans MT" w:hAnsi="Gill Sans MT"/>
          <w:color w:val="000000"/>
          <w:sz w:val="24"/>
        </w:rPr>
        <w:t xml:space="preserve">of livestock feed such as </w:t>
      </w:r>
      <w:r w:rsidRPr="007107C6">
        <w:rPr>
          <w:rFonts w:ascii="Gill Sans MT" w:hAnsi="Gill Sans MT"/>
          <w:color w:val="000000"/>
          <w:sz w:val="24"/>
        </w:rPr>
        <w:t xml:space="preserve">hay and silage </w:t>
      </w:r>
      <w:r w:rsidR="006C0B36">
        <w:rPr>
          <w:rFonts w:ascii="Gill Sans MT" w:hAnsi="Gill Sans MT"/>
          <w:color w:val="000000"/>
          <w:sz w:val="24"/>
        </w:rPr>
        <w:t>has not been considered</w:t>
      </w:r>
      <w:r w:rsidRPr="007107C6">
        <w:rPr>
          <w:rFonts w:ascii="Gill Sans MT" w:hAnsi="Gill Sans MT"/>
          <w:color w:val="000000"/>
          <w:sz w:val="24"/>
        </w:rPr>
        <w:t xml:space="preserve">. This is why livestock keeping remained under </w:t>
      </w:r>
      <w:r w:rsidR="0096138B">
        <w:rPr>
          <w:rFonts w:ascii="Gill Sans MT" w:hAnsi="Gill Sans MT"/>
          <w:color w:val="000000"/>
          <w:sz w:val="24"/>
        </w:rPr>
        <w:t xml:space="preserve">a </w:t>
      </w:r>
      <w:r w:rsidRPr="007107C6">
        <w:rPr>
          <w:rFonts w:ascii="Gill Sans MT" w:hAnsi="Gill Sans MT"/>
          <w:color w:val="000000"/>
          <w:sz w:val="24"/>
        </w:rPr>
        <w:t xml:space="preserve">free-roaming and grazing system.  If the success of such projects has to continue unchallenged, this segment needs to be </w:t>
      </w:r>
      <w:r w:rsidR="006C0B36">
        <w:rPr>
          <w:rFonts w:ascii="Gill Sans MT" w:hAnsi="Gill Sans MT"/>
          <w:color w:val="000000"/>
          <w:sz w:val="24"/>
        </w:rPr>
        <w:t>considered</w:t>
      </w:r>
      <w:r w:rsidRPr="007107C6">
        <w:rPr>
          <w:rFonts w:ascii="Gill Sans MT" w:hAnsi="Gill Sans MT"/>
          <w:color w:val="000000"/>
          <w:sz w:val="24"/>
        </w:rPr>
        <w:t xml:space="preserve"> anew. When this project becomes operational, farmers will have enough feed for their livestock that can be kept in their shelters. The problem of hyena</w:t>
      </w:r>
      <w:r w:rsidR="0096138B">
        <w:rPr>
          <w:rFonts w:ascii="Gill Sans MT" w:hAnsi="Gill Sans MT"/>
          <w:color w:val="000000"/>
          <w:sz w:val="24"/>
        </w:rPr>
        <w:t>s</w:t>
      </w:r>
      <w:r w:rsidRPr="007107C6">
        <w:rPr>
          <w:rFonts w:ascii="Gill Sans MT" w:hAnsi="Gill Sans MT"/>
          <w:color w:val="000000"/>
          <w:sz w:val="24"/>
        </w:rPr>
        <w:t xml:space="preserve"> and others such as leopard</w:t>
      </w:r>
      <w:r w:rsidR="0096138B">
        <w:rPr>
          <w:rFonts w:ascii="Gill Sans MT" w:hAnsi="Gill Sans MT"/>
          <w:color w:val="000000"/>
          <w:sz w:val="24"/>
        </w:rPr>
        <w:t>s</w:t>
      </w:r>
      <w:r w:rsidRPr="007107C6">
        <w:rPr>
          <w:rFonts w:ascii="Gill Sans MT" w:hAnsi="Gill Sans MT"/>
          <w:color w:val="000000"/>
          <w:sz w:val="24"/>
        </w:rPr>
        <w:t xml:space="preserve"> to their goats and sheep will be solved</w:t>
      </w:r>
      <w:r w:rsidR="006C0B36">
        <w:rPr>
          <w:rFonts w:ascii="Gill Sans MT" w:hAnsi="Gill Sans MT"/>
          <w:color w:val="000000"/>
          <w:sz w:val="24"/>
        </w:rPr>
        <w:t xml:space="preserve"> if </w:t>
      </w:r>
      <w:r w:rsidR="0096138B">
        <w:rPr>
          <w:rFonts w:ascii="Gill Sans MT" w:hAnsi="Gill Sans MT"/>
          <w:color w:val="000000"/>
          <w:sz w:val="24"/>
        </w:rPr>
        <w:t xml:space="preserve">the </w:t>
      </w:r>
      <w:r w:rsidR="006C0B36">
        <w:rPr>
          <w:rFonts w:ascii="Gill Sans MT" w:hAnsi="Gill Sans MT"/>
          <w:color w:val="000000"/>
          <w:sz w:val="24"/>
        </w:rPr>
        <w:t>feed is secured</w:t>
      </w:r>
      <w:r w:rsidRPr="007107C6">
        <w:rPr>
          <w:rFonts w:ascii="Gill Sans MT" w:hAnsi="Gill Sans MT"/>
          <w:color w:val="000000"/>
          <w:sz w:val="24"/>
        </w:rPr>
        <w:t>.</w:t>
      </w:r>
    </w:p>
    <w:p w14:paraId="626C245F" w14:textId="394AA9D5" w:rsidR="003F0BC5" w:rsidRDefault="000C59D2" w:rsidP="00E93DEB">
      <w:pPr>
        <w:pStyle w:val="ListParagraph"/>
        <w:numPr>
          <w:ilvl w:val="0"/>
          <w:numId w:val="37"/>
        </w:numPr>
        <w:spacing w:before="120" w:after="100" w:afterAutospacing="1" w:line="240" w:lineRule="auto"/>
        <w:contextualSpacing w:val="0"/>
        <w:jc w:val="both"/>
        <w:rPr>
          <w:rFonts w:ascii="Gill Sans MT" w:hAnsi="Gill Sans MT"/>
          <w:color w:val="000000"/>
          <w:sz w:val="24"/>
        </w:rPr>
      </w:pPr>
      <w:r w:rsidRPr="007107C6">
        <w:rPr>
          <w:rFonts w:ascii="Gill Sans MT" w:hAnsi="Gill Sans MT"/>
          <w:color w:val="000000"/>
          <w:sz w:val="24"/>
        </w:rPr>
        <w:t xml:space="preserve">The other problem which has been challenging Ethiopia at large emanates from </w:t>
      </w:r>
      <w:r w:rsidR="0096138B">
        <w:rPr>
          <w:rFonts w:ascii="Gill Sans MT" w:hAnsi="Gill Sans MT"/>
          <w:color w:val="000000"/>
          <w:sz w:val="24"/>
        </w:rPr>
        <w:t xml:space="preserve">the </w:t>
      </w:r>
      <w:r w:rsidR="006C0B36">
        <w:rPr>
          <w:rFonts w:ascii="Gill Sans MT" w:hAnsi="Gill Sans MT"/>
          <w:color w:val="000000"/>
          <w:sz w:val="24"/>
        </w:rPr>
        <w:t xml:space="preserve">absence of </w:t>
      </w:r>
      <w:r w:rsidR="0096138B">
        <w:rPr>
          <w:rFonts w:ascii="Gill Sans MT" w:hAnsi="Gill Sans MT"/>
          <w:color w:val="000000"/>
          <w:sz w:val="24"/>
        </w:rPr>
        <w:t xml:space="preserve">an </w:t>
      </w:r>
      <w:r w:rsidR="006C0B36">
        <w:rPr>
          <w:rFonts w:ascii="Gill Sans MT" w:hAnsi="Gill Sans MT"/>
          <w:color w:val="000000"/>
          <w:sz w:val="24"/>
        </w:rPr>
        <w:t>integrated land use plan</w:t>
      </w:r>
      <w:r w:rsidRPr="007107C6">
        <w:rPr>
          <w:rFonts w:ascii="Gill Sans MT" w:hAnsi="Gill Sans MT"/>
          <w:color w:val="000000"/>
          <w:sz w:val="24"/>
        </w:rPr>
        <w:t>.</w:t>
      </w:r>
      <w:r w:rsidR="00CA3957" w:rsidRPr="007107C6">
        <w:rPr>
          <w:rFonts w:ascii="Gill Sans MT" w:hAnsi="Gill Sans MT"/>
          <w:color w:val="000000"/>
          <w:sz w:val="24"/>
        </w:rPr>
        <w:t xml:space="preserve"> </w:t>
      </w:r>
      <w:r w:rsidRPr="007107C6">
        <w:rPr>
          <w:rFonts w:ascii="Gill Sans MT" w:hAnsi="Gill Sans MT"/>
          <w:color w:val="000000"/>
          <w:sz w:val="24"/>
        </w:rPr>
        <w:t xml:space="preserve">This is not to say that the project did not use land development planning by the name of LUP. However, had there been integrated land use and development plan, crop farming </w:t>
      </w:r>
      <w:r w:rsidR="006C0B36">
        <w:rPr>
          <w:rFonts w:ascii="Gill Sans MT" w:hAnsi="Gill Sans MT"/>
          <w:color w:val="000000"/>
          <w:sz w:val="24"/>
        </w:rPr>
        <w:t xml:space="preserve">could not have been practiced in </w:t>
      </w:r>
      <w:r w:rsidRPr="007107C6">
        <w:rPr>
          <w:rFonts w:ascii="Gill Sans MT" w:hAnsi="Gill Sans MT"/>
          <w:color w:val="000000"/>
          <w:sz w:val="24"/>
        </w:rPr>
        <w:t xml:space="preserve">degraded watersheds </w:t>
      </w:r>
      <w:r w:rsidR="006C0B36">
        <w:rPr>
          <w:rFonts w:ascii="Gill Sans MT" w:hAnsi="Gill Sans MT"/>
          <w:color w:val="000000"/>
          <w:sz w:val="24"/>
        </w:rPr>
        <w:t xml:space="preserve">that are </w:t>
      </w:r>
      <w:r w:rsidRPr="007107C6">
        <w:rPr>
          <w:rFonts w:ascii="Gill Sans MT" w:hAnsi="Gill Sans MT"/>
          <w:color w:val="000000"/>
          <w:sz w:val="24"/>
        </w:rPr>
        <w:t>put under area closure</w:t>
      </w:r>
      <w:r w:rsidR="0096138B">
        <w:rPr>
          <w:rFonts w:ascii="Gill Sans MT" w:hAnsi="Gill Sans MT"/>
          <w:color w:val="000000"/>
          <w:sz w:val="24"/>
        </w:rPr>
        <w:t>?</w:t>
      </w:r>
      <w:r w:rsidRPr="007107C6">
        <w:rPr>
          <w:rFonts w:ascii="Gill Sans MT" w:hAnsi="Gill Sans MT"/>
          <w:color w:val="000000"/>
          <w:sz w:val="24"/>
        </w:rPr>
        <w:t xml:space="preserve"> Therefore, one basic project component would have become conducting </w:t>
      </w:r>
      <w:r w:rsidRPr="007107C6">
        <w:rPr>
          <w:rFonts w:ascii="Gill Sans MT" w:hAnsi="Gill Sans MT"/>
          <w:color w:val="000000"/>
          <w:sz w:val="24"/>
        </w:rPr>
        <w:lastRenderedPageBreak/>
        <w:t xml:space="preserve">integrated land use planning that must have </w:t>
      </w:r>
      <w:r w:rsidR="006C0B36">
        <w:rPr>
          <w:rFonts w:ascii="Gill Sans MT" w:hAnsi="Gill Sans MT"/>
          <w:color w:val="000000"/>
          <w:sz w:val="24"/>
        </w:rPr>
        <w:t xml:space="preserve">prescribed land uses in consideration of addressing environmental sustainability, social </w:t>
      </w:r>
      <w:r w:rsidR="003F0BC5">
        <w:rPr>
          <w:rFonts w:ascii="Gill Sans MT" w:hAnsi="Gill Sans MT"/>
          <w:color w:val="000000"/>
          <w:sz w:val="24"/>
        </w:rPr>
        <w:t>acceptability,</w:t>
      </w:r>
      <w:r w:rsidR="006C0B36">
        <w:rPr>
          <w:rFonts w:ascii="Gill Sans MT" w:hAnsi="Gill Sans MT"/>
          <w:color w:val="000000"/>
          <w:sz w:val="24"/>
        </w:rPr>
        <w:t xml:space="preserve"> and economic viability at the same time.  </w:t>
      </w:r>
      <w:r w:rsidRPr="007107C6">
        <w:rPr>
          <w:rFonts w:ascii="Gill Sans MT" w:hAnsi="Gill Sans MT"/>
          <w:color w:val="000000"/>
          <w:sz w:val="24"/>
        </w:rPr>
        <w:t xml:space="preserve"> lands </w:t>
      </w:r>
      <w:r w:rsidR="006C0B36">
        <w:rPr>
          <w:rFonts w:ascii="Gill Sans MT" w:hAnsi="Gill Sans MT"/>
          <w:color w:val="000000"/>
          <w:sz w:val="24"/>
        </w:rPr>
        <w:t xml:space="preserve">allocated for </w:t>
      </w:r>
      <w:r w:rsidRPr="007107C6">
        <w:rPr>
          <w:rFonts w:ascii="Gill Sans MT" w:hAnsi="Gill Sans MT"/>
          <w:color w:val="000000"/>
          <w:sz w:val="24"/>
        </w:rPr>
        <w:t>reforestation</w:t>
      </w:r>
      <w:r w:rsidR="003F0BC5">
        <w:rPr>
          <w:rFonts w:ascii="Gill Sans MT" w:hAnsi="Gill Sans MT"/>
          <w:color w:val="000000"/>
          <w:sz w:val="24"/>
        </w:rPr>
        <w:t xml:space="preserve"> of degraded lands and steep</w:t>
      </w:r>
      <w:r w:rsidR="0096138B">
        <w:rPr>
          <w:rFonts w:ascii="Gill Sans MT" w:hAnsi="Gill Sans MT"/>
          <w:color w:val="000000"/>
          <w:sz w:val="24"/>
        </w:rPr>
        <w:t xml:space="preserve"> slopes</w:t>
      </w:r>
      <w:r w:rsidRPr="007107C6">
        <w:rPr>
          <w:rFonts w:ascii="Gill Sans MT" w:hAnsi="Gill Sans MT"/>
          <w:color w:val="000000"/>
          <w:sz w:val="24"/>
        </w:rPr>
        <w:t xml:space="preserve"> </w:t>
      </w:r>
      <w:r w:rsidR="003F0BC5">
        <w:rPr>
          <w:rFonts w:ascii="Gill Sans MT" w:hAnsi="Gill Sans MT"/>
          <w:color w:val="000000"/>
          <w:sz w:val="24"/>
        </w:rPr>
        <w:t xml:space="preserve">could have been allocated for </w:t>
      </w:r>
      <w:r w:rsidRPr="007107C6">
        <w:rPr>
          <w:rFonts w:ascii="Gill Sans MT" w:hAnsi="Gill Sans MT"/>
          <w:color w:val="000000"/>
          <w:sz w:val="24"/>
        </w:rPr>
        <w:t xml:space="preserve">wildlife sanctuaries </w:t>
      </w:r>
      <w:r w:rsidR="003F0BC5">
        <w:rPr>
          <w:rFonts w:ascii="Gill Sans MT" w:hAnsi="Gill Sans MT"/>
          <w:color w:val="000000"/>
          <w:sz w:val="24"/>
        </w:rPr>
        <w:t>where</w:t>
      </w:r>
      <w:r w:rsidRPr="007107C6">
        <w:rPr>
          <w:rFonts w:ascii="Gill Sans MT" w:hAnsi="Gill Sans MT"/>
          <w:color w:val="000000"/>
          <w:sz w:val="24"/>
        </w:rPr>
        <w:t xml:space="preserve"> </w:t>
      </w:r>
      <w:r w:rsidR="003F0BC5">
        <w:rPr>
          <w:rFonts w:ascii="Gill Sans MT" w:hAnsi="Gill Sans MT"/>
          <w:color w:val="000000"/>
          <w:sz w:val="24"/>
        </w:rPr>
        <w:t>b</w:t>
      </w:r>
      <w:r w:rsidRPr="007107C6">
        <w:rPr>
          <w:rFonts w:ascii="Gill Sans MT" w:hAnsi="Gill Sans MT"/>
          <w:color w:val="000000"/>
          <w:sz w:val="24"/>
        </w:rPr>
        <w:t>aboons and warthogs could not have become a problem</w:t>
      </w:r>
      <w:r w:rsidR="003F0BC5">
        <w:rPr>
          <w:rFonts w:ascii="Gill Sans MT" w:hAnsi="Gill Sans MT"/>
          <w:color w:val="000000"/>
          <w:sz w:val="24"/>
        </w:rPr>
        <w:t>.  C</w:t>
      </w:r>
      <w:r w:rsidRPr="007107C6">
        <w:rPr>
          <w:rFonts w:ascii="Gill Sans MT" w:hAnsi="Gill Sans MT"/>
          <w:color w:val="000000"/>
          <w:sz w:val="24"/>
        </w:rPr>
        <w:t xml:space="preserve">rop cultivation could not have been </w:t>
      </w:r>
      <w:r w:rsidR="003F0BC5">
        <w:rPr>
          <w:rFonts w:ascii="Gill Sans MT" w:hAnsi="Gill Sans MT"/>
          <w:color w:val="000000"/>
          <w:sz w:val="24"/>
        </w:rPr>
        <w:t>practiced there; alternative land uses that can sustainably contribute to economic benefits could be sought.</w:t>
      </w:r>
    </w:p>
    <w:p w14:paraId="764F59FF" w14:textId="7ECE1818" w:rsidR="000C59D2" w:rsidRPr="007107C6" w:rsidRDefault="003F0BC5" w:rsidP="00E93DEB">
      <w:pPr>
        <w:pStyle w:val="ListParagraph"/>
        <w:numPr>
          <w:ilvl w:val="0"/>
          <w:numId w:val="37"/>
        </w:numPr>
        <w:spacing w:before="120" w:after="100" w:afterAutospacing="1" w:line="240" w:lineRule="auto"/>
        <w:contextualSpacing w:val="0"/>
        <w:jc w:val="both"/>
        <w:rPr>
          <w:rFonts w:ascii="Gill Sans MT" w:hAnsi="Gill Sans MT"/>
          <w:color w:val="000000"/>
          <w:sz w:val="24"/>
        </w:rPr>
      </w:pPr>
      <w:r>
        <w:rPr>
          <w:rFonts w:ascii="Gill Sans MT" w:hAnsi="Gill Sans MT"/>
          <w:color w:val="000000"/>
          <w:sz w:val="24"/>
        </w:rPr>
        <w:t xml:space="preserve">At the same time, from the discussions with project beneficiaries and facilitators, it was easy to </w:t>
      </w:r>
      <w:r w:rsidR="00A04238">
        <w:rPr>
          <w:rFonts w:ascii="Gill Sans MT" w:hAnsi="Gill Sans MT"/>
          <w:color w:val="000000"/>
          <w:sz w:val="24"/>
        </w:rPr>
        <w:t>assume that entrepreneurship training could benefit the project beneficiaries at large.</w:t>
      </w:r>
      <w:r>
        <w:rPr>
          <w:rFonts w:ascii="Gill Sans MT" w:hAnsi="Gill Sans MT"/>
          <w:color w:val="000000"/>
          <w:sz w:val="24"/>
        </w:rPr>
        <w:t xml:space="preserve">  </w:t>
      </w:r>
    </w:p>
    <w:p w14:paraId="5D3C9295" w14:textId="00A74755" w:rsidR="000C59D2" w:rsidRDefault="000C59D2" w:rsidP="00E93DEB">
      <w:pPr>
        <w:pStyle w:val="Heading2"/>
        <w:numPr>
          <w:ilvl w:val="1"/>
          <w:numId w:val="33"/>
        </w:numPr>
        <w:spacing w:before="120" w:line="240" w:lineRule="auto"/>
        <w:rPr>
          <w:rFonts w:ascii="Gill Sans MT" w:hAnsi="Gill Sans MT"/>
          <w:b/>
          <w:color w:val="000000" w:themeColor="text1"/>
        </w:rPr>
      </w:pPr>
      <w:bookmarkStart w:id="73" w:name="_Toc135121151"/>
      <w:bookmarkStart w:id="74" w:name="_Toc138181846"/>
      <w:r w:rsidRPr="007107C6">
        <w:rPr>
          <w:rFonts w:ascii="Gill Sans MT" w:hAnsi="Gill Sans MT"/>
          <w:b/>
          <w:color w:val="000000" w:themeColor="text1"/>
        </w:rPr>
        <w:t xml:space="preserve">Lessons </w:t>
      </w:r>
      <w:bookmarkEnd w:id="73"/>
      <w:bookmarkEnd w:id="74"/>
      <w:r w:rsidR="00A04238" w:rsidRPr="007107C6">
        <w:rPr>
          <w:rFonts w:ascii="Gill Sans MT" w:hAnsi="Gill Sans MT"/>
          <w:b/>
          <w:color w:val="000000" w:themeColor="text1"/>
        </w:rPr>
        <w:t>learned</w:t>
      </w:r>
      <w:r w:rsidR="007257BF">
        <w:rPr>
          <w:rFonts w:ascii="Gill Sans MT" w:hAnsi="Gill Sans MT"/>
          <w:b/>
          <w:color w:val="000000" w:themeColor="text1"/>
        </w:rPr>
        <w:t xml:space="preserve"> and </w:t>
      </w:r>
      <w:r w:rsidR="005C0E6B">
        <w:rPr>
          <w:rFonts w:ascii="Gill Sans MT" w:hAnsi="Gill Sans MT"/>
          <w:b/>
          <w:color w:val="000000" w:themeColor="text1"/>
        </w:rPr>
        <w:t xml:space="preserve">suggested </w:t>
      </w:r>
      <w:r w:rsidR="007257BF">
        <w:rPr>
          <w:rFonts w:ascii="Gill Sans MT" w:hAnsi="Gill Sans MT"/>
          <w:b/>
          <w:color w:val="000000" w:themeColor="text1"/>
        </w:rPr>
        <w:t xml:space="preserve">future </w:t>
      </w:r>
      <w:r w:rsidR="00402CAB">
        <w:rPr>
          <w:rFonts w:ascii="Gill Sans MT" w:hAnsi="Gill Sans MT"/>
          <w:b/>
          <w:color w:val="000000" w:themeColor="text1"/>
        </w:rPr>
        <w:t>actions.</w:t>
      </w:r>
    </w:p>
    <w:p w14:paraId="77D03D36" w14:textId="259E5666" w:rsidR="000C59D2" w:rsidRPr="007107C6" w:rsidRDefault="000C59D2" w:rsidP="00E93DEB">
      <w:pPr>
        <w:pStyle w:val="Default"/>
        <w:numPr>
          <w:ilvl w:val="0"/>
          <w:numId w:val="39"/>
        </w:numPr>
        <w:spacing w:before="120" w:after="100" w:afterAutospacing="1"/>
        <w:jc w:val="both"/>
        <w:rPr>
          <w:rFonts w:ascii="Gill Sans MT" w:hAnsi="Gill Sans MT"/>
          <w:szCs w:val="22"/>
        </w:rPr>
      </w:pPr>
      <w:r w:rsidRPr="007107C6">
        <w:rPr>
          <w:rFonts w:ascii="Gill Sans MT" w:hAnsi="Gill Sans MT"/>
          <w:szCs w:val="22"/>
        </w:rPr>
        <w:t xml:space="preserve">Starting awareness </w:t>
      </w:r>
      <w:r w:rsidR="00776417" w:rsidRPr="007107C6">
        <w:rPr>
          <w:rFonts w:ascii="Gill Sans MT" w:hAnsi="Gill Sans MT"/>
          <w:szCs w:val="22"/>
        </w:rPr>
        <w:t>creation to</w:t>
      </w:r>
      <w:r w:rsidRPr="007107C6">
        <w:rPr>
          <w:rFonts w:ascii="Gill Sans MT" w:hAnsi="Gill Sans MT"/>
          <w:szCs w:val="22"/>
        </w:rPr>
        <w:t xml:space="preserve"> the communities, building the capacity of the beneficiaries</w:t>
      </w:r>
      <w:r w:rsidR="000E30BB">
        <w:rPr>
          <w:rFonts w:ascii="Gill Sans MT" w:hAnsi="Gill Sans MT"/>
          <w:szCs w:val="22"/>
        </w:rPr>
        <w:t xml:space="preserve">, providing training in </w:t>
      </w:r>
      <w:r w:rsidRPr="007107C6">
        <w:rPr>
          <w:rFonts w:ascii="Gill Sans MT" w:hAnsi="Gill Sans MT"/>
          <w:szCs w:val="22"/>
        </w:rPr>
        <w:t>land management and land rehabilitation know-how, and creati</w:t>
      </w:r>
      <w:r w:rsidR="0096138B">
        <w:rPr>
          <w:rFonts w:ascii="Gill Sans MT" w:hAnsi="Gill Sans MT"/>
          <w:szCs w:val="22"/>
        </w:rPr>
        <w:t>ng</w:t>
      </w:r>
      <w:r w:rsidRPr="007107C6">
        <w:rPr>
          <w:rFonts w:ascii="Gill Sans MT" w:hAnsi="Gill Sans MT"/>
          <w:szCs w:val="22"/>
        </w:rPr>
        <w:t xml:space="preserve"> facilitatory organs such as steering committees, </w:t>
      </w:r>
      <w:r w:rsidR="0096138B">
        <w:rPr>
          <w:rFonts w:ascii="Gill Sans MT" w:hAnsi="Gill Sans MT"/>
          <w:szCs w:val="22"/>
        </w:rPr>
        <w:t xml:space="preserve">and </w:t>
      </w:r>
      <w:r w:rsidRPr="007107C6">
        <w:rPr>
          <w:rFonts w:ascii="Gill Sans MT" w:hAnsi="Gill Sans MT"/>
          <w:szCs w:val="22"/>
        </w:rPr>
        <w:t xml:space="preserve">technical committees down to Kebele level, </w:t>
      </w:r>
      <w:r w:rsidR="005C0E6B">
        <w:rPr>
          <w:rFonts w:ascii="Gill Sans MT" w:hAnsi="Gill Sans MT"/>
          <w:szCs w:val="22"/>
        </w:rPr>
        <w:t xml:space="preserve">are </w:t>
      </w:r>
      <w:r w:rsidR="005C0E6B" w:rsidRPr="007107C6">
        <w:rPr>
          <w:rFonts w:ascii="Gill Sans MT" w:hAnsi="Gill Sans MT"/>
          <w:szCs w:val="22"/>
        </w:rPr>
        <w:t>very</w:t>
      </w:r>
      <w:r w:rsidR="000E30BB">
        <w:rPr>
          <w:rFonts w:ascii="Gill Sans MT" w:hAnsi="Gill Sans MT"/>
          <w:szCs w:val="22"/>
        </w:rPr>
        <w:t xml:space="preserve"> important for </w:t>
      </w:r>
      <w:proofErr w:type="spellStart"/>
      <w:r w:rsidR="00EB120E">
        <w:rPr>
          <w:rFonts w:ascii="Gill Sans MT" w:hAnsi="Gill Sans MT"/>
          <w:szCs w:val="22"/>
        </w:rPr>
        <w:t>cataly</w:t>
      </w:r>
      <w:r w:rsidR="0096138B">
        <w:rPr>
          <w:rFonts w:ascii="Gill Sans MT" w:hAnsi="Gill Sans MT"/>
          <w:szCs w:val="22"/>
        </w:rPr>
        <w:t>z</w:t>
      </w:r>
      <w:r w:rsidR="00EB120E">
        <w:rPr>
          <w:rFonts w:ascii="Gill Sans MT" w:hAnsi="Gill Sans MT"/>
          <w:szCs w:val="22"/>
        </w:rPr>
        <w:t>ing</w:t>
      </w:r>
      <w:proofErr w:type="spellEnd"/>
      <w:r w:rsidR="00EB120E">
        <w:rPr>
          <w:rFonts w:ascii="Gill Sans MT" w:hAnsi="Gill Sans MT"/>
          <w:szCs w:val="22"/>
        </w:rPr>
        <w:t xml:space="preserve"> land rehabilitation and </w:t>
      </w:r>
      <w:r w:rsidR="00EB120E" w:rsidRPr="007107C6">
        <w:rPr>
          <w:rFonts w:ascii="Gill Sans MT" w:hAnsi="Gill Sans MT"/>
          <w:szCs w:val="22"/>
        </w:rPr>
        <w:t>production</w:t>
      </w:r>
      <w:r w:rsidR="00EB120E">
        <w:rPr>
          <w:rFonts w:ascii="Gill Sans MT" w:hAnsi="Gill Sans MT"/>
          <w:szCs w:val="22"/>
        </w:rPr>
        <w:t xml:space="preserve"> initiatives</w:t>
      </w:r>
      <w:r w:rsidRPr="007107C6">
        <w:rPr>
          <w:rFonts w:ascii="Gill Sans MT" w:hAnsi="Gill Sans MT"/>
          <w:szCs w:val="22"/>
        </w:rPr>
        <w:t xml:space="preserve"> effectively</w:t>
      </w:r>
      <w:r w:rsidR="002D4B96">
        <w:rPr>
          <w:rFonts w:ascii="Gill Sans MT" w:hAnsi="Gill Sans MT"/>
          <w:szCs w:val="22"/>
        </w:rPr>
        <w:t>,</w:t>
      </w:r>
      <w:r w:rsidRPr="007107C6">
        <w:rPr>
          <w:rFonts w:ascii="Gill Sans MT" w:hAnsi="Gill Sans MT"/>
          <w:szCs w:val="22"/>
        </w:rPr>
        <w:t xml:space="preserve"> especially in the Ethiopian setting</w:t>
      </w:r>
      <w:r w:rsidR="00EB120E">
        <w:rPr>
          <w:rFonts w:ascii="Gill Sans MT" w:hAnsi="Gill Sans MT"/>
          <w:szCs w:val="22"/>
        </w:rPr>
        <w:t xml:space="preserve">. Supporting organized individuals within the rural </w:t>
      </w:r>
      <w:r w:rsidRPr="007107C6">
        <w:rPr>
          <w:rFonts w:ascii="Gill Sans MT" w:hAnsi="Gill Sans MT"/>
          <w:szCs w:val="22"/>
        </w:rPr>
        <w:t xml:space="preserve">communities and </w:t>
      </w:r>
      <w:r w:rsidR="00EB120E">
        <w:rPr>
          <w:rFonts w:ascii="Gill Sans MT" w:hAnsi="Gill Sans MT"/>
          <w:szCs w:val="22"/>
        </w:rPr>
        <w:t xml:space="preserve">establishing </w:t>
      </w:r>
      <w:r w:rsidR="000E30BB">
        <w:rPr>
          <w:rFonts w:ascii="Gill Sans MT" w:hAnsi="Gill Sans MT"/>
          <w:szCs w:val="22"/>
        </w:rPr>
        <w:t xml:space="preserve">innovation </w:t>
      </w:r>
      <w:r w:rsidRPr="007107C6">
        <w:rPr>
          <w:rFonts w:ascii="Gill Sans MT" w:hAnsi="Gill Sans MT"/>
          <w:szCs w:val="22"/>
        </w:rPr>
        <w:t xml:space="preserve">facilitation organs </w:t>
      </w:r>
      <w:r w:rsidR="000E30BB">
        <w:rPr>
          <w:rFonts w:ascii="Gill Sans MT" w:hAnsi="Gill Sans MT"/>
          <w:szCs w:val="22"/>
        </w:rPr>
        <w:t xml:space="preserve">could </w:t>
      </w:r>
      <w:r w:rsidR="00EB120E">
        <w:rPr>
          <w:rFonts w:ascii="Gill Sans MT" w:hAnsi="Gill Sans MT"/>
          <w:szCs w:val="22"/>
        </w:rPr>
        <w:t xml:space="preserve">create </w:t>
      </w:r>
      <w:r w:rsidR="000E30BB">
        <w:rPr>
          <w:rFonts w:ascii="Gill Sans MT" w:hAnsi="Gill Sans MT"/>
          <w:szCs w:val="22"/>
        </w:rPr>
        <w:t xml:space="preserve">weaning </w:t>
      </w:r>
      <w:r w:rsidR="00EB120E">
        <w:rPr>
          <w:rFonts w:ascii="Gill Sans MT" w:hAnsi="Gill Sans MT"/>
          <w:szCs w:val="22"/>
        </w:rPr>
        <w:t>precedence in land rehabilitation and reforestation from which multiple benefits could be realized</w:t>
      </w:r>
      <w:r w:rsidRPr="007107C6">
        <w:rPr>
          <w:rFonts w:ascii="Gill Sans MT" w:hAnsi="Gill Sans MT"/>
          <w:szCs w:val="22"/>
        </w:rPr>
        <w:t xml:space="preserve">. </w:t>
      </w:r>
      <w:r w:rsidR="00EB120E">
        <w:rPr>
          <w:rFonts w:ascii="Gill Sans MT" w:hAnsi="Gill Sans MT"/>
          <w:szCs w:val="22"/>
        </w:rPr>
        <w:t xml:space="preserve">Such efforts would result in </w:t>
      </w:r>
      <w:r w:rsidRPr="007107C6">
        <w:rPr>
          <w:rFonts w:ascii="Gill Sans MT" w:hAnsi="Gill Sans MT"/>
          <w:szCs w:val="22"/>
        </w:rPr>
        <w:t>important lesson</w:t>
      </w:r>
      <w:r w:rsidR="00EB120E">
        <w:rPr>
          <w:rFonts w:ascii="Gill Sans MT" w:hAnsi="Gill Sans MT"/>
          <w:szCs w:val="22"/>
        </w:rPr>
        <w:t>s</w:t>
      </w:r>
      <w:r w:rsidRPr="007107C6">
        <w:rPr>
          <w:rFonts w:ascii="Gill Sans MT" w:hAnsi="Gill Sans MT"/>
          <w:szCs w:val="22"/>
        </w:rPr>
        <w:t xml:space="preserve"> for </w:t>
      </w:r>
      <w:r w:rsidR="000E30BB">
        <w:rPr>
          <w:rFonts w:ascii="Gill Sans MT" w:hAnsi="Gill Sans MT"/>
          <w:szCs w:val="22"/>
        </w:rPr>
        <w:t>advancing large</w:t>
      </w:r>
      <w:r w:rsidR="00EB120E">
        <w:rPr>
          <w:rFonts w:ascii="Gill Sans MT" w:hAnsi="Gill Sans MT"/>
          <w:szCs w:val="22"/>
        </w:rPr>
        <w:t>-scale</w:t>
      </w:r>
      <w:r w:rsidRPr="007107C6">
        <w:rPr>
          <w:rFonts w:ascii="Gill Sans MT" w:hAnsi="Gill Sans MT"/>
          <w:szCs w:val="22"/>
        </w:rPr>
        <w:t xml:space="preserve"> </w:t>
      </w:r>
      <w:r w:rsidR="00201F03">
        <w:rPr>
          <w:rFonts w:ascii="Gill Sans MT" w:hAnsi="Gill Sans MT"/>
          <w:szCs w:val="22"/>
        </w:rPr>
        <w:t xml:space="preserve">and value-added forest development </w:t>
      </w:r>
      <w:r w:rsidRPr="007107C6">
        <w:rPr>
          <w:rFonts w:ascii="Gill Sans MT" w:hAnsi="Gill Sans MT"/>
          <w:szCs w:val="22"/>
        </w:rPr>
        <w:t xml:space="preserve">that </w:t>
      </w:r>
      <w:r w:rsidR="000E30BB">
        <w:rPr>
          <w:rFonts w:ascii="Gill Sans MT" w:hAnsi="Gill Sans MT"/>
          <w:szCs w:val="22"/>
        </w:rPr>
        <w:t xml:space="preserve">may </w:t>
      </w:r>
      <w:r w:rsidRPr="007107C6">
        <w:rPr>
          <w:rFonts w:ascii="Gill Sans MT" w:hAnsi="Gill Sans MT"/>
          <w:szCs w:val="22"/>
        </w:rPr>
        <w:t>involve</w:t>
      </w:r>
      <w:r w:rsidR="000E30BB">
        <w:rPr>
          <w:rFonts w:ascii="Gill Sans MT" w:hAnsi="Gill Sans MT"/>
          <w:szCs w:val="22"/>
        </w:rPr>
        <w:t xml:space="preserve"> </w:t>
      </w:r>
      <w:r w:rsidRPr="007107C6">
        <w:rPr>
          <w:rFonts w:ascii="Gill Sans MT" w:hAnsi="Gill Sans MT"/>
          <w:szCs w:val="22"/>
        </w:rPr>
        <w:t xml:space="preserve">agrarian communities. </w:t>
      </w:r>
      <w:r w:rsidR="00201F03">
        <w:rPr>
          <w:rFonts w:ascii="Gill Sans MT" w:hAnsi="Gill Sans MT"/>
          <w:szCs w:val="22"/>
        </w:rPr>
        <w:t xml:space="preserve"> Therefore, future donor support may be tailored to include improved land-husbandry from which multiple and inter-related benefits could be obtained.</w:t>
      </w:r>
    </w:p>
    <w:p w14:paraId="0AC92DB7" w14:textId="69FBB469" w:rsidR="000C59D2" w:rsidRDefault="000C59D2" w:rsidP="00E93DEB">
      <w:pPr>
        <w:pStyle w:val="Default"/>
        <w:numPr>
          <w:ilvl w:val="0"/>
          <w:numId w:val="39"/>
        </w:numPr>
        <w:spacing w:before="120" w:after="100" w:afterAutospacing="1"/>
        <w:jc w:val="both"/>
        <w:rPr>
          <w:rFonts w:ascii="Gill Sans MT" w:hAnsi="Gill Sans MT"/>
          <w:szCs w:val="22"/>
        </w:rPr>
      </w:pPr>
      <w:r w:rsidRPr="007107C6">
        <w:rPr>
          <w:rFonts w:ascii="Gill Sans MT" w:hAnsi="Gill Sans MT"/>
          <w:szCs w:val="22"/>
        </w:rPr>
        <w:t xml:space="preserve">The other lesson </w:t>
      </w:r>
      <w:r w:rsidR="000E30BB">
        <w:rPr>
          <w:rFonts w:ascii="Gill Sans MT" w:hAnsi="Gill Sans MT"/>
          <w:szCs w:val="22"/>
        </w:rPr>
        <w:t>learn</w:t>
      </w:r>
      <w:r w:rsidR="002D4B96">
        <w:rPr>
          <w:rFonts w:ascii="Gill Sans MT" w:hAnsi="Gill Sans MT"/>
          <w:szCs w:val="22"/>
        </w:rPr>
        <w:t>ed</w:t>
      </w:r>
      <w:r w:rsidR="000E30BB">
        <w:rPr>
          <w:rFonts w:ascii="Gill Sans MT" w:hAnsi="Gill Sans MT"/>
          <w:szCs w:val="22"/>
        </w:rPr>
        <w:t xml:space="preserve"> </w:t>
      </w:r>
      <w:r w:rsidRPr="007107C6">
        <w:rPr>
          <w:rFonts w:ascii="Gill Sans MT" w:hAnsi="Gill Sans MT"/>
          <w:szCs w:val="22"/>
        </w:rPr>
        <w:t xml:space="preserve">from the project </w:t>
      </w:r>
      <w:r w:rsidR="000E30BB">
        <w:rPr>
          <w:rFonts w:ascii="Gill Sans MT" w:hAnsi="Gill Sans MT"/>
          <w:szCs w:val="22"/>
        </w:rPr>
        <w:t xml:space="preserve">evaluation is </w:t>
      </w:r>
      <w:r w:rsidR="002D4B96">
        <w:rPr>
          <w:rFonts w:ascii="Gill Sans MT" w:hAnsi="Gill Sans MT"/>
          <w:szCs w:val="22"/>
        </w:rPr>
        <w:t xml:space="preserve">the </w:t>
      </w:r>
      <w:r w:rsidRPr="007107C6">
        <w:rPr>
          <w:rFonts w:ascii="Gill Sans MT" w:hAnsi="Gill Sans MT"/>
          <w:szCs w:val="22"/>
        </w:rPr>
        <w:t xml:space="preserve">complexity of rural </w:t>
      </w:r>
      <w:r w:rsidR="00201F03" w:rsidRPr="007107C6">
        <w:rPr>
          <w:rFonts w:ascii="Gill Sans MT" w:hAnsi="Gill Sans MT"/>
          <w:szCs w:val="22"/>
        </w:rPr>
        <w:t>development that</w:t>
      </w:r>
      <w:r w:rsidRPr="007107C6">
        <w:rPr>
          <w:rFonts w:ascii="Gill Sans MT" w:hAnsi="Gill Sans MT"/>
          <w:szCs w:val="22"/>
        </w:rPr>
        <w:t xml:space="preserve"> each </w:t>
      </w:r>
      <w:r w:rsidR="000E30BB">
        <w:rPr>
          <w:rFonts w:ascii="Gill Sans MT" w:hAnsi="Gill Sans MT"/>
          <w:szCs w:val="22"/>
        </w:rPr>
        <w:t xml:space="preserve">need to be </w:t>
      </w:r>
      <w:r w:rsidRPr="007107C6">
        <w:rPr>
          <w:rFonts w:ascii="Gill Sans MT" w:hAnsi="Gill Sans MT"/>
          <w:szCs w:val="22"/>
        </w:rPr>
        <w:t xml:space="preserve">addressed </w:t>
      </w:r>
      <w:r w:rsidR="000E30BB">
        <w:rPr>
          <w:rFonts w:ascii="Gill Sans MT" w:hAnsi="Gill Sans MT"/>
          <w:szCs w:val="22"/>
        </w:rPr>
        <w:t>both jointly and separately</w:t>
      </w:r>
      <w:r w:rsidRPr="007107C6">
        <w:rPr>
          <w:rFonts w:ascii="Gill Sans MT" w:hAnsi="Gill Sans MT"/>
          <w:szCs w:val="22"/>
        </w:rPr>
        <w:t xml:space="preserve">.  Had the project been implemented on lands that are examined and </w:t>
      </w:r>
      <w:r w:rsidR="00776417" w:rsidRPr="007107C6">
        <w:rPr>
          <w:rFonts w:ascii="Gill Sans MT" w:hAnsi="Gill Sans MT"/>
          <w:szCs w:val="22"/>
        </w:rPr>
        <w:t xml:space="preserve">appropriated </w:t>
      </w:r>
      <w:r w:rsidR="002D4B96">
        <w:rPr>
          <w:rFonts w:ascii="Gill Sans MT" w:hAnsi="Gill Sans MT"/>
          <w:szCs w:val="22"/>
        </w:rPr>
        <w:t>regarding</w:t>
      </w:r>
      <w:r w:rsidRPr="007107C6">
        <w:rPr>
          <w:rFonts w:ascii="Gill Sans MT" w:hAnsi="Gill Sans MT"/>
          <w:szCs w:val="22"/>
        </w:rPr>
        <w:t xml:space="preserve"> addressing economic, social, and environmental benefits at equal footing (through an integrated land use plan), the farmers would have not been there to grow crops along with rehabilitated forest</w:t>
      </w:r>
      <w:r w:rsidR="00201F03">
        <w:rPr>
          <w:rFonts w:ascii="Gill Sans MT" w:hAnsi="Gill Sans MT"/>
          <w:szCs w:val="22"/>
        </w:rPr>
        <w:t xml:space="preserve">s </w:t>
      </w:r>
      <w:r w:rsidRPr="007107C6">
        <w:rPr>
          <w:rFonts w:ascii="Gill Sans MT" w:hAnsi="Gill Sans MT"/>
          <w:szCs w:val="22"/>
        </w:rPr>
        <w:t xml:space="preserve">that </w:t>
      </w:r>
      <w:proofErr w:type="spellStart"/>
      <w:r w:rsidR="000E30BB" w:rsidRPr="007107C6">
        <w:rPr>
          <w:rFonts w:ascii="Gill Sans MT" w:hAnsi="Gill Sans MT"/>
          <w:szCs w:val="22"/>
        </w:rPr>
        <w:t>harbor</w:t>
      </w:r>
      <w:proofErr w:type="spellEnd"/>
      <w:r w:rsidR="000E30BB">
        <w:rPr>
          <w:rFonts w:ascii="Gill Sans MT" w:hAnsi="Gill Sans MT"/>
          <w:szCs w:val="22"/>
        </w:rPr>
        <w:t xml:space="preserve"> </w:t>
      </w:r>
      <w:r w:rsidRPr="007107C6">
        <w:rPr>
          <w:rFonts w:ascii="Gill Sans MT" w:hAnsi="Gill Sans MT"/>
          <w:szCs w:val="22"/>
        </w:rPr>
        <w:t xml:space="preserve">baboons and </w:t>
      </w:r>
      <w:r w:rsidR="000E30BB">
        <w:rPr>
          <w:rFonts w:ascii="Gill Sans MT" w:hAnsi="Gill Sans MT"/>
          <w:szCs w:val="22"/>
        </w:rPr>
        <w:t xml:space="preserve">other livestock </w:t>
      </w:r>
      <w:r w:rsidRPr="007107C6">
        <w:rPr>
          <w:rFonts w:ascii="Gill Sans MT" w:hAnsi="Gill Sans MT"/>
          <w:szCs w:val="22"/>
        </w:rPr>
        <w:t>predator</w:t>
      </w:r>
      <w:r w:rsidR="000E30BB">
        <w:rPr>
          <w:rFonts w:ascii="Gill Sans MT" w:hAnsi="Gill Sans MT"/>
          <w:szCs w:val="22"/>
        </w:rPr>
        <w:t>s</w:t>
      </w:r>
      <w:r w:rsidRPr="007107C6">
        <w:rPr>
          <w:rFonts w:ascii="Gill Sans MT" w:hAnsi="Gill Sans MT"/>
          <w:szCs w:val="22"/>
        </w:rPr>
        <w:t xml:space="preserve">. </w:t>
      </w:r>
      <w:r w:rsidR="00201F03">
        <w:rPr>
          <w:rFonts w:ascii="Gill Sans MT" w:hAnsi="Gill Sans MT"/>
          <w:szCs w:val="22"/>
        </w:rPr>
        <w:t xml:space="preserve"> To this effect, we assume that the future funding by </w:t>
      </w:r>
      <w:r w:rsidR="002D4B96">
        <w:rPr>
          <w:rFonts w:ascii="Gill Sans MT" w:hAnsi="Gill Sans MT"/>
          <w:szCs w:val="22"/>
        </w:rPr>
        <w:t>S</w:t>
      </w:r>
      <w:r w:rsidR="00201F03">
        <w:rPr>
          <w:rFonts w:ascii="Gill Sans MT" w:hAnsi="Gill Sans MT"/>
          <w:szCs w:val="22"/>
        </w:rPr>
        <w:t>ida and facilitation by UNDP would focus on integrated land use planning in all the districts where the projects are to be implemented.</w:t>
      </w:r>
    </w:p>
    <w:p w14:paraId="4B96BCB2" w14:textId="6BE6BE83" w:rsidR="00E61C44" w:rsidRDefault="00B07952" w:rsidP="00E93DEB">
      <w:pPr>
        <w:pStyle w:val="Default"/>
        <w:numPr>
          <w:ilvl w:val="0"/>
          <w:numId w:val="39"/>
        </w:numPr>
        <w:spacing w:before="120" w:after="100" w:afterAutospacing="1"/>
        <w:jc w:val="both"/>
        <w:rPr>
          <w:rFonts w:ascii="Gill Sans MT" w:hAnsi="Gill Sans MT"/>
          <w:szCs w:val="22"/>
        </w:rPr>
      </w:pPr>
      <w:r>
        <w:rPr>
          <w:rFonts w:ascii="Gill Sans MT" w:hAnsi="Gill Sans MT"/>
          <w:szCs w:val="22"/>
        </w:rPr>
        <w:t>The third lesson learn</w:t>
      </w:r>
      <w:r w:rsidR="0096138B">
        <w:rPr>
          <w:rFonts w:ascii="Gill Sans MT" w:hAnsi="Gill Sans MT"/>
          <w:szCs w:val="22"/>
        </w:rPr>
        <w:t>ed</w:t>
      </w:r>
      <w:r>
        <w:rPr>
          <w:rFonts w:ascii="Gill Sans MT" w:hAnsi="Gill Sans MT"/>
          <w:szCs w:val="22"/>
        </w:rPr>
        <w:t xml:space="preserve"> is the fact that beneficiaries in the farming communities lack training in basic skills such as even small-scale logging and sawmilling.   This has become an issue to the extent that sawmills that can process the largely </w:t>
      </w:r>
      <w:r w:rsidR="00E61C44">
        <w:rPr>
          <w:rFonts w:ascii="Gill Sans MT" w:hAnsi="Gill Sans MT"/>
          <w:szCs w:val="22"/>
        </w:rPr>
        <w:t xml:space="preserve">and commonly </w:t>
      </w:r>
      <w:r>
        <w:rPr>
          <w:rFonts w:ascii="Gill Sans MT" w:hAnsi="Gill Sans MT"/>
          <w:szCs w:val="22"/>
        </w:rPr>
        <w:t>available Eucalyptus species are given to government</w:t>
      </w:r>
      <w:r w:rsidR="0096138B">
        <w:rPr>
          <w:rFonts w:ascii="Gill Sans MT" w:hAnsi="Gill Sans MT"/>
          <w:szCs w:val="22"/>
        </w:rPr>
        <w:t>-</w:t>
      </w:r>
      <w:r>
        <w:rPr>
          <w:rFonts w:ascii="Gill Sans MT" w:hAnsi="Gill Sans MT"/>
          <w:szCs w:val="22"/>
        </w:rPr>
        <w:t xml:space="preserve">affiliated forest </w:t>
      </w:r>
      <w:r w:rsidR="00E61C44">
        <w:rPr>
          <w:rFonts w:ascii="Gill Sans MT" w:hAnsi="Gill Sans MT"/>
          <w:szCs w:val="22"/>
        </w:rPr>
        <w:t>enterprises</w:t>
      </w:r>
      <w:r>
        <w:rPr>
          <w:rFonts w:ascii="Gill Sans MT" w:hAnsi="Gill Sans MT"/>
          <w:szCs w:val="22"/>
        </w:rPr>
        <w:t xml:space="preserve"> and government-owned training </w:t>
      </w:r>
      <w:r w:rsidR="00E61C44">
        <w:rPr>
          <w:rFonts w:ascii="Gill Sans MT" w:hAnsi="Gill Sans MT"/>
          <w:szCs w:val="22"/>
        </w:rPr>
        <w:t>institutions instead</w:t>
      </w:r>
      <w:r>
        <w:rPr>
          <w:rFonts w:ascii="Gill Sans MT" w:hAnsi="Gill Sans MT"/>
          <w:szCs w:val="22"/>
        </w:rPr>
        <w:t xml:space="preserve"> of </w:t>
      </w:r>
      <w:r w:rsidR="00E61C44">
        <w:rPr>
          <w:rFonts w:ascii="Gill Sans MT" w:hAnsi="Gill Sans MT"/>
          <w:szCs w:val="22"/>
        </w:rPr>
        <w:t xml:space="preserve">directly </w:t>
      </w:r>
      <w:r>
        <w:rPr>
          <w:rFonts w:ascii="Gill Sans MT" w:hAnsi="Gill Sans MT"/>
          <w:szCs w:val="22"/>
        </w:rPr>
        <w:t>to the communities.</w:t>
      </w:r>
      <w:r w:rsidR="00E61C44">
        <w:rPr>
          <w:rFonts w:ascii="Gill Sans MT" w:hAnsi="Gill Sans MT"/>
          <w:szCs w:val="22"/>
        </w:rPr>
        <w:t xml:space="preserve">  To this effect, we highly recommend that organizing the youth and training them in forest processing skills</w:t>
      </w:r>
      <w:r w:rsidR="0096138B">
        <w:rPr>
          <w:rFonts w:ascii="Gill Sans MT" w:hAnsi="Gill Sans MT"/>
          <w:szCs w:val="22"/>
        </w:rPr>
        <w:t>,</w:t>
      </w:r>
      <w:r w:rsidR="00E61C44">
        <w:rPr>
          <w:rFonts w:ascii="Gill Sans MT" w:hAnsi="Gill Sans MT"/>
          <w:szCs w:val="22"/>
        </w:rPr>
        <w:t xml:space="preserve"> and providing them with jump-start fund</w:t>
      </w:r>
      <w:r w:rsidR="0096138B">
        <w:rPr>
          <w:rFonts w:ascii="Gill Sans MT" w:hAnsi="Gill Sans MT"/>
          <w:szCs w:val="22"/>
        </w:rPr>
        <w:t>s</w:t>
      </w:r>
      <w:r w:rsidR="00E61C44">
        <w:rPr>
          <w:rFonts w:ascii="Gill Sans MT" w:hAnsi="Gill Sans MT"/>
          <w:szCs w:val="22"/>
        </w:rPr>
        <w:t xml:space="preserve"> may be the focus of future funding by Sida.</w:t>
      </w:r>
    </w:p>
    <w:p w14:paraId="59367BF8" w14:textId="1EAF23B3" w:rsidR="00474EBE" w:rsidRDefault="00474EBE" w:rsidP="00E93DEB">
      <w:pPr>
        <w:pStyle w:val="Default"/>
        <w:numPr>
          <w:ilvl w:val="0"/>
          <w:numId w:val="39"/>
        </w:numPr>
        <w:spacing w:before="120" w:after="100" w:afterAutospacing="1"/>
        <w:jc w:val="both"/>
        <w:rPr>
          <w:rFonts w:ascii="Gill Sans MT" w:hAnsi="Gill Sans MT"/>
          <w:szCs w:val="22"/>
        </w:rPr>
      </w:pPr>
      <w:r>
        <w:rPr>
          <w:rFonts w:ascii="Gill Sans MT" w:hAnsi="Gill Sans MT"/>
          <w:szCs w:val="22"/>
        </w:rPr>
        <w:t xml:space="preserve">The fourth lesson that came out of the project intervention was the fact that the intention of the project </w:t>
      </w:r>
      <w:r w:rsidR="0096138B">
        <w:rPr>
          <w:rFonts w:ascii="Gill Sans MT" w:hAnsi="Gill Sans MT"/>
          <w:szCs w:val="22"/>
        </w:rPr>
        <w:t>which</w:t>
      </w:r>
      <w:r>
        <w:rPr>
          <w:rFonts w:ascii="Gill Sans MT" w:hAnsi="Gill Sans MT"/>
          <w:szCs w:val="22"/>
        </w:rPr>
        <w:t xml:space="preserve"> wished to intensify </w:t>
      </w:r>
      <w:r w:rsidR="0096138B">
        <w:rPr>
          <w:rFonts w:ascii="Gill Sans MT" w:hAnsi="Gill Sans MT"/>
          <w:szCs w:val="22"/>
        </w:rPr>
        <w:t xml:space="preserve">the </w:t>
      </w:r>
      <w:r>
        <w:rPr>
          <w:rFonts w:ascii="Gill Sans MT" w:hAnsi="Gill Sans MT"/>
          <w:szCs w:val="22"/>
        </w:rPr>
        <w:t xml:space="preserve">commercialization of forests </w:t>
      </w:r>
      <w:r w:rsidR="00201F03">
        <w:rPr>
          <w:rFonts w:ascii="Gill Sans MT" w:hAnsi="Gill Sans MT"/>
          <w:szCs w:val="22"/>
        </w:rPr>
        <w:t>and contribut</w:t>
      </w:r>
      <w:r w:rsidR="0096138B">
        <w:rPr>
          <w:rFonts w:ascii="Gill Sans MT" w:hAnsi="Gill Sans MT"/>
          <w:szCs w:val="22"/>
        </w:rPr>
        <w:t>e</w:t>
      </w:r>
      <w:r w:rsidR="00201F03">
        <w:rPr>
          <w:rFonts w:ascii="Gill Sans MT" w:hAnsi="Gill Sans MT"/>
          <w:szCs w:val="22"/>
        </w:rPr>
        <w:t xml:space="preserve"> to </w:t>
      </w:r>
      <w:r w:rsidR="0096138B">
        <w:rPr>
          <w:rFonts w:ascii="Gill Sans MT" w:hAnsi="Gill Sans MT"/>
          <w:szCs w:val="22"/>
        </w:rPr>
        <w:t xml:space="preserve">the </w:t>
      </w:r>
      <w:r w:rsidR="00201F03">
        <w:rPr>
          <w:rFonts w:ascii="Gill Sans MT" w:hAnsi="Gill Sans MT"/>
          <w:szCs w:val="22"/>
        </w:rPr>
        <w:t>food-security agenda could be ex</w:t>
      </w:r>
      <w:r w:rsidR="0096138B">
        <w:rPr>
          <w:rFonts w:ascii="Gill Sans MT" w:hAnsi="Gill Sans MT"/>
          <w:szCs w:val="22"/>
        </w:rPr>
        <w:t>e</w:t>
      </w:r>
      <w:r w:rsidR="00201F03">
        <w:rPr>
          <w:rFonts w:ascii="Gill Sans MT" w:hAnsi="Gill Sans MT"/>
          <w:szCs w:val="22"/>
        </w:rPr>
        <w:t>mplary</w:t>
      </w:r>
      <w:r>
        <w:rPr>
          <w:rFonts w:ascii="Gill Sans MT" w:hAnsi="Gill Sans MT"/>
          <w:szCs w:val="22"/>
        </w:rPr>
        <w:t xml:space="preserve">.  The project wished to prove that food security could be won better through </w:t>
      </w:r>
      <w:r w:rsidR="0096138B">
        <w:rPr>
          <w:rFonts w:ascii="Gill Sans MT" w:hAnsi="Gill Sans MT"/>
          <w:szCs w:val="22"/>
        </w:rPr>
        <w:t xml:space="preserve">the </w:t>
      </w:r>
      <w:r>
        <w:rPr>
          <w:rFonts w:ascii="Gill Sans MT" w:hAnsi="Gill Sans MT"/>
          <w:szCs w:val="22"/>
        </w:rPr>
        <w:t xml:space="preserve">assurance of having economic access to food </w:t>
      </w:r>
      <w:r w:rsidR="005133FC">
        <w:rPr>
          <w:rFonts w:ascii="Gill Sans MT" w:hAnsi="Gill Sans MT"/>
          <w:szCs w:val="22"/>
        </w:rPr>
        <w:t xml:space="preserve">by private individuals </w:t>
      </w:r>
      <w:r w:rsidR="00A46A7F">
        <w:rPr>
          <w:rFonts w:ascii="Gill Sans MT" w:hAnsi="Gill Sans MT"/>
          <w:szCs w:val="22"/>
        </w:rPr>
        <w:t>who grow, process</w:t>
      </w:r>
      <w:r w:rsidR="0096138B">
        <w:rPr>
          <w:rFonts w:ascii="Gill Sans MT" w:hAnsi="Gill Sans MT"/>
          <w:szCs w:val="22"/>
        </w:rPr>
        <w:t>,</w:t>
      </w:r>
      <w:r w:rsidR="00A46A7F">
        <w:rPr>
          <w:rFonts w:ascii="Gill Sans MT" w:hAnsi="Gill Sans MT"/>
          <w:szCs w:val="22"/>
        </w:rPr>
        <w:t xml:space="preserve"> and market trees and their products </w:t>
      </w:r>
      <w:r>
        <w:rPr>
          <w:rFonts w:ascii="Gill Sans MT" w:hAnsi="Gill Sans MT"/>
          <w:szCs w:val="22"/>
        </w:rPr>
        <w:t xml:space="preserve">as opposed to producing food itself.  </w:t>
      </w:r>
      <w:r w:rsidR="00A46A7F">
        <w:rPr>
          <w:rFonts w:ascii="Gill Sans MT" w:hAnsi="Gill Sans MT"/>
          <w:szCs w:val="22"/>
        </w:rPr>
        <w:t>The evaluation team has learn</w:t>
      </w:r>
      <w:r w:rsidR="0096138B">
        <w:rPr>
          <w:rFonts w:ascii="Gill Sans MT" w:hAnsi="Gill Sans MT"/>
          <w:szCs w:val="22"/>
        </w:rPr>
        <w:t>ed</w:t>
      </w:r>
      <w:r w:rsidR="00A46A7F">
        <w:rPr>
          <w:rFonts w:ascii="Gill Sans MT" w:hAnsi="Gill Sans MT"/>
          <w:szCs w:val="22"/>
        </w:rPr>
        <w:t xml:space="preserve"> that such an approach </w:t>
      </w:r>
      <w:r w:rsidR="005133FC">
        <w:rPr>
          <w:rFonts w:ascii="Gill Sans MT" w:hAnsi="Gill Sans MT"/>
          <w:szCs w:val="22"/>
        </w:rPr>
        <w:t xml:space="preserve">was meant to be tested as a weaning strategy to be followed in this UNDP-facilitated Sida-funded project.  Unfortunately, this did not work because there is no clear </w:t>
      </w:r>
      <w:r w:rsidR="00A46A7F">
        <w:rPr>
          <w:rFonts w:ascii="Gill Sans MT" w:hAnsi="Gill Sans MT"/>
          <w:szCs w:val="22"/>
        </w:rPr>
        <w:t>strategy by</w:t>
      </w:r>
      <w:r w:rsidR="005133FC">
        <w:rPr>
          <w:rFonts w:ascii="Gill Sans MT" w:hAnsi="Gill Sans MT"/>
          <w:szCs w:val="22"/>
        </w:rPr>
        <w:t xml:space="preserve"> which </w:t>
      </w:r>
      <w:r w:rsidR="00A46A7F">
        <w:rPr>
          <w:rFonts w:ascii="Gill Sans MT" w:hAnsi="Gill Sans MT"/>
          <w:szCs w:val="22"/>
        </w:rPr>
        <w:t xml:space="preserve">organized </w:t>
      </w:r>
      <w:r w:rsidR="00402CAB">
        <w:rPr>
          <w:rFonts w:ascii="Gill Sans MT" w:hAnsi="Gill Sans MT"/>
          <w:szCs w:val="22"/>
        </w:rPr>
        <w:t>private</w:t>
      </w:r>
      <w:r w:rsidR="005133FC">
        <w:rPr>
          <w:rFonts w:ascii="Gill Sans MT" w:hAnsi="Gill Sans MT"/>
          <w:szCs w:val="22"/>
        </w:rPr>
        <w:t xml:space="preserve"> individuals</w:t>
      </w:r>
      <w:r w:rsidR="00402CAB">
        <w:rPr>
          <w:rFonts w:ascii="Gill Sans MT" w:hAnsi="Gill Sans MT"/>
          <w:szCs w:val="22"/>
        </w:rPr>
        <w:t xml:space="preserve"> could be made beneficiaries</w:t>
      </w:r>
      <w:r w:rsidR="00A46A7F">
        <w:rPr>
          <w:rFonts w:ascii="Gill Sans MT" w:hAnsi="Gill Sans MT"/>
          <w:szCs w:val="22"/>
        </w:rPr>
        <w:t xml:space="preserve"> of the funding and material </w:t>
      </w:r>
      <w:proofErr w:type="gramStart"/>
      <w:r w:rsidR="00A46A7F">
        <w:rPr>
          <w:rFonts w:ascii="Gill Sans MT" w:hAnsi="Gill Sans MT"/>
          <w:szCs w:val="22"/>
        </w:rPr>
        <w:t>support.</w:t>
      </w:r>
      <w:r w:rsidR="00402CAB">
        <w:rPr>
          <w:rFonts w:ascii="Gill Sans MT" w:hAnsi="Gill Sans MT"/>
          <w:szCs w:val="22"/>
        </w:rPr>
        <w:t>.</w:t>
      </w:r>
      <w:proofErr w:type="gramEnd"/>
      <w:r w:rsidR="00402CAB">
        <w:rPr>
          <w:rFonts w:ascii="Gill Sans MT" w:hAnsi="Gill Sans MT"/>
          <w:szCs w:val="22"/>
        </w:rPr>
        <w:t xml:space="preserve">  As a result, the </w:t>
      </w:r>
      <w:r w:rsidR="00A46A7F">
        <w:rPr>
          <w:rFonts w:ascii="Gill Sans MT" w:hAnsi="Gill Sans MT"/>
          <w:szCs w:val="22"/>
        </w:rPr>
        <w:t xml:space="preserve">project-purchased </w:t>
      </w:r>
      <w:r w:rsidR="00402CAB">
        <w:rPr>
          <w:rFonts w:ascii="Gill Sans MT" w:hAnsi="Gill Sans MT"/>
          <w:szCs w:val="22"/>
        </w:rPr>
        <w:t>wood processing sawmills remained to be in the hands of government</w:t>
      </w:r>
      <w:r w:rsidR="00A46A7F">
        <w:rPr>
          <w:rFonts w:ascii="Gill Sans MT" w:hAnsi="Gill Sans MT"/>
          <w:szCs w:val="22"/>
        </w:rPr>
        <w:t>-</w:t>
      </w:r>
      <w:r w:rsidR="00402CAB">
        <w:rPr>
          <w:rFonts w:ascii="Gill Sans MT" w:hAnsi="Gill Sans MT"/>
          <w:szCs w:val="22"/>
        </w:rPr>
        <w:t xml:space="preserve">affiliated institutions that </w:t>
      </w:r>
      <w:r w:rsidR="00A46A7F">
        <w:rPr>
          <w:rFonts w:ascii="Gill Sans MT" w:hAnsi="Gill Sans MT"/>
          <w:szCs w:val="22"/>
        </w:rPr>
        <w:t>cannot</w:t>
      </w:r>
      <w:r w:rsidR="00402CAB">
        <w:rPr>
          <w:rFonts w:ascii="Gill Sans MT" w:hAnsi="Gill Sans MT"/>
          <w:szCs w:val="22"/>
        </w:rPr>
        <w:t xml:space="preserve"> </w:t>
      </w:r>
      <w:r w:rsidR="00A46A7F">
        <w:rPr>
          <w:rFonts w:ascii="Gill Sans MT" w:hAnsi="Gill Sans MT"/>
          <w:szCs w:val="22"/>
        </w:rPr>
        <w:t>process wood for marketing but</w:t>
      </w:r>
      <w:r w:rsidR="00402CAB">
        <w:rPr>
          <w:rFonts w:ascii="Gill Sans MT" w:hAnsi="Gill Sans MT"/>
          <w:szCs w:val="22"/>
        </w:rPr>
        <w:t xml:space="preserve"> use them for training and research.    To this effect, the evaluation team strongly suggests that the future focus </w:t>
      </w:r>
      <w:r w:rsidR="00A46A7F">
        <w:rPr>
          <w:rFonts w:ascii="Gill Sans MT" w:hAnsi="Gill Sans MT"/>
          <w:szCs w:val="22"/>
        </w:rPr>
        <w:t xml:space="preserve">of the Sida-funding </w:t>
      </w:r>
      <w:r w:rsidR="00402CAB">
        <w:rPr>
          <w:rFonts w:ascii="Gill Sans MT" w:hAnsi="Gill Sans MT"/>
          <w:szCs w:val="22"/>
        </w:rPr>
        <w:t xml:space="preserve">shall be </w:t>
      </w:r>
      <w:r w:rsidR="00A46A7F">
        <w:rPr>
          <w:rFonts w:ascii="Gill Sans MT" w:hAnsi="Gill Sans MT"/>
          <w:szCs w:val="22"/>
        </w:rPr>
        <w:t xml:space="preserve">spent </w:t>
      </w:r>
      <w:r w:rsidR="00402CAB">
        <w:rPr>
          <w:rFonts w:ascii="Gill Sans MT" w:hAnsi="Gill Sans MT"/>
          <w:szCs w:val="22"/>
        </w:rPr>
        <w:t xml:space="preserve">on </w:t>
      </w:r>
      <w:r w:rsidR="0096138B">
        <w:rPr>
          <w:rFonts w:ascii="Gill Sans MT" w:hAnsi="Gill Sans MT"/>
          <w:szCs w:val="22"/>
        </w:rPr>
        <w:t xml:space="preserve">the </w:t>
      </w:r>
      <w:r w:rsidR="00402CAB">
        <w:rPr>
          <w:rFonts w:ascii="Gill Sans MT" w:hAnsi="Gill Sans MT"/>
          <w:szCs w:val="22"/>
        </w:rPr>
        <w:t xml:space="preserve">development of </w:t>
      </w:r>
      <w:r w:rsidR="0096138B">
        <w:rPr>
          <w:rFonts w:ascii="Gill Sans MT" w:hAnsi="Gill Sans MT"/>
          <w:szCs w:val="22"/>
        </w:rPr>
        <w:t xml:space="preserve">a </w:t>
      </w:r>
      <w:r w:rsidR="00402CAB">
        <w:rPr>
          <w:rFonts w:ascii="Gill Sans MT" w:hAnsi="Gill Sans MT"/>
          <w:szCs w:val="22"/>
        </w:rPr>
        <w:t xml:space="preserve">strategy by which educated jobless individuals could be given </w:t>
      </w:r>
      <w:r w:rsidR="00A46A7F">
        <w:rPr>
          <w:rFonts w:ascii="Gill Sans MT" w:hAnsi="Gill Sans MT"/>
          <w:szCs w:val="22"/>
        </w:rPr>
        <w:t xml:space="preserve">1) </w:t>
      </w:r>
      <w:r w:rsidR="00402CAB">
        <w:rPr>
          <w:rFonts w:ascii="Gill Sans MT" w:hAnsi="Gill Sans MT"/>
          <w:szCs w:val="22"/>
        </w:rPr>
        <w:t xml:space="preserve">tailored training, </w:t>
      </w:r>
      <w:r w:rsidR="00A46A7F">
        <w:rPr>
          <w:rFonts w:ascii="Gill Sans MT" w:hAnsi="Gill Sans MT"/>
          <w:szCs w:val="22"/>
        </w:rPr>
        <w:t xml:space="preserve">2) </w:t>
      </w:r>
      <w:r w:rsidR="00402CAB">
        <w:rPr>
          <w:rFonts w:ascii="Gill Sans MT" w:hAnsi="Gill Sans MT"/>
          <w:szCs w:val="22"/>
        </w:rPr>
        <w:t xml:space="preserve">become organized </w:t>
      </w:r>
      <w:r w:rsidR="00402CAB">
        <w:rPr>
          <w:rFonts w:ascii="Gill Sans MT" w:hAnsi="Gill Sans MT"/>
          <w:szCs w:val="22"/>
        </w:rPr>
        <w:lastRenderedPageBreak/>
        <w:t>as wood processing entrepreneurs</w:t>
      </w:r>
      <w:r w:rsidR="00A46A7F">
        <w:rPr>
          <w:rFonts w:ascii="Gill Sans MT" w:hAnsi="Gill Sans MT"/>
          <w:szCs w:val="22"/>
        </w:rPr>
        <w:t>,</w:t>
      </w:r>
      <w:r w:rsidR="00402CAB">
        <w:rPr>
          <w:rFonts w:ascii="Gill Sans MT" w:hAnsi="Gill Sans MT"/>
          <w:szCs w:val="22"/>
        </w:rPr>
        <w:t xml:space="preserve"> and </w:t>
      </w:r>
      <w:r w:rsidR="00A46A7F">
        <w:rPr>
          <w:rFonts w:ascii="Gill Sans MT" w:hAnsi="Gill Sans MT"/>
          <w:szCs w:val="22"/>
        </w:rPr>
        <w:t xml:space="preserve">3) </w:t>
      </w:r>
      <w:r w:rsidR="00402CAB">
        <w:rPr>
          <w:rFonts w:ascii="Gill Sans MT" w:hAnsi="Gill Sans MT"/>
          <w:szCs w:val="22"/>
        </w:rPr>
        <w:t xml:space="preserve">be given jumpstart fund for processing and adding value to the </w:t>
      </w:r>
      <w:r w:rsidR="00A46A7F">
        <w:rPr>
          <w:rFonts w:ascii="Gill Sans MT" w:hAnsi="Gill Sans MT"/>
          <w:szCs w:val="22"/>
        </w:rPr>
        <w:t>trees that</w:t>
      </w:r>
      <w:r w:rsidR="00402CAB">
        <w:rPr>
          <w:rFonts w:ascii="Gill Sans MT" w:hAnsi="Gill Sans MT"/>
          <w:szCs w:val="22"/>
        </w:rPr>
        <w:t xml:space="preserve"> </w:t>
      </w:r>
      <w:r w:rsidR="00A46A7F">
        <w:rPr>
          <w:rFonts w:ascii="Gill Sans MT" w:hAnsi="Gill Sans MT"/>
          <w:szCs w:val="22"/>
        </w:rPr>
        <w:t xml:space="preserve">are being grown </w:t>
      </w:r>
      <w:r w:rsidR="00402CAB">
        <w:rPr>
          <w:rFonts w:ascii="Gill Sans MT" w:hAnsi="Gill Sans MT"/>
          <w:szCs w:val="22"/>
        </w:rPr>
        <w:t>by individual farmers.</w:t>
      </w:r>
      <w:r w:rsidR="002F0FA4">
        <w:rPr>
          <w:rFonts w:ascii="Gill Sans MT" w:hAnsi="Gill Sans MT"/>
          <w:szCs w:val="22"/>
        </w:rPr>
        <w:t xml:space="preserve">  The evaluation team strongly believes that exemplary forest enterprising and effective land-husbandry business models could be born from such efforts.</w:t>
      </w:r>
    </w:p>
    <w:p w14:paraId="57A04EC6" w14:textId="3FF94A77" w:rsidR="00A46A7F" w:rsidRDefault="002F0FA4" w:rsidP="00E93DEB">
      <w:pPr>
        <w:pStyle w:val="Default"/>
        <w:numPr>
          <w:ilvl w:val="0"/>
          <w:numId w:val="39"/>
        </w:numPr>
        <w:spacing w:before="120" w:after="100" w:afterAutospacing="1"/>
        <w:jc w:val="both"/>
        <w:rPr>
          <w:rFonts w:ascii="Gill Sans MT" w:hAnsi="Gill Sans MT"/>
          <w:szCs w:val="22"/>
        </w:rPr>
      </w:pPr>
      <w:r>
        <w:rPr>
          <w:rFonts w:ascii="Gill Sans MT" w:hAnsi="Gill Sans MT"/>
          <w:szCs w:val="22"/>
        </w:rPr>
        <w:t>As much as there are many areas where very good site-species matching is observed, there are also sites where such matching is violated.  It was not the mandate of this evaluation team to study and report why this happened.  However, our educated guess is that seedlings</w:t>
      </w:r>
      <w:r w:rsidR="0042592B">
        <w:rPr>
          <w:rFonts w:ascii="Gill Sans MT" w:hAnsi="Gill Sans MT"/>
          <w:szCs w:val="22"/>
        </w:rPr>
        <w:t xml:space="preserve"> raised in nurseries were not raised for sites and end-uses that are known in advance.  We strongly recommend that types of species to be raised in tree nurseries need to be decided based on who needs them, where</w:t>
      </w:r>
      <w:r w:rsidR="0096138B">
        <w:rPr>
          <w:rFonts w:ascii="Gill Sans MT" w:hAnsi="Gill Sans MT"/>
          <w:szCs w:val="22"/>
        </w:rPr>
        <w:t>,</w:t>
      </w:r>
      <w:r w:rsidR="0042592B">
        <w:rPr>
          <w:rFonts w:ascii="Gill Sans MT" w:hAnsi="Gill Sans MT"/>
          <w:szCs w:val="22"/>
        </w:rPr>
        <w:t xml:space="preserve"> and for what purpose.  </w:t>
      </w:r>
    </w:p>
    <w:p w14:paraId="1DD585FC" w14:textId="2381CA7F" w:rsidR="009B1666" w:rsidRDefault="009B1666">
      <w:pPr>
        <w:rPr>
          <w:rFonts w:ascii="Gill Sans MT" w:eastAsiaTheme="minorHAnsi" w:hAnsi="Gill Sans MT"/>
          <w:color w:val="000000"/>
          <w:sz w:val="24"/>
          <w:lang w:val="en-GB"/>
        </w:rPr>
      </w:pPr>
      <w:r>
        <w:rPr>
          <w:rFonts w:ascii="Gill Sans MT" w:hAnsi="Gill Sans MT"/>
        </w:rPr>
        <w:br w:type="page"/>
      </w:r>
    </w:p>
    <w:p w14:paraId="013E01A4" w14:textId="77777777" w:rsidR="00D42454" w:rsidRPr="007107C6" w:rsidRDefault="00D42454" w:rsidP="00E93DEB">
      <w:pPr>
        <w:pStyle w:val="Heading1"/>
        <w:numPr>
          <w:ilvl w:val="0"/>
          <w:numId w:val="33"/>
        </w:numPr>
        <w:spacing w:before="120" w:after="100" w:afterAutospacing="1" w:line="240" w:lineRule="auto"/>
        <w:ind w:left="993" w:hanging="993"/>
        <w:rPr>
          <w:rFonts w:ascii="Gill Sans MT" w:hAnsi="Gill Sans MT"/>
          <w:b/>
          <w:color w:val="000000" w:themeColor="text1"/>
        </w:rPr>
      </w:pPr>
      <w:bookmarkStart w:id="75" w:name="_Toc135121154"/>
      <w:bookmarkStart w:id="76" w:name="_Toc138181847"/>
      <w:r w:rsidRPr="007107C6">
        <w:rPr>
          <w:rFonts w:ascii="Gill Sans MT" w:hAnsi="Gill Sans MT"/>
          <w:b/>
          <w:color w:val="000000" w:themeColor="text1"/>
        </w:rPr>
        <w:lastRenderedPageBreak/>
        <w:t>Annexes:</w:t>
      </w:r>
      <w:bookmarkEnd w:id="75"/>
      <w:bookmarkEnd w:id="76"/>
      <w:r w:rsidRPr="007107C6">
        <w:rPr>
          <w:rFonts w:ascii="Gill Sans MT" w:hAnsi="Gill Sans MT"/>
          <w:b/>
          <w:color w:val="000000" w:themeColor="text1"/>
        </w:rPr>
        <w:t xml:space="preserve"> </w:t>
      </w:r>
    </w:p>
    <w:p w14:paraId="00C0310E" w14:textId="618573FA" w:rsidR="00D42454" w:rsidRPr="00685D7F" w:rsidRDefault="0009130A" w:rsidP="00685D7F">
      <w:pPr>
        <w:spacing w:before="120" w:after="0" w:line="240" w:lineRule="auto"/>
        <w:rPr>
          <w:rFonts w:ascii="Gill Sans MT" w:hAnsi="Gill Sans MT"/>
          <w:b/>
          <w:bCs/>
          <w:sz w:val="24"/>
          <w:szCs w:val="24"/>
        </w:rPr>
      </w:pPr>
      <w:r w:rsidRPr="00685D7F">
        <w:rPr>
          <w:rFonts w:ascii="Gill Sans MT" w:hAnsi="Gill Sans MT"/>
          <w:b/>
          <w:bCs/>
          <w:sz w:val="24"/>
          <w:szCs w:val="24"/>
        </w:rPr>
        <w:t xml:space="preserve">Annex 1. </w:t>
      </w:r>
      <w:r w:rsidRPr="00685D7F">
        <w:rPr>
          <w:rFonts w:ascii="Gill Sans MT" w:hAnsi="Gill Sans MT"/>
          <w:b/>
          <w:bCs/>
          <w:i/>
          <w:iCs/>
          <w:sz w:val="24"/>
          <w:szCs w:val="24"/>
        </w:rPr>
        <w:t>Name of r</w:t>
      </w:r>
      <w:r w:rsidR="00D42454" w:rsidRPr="00685D7F">
        <w:rPr>
          <w:rFonts w:ascii="Gill Sans MT" w:hAnsi="Gill Sans MT"/>
          <w:b/>
          <w:bCs/>
          <w:i/>
          <w:iCs/>
          <w:sz w:val="24"/>
          <w:szCs w:val="24"/>
        </w:rPr>
        <w:t xml:space="preserve">esponsible </w:t>
      </w:r>
      <w:proofErr w:type="gramStart"/>
      <w:r w:rsidR="00D42454" w:rsidRPr="00685D7F">
        <w:rPr>
          <w:rFonts w:ascii="Gill Sans MT" w:hAnsi="Gill Sans MT"/>
          <w:b/>
          <w:bCs/>
          <w:i/>
          <w:iCs/>
          <w:sz w:val="24"/>
          <w:szCs w:val="24"/>
        </w:rPr>
        <w:t>parties’</w:t>
      </w:r>
      <w:proofErr w:type="gramEnd"/>
      <w:r w:rsidR="00D42454" w:rsidRPr="00685D7F">
        <w:rPr>
          <w:rFonts w:ascii="Gill Sans MT" w:hAnsi="Gill Sans MT"/>
          <w:b/>
          <w:bCs/>
          <w:i/>
          <w:iCs/>
          <w:sz w:val="24"/>
          <w:szCs w:val="24"/>
        </w:rPr>
        <w:t xml:space="preserve"> </w:t>
      </w:r>
      <w:r w:rsidR="00571A9C" w:rsidRPr="00685D7F">
        <w:rPr>
          <w:rFonts w:ascii="Gill Sans MT" w:hAnsi="Gill Sans MT"/>
          <w:b/>
          <w:bCs/>
          <w:i/>
          <w:iCs/>
          <w:sz w:val="24"/>
          <w:szCs w:val="24"/>
        </w:rPr>
        <w:t>interviewed</w:t>
      </w:r>
      <w:r w:rsidR="00571A9C" w:rsidRPr="00685D7F">
        <w:rPr>
          <w:rFonts w:ascii="Gill Sans MT" w:hAnsi="Gill Sans MT"/>
          <w:b/>
          <w:bCs/>
          <w:sz w:val="24"/>
          <w:szCs w:val="24"/>
        </w:rPr>
        <w:t>.</w:t>
      </w:r>
      <w:r w:rsidR="00D42454" w:rsidRPr="00685D7F">
        <w:rPr>
          <w:rFonts w:ascii="Gill Sans MT" w:hAnsi="Gill Sans MT"/>
          <w:b/>
          <w:bCs/>
          <w:sz w:val="24"/>
          <w:szCs w:val="24"/>
        </w:rPr>
        <w:t xml:space="preserve"> </w:t>
      </w:r>
    </w:p>
    <w:tbl>
      <w:tblPr>
        <w:tblStyle w:val="TableGrid"/>
        <w:tblW w:w="5000" w:type="pct"/>
        <w:tblLook w:val="04A0" w:firstRow="1" w:lastRow="0" w:firstColumn="1" w:lastColumn="0" w:noHBand="0" w:noVBand="1"/>
      </w:tblPr>
      <w:tblGrid>
        <w:gridCol w:w="5514"/>
        <w:gridCol w:w="3973"/>
      </w:tblGrid>
      <w:tr w:rsidR="00FF33CD" w:rsidRPr="007107C6" w14:paraId="321A8D49" w14:textId="77777777" w:rsidTr="00AE087E">
        <w:tc>
          <w:tcPr>
            <w:tcW w:w="2906" w:type="pct"/>
          </w:tcPr>
          <w:p w14:paraId="2B4B6195" w14:textId="77777777" w:rsidR="00FF33CD" w:rsidRPr="007107C6" w:rsidRDefault="00FF33CD" w:rsidP="007107C6">
            <w:pPr>
              <w:keepNext/>
              <w:keepLines/>
              <w:tabs>
                <w:tab w:val="left" w:pos="360"/>
              </w:tabs>
              <w:spacing w:before="120" w:after="100" w:afterAutospacing="1"/>
              <w:outlineLvl w:val="0"/>
              <w:rPr>
                <w:rFonts w:ascii="Gill Sans MT" w:hAnsi="Gill Sans MT"/>
                <w:bCs/>
                <w:color w:val="000000" w:themeColor="text1"/>
                <w:sz w:val="24"/>
                <w:szCs w:val="24"/>
              </w:rPr>
            </w:pPr>
            <w:bookmarkStart w:id="77" w:name="_Toc138011319"/>
            <w:bookmarkStart w:id="78" w:name="_Toc138014866"/>
            <w:bookmarkStart w:id="79" w:name="_Toc138181848"/>
            <w:r w:rsidRPr="007107C6">
              <w:rPr>
                <w:rFonts w:ascii="Gill Sans MT" w:hAnsi="Gill Sans MT"/>
                <w:bCs/>
                <w:color w:val="000000" w:themeColor="text1"/>
                <w:sz w:val="24"/>
                <w:szCs w:val="24"/>
              </w:rPr>
              <w:t>Name of the interviewee</w:t>
            </w:r>
            <w:bookmarkEnd w:id="77"/>
            <w:bookmarkEnd w:id="78"/>
            <w:bookmarkEnd w:id="79"/>
          </w:p>
        </w:tc>
        <w:tc>
          <w:tcPr>
            <w:tcW w:w="2094" w:type="pct"/>
          </w:tcPr>
          <w:p w14:paraId="05EB61FB" w14:textId="77777777" w:rsidR="00FF33CD" w:rsidRPr="007107C6" w:rsidRDefault="00FF33CD" w:rsidP="007107C6">
            <w:pPr>
              <w:keepNext/>
              <w:keepLines/>
              <w:tabs>
                <w:tab w:val="left" w:pos="360"/>
              </w:tabs>
              <w:spacing w:before="120" w:after="100" w:afterAutospacing="1"/>
              <w:outlineLvl w:val="0"/>
              <w:rPr>
                <w:rFonts w:ascii="Gill Sans MT" w:hAnsi="Gill Sans MT"/>
                <w:color w:val="000000" w:themeColor="text1"/>
                <w:sz w:val="24"/>
                <w:szCs w:val="24"/>
              </w:rPr>
            </w:pPr>
            <w:bookmarkStart w:id="80" w:name="_Toc138011320"/>
            <w:bookmarkStart w:id="81" w:name="_Toc138014867"/>
            <w:bookmarkStart w:id="82" w:name="_Toc138181849"/>
            <w:r w:rsidRPr="007107C6">
              <w:rPr>
                <w:rFonts w:ascii="Gill Sans MT" w:hAnsi="Gill Sans MT"/>
                <w:color w:val="000000" w:themeColor="text1"/>
                <w:sz w:val="24"/>
                <w:szCs w:val="24"/>
              </w:rPr>
              <w:t>Organization</w:t>
            </w:r>
            <w:bookmarkEnd w:id="80"/>
            <w:bookmarkEnd w:id="81"/>
            <w:bookmarkEnd w:id="82"/>
            <w:r w:rsidRPr="007107C6">
              <w:rPr>
                <w:rFonts w:ascii="Gill Sans MT" w:hAnsi="Gill Sans MT"/>
                <w:color w:val="000000" w:themeColor="text1"/>
                <w:sz w:val="24"/>
                <w:szCs w:val="24"/>
              </w:rPr>
              <w:t xml:space="preserve"> </w:t>
            </w:r>
          </w:p>
        </w:tc>
      </w:tr>
      <w:tr w:rsidR="00FF33CD" w:rsidRPr="007107C6" w14:paraId="2D2B76E3" w14:textId="77777777" w:rsidTr="00AE087E">
        <w:tc>
          <w:tcPr>
            <w:tcW w:w="2906" w:type="pct"/>
          </w:tcPr>
          <w:p w14:paraId="3FAAFEB7" w14:textId="31E0E7E8" w:rsidR="00FF33CD" w:rsidRPr="007107C6" w:rsidRDefault="00571A9C" w:rsidP="007107C6">
            <w:pPr>
              <w:spacing w:before="120" w:after="100" w:afterAutospacing="1"/>
              <w:rPr>
                <w:rFonts w:ascii="Gill Sans MT" w:hAnsi="Gill Sans MT"/>
                <w:sz w:val="24"/>
              </w:rPr>
            </w:pPr>
            <w:bookmarkStart w:id="83" w:name="_Toc138011321"/>
            <w:bookmarkStart w:id="84" w:name="_Toc138014868"/>
            <w:r>
              <w:rPr>
                <w:rFonts w:ascii="Gill Sans MT" w:hAnsi="Gill Sans MT"/>
                <w:sz w:val="24"/>
              </w:rPr>
              <w:t xml:space="preserve">Ato </w:t>
            </w:r>
            <w:r w:rsidR="00FF33CD" w:rsidRPr="007107C6">
              <w:rPr>
                <w:rFonts w:ascii="Gill Sans MT" w:hAnsi="Gill Sans MT"/>
                <w:sz w:val="24"/>
              </w:rPr>
              <w:t>Elmi</w:t>
            </w:r>
            <w:bookmarkEnd w:id="83"/>
            <w:bookmarkEnd w:id="84"/>
            <w:r w:rsidR="007257BF">
              <w:rPr>
                <w:rFonts w:ascii="Gill Sans MT" w:hAnsi="Gill Sans MT"/>
                <w:sz w:val="24"/>
              </w:rPr>
              <w:t xml:space="preserve"> Nure</w:t>
            </w:r>
          </w:p>
        </w:tc>
        <w:tc>
          <w:tcPr>
            <w:tcW w:w="2094" w:type="pct"/>
          </w:tcPr>
          <w:p w14:paraId="1DFA7A1D" w14:textId="77777777" w:rsidR="00FF33CD" w:rsidRPr="007107C6" w:rsidRDefault="00FF33CD" w:rsidP="007107C6">
            <w:pPr>
              <w:keepNext/>
              <w:keepLines/>
              <w:tabs>
                <w:tab w:val="left" w:pos="360"/>
              </w:tabs>
              <w:spacing w:before="120" w:after="100" w:afterAutospacing="1"/>
              <w:outlineLvl w:val="0"/>
              <w:rPr>
                <w:rFonts w:ascii="Gill Sans MT" w:hAnsi="Gill Sans MT"/>
                <w:bCs/>
                <w:color w:val="000000" w:themeColor="text1"/>
                <w:sz w:val="24"/>
                <w:szCs w:val="24"/>
              </w:rPr>
            </w:pPr>
            <w:bookmarkStart w:id="85" w:name="_Toc138011322"/>
            <w:bookmarkStart w:id="86" w:name="_Toc138014869"/>
            <w:bookmarkStart w:id="87" w:name="_Toc138181850"/>
            <w:r w:rsidRPr="007107C6">
              <w:rPr>
                <w:rFonts w:ascii="Gill Sans MT" w:hAnsi="Gill Sans MT"/>
                <w:color w:val="000000" w:themeColor="text1"/>
                <w:sz w:val="24"/>
                <w:szCs w:val="24"/>
              </w:rPr>
              <w:t>Royal Sweden Embassy</w:t>
            </w:r>
            <w:bookmarkEnd w:id="85"/>
            <w:bookmarkEnd w:id="86"/>
            <w:bookmarkEnd w:id="87"/>
            <w:r w:rsidRPr="007107C6">
              <w:rPr>
                <w:rFonts w:ascii="Gill Sans MT" w:hAnsi="Gill Sans MT"/>
                <w:color w:val="000000" w:themeColor="text1"/>
                <w:sz w:val="24"/>
                <w:szCs w:val="24"/>
              </w:rPr>
              <w:t xml:space="preserve"> </w:t>
            </w:r>
          </w:p>
        </w:tc>
      </w:tr>
      <w:tr w:rsidR="00FF33CD" w:rsidRPr="007107C6" w14:paraId="00E96D0E" w14:textId="77777777" w:rsidTr="00AE087E">
        <w:tc>
          <w:tcPr>
            <w:tcW w:w="2906" w:type="pct"/>
          </w:tcPr>
          <w:p w14:paraId="777CBFD3" w14:textId="59FE346D" w:rsidR="00FF33CD" w:rsidRPr="007107C6" w:rsidRDefault="00FF33CD" w:rsidP="007107C6">
            <w:pPr>
              <w:spacing w:before="120" w:after="100" w:afterAutospacing="1"/>
              <w:rPr>
                <w:rFonts w:ascii="Gill Sans MT" w:hAnsi="Gill Sans MT"/>
                <w:sz w:val="24"/>
              </w:rPr>
            </w:pPr>
            <w:bookmarkStart w:id="88" w:name="_Toc138011323"/>
            <w:bookmarkStart w:id="89" w:name="_Toc138014870"/>
            <w:r w:rsidRPr="007107C6">
              <w:rPr>
                <w:rFonts w:ascii="Gill Sans MT" w:hAnsi="Gill Sans MT"/>
                <w:sz w:val="24"/>
              </w:rPr>
              <w:t xml:space="preserve">Dr </w:t>
            </w:r>
            <w:r w:rsidR="00571A9C" w:rsidRPr="007107C6">
              <w:rPr>
                <w:rFonts w:ascii="Gill Sans MT" w:hAnsi="Gill Sans MT"/>
                <w:sz w:val="24"/>
              </w:rPr>
              <w:t>Habte Mariam</w:t>
            </w:r>
            <w:r w:rsidRPr="007107C6">
              <w:rPr>
                <w:rFonts w:ascii="Gill Sans MT" w:hAnsi="Gill Sans MT"/>
                <w:sz w:val="24"/>
              </w:rPr>
              <w:t xml:space="preserve"> Kassa and Dr Abdu Abdulkadir</w:t>
            </w:r>
            <w:bookmarkEnd w:id="88"/>
            <w:bookmarkEnd w:id="89"/>
          </w:p>
        </w:tc>
        <w:tc>
          <w:tcPr>
            <w:tcW w:w="2094" w:type="pct"/>
          </w:tcPr>
          <w:p w14:paraId="07D7E7EF" w14:textId="77777777" w:rsidR="00FF33CD" w:rsidRPr="007107C6" w:rsidRDefault="00FF33CD" w:rsidP="007107C6">
            <w:pPr>
              <w:keepNext/>
              <w:keepLines/>
              <w:tabs>
                <w:tab w:val="left" w:pos="360"/>
              </w:tabs>
              <w:spacing w:before="120" w:after="100" w:afterAutospacing="1"/>
              <w:outlineLvl w:val="0"/>
              <w:rPr>
                <w:rFonts w:ascii="Gill Sans MT" w:hAnsi="Gill Sans MT"/>
                <w:bCs/>
                <w:color w:val="000000" w:themeColor="text1"/>
                <w:sz w:val="24"/>
                <w:szCs w:val="24"/>
              </w:rPr>
            </w:pPr>
            <w:bookmarkStart w:id="90" w:name="_Toc138011324"/>
            <w:bookmarkStart w:id="91" w:name="_Toc138014871"/>
            <w:bookmarkStart w:id="92" w:name="_Toc138181851"/>
            <w:r w:rsidRPr="007107C6">
              <w:rPr>
                <w:rFonts w:ascii="Gill Sans MT" w:hAnsi="Gill Sans MT"/>
                <w:bCs/>
                <w:color w:val="000000" w:themeColor="text1"/>
                <w:sz w:val="24"/>
                <w:szCs w:val="24"/>
              </w:rPr>
              <w:t>CIFOR</w:t>
            </w:r>
            <w:bookmarkEnd w:id="90"/>
            <w:bookmarkEnd w:id="91"/>
            <w:bookmarkEnd w:id="92"/>
          </w:p>
        </w:tc>
      </w:tr>
      <w:tr w:rsidR="00FF33CD" w:rsidRPr="007107C6" w14:paraId="2F363586" w14:textId="77777777" w:rsidTr="00AE087E">
        <w:tc>
          <w:tcPr>
            <w:tcW w:w="2906" w:type="pct"/>
          </w:tcPr>
          <w:p w14:paraId="16097287" w14:textId="0FEE0C8C" w:rsidR="00FF33CD" w:rsidRPr="007107C6" w:rsidRDefault="00AE087E" w:rsidP="007107C6">
            <w:pPr>
              <w:spacing w:before="120" w:after="100" w:afterAutospacing="1"/>
              <w:rPr>
                <w:rFonts w:ascii="Gill Sans MT" w:hAnsi="Gill Sans MT"/>
                <w:sz w:val="24"/>
              </w:rPr>
            </w:pPr>
            <w:bookmarkStart w:id="93" w:name="_Toc138011325"/>
            <w:bookmarkStart w:id="94" w:name="_Toc138014872"/>
            <w:r>
              <w:rPr>
                <w:rFonts w:ascii="Gill Sans MT" w:hAnsi="Gill Sans MT"/>
                <w:sz w:val="24"/>
              </w:rPr>
              <w:t xml:space="preserve">Ato </w:t>
            </w:r>
            <w:r w:rsidR="00FF33CD" w:rsidRPr="007107C6">
              <w:rPr>
                <w:rFonts w:ascii="Gill Sans MT" w:hAnsi="Gill Sans MT"/>
                <w:sz w:val="24"/>
              </w:rPr>
              <w:t>Ababu Anage</w:t>
            </w:r>
            <w:bookmarkEnd w:id="93"/>
            <w:bookmarkEnd w:id="94"/>
          </w:p>
        </w:tc>
        <w:tc>
          <w:tcPr>
            <w:tcW w:w="2094" w:type="pct"/>
          </w:tcPr>
          <w:p w14:paraId="037B609E" w14:textId="77777777" w:rsidR="00FF33CD" w:rsidRPr="007107C6" w:rsidRDefault="00FF33CD" w:rsidP="007107C6">
            <w:pPr>
              <w:keepNext/>
              <w:keepLines/>
              <w:tabs>
                <w:tab w:val="left" w:pos="360"/>
              </w:tabs>
              <w:spacing w:before="120" w:after="100" w:afterAutospacing="1"/>
              <w:outlineLvl w:val="0"/>
              <w:rPr>
                <w:rFonts w:ascii="Gill Sans MT" w:hAnsi="Gill Sans MT"/>
                <w:bCs/>
                <w:color w:val="000000" w:themeColor="text1"/>
                <w:sz w:val="24"/>
                <w:szCs w:val="24"/>
              </w:rPr>
            </w:pPr>
            <w:bookmarkStart w:id="95" w:name="_Toc138011326"/>
            <w:bookmarkStart w:id="96" w:name="_Toc138014873"/>
            <w:bookmarkStart w:id="97" w:name="_Toc138181852"/>
            <w:r w:rsidRPr="007107C6">
              <w:rPr>
                <w:rFonts w:ascii="Gill Sans MT" w:hAnsi="Gill Sans MT"/>
                <w:bCs/>
                <w:color w:val="000000" w:themeColor="text1"/>
                <w:sz w:val="24"/>
                <w:szCs w:val="24"/>
              </w:rPr>
              <w:t>UNDP</w:t>
            </w:r>
            <w:bookmarkEnd w:id="95"/>
            <w:bookmarkEnd w:id="96"/>
            <w:bookmarkEnd w:id="97"/>
          </w:p>
        </w:tc>
      </w:tr>
      <w:tr w:rsidR="00FF33CD" w:rsidRPr="007107C6" w14:paraId="69E20937" w14:textId="77777777" w:rsidTr="00AE087E">
        <w:tc>
          <w:tcPr>
            <w:tcW w:w="2906" w:type="pct"/>
          </w:tcPr>
          <w:p w14:paraId="4DB026A4" w14:textId="77777777" w:rsidR="00FF33CD" w:rsidRPr="007107C6" w:rsidRDefault="00FF33CD" w:rsidP="007107C6">
            <w:pPr>
              <w:spacing w:before="120" w:after="100" w:afterAutospacing="1"/>
              <w:rPr>
                <w:rFonts w:ascii="Gill Sans MT" w:hAnsi="Gill Sans MT"/>
                <w:sz w:val="24"/>
              </w:rPr>
            </w:pPr>
            <w:bookmarkStart w:id="98" w:name="_Toc138011327"/>
            <w:bookmarkStart w:id="99" w:name="_Toc138014874"/>
            <w:r w:rsidRPr="007107C6">
              <w:rPr>
                <w:rFonts w:ascii="Gill Sans MT" w:hAnsi="Gill Sans MT"/>
                <w:sz w:val="24"/>
              </w:rPr>
              <w:t>Dr Kibruyesfa Sisay</w:t>
            </w:r>
            <w:bookmarkEnd w:id="98"/>
            <w:bookmarkEnd w:id="99"/>
          </w:p>
        </w:tc>
        <w:tc>
          <w:tcPr>
            <w:tcW w:w="2094" w:type="pct"/>
          </w:tcPr>
          <w:p w14:paraId="79C7324F" w14:textId="77777777" w:rsidR="00FF33CD" w:rsidRPr="007107C6" w:rsidRDefault="00FF33CD" w:rsidP="007107C6">
            <w:pPr>
              <w:keepNext/>
              <w:keepLines/>
              <w:tabs>
                <w:tab w:val="left" w:pos="360"/>
              </w:tabs>
              <w:spacing w:before="120" w:after="100" w:afterAutospacing="1"/>
              <w:outlineLvl w:val="0"/>
              <w:rPr>
                <w:rFonts w:ascii="Gill Sans MT" w:hAnsi="Gill Sans MT"/>
                <w:bCs/>
                <w:color w:val="000000" w:themeColor="text1"/>
                <w:sz w:val="24"/>
                <w:szCs w:val="24"/>
              </w:rPr>
            </w:pPr>
            <w:bookmarkStart w:id="100" w:name="_Toc138011328"/>
            <w:bookmarkStart w:id="101" w:name="_Toc138014875"/>
            <w:bookmarkStart w:id="102" w:name="_Toc138181853"/>
            <w:r w:rsidRPr="007107C6">
              <w:rPr>
                <w:rFonts w:ascii="Gill Sans MT" w:hAnsi="Gill Sans MT"/>
                <w:bCs/>
                <w:color w:val="000000" w:themeColor="text1"/>
                <w:sz w:val="24"/>
                <w:szCs w:val="24"/>
              </w:rPr>
              <w:t>UNDP/EFD</w:t>
            </w:r>
            <w:bookmarkEnd w:id="100"/>
            <w:bookmarkEnd w:id="101"/>
            <w:bookmarkEnd w:id="102"/>
          </w:p>
        </w:tc>
      </w:tr>
      <w:tr w:rsidR="00FF33CD" w:rsidRPr="007107C6" w14:paraId="55545266" w14:textId="77777777" w:rsidTr="00AE087E">
        <w:tc>
          <w:tcPr>
            <w:tcW w:w="2906" w:type="pct"/>
          </w:tcPr>
          <w:p w14:paraId="1F888163" w14:textId="77777777" w:rsidR="00FF33CD" w:rsidRPr="007107C6" w:rsidRDefault="00FF33CD" w:rsidP="007107C6">
            <w:pPr>
              <w:spacing w:before="120" w:after="100" w:afterAutospacing="1"/>
              <w:rPr>
                <w:rFonts w:ascii="Gill Sans MT" w:hAnsi="Gill Sans MT"/>
                <w:sz w:val="24"/>
              </w:rPr>
            </w:pPr>
            <w:bookmarkStart w:id="103" w:name="_Toc138011329"/>
            <w:bookmarkStart w:id="104" w:name="_Toc138014876"/>
            <w:r w:rsidRPr="007107C6">
              <w:rPr>
                <w:rFonts w:ascii="Gill Sans MT" w:hAnsi="Gill Sans MT"/>
                <w:sz w:val="24"/>
              </w:rPr>
              <w:t>Dr Mesele Negash</w:t>
            </w:r>
            <w:bookmarkEnd w:id="103"/>
            <w:bookmarkEnd w:id="104"/>
          </w:p>
        </w:tc>
        <w:tc>
          <w:tcPr>
            <w:tcW w:w="2094" w:type="pct"/>
          </w:tcPr>
          <w:p w14:paraId="52D876D9" w14:textId="77777777" w:rsidR="00FF33CD" w:rsidRPr="007107C6" w:rsidRDefault="00FF33CD" w:rsidP="007107C6">
            <w:pPr>
              <w:keepNext/>
              <w:keepLines/>
              <w:tabs>
                <w:tab w:val="left" w:pos="360"/>
              </w:tabs>
              <w:spacing w:before="120" w:after="100" w:afterAutospacing="1"/>
              <w:outlineLvl w:val="0"/>
              <w:rPr>
                <w:rFonts w:ascii="Gill Sans MT" w:hAnsi="Gill Sans MT"/>
                <w:bCs/>
                <w:color w:val="000000" w:themeColor="text1"/>
                <w:sz w:val="24"/>
                <w:szCs w:val="24"/>
              </w:rPr>
            </w:pPr>
            <w:bookmarkStart w:id="105" w:name="_Toc138011330"/>
            <w:bookmarkStart w:id="106" w:name="_Toc138014877"/>
            <w:bookmarkStart w:id="107" w:name="_Toc138181854"/>
            <w:r w:rsidRPr="007107C6">
              <w:rPr>
                <w:rFonts w:ascii="Gill Sans MT" w:hAnsi="Gill Sans MT"/>
                <w:bCs/>
                <w:color w:val="000000" w:themeColor="text1"/>
                <w:sz w:val="24"/>
                <w:szCs w:val="24"/>
              </w:rPr>
              <w:t>WGCF-NR</w:t>
            </w:r>
            <w:bookmarkEnd w:id="105"/>
            <w:bookmarkEnd w:id="106"/>
            <w:bookmarkEnd w:id="107"/>
          </w:p>
        </w:tc>
      </w:tr>
      <w:tr w:rsidR="00FF33CD" w:rsidRPr="007107C6" w14:paraId="1E6FA5C4" w14:textId="77777777" w:rsidTr="00AE087E">
        <w:tc>
          <w:tcPr>
            <w:tcW w:w="2906" w:type="pct"/>
          </w:tcPr>
          <w:p w14:paraId="1EE9FEA7" w14:textId="77777777" w:rsidR="00FF33CD" w:rsidRPr="007107C6" w:rsidRDefault="00FF33CD" w:rsidP="007107C6">
            <w:pPr>
              <w:spacing w:before="120" w:after="100" w:afterAutospacing="1"/>
              <w:rPr>
                <w:rFonts w:ascii="Gill Sans MT" w:hAnsi="Gill Sans MT"/>
                <w:sz w:val="24"/>
              </w:rPr>
            </w:pPr>
            <w:bookmarkStart w:id="108" w:name="_Toc138011331"/>
            <w:bookmarkStart w:id="109" w:name="_Toc138014878"/>
            <w:r w:rsidRPr="007107C6">
              <w:rPr>
                <w:rFonts w:ascii="Gill Sans MT" w:hAnsi="Gill Sans MT"/>
                <w:sz w:val="24"/>
              </w:rPr>
              <w:t>Dr Erik Karltun</w:t>
            </w:r>
            <w:bookmarkEnd w:id="108"/>
            <w:bookmarkEnd w:id="109"/>
          </w:p>
        </w:tc>
        <w:tc>
          <w:tcPr>
            <w:tcW w:w="2094" w:type="pct"/>
          </w:tcPr>
          <w:p w14:paraId="11DB2037" w14:textId="77777777" w:rsidR="00FF33CD" w:rsidRPr="007107C6" w:rsidRDefault="00FF33CD" w:rsidP="007107C6">
            <w:pPr>
              <w:keepNext/>
              <w:keepLines/>
              <w:tabs>
                <w:tab w:val="left" w:pos="360"/>
              </w:tabs>
              <w:spacing w:before="120" w:after="100" w:afterAutospacing="1"/>
              <w:outlineLvl w:val="0"/>
              <w:rPr>
                <w:rFonts w:ascii="Gill Sans MT" w:hAnsi="Gill Sans MT"/>
                <w:bCs/>
                <w:color w:val="000000" w:themeColor="text1"/>
                <w:sz w:val="24"/>
                <w:szCs w:val="24"/>
              </w:rPr>
            </w:pPr>
            <w:bookmarkStart w:id="110" w:name="_Toc138011332"/>
            <w:bookmarkStart w:id="111" w:name="_Toc138014879"/>
            <w:bookmarkStart w:id="112" w:name="_Toc138181855"/>
            <w:r w:rsidRPr="007107C6">
              <w:rPr>
                <w:rFonts w:ascii="Gill Sans MT" w:hAnsi="Gill Sans MT"/>
                <w:bCs/>
                <w:color w:val="000000" w:themeColor="text1"/>
                <w:sz w:val="24"/>
                <w:szCs w:val="24"/>
              </w:rPr>
              <w:t>SLU</w:t>
            </w:r>
            <w:bookmarkEnd w:id="110"/>
            <w:bookmarkEnd w:id="111"/>
            <w:bookmarkEnd w:id="112"/>
          </w:p>
        </w:tc>
      </w:tr>
      <w:tr w:rsidR="00FF33CD" w:rsidRPr="007107C6" w14:paraId="753661D5" w14:textId="77777777" w:rsidTr="00AE087E">
        <w:tc>
          <w:tcPr>
            <w:tcW w:w="2906" w:type="pct"/>
          </w:tcPr>
          <w:p w14:paraId="3C370421" w14:textId="77777777" w:rsidR="00FF33CD" w:rsidRPr="007107C6" w:rsidRDefault="00FF33CD" w:rsidP="007107C6">
            <w:pPr>
              <w:spacing w:before="120" w:after="100" w:afterAutospacing="1"/>
              <w:rPr>
                <w:rFonts w:ascii="Gill Sans MT" w:hAnsi="Gill Sans MT"/>
                <w:sz w:val="24"/>
              </w:rPr>
            </w:pPr>
            <w:bookmarkStart w:id="113" w:name="_Toc138011333"/>
            <w:bookmarkStart w:id="114" w:name="_Toc138014880"/>
            <w:r w:rsidRPr="007107C6">
              <w:rPr>
                <w:rFonts w:ascii="Gill Sans MT" w:hAnsi="Gill Sans MT"/>
                <w:sz w:val="24"/>
              </w:rPr>
              <w:t>Dr Karl-Erik Johansson</w:t>
            </w:r>
            <w:bookmarkEnd w:id="113"/>
            <w:bookmarkEnd w:id="114"/>
          </w:p>
        </w:tc>
        <w:tc>
          <w:tcPr>
            <w:tcW w:w="2094" w:type="pct"/>
          </w:tcPr>
          <w:p w14:paraId="25A63B1C" w14:textId="77777777" w:rsidR="00FF33CD" w:rsidRPr="007107C6" w:rsidRDefault="00FF33CD" w:rsidP="007107C6">
            <w:pPr>
              <w:keepNext/>
              <w:keepLines/>
              <w:tabs>
                <w:tab w:val="left" w:pos="360"/>
              </w:tabs>
              <w:spacing w:before="120" w:after="100" w:afterAutospacing="1"/>
              <w:outlineLvl w:val="0"/>
              <w:rPr>
                <w:rFonts w:ascii="Gill Sans MT" w:hAnsi="Gill Sans MT"/>
                <w:bCs/>
                <w:color w:val="000000" w:themeColor="text1"/>
                <w:sz w:val="24"/>
                <w:szCs w:val="24"/>
              </w:rPr>
            </w:pPr>
            <w:bookmarkStart w:id="115" w:name="_Toc138011334"/>
            <w:bookmarkStart w:id="116" w:name="_Toc138014881"/>
            <w:bookmarkStart w:id="117" w:name="_Toc138181856"/>
            <w:r w:rsidRPr="007107C6">
              <w:rPr>
                <w:rFonts w:ascii="Gill Sans MT" w:hAnsi="Gill Sans MT"/>
                <w:bCs/>
                <w:color w:val="000000" w:themeColor="text1"/>
                <w:sz w:val="24"/>
                <w:szCs w:val="24"/>
              </w:rPr>
              <w:t>SLU</w:t>
            </w:r>
            <w:bookmarkEnd w:id="115"/>
            <w:bookmarkEnd w:id="116"/>
            <w:bookmarkEnd w:id="117"/>
          </w:p>
        </w:tc>
      </w:tr>
    </w:tbl>
    <w:p w14:paraId="42541F37" w14:textId="7110A25A" w:rsidR="001E0A8C" w:rsidRDefault="001E0A8C" w:rsidP="007107C6">
      <w:pPr>
        <w:spacing w:before="120" w:after="100" w:afterAutospacing="1" w:line="240" w:lineRule="auto"/>
        <w:rPr>
          <w:rFonts w:ascii="Gill Sans MT" w:hAnsi="Gill Sans MT"/>
          <w:sz w:val="24"/>
          <w:szCs w:val="24"/>
        </w:rPr>
      </w:pPr>
      <w:bookmarkStart w:id="118" w:name="_Toc135121155"/>
    </w:p>
    <w:p w14:paraId="303E5E1E" w14:textId="53775D3F" w:rsidR="00D42454" w:rsidRPr="007107C6" w:rsidRDefault="0009130A" w:rsidP="001E0A8C">
      <w:pPr>
        <w:spacing w:before="120" w:after="100" w:afterAutospacing="1" w:line="240" w:lineRule="auto"/>
        <w:ind w:left="1276" w:hanging="1276"/>
        <w:rPr>
          <w:rFonts w:ascii="Gill Sans MT" w:hAnsi="Gill Sans MT"/>
          <w:sz w:val="24"/>
          <w:szCs w:val="24"/>
        </w:rPr>
      </w:pPr>
      <w:r w:rsidRPr="001E0A8C">
        <w:rPr>
          <w:rFonts w:ascii="Gill Sans MT" w:hAnsi="Gill Sans MT"/>
          <w:b/>
          <w:bCs/>
          <w:sz w:val="24"/>
          <w:szCs w:val="24"/>
        </w:rPr>
        <w:t>Annex 2.</w:t>
      </w:r>
      <w:r w:rsidRPr="007107C6">
        <w:rPr>
          <w:rFonts w:ascii="Gill Sans MT" w:hAnsi="Gill Sans MT"/>
          <w:sz w:val="24"/>
          <w:szCs w:val="24"/>
        </w:rPr>
        <w:t xml:space="preserve"> </w:t>
      </w:r>
      <w:r w:rsidR="001E0A8C">
        <w:rPr>
          <w:rFonts w:ascii="Gill Sans MT" w:hAnsi="Gill Sans MT"/>
          <w:sz w:val="24"/>
          <w:szCs w:val="24"/>
        </w:rPr>
        <w:tab/>
      </w:r>
      <w:r w:rsidR="00D42454" w:rsidRPr="001E0A8C">
        <w:rPr>
          <w:rFonts w:ascii="Gill Sans MT" w:hAnsi="Gill Sans MT"/>
          <w:b/>
          <w:bCs/>
          <w:i/>
          <w:iCs/>
          <w:sz w:val="24"/>
          <w:szCs w:val="24"/>
        </w:rPr>
        <w:t xml:space="preserve">Key Informant Interview and FGD members involved in the evaluation process in the two sample </w:t>
      </w:r>
      <w:bookmarkEnd w:id="118"/>
      <w:r w:rsidR="001E0A8C" w:rsidRPr="001E0A8C">
        <w:rPr>
          <w:rFonts w:ascii="Gill Sans MT" w:hAnsi="Gill Sans MT"/>
          <w:b/>
          <w:bCs/>
          <w:i/>
          <w:iCs/>
          <w:sz w:val="24"/>
          <w:szCs w:val="24"/>
        </w:rPr>
        <w:t>Woredas.</w:t>
      </w:r>
    </w:p>
    <w:tbl>
      <w:tblPr>
        <w:tblStyle w:val="TableGrid"/>
        <w:tblW w:w="5000" w:type="pct"/>
        <w:tblLook w:val="04A0" w:firstRow="1" w:lastRow="0" w:firstColumn="1" w:lastColumn="0" w:noHBand="0" w:noVBand="1"/>
      </w:tblPr>
      <w:tblGrid>
        <w:gridCol w:w="2970"/>
        <w:gridCol w:w="1256"/>
        <w:gridCol w:w="1167"/>
        <w:gridCol w:w="9"/>
        <w:gridCol w:w="4085"/>
      </w:tblGrid>
      <w:tr w:rsidR="00D42454" w:rsidRPr="007107C6" w14:paraId="3A5F8D8D" w14:textId="77777777" w:rsidTr="00571A9C">
        <w:tc>
          <w:tcPr>
            <w:tcW w:w="1565" w:type="pct"/>
          </w:tcPr>
          <w:p w14:paraId="109F18F3" w14:textId="77777777" w:rsidR="00D42454" w:rsidRPr="007107C6" w:rsidRDefault="00D42454" w:rsidP="007107C6">
            <w:pPr>
              <w:keepNext/>
              <w:keepLines/>
              <w:numPr>
                <w:ilvl w:val="0"/>
                <w:numId w:val="26"/>
              </w:numPr>
              <w:tabs>
                <w:tab w:val="left" w:pos="450"/>
              </w:tabs>
              <w:spacing w:before="120" w:after="100" w:afterAutospacing="1"/>
              <w:ind w:left="460"/>
              <w:outlineLvl w:val="0"/>
              <w:rPr>
                <w:rFonts w:ascii="Gill Sans MT" w:hAnsi="Gill Sans MT"/>
                <w:b/>
                <w:bCs/>
                <w:sz w:val="24"/>
                <w:szCs w:val="24"/>
              </w:rPr>
            </w:pPr>
            <w:bookmarkStart w:id="119" w:name="_Toc135121156"/>
            <w:bookmarkStart w:id="120" w:name="_Toc138011335"/>
            <w:bookmarkStart w:id="121" w:name="_Toc138014882"/>
            <w:bookmarkStart w:id="122" w:name="_Toc138181857"/>
            <w:r w:rsidRPr="007107C6">
              <w:rPr>
                <w:rFonts w:ascii="Gill Sans MT" w:hAnsi="Gill Sans MT"/>
                <w:b/>
                <w:bCs/>
                <w:sz w:val="24"/>
                <w:szCs w:val="24"/>
              </w:rPr>
              <w:t>Key Informant Interviewees</w:t>
            </w:r>
            <w:bookmarkEnd w:id="119"/>
            <w:bookmarkEnd w:id="120"/>
            <w:bookmarkEnd w:id="121"/>
            <w:bookmarkEnd w:id="122"/>
            <w:r w:rsidRPr="007107C6">
              <w:rPr>
                <w:rFonts w:ascii="Gill Sans MT" w:hAnsi="Gill Sans MT"/>
                <w:b/>
                <w:bCs/>
                <w:sz w:val="24"/>
                <w:szCs w:val="24"/>
              </w:rPr>
              <w:t xml:space="preserve">  </w:t>
            </w:r>
          </w:p>
        </w:tc>
        <w:tc>
          <w:tcPr>
            <w:tcW w:w="662" w:type="pct"/>
          </w:tcPr>
          <w:p w14:paraId="428CDAA0" w14:textId="77777777" w:rsidR="00D42454" w:rsidRPr="007107C6" w:rsidRDefault="00D42454" w:rsidP="007107C6">
            <w:pPr>
              <w:tabs>
                <w:tab w:val="left" w:pos="450"/>
              </w:tabs>
              <w:spacing w:before="120" w:after="100" w:afterAutospacing="1"/>
              <w:rPr>
                <w:rFonts w:ascii="Gill Sans MT" w:hAnsi="Gill Sans MT"/>
                <w:b/>
                <w:bCs/>
                <w:sz w:val="24"/>
                <w:szCs w:val="24"/>
              </w:rPr>
            </w:pPr>
            <w:r w:rsidRPr="007107C6">
              <w:rPr>
                <w:rFonts w:ascii="Gill Sans MT" w:hAnsi="Gill Sans MT"/>
                <w:b/>
                <w:bCs/>
                <w:sz w:val="24"/>
                <w:szCs w:val="24"/>
              </w:rPr>
              <w:t xml:space="preserve">Morab-Abaya </w:t>
            </w:r>
          </w:p>
        </w:tc>
        <w:tc>
          <w:tcPr>
            <w:tcW w:w="615" w:type="pct"/>
          </w:tcPr>
          <w:p w14:paraId="30ABF661" w14:textId="77777777" w:rsidR="00D42454" w:rsidRPr="007107C6" w:rsidRDefault="00D42454" w:rsidP="007107C6">
            <w:pPr>
              <w:tabs>
                <w:tab w:val="left" w:pos="450"/>
              </w:tabs>
              <w:spacing w:before="120" w:after="100" w:afterAutospacing="1"/>
              <w:rPr>
                <w:rFonts w:ascii="Gill Sans MT" w:hAnsi="Gill Sans MT"/>
                <w:b/>
                <w:bCs/>
                <w:sz w:val="24"/>
                <w:szCs w:val="24"/>
              </w:rPr>
            </w:pPr>
            <w:r w:rsidRPr="007107C6">
              <w:rPr>
                <w:rFonts w:ascii="Gill Sans MT" w:hAnsi="Gill Sans MT"/>
                <w:b/>
                <w:bCs/>
                <w:sz w:val="24"/>
                <w:szCs w:val="24"/>
              </w:rPr>
              <w:t xml:space="preserve">Sodo Gurage </w:t>
            </w:r>
          </w:p>
        </w:tc>
        <w:tc>
          <w:tcPr>
            <w:tcW w:w="2158" w:type="pct"/>
            <w:gridSpan w:val="2"/>
          </w:tcPr>
          <w:p w14:paraId="5017C14D" w14:textId="77777777" w:rsidR="00D42454" w:rsidRPr="007107C6" w:rsidRDefault="00D42454" w:rsidP="007107C6">
            <w:pPr>
              <w:tabs>
                <w:tab w:val="left" w:pos="450"/>
              </w:tabs>
              <w:spacing w:before="120" w:after="100" w:afterAutospacing="1"/>
              <w:rPr>
                <w:rFonts w:ascii="Gill Sans MT" w:hAnsi="Gill Sans MT"/>
                <w:b/>
                <w:bCs/>
                <w:sz w:val="24"/>
                <w:szCs w:val="24"/>
              </w:rPr>
            </w:pPr>
          </w:p>
        </w:tc>
      </w:tr>
      <w:tr w:rsidR="00D42454" w:rsidRPr="007107C6" w14:paraId="69EDCD8D" w14:textId="77777777" w:rsidTr="00571A9C">
        <w:tc>
          <w:tcPr>
            <w:tcW w:w="1565" w:type="pct"/>
          </w:tcPr>
          <w:p w14:paraId="7EC6273F" w14:textId="77777777" w:rsidR="00D42454" w:rsidRPr="007107C6" w:rsidRDefault="00D42454" w:rsidP="001E0A8C">
            <w:pPr>
              <w:numPr>
                <w:ilvl w:val="0"/>
                <w:numId w:val="27"/>
              </w:numPr>
              <w:autoSpaceDE w:val="0"/>
              <w:autoSpaceDN w:val="0"/>
              <w:adjustRightInd w:val="0"/>
              <w:spacing w:before="120"/>
              <w:ind w:hanging="613"/>
              <w:jc w:val="both"/>
              <w:rPr>
                <w:rFonts w:ascii="Gill Sans MT" w:hAnsi="Gill Sans MT"/>
                <w:bCs/>
                <w:color w:val="010205"/>
                <w:sz w:val="24"/>
                <w:szCs w:val="24"/>
              </w:rPr>
            </w:pPr>
            <w:proofErr w:type="spellStart"/>
            <w:r w:rsidRPr="007107C6">
              <w:rPr>
                <w:rFonts w:ascii="Gill Sans MT" w:hAnsi="Gill Sans MT"/>
                <w:bCs/>
                <w:color w:val="010205"/>
                <w:sz w:val="24"/>
                <w:szCs w:val="24"/>
              </w:rPr>
              <w:t>Tarekegne</w:t>
            </w:r>
            <w:proofErr w:type="spellEnd"/>
            <w:r w:rsidRPr="007107C6">
              <w:rPr>
                <w:rFonts w:ascii="Gill Sans MT" w:hAnsi="Gill Sans MT"/>
                <w:bCs/>
                <w:color w:val="010205"/>
                <w:sz w:val="24"/>
                <w:szCs w:val="24"/>
              </w:rPr>
              <w:t xml:space="preserve"> </w:t>
            </w:r>
            <w:proofErr w:type="spellStart"/>
            <w:r w:rsidRPr="007107C6">
              <w:rPr>
                <w:rFonts w:ascii="Gill Sans MT" w:hAnsi="Gill Sans MT"/>
                <w:bCs/>
                <w:color w:val="010205"/>
                <w:sz w:val="24"/>
                <w:szCs w:val="24"/>
              </w:rPr>
              <w:t>Shenkut</w:t>
            </w:r>
            <w:proofErr w:type="spellEnd"/>
            <w:r w:rsidRPr="007107C6">
              <w:rPr>
                <w:rFonts w:ascii="Gill Sans MT" w:hAnsi="Gill Sans MT"/>
                <w:bCs/>
                <w:color w:val="010205"/>
                <w:sz w:val="24"/>
                <w:szCs w:val="24"/>
              </w:rPr>
              <w:t xml:space="preserve"> </w:t>
            </w:r>
          </w:p>
        </w:tc>
        <w:tc>
          <w:tcPr>
            <w:tcW w:w="662" w:type="pct"/>
          </w:tcPr>
          <w:p w14:paraId="12DC919A" w14:textId="77777777" w:rsidR="00D42454" w:rsidRPr="007107C6" w:rsidRDefault="00D42454" w:rsidP="001E0A8C">
            <w:pPr>
              <w:tabs>
                <w:tab w:val="left" w:pos="450"/>
              </w:tabs>
              <w:spacing w:beforeLines="60" w:before="144"/>
              <w:rPr>
                <w:rFonts w:ascii="Gill Sans MT" w:hAnsi="Gill Sans MT"/>
                <w:sz w:val="24"/>
                <w:szCs w:val="24"/>
              </w:rPr>
            </w:pPr>
          </w:p>
        </w:tc>
        <w:tc>
          <w:tcPr>
            <w:tcW w:w="615" w:type="pct"/>
          </w:tcPr>
          <w:p w14:paraId="32CA8236" w14:textId="77777777" w:rsidR="00D42454" w:rsidRPr="007107C6" w:rsidRDefault="00D42454" w:rsidP="001E0A8C">
            <w:pPr>
              <w:tabs>
                <w:tab w:val="left" w:pos="450"/>
              </w:tabs>
              <w:spacing w:beforeLines="60" w:before="144"/>
              <w:rPr>
                <w:rFonts w:ascii="Gill Sans MT" w:hAnsi="Gill Sans MT"/>
                <w:sz w:val="24"/>
                <w:szCs w:val="24"/>
              </w:rPr>
            </w:pPr>
            <w:r w:rsidRPr="007107C6">
              <w:rPr>
                <w:rFonts w:ascii="Gill Sans MT" w:hAnsi="Gill Sans MT"/>
                <w:sz w:val="24"/>
                <w:szCs w:val="24"/>
              </w:rPr>
              <w:t xml:space="preserve">„   „ </w:t>
            </w:r>
          </w:p>
        </w:tc>
        <w:tc>
          <w:tcPr>
            <w:tcW w:w="2158" w:type="pct"/>
            <w:gridSpan w:val="2"/>
          </w:tcPr>
          <w:p w14:paraId="1DF20D1D" w14:textId="77777777" w:rsidR="00D42454" w:rsidRPr="007107C6" w:rsidRDefault="00D42454" w:rsidP="001E0A8C">
            <w:pPr>
              <w:shd w:val="clear" w:color="auto" w:fill="FFFFFF" w:themeFill="background1"/>
              <w:spacing w:beforeLines="60" w:before="144"/>
              <w:jc w:val="both"/>
              <w:rPr>
                <w:rFonts w:ascii="Gill Sans MT" w:hAnsi="Gill Sans MT"/>
                <w:sz w:val="24"/>
                <w:szCs w:val="24"/>
              </w:rPr>
            </w:pPr>
            <w:r w:rsidRPr="007107C6">
              <w:rPr>
                <w:rFonts w:ascii="Gill Sans MT" w:hAnsi="Gill Sans MT"/>
                <w:sz w:val="24"/>
                <w:szCs w:val="24"/>
              </w:rPr>
              <w:t>Agricultural officer</w:t>
            </w:r>
          </w:p>
        </w:tc>
      </w:tr>
      <w:tr w:rsidR="00D42454" w:rsidRPr="007107C6" w14:paraId="73BD581D" w14:textId="77777777" w:rsidTr="00571A9C">
        <w:tc>
          <w:tcPr>
            <w:tcW w:w="1565" w:type="pct"/>
          </w:tcPr>
          <w:p w14:paraId="62F38704" w14:textId="77777777" w:rsidR="00D42454" w:rsidRPr="007107C6" w:rsidRDefault="00D42454" w:rsidP="001E0A8C">
            <w:pPr>
              <w:numPr>
                <w:ilvl w:val="0"/>
                <w:numId w:val="27"/>
              </w:numPr>
              <w:autoSpaceDE w:val="0"/>
              <w:autoSpaceDN w:val="0"/>
              <w:adjustRightInd w:val="0"/>
              <w:spacing w:before="120"/>
              <w:ind w:hanging="613"/>
              <w:jc w:val="both"/>
              <w:rPr>
                <w:rFonts w:ascii="Gill Sans MT" w:hAnsi="Gill Sans MT"/>
                <w:bCs/>
                <w:color w:val="010205"/>
                <w:sz w:val="24"/>
                <w:szCs w:val="24"/>
              </w:rPr>
            </w:pPr>
            <w:proofErr w:type="spellStart"/>
            <w:r w:rsidRPr="007107C6">
              <w:rPr>
                <w:rFonts w:ascii="Gill Sans MT" w:hAnsi="Gill Sans MT"/>
                <w:bCs/>
                <w:color w:val="010205"/>
                <w:sz w:val="24"/>
                <w:szCs w:val="24"/>
              </w:rPr>
              <w:t>Likensh</w:t>
            </w:r>
            <w:proofErr w:type="spellEnd"/>
            <w:r w:rsidRPr="007107C6">
              <w:rPr>
                <w:rFonts w:ascii="Gill Sans MT" w:hAnsi="Gill Sans MT"/>
                <w:bCs/>
                <w:color w:val="010205"/>
                <w:sz w:val="24"/>
                <w:szCs w:val="24"/>
              </w:rPr>
              <w:t xml:space="preserve"> Kebede</w:t>
            </w:r>
          </w:p>
        </w:tc>
        <w:tc>
          <w:tcPr>
            <w:tcW w:w="662" w:type="pct"/>
          </w:tcPr>
          <w:p w14:paraId="338F9AC4" w14:textId="77777777" w:rsidR="00D42454" w:rsidRPr="007107C6" w:rsidRDefault="00D42454" w:rsidP="001E0A8C">
            <w:pPr>
              <w:tabs>
                <w:tab w:val="left" w:pos="450"/>
              </w:tabs>
              <w:spacing w:before="120"/>
              <w:rPr>
                <w:rFonts w:ascii="Gill Sans MT" w:hAnsi="Gill Sans MT"/>
                <w:sz w:val="24"/>
                <w:szCs w:val="24"/>
              </w:rPr>
            </w:pPr>
          </w:p>
        </w:tc>
        <w:tc>
          <w:tcPr>
            <w:tcW w:w="615" w:type="pct"/>
          </w:tcPr>
          <w:p w14:paraId="273123C7" w14:textId="77777777" w:rsidR="00D42454" w:rsidRPr="007107C6" w:rsidRDefault="00D42454" w:rsidP="001E0A8C">
            <w:pPr>
              <w:tabs>
                <w:tab w:val="left" w:pos="450"/>
              </w:tabs>
              <w:spacing w:before="120"/>
              <w:rPr>
                <w:rFonts w:ascii="Gill Sans MT" w:hAnsi="Gill Sans MT"/>
                <w:sz w:val="24"/>
                <w:szCs w:val="24"/>
              </w:rPr>
            </w:pPr>
            <w:r w:rsidRPr="007107C6">
              <w:rPr>
                <w:rFonts w:ascii="Gill Sans MT" w:hAnsi="Gill Sans MT"/>
                <w:sz w:val="24"/>
                <w:szCs w:val="24"/>
              </w:rPr>
              <w:t xml:space="preserve">„   „ </w:t>
            </w:r>
          </w:p>
        </w:tc>
        <w:tc>
          <w:tcPr>
            <w:tcW w:w="2158" w:type="pct"/>
            <w:gridSpan w:val="2"/>
          </w:tcPr>
          <w:p w14:paraId="23364337" w14:textId="77777777" w:rsidR="00D42454" w:rsidRPr="007107C6" w:rsidRDefault="00D42454" w:rsidP="001E0A8C">
            <w:pPr>
              <w:shd w:val="clear" w:color="auto" w:fill="FFFFFF" w:themeFill="background1"/>
              <w:spacing w:before="120"/>
              <w:rPr>
                <w:rFonts w:ascii="Gill Sans MT" w:hAnsi="Gill Sans MT"/>
                <w:sz w:val="24"/>
                <w:szCs w:val="24"/>
              </w:rPr>
            </w:pPr>
            <w:r w:rsidRPr="007107C6">
              <w:rPr>
                <w:rFonts w:ascii="Gill Sans MT" w:hAnsi="Gill Sans MT"/>
                <w:sz w:val="24"/>
                <w:szCs w:val="24"/>
              </w:rPr>
              <w:t>Youth and women office</w:t>
            </w:r>
          </w:p>
        </w:tc>
      </w:tr>
      <w:tr w:rsidR="00D42454" w:rsidRPr="007107C6" w14:paraId="181CE4F9" w14:textId="77777777" w:rsidTr="00571A9C">
        <w:tc>
          <w:tcPr>
            <w:tcW w:w="1565" w:type="pct"/>
          </w:tcPr>
          <w:p w14:paraId="41EA4726" w14:textId="77777777" w:rsidR="00D42454" w:rsidRPr="007107C6" w:rsidRDefault="00D42454" w:rsidP="001E0A8C">
            <w:pPr>
              <w:numPr>
                <w:ilvl w:val="0"/>
                <w:numId w:val="27"/>
              </w:numPr>
              <w:autoSpaceDE w:val="0"/>
              <w:autoSpaceDN w:val="0"/>
              <w:adjustRightInd w:val="0"/>
              <w:spacing w:before="120"/>
              <w:ind w:hanging="613"/>
              <w:jc w:val="both"/>
              <w:rPr>
                <w:rFonts w:ascii="Gill Sans MT" w:hAnsi="Gill Sans MT"/>
                <w:bCs/>
                <w:color w:val="010205"/>
                <w:sz w:val="24"/>
                <w:szCs w:val="24"/>
              </w:rPr>
            </w:pPr>
            <w:r w:rsidRPr="007107C6">
              <w:rPr>
                <w:rFonts w:ascii="Gill Sans MT" w:hAnsi="Gill Sans MT"/>
                <w:bCs/>
                <w:color w:val="010205"/>
                <w:sz w:val="24"/>
                <w:szCs w:val="24"/>
              </w:rPr>
              <w:t xml:space="preserve">Feleke </w:t>
            </w:r>
            <w:proofErr w:type="spellStart"/>
            <w:r w:rsidRPr="007107C6">
              <w:rPr>
                <w:rFonts w:ascii="Gill Sans MT" w:hAnsi="Gill Sans MT"/>
                <w:bCs/>
                <w:color w:val="010205"/>
                <w:sz w:val="24"/>
                <w:szCs w:val="24"/>
              </w:rPr>
              <w:t>Shimeket</w:t>
            </w:r>
            <w:proofErr w:type="spellEnd"/>
          </w:p>
        </w:tc>
        <w:tc>
          <w:tcPr>
            <w:tcW w:w="662" w:type="pct"/>
          </w:tcPr>
          <w:p w14:paraId="53B844F6" w14:textId="77777777" w:rsidR="00D42454" w:rsidRPr="007107C6" w:rsidRDefault="00D42454" w:rsidP="001E0A8C">
            <w:pPr>
              <w:tabs>
                <w:tab w:val="left" w:pos="450"/>
              </w:tabs>
              <w:spacing w:before="120"/>
              <w:rPr>
                <w:rFonts w:ascii="Gill Sans MT" w:hAnsi="Gill Sans MT"/>
                <w:sz w:val="24"/>
                <w:szCs w:val="24"/>
              </w:rPr>
            </w:pPr>
          </w:p>
        </w:tc>
        <w:tc>
          <w:tcPr>
            <w:tcW w:w="615" w:type="pct"/>
          </w:tcPr>
          <w:p w14:paraId="5F3A6822" w14:textId="77777777" w:rsidR="00D42454" w:rsidRPr="007107C6" w:rsidRDefault="00D42454" w:rsidP="001E0A8C">
            <w:pPr>
              <w:tabs>
                <w:tab w:val="left" w:pos="450"/>
              </w:tabs>
              <w:spacing w:before="120"/>
              <w:rPr>
                <w:rFonts w:ascii="Gill Sans MT" w:hAnsi="Gill Sans MT"/>
                <w:sz w:val="24"/>
                <w:szCs w:val="24"/>
              </w:rPr>
            </w:pPr>
            <w:r w:rsidRPr="007107C6">
              <w:rPr>
                <w:rFonts w:ascii="Gill Sans MT" w:hAnsi="Gill Sans MT"/>
                <w:sz w:val="24"/>
                <w:szCs w:val="24"/>
              </w:rPr>
              <w:t xml:space="preserve">„   „ </w:t>
            </w:r>
          </w:p>
        </w:tc>
        <w:tc>
          <w:tcPr>
            <w:tcW w:w="2158" w:type="pct"/>
            <w:gridSpan w:val="2"/>
          </w:tcPr>
          <w:p w14:paraId="5EB9C73A" w14:textId="77777777" w:rsidR="00D42454" w:rsidRPr="007107C6" w:rsidRDefault="00D42454" w:rsidP="001E0A8C">
            <w:pPr>
              <w:shd w:val="clear" w:color="auto" w:fill="FFFFFF" w:themeFill="background1"/>
              <w:spacing w:before="120"/>
              <w:rPr>
                <w:rFonts w:ascii="Gill Sans MT" w:hAnsi="Gill Sans MT"/>
                <w:sz w:val="24"/>
                <w:szCs w:val="24"/>
              </w:rPr>
            </w:pPr>
            <w:r w:rsidRPr="007107C6">
              <w:rPr>
                <w:rFonts w:ascii="Gill Sans MT" w:hAnsi="Gill Sans MT"/>
                <w:sz w:val="24"/>
                <w:szCs w:val="24"/>
              </w:rPr>
              <w:t>Women and youth job creation office</w:t>
            </w:r>
          </w:p>
        </w:tc>
      </w:tr>
      <w:tr w:rsidR="00D42454" w:rsidRPr="007107C6" w14:paraId="42CDA1E8" w14:textId="77777777" w:rsidTr="00571A9C">
        <w:tc>
          <w:tcPr>
            <w:tcW w:w="1565" w:type="pct"/>
          </w:tcPr>
          <w:p w14:paraId="2788E353" w14:textId="77777777" w:rsidR="00D42454" w:rsidRPr="007107C6" w:rsidRDefault="00D42454" w:rsidP="001E0A8C">
            <w:pPr>
              <w:numPr>
                <w:ilvl w:val="0"/>
                <w:numId w:val="27"/>
              </w:numPr>
              <w:autoSpaceDE w:val="0"/>
              <w:autoSpaceDN w:val="0"/>
              <w:adjustRightInd w:val="0"/>
              <w:spacing w:before="120"/>
              <w:ind w:hanging="613"/>
              <w:jc w:val="both"/>
              <w:rPr>
                <w:rFonts w:ascii="Gill Sans MT" w:hAnsi="Gill Sans MT"/>
                <w:bCs/>
                <w:color w:val="010205"/>
                <w:sz w:val="24"/>
                <w:szCs w:val="24"/>
              </w:rPr>
            </w:pPr>
            <w:r w:rsidRPr="007107C6">
              <w:rPr>
                <w:rFonts w:ascii="Gill Sans MT" w:hAnsi="Gill Sans MT"/>
                <w:bCs/>
                <w:color w:val="010205"/>
                <w:sz w:val="24"/>
                <w:szCs w:val="24"/>
              </w:rPr>
              <w:t>Tariku Shiferaw</w:t>
            </w:r>
          </w:p>
        </w:tc>
        <w:tc>
          <w:tcPr>
            <w:tcW w:w="662" w:type="pct"/>
          </w:tcPr>
          <w:p w14:paraId="4985A9D7" w14:textId="77777777" w:rsidR="00D42454" w:rsidRPr="007107C6" w:rsidRDefault="00D42454" w:rsidP="001E0A8C">
            <w:pPr>
              <w:tabs>
                <w:tab w:val="left" w:pos="450"/>
              </w:tabs>
              <w:spacing w:before="120"/>
              <w:rPr>
                <w:rFonts w:ascii="Gill Sans MT" w:hAnsi="Gill Sans MT"/>
                <w:sz w:val="24"/>
                <w:szCs w:val="24"/>
              </w:rPr>
            </w:pPr>
          </w:p>
        </w:tc>
        <w:tc>
          <w:tcPr>
            <w:tcW w:w="615" w:type="pct"/>
          </w:tcPr>
          <w:p w14:paraId="27D169E9" w14:textId="77777777" w:rsidR="00D42454" w:rsidRPr="007107C6" w:rsidRDefault="00D42454" w:rsidP="001E0A8C">
            <w:pPr>
              <w:tabs>
                <w:tab w:val="left" w:pos="450"/>
              </w:tabs>
              <w:spacing w:before="120"/>
              <w:rPr>
                <w:rFonts w:ascii="Gill Sans MT" w:hAnsi="Gill Sans MT"/>
                <w:sz w:val="24"/>
                <w:szCs w:val="24"/>
              </w:rPr>
            </w:pPr>
            <w:r w:rsidRPr="007107C6">
              <w:rPr>
                <w:rFonts w:ascii="Gill Sans MT" w:hAnsi="Gill Sans MT"/>
                <w:sz w:val="24"/>
                <w:szCs w:val="24"/>
              </w:rPr>
              <w:t xml:space="preserve">„   „ </w:t>
            </w:r>
          </w:p>
        </w:tc>
        <w:tc>
          <w:tcPr>
            <w:tcW w:w="2158" w:type="pct"/>
            <w:gridSpan w:val="2"/>
          </w:tcPr>
          <w:p w14:paraId="27D8CA17" w14:textId="77777777" w:rsidR="00D42454" w:rsidRPr="007107C6" w:rsidRDefault="00D42454" w:rsidP="001E0A8C">
            <w:pPr>
              <w:shd w:val="clear" w:color="auto" w:fill="FFFFFF" w:themeFill="background1"/>
              <w:spacing w:before="120"/>
              <w:rPr>
                <w:rFonts w:ascii="Gill Sans MT" w:hAnsi="Gill Sans MT"/>
                <w:sz w:val="24"/>
                <w:szCs w:val="24"/>
              </w:rPr>
            </w:pPr>
            <w:r w:rsidRPr="007107C6">
              <w:rPr>
                <w:rFonts w:ascii="Gill Sans MT" w:hAnsi="Gill Sans MT"/>
                <w:sz w:val="24"/>
                <w:szCs w:val="24"/>
              </w:rPr>
              <w:t xml:space="preserve">Key informant </w:t>
            </w:r>
          </w:p>
        </w:tc>
      </w:tr>
      <w:tr w:rsidR="00D42454" w:rsidRPr="007107C6" w14:paraId="782C14A2" w14:textId="77777777" w:rsidTr="00571A9C">
        <w:tc>
          <w:tcPr>
            <w:tcW w:w="1565" w:type="pct"/>
          </w:tcPr>
          <w:p w14:paraId="65C91B0B" w14:textId="77777777" w:rsidR="00D42454" w:rsidRPr="007107C6" w:rsidRDefault="00D42454" w:rsidP="001E0A8C">
            <w:pPr>
              <w:numPr>
                <w:ilvl w:val="0"/>
                <w:numId w:val="27"/>
              </w:numPr>
              <w:autoSpaceDE w:val="0"/>
              <w:autoSpaceDN w:val="0"/>
              <w:adjustRightInd w:val="0"/>
              <w:spacing w:before="120"/>
              <w:ind w:hanging="613"/>
              <w:jc w:val="both"/>
              <w:rPr>
                <w:rFonts w:ascii="Gill Sans MT" w:hAnsi="Gill Sans MT"/>
                <w:bCs/>
                <w:color w:val="010205"/>
                <w:sz w:val="24"/>
                <w:szCs w:val="24"/>
              </w:rPr>
            </w:pPr>
            <w:r w:rsidRPr="007107C6">
              <w:rPr>
                <w:rFonts w:ascii="Gill Sans MT" w:hAnsi="Gill Sans MT"/>
                <w:bCs/>
                <w:color w:val="010205"/>
                <w:sz w:val="24"/>
                <w:szCs w:val="24"/>
              </w:rPr>
              <w:t>Adugna Tsege</w:t>
            </w:r>
          </w:p>
        </w:tc>
        <w:tc>
          <w:tcPr>
            <w:tcW w:w="662" w:type="pct"/>
          </w:tcPr>
          <w:p w14:paraId="6F1F660F" w14:textId="77777777" w:rsidR="00D42454" w:rsidRPr="007107C6" w:rsidRDefault="00D42454" w:rsidP="001E0A8C">
            <w:pPr>
              <w:tabs>
                <w:tab w:val="left" w:pos="450"/>
              </w:tabs>
              <w:spacing w:before="120"/>
              <w:rPr>
                <w:rFonts w:ascii="Gill Sans MT" w:hAnsi="Gill Sans MT"/>
                <w:sz w:val="24"/>
                <w:szCs w:val="24"/>
              </w:rPr>
            </w:pPr>
          </w:p>
        </w:tc>
        <w:tc>
          <w:tcPr>
            <w:tcW w:w="615" w:type="pct"/>
          </w:tcPr>
          <w:p w14:paraId="229B5153" w14:textId="77777777" w:rsidR="00D42454" w:rsidRPr="007107C6" w:rsidRDefault="00D42454" w:rsidP="001E0A8C">
            <w:pPr>
              <w:tabs>
                <w:tab w:val="left" w:pos="450"/>
              </w:tabs>
              <w:spacing w:before="120"/>
              <w:rPr>
                <w:rFonts w:ascii="Gill Sans MT" w:hAnsi="Gill Sans MT"/>
                <w:sz w:val="24"/>
                <w:szCs w:val="24"/>
              </w:rPr>
            </w:pPr>
            <w:r w:rsidRPr="007107C6">
              <w:rPr>
                <w:rFonts w:ascii="Gill Sans MT" w:hAnsi="Gill Sans MT"/>
                <w:sz w:val="24"/>
                <w:szCs w:val="24"/>
              </w:rPr>
              <w:t xml:space="preserve">„   „ </w:t>
            </w:r>
          </w:p>
        </w:tc>
        <w:tc>
          <w:tcPr>
            <w:tcW w:w="2158" w:type="pct"/>
            <w:gridSpan w:val="2"/>
          </w:tcPr>
          <w:p w14:paraId="3B8BAB01" w14:textId="77777777" w:rsidR="00D42454" w:rsidRPr="007107C6" w:rsidRDefault="00D42454" w:rsidP="001E0A8C">
            <w:pPr>
              <w:shd w:val="clear" w:color="auto" w:fill="FFFFFF" w:themeFill="background1"/>
              <w:spacing w:before="120"/>
              <w:rPr>
                <w:rFonts w:ascii="Gill Sans MT" w:hAnsi="Gill Sans MT"/>
                <w:sz w:val="24"/>
                <w:szCs w:val="24"/>
              </w:rPr>
            </w:pPr>
            <w:r w:rsidRPr="007107C6">
              <w:rPr>
                <w:rFonts w:ascii="Gill Sans MT" w:hAnsi="Gill Sans MT"/>
                <w:sz w:val="24"/>
                <w:szCs w:val="24"/>
              </w:rPr>
              <w:t xml:space="preserve">Key informant </w:t>
            </w:r>
          </w:p>
        </w:tc>
      </w:tr>
      <w:tr w:rsidR="00D42454" w:rsidRPr="007107C6" w14:paraId="11707E9E" w14:textId="77777777" w:rsidTr="00571A9C">
        <w:tc>
          <w:tcPr>
            <w:tcW w:w="1565" w:type="pct"/>
          </w:tcPr>
          <w:p w14:paraId="4E2091CC" w14:textId="77777777" w:rsidR="00D42454" w:rsidRPr="007107C6" w:rsidRDefault="00D42454" w:rsidP="001E0A8C">
            <w:pPr>
              <w:numPr>
                <w:ilvl w:val="0"/>
                <w:numId w:val="27"/>
              </w:numPr>
              <w:autoSpaceDE w:val="0"/>
              <w:autoSpaceDN w:val="0"/>
              <w:adjustRightInd w:val="0"/>
              <w:spacing w:before="120"/>
              <w:ind w:hanging="613"/>
              <w:jc w:val="both"/>
              <w:rPr>
                <w:rFonts w:ascii="Gill Sans MT" w:hAnsi="Gill Sans MT"/>
                <w:bCs/>
                <w:color w:val="010205"/>
                <w:sz w:val="24"/>
                <w:szCs w:val="24"/>
              </w:rPr>
            </w:pPr>
            <w:r w:rsidRPr="007107C6">
              <w:rPr>
                <w:rFonts w:ascii="Gill Sans MT" w:hAnsi="Gill Sans MT"/>
                <w:bCs/>
                <w:color w:val="010205"/>
                <w:sz w:val="24"/>
                <w:szCs w:val="24"/>
              </w:rPr>
              <w:t>Adugna Tsege</w:t>
            </w:r>
          </w:p>
        </w:tc>
        <w:tc>
          <w:tcPr>
            <w:tcW w:w="662" w:type="pct"/>
          </w:tcPr>
          <w:p w14:paraId="52861E31" w14:textId="77777777" w:rsidR="00D42454" w:rsidRPr="007107C6" w:rsidRDefault="00D42454" w:rsidP="001E0A8C">
            <w:pPr>
              <w:tabs>
                <w:tab w:val="left" w:pos="450"/>
              </w:tabs>
              <w:spacing w:before="120"/>
              <w:rPr>
                <w:rFonts w:ascii="Gill Sans MT" w:hAnsi="Gill Sans MT"/>
                <w:sz w:val="24"/>
                <w:szCs w:val="24"/>
              </w:rPr>
            </w:pPr>
          </w:p>
        </w:tc>
        <w:tc>
          <w:tcPr>
            <w:tcW w:w="615" w:type="pct"/>
          </w:tcPr>
          <w:p w14:paraId="7E412AE5" w14:textId="77777777" w:rsidR="00D42454" w:rsidRPr="007107C6" w:rsidRDefault="00D42454" w:rsidP="001E0A8C">
            <w:pPr>
              <w:tabs>
                <w:tab w:val="left" w:pos="450"/>
              </w:tabs>
              <w:spacing w:before="120"/>
              <w:rPr>
                <w:rFonts w:ascii="Gill Sans MT" w:hAnsi="Gill Sans MT"/>
                <w:sz w:val="24"/>
                <w:szCs w:val="24"/>
              </w:rPr>
            </w:pPr>
            <w:r w:rsidRPr="007107C6">
              <w:rPr>
                <w:rFonts w:ascii="Gill Sans MT" w:hAnsi="Gill Sans MT"/>
                <w:sz w:val="24"/>
                <w:szCs w:val="24"/>
              </w:rPr>
              <w:t xml:space="preserve">„   „ </w:t>
            </w:r>
          </w:p>
        </w:tc>
        <w:tc>
          <w:tcPr>
            <w:tcW w:w="2158" w:type="pct"/>
            <w:gridSpan w:val="2"/>
          </w:tcPr>
          <w:p w14:paraId="25177F04" w14:textId="77777777" w:rsidR="00D42454" w:rsidRPr="007107C6" w:rsidRDefault="00D42454" w:rsidP="001E0A8C">
            <w:pPr>
              <w:shd w:val="clear" w:color="auto" w:fill="FFFFFF" w:themeFill="background1"/>
              <w:spacing w:before="120"/>
              <w:rPr>
                <w:rFonts w:ascii="Gill Sans MT" w:hAnsi="Gill Sans MT"/>
                <w:sz w:val="24"/>
                <w:szCs w:val="24"/>
              </w:rPr>
            </w:pPr>
            <w:r w:rsidRPr="007107C6">
              <w:rPr>
                <w:rFonts w:ascii="Gill Sans MT" w:hAnsi="Gill Sans MT"/>
                <w:sz w:val="24"/>
                <w:szCs w:val="24"/>
              </w:rPr>
              <w:t xml:space="preserve">Key informant </w:t>
            </w:r>
          </w:p>
        </w:tc>
      </w:tr>
      <w:tr w:rsidR="00D42454" w:rsidRPr="007107C6" w14:paraId="04B59615" w14:textId="77777777" w:rsidTr="00571A9C">
        <w:tc>
          <w:tcPr>
            <w:tcW w:w="1565" w:type="pct"/>
          </w:tcPr>
          <w:p w14:paraId="23B635C9" w14:textId="77777777" w:rsidR="00D42454" w:rsidRPr="007107C6" w:rsidRDefault="00D42454" w:rsidP="001E0A8C">
            <w:pPr>
              <w:numPr>
                <w:ilvl w:val="0"/>
                <w:numId w:val="27"/>
              </w:numPr>
              <w:autoSpaceDE w:val="0"/>
              <w:autoSpaceDN w:val="0"/>
              <w:adjustRightInd w:val="0"/>
              <w:spacing w:before="120"/>
              <w:ind w:hanging="613"/>
              <w:jc w:val="both"/>
              <w:rPr>
                <w:rFonts w:ascii="Gill Sans MT" w:hAnsi="Gill Sans MT"/>
                <w:bCs/>
                <w:color w:val="010205"/>
                <w:sz w:val="24"/>
                <w:szCs w:val="24"/>
              </w:rPr>
            </w:pPr>
            <w:proofErr w:type="spellStart"/>
            <w:r w:rsidRPr="007107C6">
              <w:rPr>
                <w:rFonts w:ascii="Gill Sans MT" w:hAnsi="Gill Sans MT"/>
                <w:bCs/>
                <w:color w:val="010205"/>
                <w:sz w:val="24"/>
                <w:szCs w:val="24"/>
              </w:rPr>
              <w:t>Deginet</w:t>
            </w:r>
            <w:proofErr w:type="spellEnd"/>
            <w:r w:rsidRPr="007107C6">
              <w:rPr>
                <w:rFonts w:ascii="Gill Sans MT" w:hAnsi="Gill Sans MT"/>
                <w:bCs/>
                <w:color w:val="010205"/>
                <w:sz w:val="24"/>
                <w:szCs w:val="24"/>
              </w:rPr>
              <w:t xml:space="preserve"> </w:t>
            </w:r>
            <w:proofErr w:type="spellStart"/>
            <w:r w:rsidRPr="007107C6">
              <w:rPr>
                <w:rFonts w:ascii="Gill Sans MT" w:hAnsi="Gill Sans MT"/>
                <w:bCs/>
                <w:color w:val="010205"/>
                <w:sz w:val="24"/>
                <w:szCs w:val="24"/>
              </w:rPr>
              <w:t>Chernet</w:t>
            </w:r>
            <w:proofErr w:type="spellEnd"/>
            <w:r w:rsidRPr="007107C6">
              <w:rPr>
                <w:rFonts w:ascii="Gill Sans MT" w:hAnsi="Gill Sans MT"/>
                <w:bCs/>
                <w:color w:val="010205"/>
                <w:sz w:val="24"/>
                <w:szCs w:val="24"/>
              </w:rPr>
              <w:t xml:space="preserve">   </w:t>
            </w:r>
          </w:p>
        </w:tc>
        <w:tc>
          <w:tcPr>
            <w:tcW w:w="662" w:type="pct"/>
          </w:tcPr>
          <w:p w14:paraId="203A3750" w14:textId="77777777" w:rsidR="00D42454" w:rsidRPr="007107C6" w:rsidRDefault="00D42454" w:rsidP="001E0A8C">
            <w:pPr>
              <w:tabs>
                <w:tab w:val="left" w:pos="450"/>
              </w:tabs>
              <w:spacing w:before="120"/>
              <w:rPr>
                <w:rFonts w:ascii="Gill Sans MT" w:hAnsi="Gill Sans MT"/>
                <w:sz w:val="24"/>
                <w:szCs w:val="24"/>
              </w:rPr>
            </w:pPr>
          </w:p>
        </w:tc>
        <w:tc>
          <w:tcPr>
            <w:tcW w:w="615" w:type="pct"/>
          </w:tcPr>
          <w:p w14:paraId="7468C2FD" w14:textId="77777777" w:rsidR="00D42454" w:rsidRPr="007107C6" w:rsidRDefault="00D42454" w:rsidP="001E0A8C">
            <w:pPr>
              <w:tabs>
                <w:tab w:val="left" w:pos="450"/>
              </w:tabs>
              <w:spacing w:before="120"/>
              <w:rPr>
                <w:rFonts w:ascii="Gill Sans MT" w:hAnsi="Gill Sans MT"/>
                <w:sz w:val="24"/>
                <w:szCs w:val="24"/>
              </w:rPr>
            </w:pPr>
            <w:r w:rsidRPr="007107C6">
              <w:rPr>
                <w:rFonts w:ascii="Gill Sans MT" w:hAnsi="Gill Sans MT"/>
                <w:sz w:val="24"/>
                <w:szCs w:val="24"/>
              </w:rPr>
              <w:t xml:space="preserve">„   „ </w:t>
            </w:r>
          </w:p>
        </w:tc>
        <w:tc>
          <w:tcPr>
            <w:tcW w:w="2158" w:type="pct"/>
            <w:gridSpan w:val="2"/>
          </w:tcPr>
          <w:p w14:paraId="720D5653" w14:textId="77777777" w:rsidR="00D42454" w:rsidRPr="007107C6" w:rsidRDefault="00D42454" w:rsidP="001E0A8C">
            <w:pPr>
              <w:shd w:val="clear" w:color="auto" w:fill="FFFFFF" w:themeFill="background1"/>
              <w:spacing w:before="120"/>
              <w:rPr>
                <w:rFonts w:ascii="Gill Sans MT" w:hAnsi="Gill Sans MT"/>
                <w:sz w:val="24"/>
                <w:szCs w:val="24"/>
              </w:rPr>
            </w:pPr>
            <w:r w:rsidRPr="007107C6">
              <w:rPr>
                <w:rFonts w:ascii="Gill Sans MT" w:hAnsi="Gill Sans MT"/>
                <w:sz w:val="24"/>
                <w:szCs w:val="24"/>
              </w:rPr>
              <w:t xml:space="preserve">Key informant </w:t>
            </w:r>
          </w:p>
        </w:tc>
      </w:tr>
      <w:tr w:rsidR="00D42454" w:rsidRPr="007107C6" w14:paraId="27AA3CCE" w14:textId="77777777" w:rsidTr="00571A9C">
        <w:tc>
          <w:tcPr>
            <w:tcW w:w="1565" w:type="pct"/>
          </w:tcPr>
          <w:p w14:paraId="454B54B5" w14:textId="77777777" w:rsidR="00D42454" w:rsidRPr="007107C6" w:rsidRDefault="00D42454" w:rsidP="001E0A8C">
            <w:pPr>
              <w:numPr>
                <w:ilvl w:val="0"/>
                <w:numId w:val="27"/>
              </w:numPr>
              <w:autoSpaceDE w:val="0"/>
              <w:autoSpaceDN w:val="0"/>
              <w:adjustRightInd w:val="0"/>
              <w:spacing w:before="120"/>
              <w:ind w:hanging="613"/>
              <w:jc w:val="both"/>
              <w:rPr>
                <w:rFonts w:ascii="Gill Sans MT" w:hAnsi="Gill Sans MT"/>
                <w:bCs/>
                <w:color w:val="010205"/>
                <w:sz w:val="24"/>
                <w:szCs w:val="24"/>
              </w:rPr>
            </w:pPr>
            <w:r w:rsidRPr="007107C6">
              <w:rPr>
                <w:rFonts w:ascii="Gill Sans MT" w:hAnsi="Gill Sans MT"/>
                <w:bCs/>
                <w:color w:val="010205"/>
                <w:sz w:val="24"/>
                <w:szCs w:val="24"/>
              </w:rPr>
              <w:t>Adugna Tsige</w:t>
            </w:r>
          </w:p>
        </w:tc>
        <w:tc>
          <w:tcPr>
            <w:tcW w:w="662" w:type="pct"/>
          </w:tcPr>
          <w:p w14:paraId="75FD7C9E" w14:textId="77777777" w:rsidR="00D42454" w:rsidRPr="007107C6" w:rsidRDefault="00D42454" w:rsidP="001E0A8C">
            <w:pPr>
              <w:tabs>
                <w:tab w:val="left" w:pos="450"/>
              </w:tabs>
              <w:spacing w:before="120"/>
              <w:rPr>
                <w:rFonts w:ascii="Gill Sans MT" w:hAnsi="Gill Sans MT"/>
                <w:sz w:val="24"/>
                <w:szCs w:val="24"/>
              </w:rPr>
            </w:pPr>
          </w:p>
        </w:tc>
        <w:tc>
          <w:tcPr>
            <w:tcW w:w="615" w:type="pct"/>
          </w:tcPr>
          <w:p w14:paraId="18A2A393" w14:textId="77777777" w:rsidR="00D42454" w:rsidRPr="007107C6" w:rsidRDefault="00D42454" w:rsidP="001E0A8C">
            <w:pPr>
              <w:tabs>
                <w:tab w:val="left" w:pos="450"/>
              </w:tabs>
              <w:spacing w:before="120"/>
              <w:rPr>
                <w:rFonts w:ascii="Gill Sans MT" w:hAnsi="Gill Sans MT"/>
                <w:sz w:val="24"/>
                <w:szCs w:val="24"/>
              </w:rPr>
            </w:pPr>
            <w:r w:rsidRPr="007107C6">
              <w:rPr>
                <w:rFonts w:ascii="Gill Sans MT" w:hAnsi="Gill Sans MT"/>
                <w:sz w:val="24"/>
                <w:szCs w:val="24"/>
              </w:rPr>
              <w:t xml:space="preserve">„   „ </w:t>
            </w:r>
          </w:p>
        </w:tc>
        <w:tc>
          <w:tcPr>
            <w:tcW w:w="2158" w:type="pct"/>
            <w:gridSpan w:val="2"/>
          </w:tcPr>
          <w:p w14:paraId="326A00B7" w14:textId="77777777" w:rsidR="00D42454" w:rsidRPr="007107C6" w:rsidRDefault="00D42454" w:rsidP="001E0A8C">
            <w:pPr>
              <w:shd w:val="clear" w:color="auto" w:fill="FFFFFF" w:themeFill="background1"/>
              <w:spacing w:before="120"/>
              <w:rPr>
                <w:rFonts w:ascii="Gill Sans MT" w:hAnsi="Gill Sans MT"/>
                <w:sz w:val="24"/>
                <w:szCs w:val="24"/>
              </w:rPr>
            </w:pPr>
            <w:r w:rsidRPr="007107C6">
              <w:rPr>
                <w:rFonts w:ascii="Gill Sans MT" w:hAnsi="Gill Sans MT"/>
                <w:sz w:val="24"/>
                <w:szCs w:val="24"/>
              </w:rPr>
              <w:t xml:space="preserve">Key informant </w:t>
            </w:r>
          </w:p>
        </w:tc>
      </w:tr>
      <w:tr w:rsidR="00D42454" w:rsidRPr="007107C6" w14:paraId="54A415CD" w14:textId="77777777" w:rsidTr="00571A9C">
        <w:tc>
          <w:tcPr>
            <w:tcW w:w="1565" w:type="pct"/>
          </w:tcPr>
          <w:p w14:paraId="48EB79E3" w14:textId="77777777" w:rsidR="00D42454" w:rsidRPr="007107C6" w:rsidRDefault="00D42454" w:rsidP="001E0A8C">
            <w:pPr>
              <w:numPr>
                <w:ilvl w:val="0"/>
                <w:numId w:val="27"/>
              </w:numPr>
              <w:autoSpaceDE w:val="0"/>
              <w:autoSpaceDN w:val="0"/>
              <w:adjustRightInd w:val="0"/>
              <w:spacing w:before="120"/>
              <w:ind w:hanging="613"/>
              <w:jc w:val="both"/>
              <w:rPr>
                <w:rFonts w:ascii="Gill Sans MT" w:hAnsi="Gill Sans MT"/>
                <w:bCs/>
                <w:color w:val="010205"/>
                <w:sz w:val="24"/>
                <w:szCs w:val="24"/>
              </w:rPr>
            </w:pPr>
            <w:r w:rsidRPr="007107C6">
              <w:rPr>
                <w:rFonts w:ascii="Gill Sans MT" w:hAnsi="Gill Sans MT"/>
                <w:bCs/>
                <w:color w:val="010205"/>
                <w:sz w:val="24"/>
                <w:szCs w:val="24"/>
              </w:rPr>
              <w:t xml:space="preserve">Million Amare </w:t>
            </w:r>
          </w:p>
        </w:tc>
        <w:tc>
          <w:tcPr>
            <w:tcW w:w="662" w:type="pct"/>
          </w:tcPr>
          <w:p w14:paraId="0CAFC525" w14:textId="77777777" w:rsidR="00D42454" w:rsidRPr="007107C6" w:rsidRDefault="00D42454" w:rsidP="001E0A8C">
            <w:pPr>
              <w:tabs>
                <w:tab w:val="left" w:pos="450"/>
              </w:tabs>
              <w:spacing w:before="120"/>
              <w:rPr>
                <w:rFonts w:ascii="Gill Sans MT" w:hAnsi="Gill Sans MT"/>
                <w:sz w:val="24"/>
                <w:szCs w:val="24"/>
              </w:rPr>
            </w:pPr>
          </w:p>
        </w:tc>
        <w:tc>
          <w:tcPr>
            <w:tcW w:w="615" w:type="pct"/>
          </w:tcPr>
          <w:p w14:paraId="4E2AE173" w14:textId="77777777" w:rsidR="00D42454" w:rsidRPr="007107C6" w:rsidRDefault="00D42454" w:rsidP="001E0A8C">
            <w:pPr>
              <w:tabs>
                <w:tab w:val="left" w:pos="450"/>
              </w:tabs>
              <w:spacing w:before="120"/>
              <w:rPr>
                <w:rFonts w:ascii="Gill Sans MT" w:hAnsi="Gill Sans MT"/>
                <w:sz w:val="24"/>
                <w:szCs w:val="24"/>
              </w:rPr>
            </w:pPr>
            <w:r w:rsidRPr="007107C6">
              <w:rPr>
                <w:rFonts w:ascii="Gill Sans MT" w:hAnsi="Gill Sans MT"/>
                <w:sz w:val="24"/>
                <w:szCs w:val="24"/>
              </w:rPr>
              <w:t xml:space="preserve">„   „ </w:t>
            </w:r>
          </w:p>
        </w:tc>
        <w:tc>
          <w:tcPr>
            <w:tcW w:w="2158" w:type="pct"/>
            <w:gridSpan w:val="2"/>
          </w:tcPr>
          <w:p w14:paraId="5E17DDC7" w14:textId="77777777" w:rsidR="00D42454" w:rsidRPr="007107C6" w:rsidRDefault="00D42454" w:rsidP="001E0A8C">
            <w:pPr>
              <w:shd w:val="clear" w:color="auto" w:fill="FFFFFF" w:themeFill="background1"/>
              <w:spacing w:before="120"/>
              <w:rPr>
                <w:rFonts w:ascii="Gill Sans MT" w:hAnsi="Gill Sans MT"/>
                <w:sz w:val="24"/>
                <w:szCs w:val="24"/>
              </w:rPr>
            </w:pPr>
            <w:r w:rsidRPr="007107C6">
              <w:rPr>
                <w:rFonts w:ascii="Gill Sans MT" w:hAnsi="Gill Sans MT"/>
                <w:sz w:val="24"/>
                <w:szCs w:val="24"/>
              </w:rPr>
              <w:t xml:space="preserve">Forestry expert </w:t>
            </w:r>
          </w:p>
        </w:tc>
      </w:tr>
      <w:tr w:rsidR="00D42454" w:rsidRPr="007107C6" w14:paraId="2E70D0B1" w14:textId="77777777" w:rsidTr="00571A9C">
        <w:tc>
          <w:tcPr>
            <w:tcW w:w="1565" w:type="pct"/>
          </w:tcPr>
          <w:p w14:paraId="35E532A3" w14:textId="77777777" w:rsidR="00D42454" w:rsidRPr="007107C6" w:rsidRDefault="00D42454" w:rsidP="001E0A8C">
            <w:pPr>
              <w:numPr>
                <w:ilvl w:val="0"/>
                <w:numId w:val="27"/>
              </w:numPr>
              <w:autoSpaceDE w:val="0"/>
              <w:autoSpaceDN w:val="0"/>
              <w:adjustRightInd w:val="0"/>
              <w:spacing w:before="120"/>
              <w:ind w:hanging="613"/>
              <w:jc w:val="both"/>
              <w:rPr>
                <w:rFonts w:ascii="Gill Sans MT" w:hAnsi="Gill Sans MT"/>
                <w:bCs/>
                <w:color w:val="010205"/>
                <w:sz w:val="24"/>
                <w:szCs w:val="24"/>
              </w:rPr>
            </w:pPr>
            <w:r w:rsidRPr="007107C6">
              <w:rPr>
                <w:rFonts w:ascii="Gill Sans MT" w:hAnsi="Gill Sans MT"/>
                <w:bCs/>
                <w:color w:val="010205"/>
                <w:sz w:val="24"/>
                <w:szCs w:val="24"/>
              </w:rPr>
              <w:t xml:space="preserve">Bezabih Zewde </w:t>
            </w:r>
          </w:p>
        </w:tc>
        <w:tc>
          <w:tcPr>
            <w:tcW w:w="662" w:type="pct"/>
          </w:tcPr>
          <w:p w14:paraId="34D476E6" w14:textId="77777777" w:rsidR="00D42454" w:rsidRPr="007107C6" w:rsidRDefault="00D42454" w:rsidP="001E0A8C">
            <w:pPr>
              <w:tabs>
                <w:tab w:val="left" w:pos="450"/>
              </w:tabs>
              <w:spacing w:before="120"/>
              <w:rPr>
                <w:rFonts w:ascii="Gill Sans MT" w:hAnsi="Gill Sans MT"/>
                <w:sz w:val="24"/>
                <w:szCs w:val="24"/>
              </w:rPr>
            </w:pPr>
          </w:p>
        </w:tc>
        <w:tc>
          <w:tcPr>
            <w:tcW w:w="615" w:type="pct"/>
          </w:tcPr>
          <w:p w14:paraId="55E22DAB" w14:textId="77777777" w:rsidR="00D42454" w:rsidRPr="007107C6" w:rsidRDefault="00D42454" w:rsidP="001E0A8C">
            <w:pPr>
              <w:tabs>
                <w:tab w:val="left" w:pos="450"/>
              </w:tabs>
              <w:spacing w:before="120"/>
              <w:rPr>
                <w:rFonts w:ascii="Gill Sans MT" w:hAnsi="Gill Sans MT"/>
                <w:sz w:val="24"/>
                <w:szCs w:val="24"/>
              </w:rPr>
            </w:pPr>
            <w:r w:rsidRPr="007107C6">
              <w:rPr>
                <w:rFonts w:ascii="Gill Sans MT" w:hAnsi="Gill Sans MT"/>
                <w:sz w:val="24"/>
                <w:szCs w:val="24"/>
              </w:rPr>
              <w:t xml:space="preserve">„   „ </w:t>
            </w:r>
          </w:p>
        </w:tc>
        <w:tc>
          <w:tcPr>
            <w:tcW w:w="2158" w:type="pct"/>
            <w:gridSpan w:val="2"/>
          </w:tcPr>
          <w:p w14:paraId="60FEEA56" w14:textId="77777777" w:rsidR="00D42454" w:rsidRPr="007107C6" w:rsidRDefault="00D42454" w:rsidP="001E0A8C">
            <w:pPr>
              <w:shd w:val="clear" w:color="auto" w:fill="FFFFFF" w:themeFill="background1"/>
              <w:spacing w:before="120"/>
              <w:rPr>
                <w:rFonts w:ascii="Gill Sans MT" w:hAnsi="Gill Sans MT"/>
                <w:sz w:val="24"/>
                <w:szCs w:val="24"/>
              </w:rPr>
            </w:pPr>
            <w:r w:rsidRPr="007107C6">
              <w:rPr>
                <w:rFonts w:ascii="Gill Sans MT" w:hAnsi="Gill Sans MT"/>
                <w:sz w:val="24"/>
                <w:szCs w:val="24"/>
                <w:lang w:val="de-DE" w:eastAsia="de-DE"/>
              </w:rPr>
              <w:t>Project Coordinator</w:t>
            </w:r>
          </w:p>
        </w:tc>
      </w:tr>
      <w:tr w:rsidR="00D42454" w:rsidRPr="007107C6" w14:paraId="5335B275" w14:textId="77777777" w:rsidTr="00571A9C">
        <w:tc>
          <w:tcPr>
            <w:tcW w:w="1565" w:type="pct"/>
          </w:tcPr>
          <w:p w14:paraId="3902DBE9" w14:textId="77777777" w:rsidR="00D42454" w:rsidRPr="007107C6" w:rsidRDefault="00D42454" w:rsidP="001E0A8C">
            <w:pPr>
              <w:numPr>
                <w:ilvl w:val="0"/>
                <w:numId w:val="27"/>
              </w:numPr>
              <w:autoSpaceDE w:val="0"/>
              <w:autoSpaceDN w:val="0"/>
              <w:adjustRightInd w:val="0"/>
              <w:spacing w:before="120"/>
              <w:ind w:hanging="613"/>
              <w:jc w:val="both"/>
              <w:rPr>
                <w:rFonts w:ascii="Gill Sans MT" w:hAnsi="Gill Sans MT"/>
                <w:bCs/>
                <w:color w:val="010205"/>
                <w:sz w:val="24"/>
                <w:szCs w:val="24"/>
              </w:rPr>
            </w:pPr>
            <w:proofErr w:type="spellStart"/>
            <w:r w:rsidRPr="007107C6">
              <w:rPr>
                <w:rFonts w:ascii="Gill Sans MT" w:hAnsi="Gill Sans MT"/>
                <w:bCs/>
                <w:color w:val="010205"/>
                <w:sz w:val="24"/>
                <w:szCs w:val="24"/>
              </w:rPr>
              <w:t>Memihire</w:t>
            </w:r>
            <w:proofErr w:type="spellEnd"/>
          </w:p>
        </w:tc>
        <w:tc>
          <w:tcPr>
            <w:tcW w:w="662" w:type="pct"/>
          </w:tcPr>
          <w:p w14:paraId="3DBB49AB" w14:textId="4C0F6408" w:rsidR="00D42454" w:rsidRPr="007107C6" w:rsidRDefault="00571A9C" w:rsidP="001E0A8C">
            <w:pPr>
              <w:tabs>
                <w:tab w:val="left" w:pos="450"/>
              </w:tabs>
              <w:spacing w:before="120"/>
              <w:rPr>
                <w:rFonts w:ascii="Gill Sans MT" w:hAnsi="Gill Sans MT"/>
                <w:sz w:val="24"/>
                <w:szCs w:val="24"/>
              </w:rPr>
            </w:pPr>
            <w:r w:rsidRPr="007107C6">
              <w:rPr>
                <w:rFonts w:ascii="Gill Sans MT" w:hAnsi="Gill Sans MT"/>
                <w:sz w:val="24"/>
                <w:szCs w:val="24"/>
              </w:rPr>
              <w:t>„   „</w:t>
            </w:r>
          </w:p>
        </w:tc>
        <w:tc>
          <w:tcPr>
            <w:tcW w:w="615" w:type="pct"/>
          </w:tcPr>
          <w:p w14:paraId="5505FEA9" w14:textId="77777777" w:rsidR="00D42454" w:rsidRPr="007107C6" w:rsidRDefault="00D42454" w:rsidP="001E0A8C">
            <w:pPr>
              <w:tabs>
                <w:tab w:val="left" w:pos="450"/>
              </w:tabs>
              <w:spacing w:before="120"/>
              <w:rPr>
                <w:rFonts w:ascii="Gill Sans MT" w:hAnsi="Gill Sans MT"/>
                <w:sz w:val="24"/>
                <w:szCs w:val="24"/>
              </w:rPr>
            </w:pPr>
          </w:p>
        </w:tc>
        <w:tc>
          <w:tcPr>
            <w:tcW w:w="2158" w:type="pct"/>
            <w:gridSpan w:val="2"/>
          </w:tcPr>
          <w:p w14:paraId="6207758E" w14:textId="77777777" w:rsidR="00D42454" w:rsidRPr="007107C6" w:rsidRDefault="00D42454" w:rsidP="001E0A8C">
            <w:pPr>
              <w:shd w:val="clear" w:color="auto" w:fill="FFFFFF" w:themeFill="background1"/>
              <w:spacing w:before="120"/>
              <w:rPr>
                <w:rFonts w:ascii="Gill Sans MT" w:hAnsi="Gill Sans MT"/>
                <w:sz w:val="24"/>
                <w:szCs w:val="24"/>
                <w:lang w:val="de-DE" w:eastAsia="de-DE"/>
              </w:rPr>
            </w:pPr>
            <w:r w:rsidRPr="007107C6">
              <w:rPr>
                <w:rFonts w:ascii="Gill Sans MT" w:hAnsi="Gill Sans MT"/>
                <w:sz w:val="24"/>
                <w:szCs w:val="24"/>
              </w:rPr>
              <w:t>Forestry expert of the project</w:t>
            </w:r>
          </w:p>
        </w:tc>
      </w:tr>
      <w:tr w:rsidR="00D42454" w:rsidRPr="007107C6" w14:paraId="61DD4DE4" w14:textId="77777777" w:rsidTr="00571A9C">
        <w:tc>
          <w:tcPr>
            <w:tcW w:w="1565" w:type="pct"/>
          </w:tcPr>
          <w:p w14:paraId="4E0C2598" w14:textId="77777777" w:rsidR="00D42454" w:rsidRPr="007107C6" w:rsidRDefault="00D42454" w:rsidP="001E0A8C">
            <w:pPr>
              <w:numPr>
                <w:ilvl w:val="0"/>
                <w:numId w:val="27"/>
              </w:numPr>
              <w:autoSpaceDE w:val="0"/>
              <w:autoSpaceDN w:val="0"/>
              <w:adjustRightInd w:val="0"/>
              <w:spacing w:before="120"/>
              <w:ind w:hanging="613"/>
              <w:jc w:val="both"/>
              <w:rPr>
                <w:rFonts w:ascii="Gill Sans MT" w:hAnsi="Gill Sans MT"/>
                <w:bCs/>
                <w:color w:val="010205"/>
                <w:sz w:val="24"/>
                <w:szCs w:val="24"/>
              </w:rPr>
            </w:pPr>
            <w:r w:rsidRPr="007107C6">
              <w:rPr>
                <w:rFonts w:ascii="Gill Sans MT" w:hAnsi="Gill Sans MT"/>
                <w:bCs/>
                <w:color w:val="010205"/>
                <w:sz w:val="24"/>
                <w:szCs w:val="24"/>
              </w:rPr>
              <w:t>Temesgen Balta</w:t>
            </w:r>
          </w:p>
        </w:tc>
        <w:tc>
          <w:tcPr>
            <w:tcW w:w="662" w:type="pct"/>
          </w:tcPr>
          <w:p w14:paraId="430B120F" w14:textId="77777777" w:rsidR="00D42454" w:rsidRPr="007107C6" w:rsidRDefault="00D42454" w:rsidP="001E0A8C">
            <w:pPr>
              <w:tabs>
                <w:tab w:val="left" w:pos="450"/>
              </w:tabs>
              <w:spacing w:before="120"/>
              <w:rPr>
                <w:rFonts w:ascii="Gill Sans MT" w:hAnsi="Gill Sans MT"/>
                <w:sz w:val="24"/>
                <w:szCs w:val="24"/>
              </w:rPr>
            </w:pPr>
            <w:r w:rsidRPr="007107C6">
              <w:rPr>
                <w:rFonts w:ascii="Gill Sans MT" w:hAnsi="Gill Sans MT"/>
                <w:sz w:val="24"/>
                <w:szCs w:val="24"/>
              </w:rPr>
              <w:t xml:space="preserve">„   „ </w:t>
            </w:r>
          </w:p>
        </w:tc>
        <w:tc>
          <w:tcPr>
            <w:tcW w:w="615" w:type="pct"/>
          </w:tcPr>
          <w:p w14:paraId="1AC09B20" w14:textId="77777777" w:rsidR="00D42454" w:rsidRPr="007107C6" w:rsidRDefault="00D42454" w:rsidP="001E0A8C">
            <w:pPr>
              <w:tabs>
                <w:tab w:val="left" w:pos="450"/>
              </w:tabs>
              <w:spacing w:before="120"/>
              <w:rPr>
                <w:rFonts w:ascii="Gill Sans MT" w:hAnsi="Gill Sans MT"/>
                <w:sz w:val="24"/>
                <w:szCs w:val="24"/>
              </w:rPr>
            </w:pPr>
          </w:p>
        </w:tc>
        <w:tc>
          <w:tcPr>
            <w:tcW w:w="2158" w:type="pct"/>
            <w:gridSpan w:val="2"/>
          </w:tcPr>
          <w:p w14:paraId="6A0BCDA6" w14:textId="77777777" w:rsidR="00D42454" w:rsidRPr="007107C6" w:rsidRDefault="00D42454" w:rsidP="001E0A8C">
            <w:pPr>
              <w:shd w:val="clear" w:color="auto" w:fill="FFFFFF" w:themeFill="background1"/>
              <w:spacing w:before="120"/>
              <w:rPr>
                <w:rFonts w:ascii="Gill Sans MT" w:hAnsi="Gill Sans MT"/>
                <w:sz w:val="24"/>
                <w:szCs w:val="24"/>
                <w:lang w:val="de-DE" w:eastAsia="de-DE"/>
              </w:rPr>
            </w:pPr>
            <w:r w:rsidRPr="007107C6">
              <w:rPr>
                <w:rFonts w:ascii="Gill Sans MT" w:hAnsi="Gill Sans MT"/>
                <w:sz w:val="24"/>
                <w:szCs w:val="24"/>
              </w:rPr>
              <w:t>Woreda Finance head/</w:t>
            </w:r>
          </w:p>
        </w:tc>
      </w:tr>
      <w:tr w:rsidR="00D42454" w:rsidRPr="007107C6" w14:paraId="0AE74029" w14:textId="77777777" w:rsidTr="00571A9C">
        <w:tc>
          <w:tcPr>
            <w:tcW w:w="1565" w:type="pct"/>
          </w:tcPr>
          <w:p w14:paraId="020215F3" w14:textId="77777777" w:rsidR="00D42454" w:rsidRPr="007107C6" w:rsidRDefault="00D42454" w:rsidP="001E0A8C">
            <w:pPr>
              <w:numPr>
                <w:ilvl w:val="0"/>
                <w:numId w:val="27"/>
              </w:numPr>
              <w:autoSpaceDE w:val="0"/>
              <w:autoSpaceDN w:val="0"/>
              <w:adjustRightInd w:val="0"/>
              <w:spacing w:before="120"/>
              <w:ind w:hanging="613"/>
              <w:jc w:val="both"/>
              <w:rPr>
                <w:rFonts w:ascii="Gill Sans MT" w:hAnsi="Gill Sans MT"/>
                <w:bCs/>
                <w:color w:val="010205"/>
                <w:sz w:val="24"/>
                <w:szCs w:val="24"/>
              </w:rPr>
            </w:pPr>
            <w:proofErr w:type="spellStart"/>
            <w:r w:rsidRPr="007107C6">
              <w:rPr>
                <w:rFonts w:ascii="Gill Sans MT" w:hAnsi="Gill Sans MT"/>
                <w:bCs/>
                <w:color w:val="010205"/>
                <w:sz w:val="24"/>
                <w:szCs w:val="24"/>
              </w:rPr>
              <w:t>Ayafera</w:t>
            </w:r>
            <w:proofErr w:type="spellEnd"/>
          </w:p>
        </w:tc>
        <w:tc>
          <w:tcPr>
            <w:tcW w:w="662" w:type="pct"/>
          </w:tcPr>
          <w:p w14:paraId="2510B0E5" w14:textId="77777777" w:rsidR="00D42454" w:rsidRPr="007107C6" w:rsidRDefault="00D42454" w:rsidP="001E0A8C">
            <w:pPr>
              <w:tabs>
                <w:tab w:val="left" w:pos="450"/>
              </w:tabs>
              <w:spacing w:before="120"/>
              <w:rPr>
                <w:rFonts w:ascii="Gill Sans MT" w:hAnsi="Gill Sans MT"/>
                <w:sz w:val="24"/>
                <w:szCs w:val="24"/>
              </w:rPr>
            </w:pPr>
            <w:r w:rsidRPr="007107C6">
              <w:rPr>
                <w:rFonts w:ascii="Gill Sans MT" w:hAnsi="Gill Sans MT"/>
                <w:sz w:val="24"/>
                <w:szCs w:val="24"/>
              </w:rPr>
              <w:t xml:space="preserve">„   „ </w:t>
            </w:r>
          </w:p>
        </w:tc>
        <w:tc>
          <w:tcPr>
            <w:tcW w:w="615" w:type="pct"/>
          </w:tcPr>
          <w:p w14:paraId="0C5EFBB7" w14:textId="77777777" w:rsidR="00D42454" w:rsidRPr="007107C6" w:rsidRDefault="00D42454" w:rsidP="001E0A8C">
            <w:pPr>
              <w:tabs>
                <w:tab w:val="left" w:pos="450"/>
              </w:tabs>
              <w:spacing w:before="120"/>
              <w:rPr>
                <w:rFonts w:ascii="Gill Sans MT" w:hAnsi="Gill Sans MT"/>
                <w:sz w:val="24"/>
                <w:szCs w:val="24"/>
              </w:rPr>
            </w:pPr>
          </w:p>
        </w:tc>
        <w:tc>
          <w:tcPr>
            <w:tcW w:w="2158" w:type="pct"/>
            <w:gridSpan w:val="2"/>
          </w:tcPr>
          <w:p w14:paraId="32EB60A4" w14:textId="77777777" w:rsidR="00D42454" w:rsidRPr="007107C6" w:rsidRDefault="00D42454" w:rsidP="001E0A8C">
            <w:pPr>
              <w:shd w:val="clear" w:color="auto" w:fill="FFFFFF" w:themeFill="background1"/>
              <w:spacing w:before="120"/>
              <w:rPr>
                <w:rFonts w:ascii="Gill Sans MT" w:hAnsi="Gill Sans MT"/>
                <w:sz w:val="24"/>
                <w:szCs w:val="24"/>
                <w:lang w:val="de-DE" w:eastAsia="de-DE"/>
              </w:rPr>
            </w:pPr>
            <w:r w:rsidRPr="007107C6">
              <w:rPr>
                <w:rFonts w:ascii="Gill Sans MT" w:hAnsi="Gill Sans MT"/>
                <w:sz w:val="24"/>
                <w:szCs w:val="24"/>
              </w:rPr>
              <w:t xml:space="preserve">Forestry expert of the project </w:t>
            </w:r>
          </w:p>
        </w:tc>
      </w:tr>
      <w:tr w:rsidR="00D42454" w:rsidRPr="007107C6" w14:paraId="0D5EF2A0" w14:textId="77777777" w:rsidTr="00571A9C">
        <w:tc>
          <w:tcPr>
            <w:tcW w:w="1565" w:type="pct"/>
          </w:tcPr>
          <w:p w14:paraId="64950A6F" w14:textId="77777777" w:rsidR="00D42454" w:rsidRPr="007107C6" w:rsidRDefault="00D42454" w:rsidP="001E0A8C">
            <w:pPr>
              <w:numPr>
                <w:ilvl w:val="0"/>
                <w:numId w:val="27"/>
              </w:numPr>
              <w:autoSpaceDE w:val="0"/>
              <w:autoSpaceDN w:val="0"/>
              <w:adjustRightInd w:val="0"/>
              <w:spacing w:before="120"/>
              <w:ind w:hanging="613"/>
              <w:jc w:val="both"/>
              <w:rPr>
                <w:rFonts w:ascii="Gill Sans MT" w:hAnsi="Gill Sans MT"/>
                <w:bCs/>
                <w:color w:val="010205"/>
                <w:sz w:val="24"/>
                <w:szCs w:val="24"/>
              </w:rPr>
            </w:pPr>
            <w:proofErr w:type="spellStart"/>
            <w:r w:rsidRPr="007107C6">
              <w:rPr>
                <w:rFonts w:ascii="Gill Sans MT" w:hAnsi="Gill Sans MT"/>
                <w:bCs/>
                <w:color w:val="010205"/>
                <w:sz w:val="24"/>
                <w:szCs w:val="24"/>
              </w:rPr>
              <w:t>Teramaje</w:t>
            </w:r>
            <w:proofErr w:type="spellEnd"/>
          </w:p>
        </w:tc>
        <w:tc>
          <w:tcPr>
            <w:tcW w:w="662" w:type="pct"/>
          </w:tcPr>
          <w:p w14:paraId="44BE1E3D" w14:textId="77777777" w:rsidR="00D42454" w:rsidRPr="007107C6" w:rsidRDefault="00D42454" w:rsidP="001E0A8C">
            <w:pPr>
              <w:tabs>
                <w:tab w:val="left" w:pos="450"/>
              </w:tabs>
              <w:spacing w:before="120"/>
              <w:rPr>
                <w:rFonts w:ascii="Gill Sans MT" w:hAnsi="Gill Sans MT"/>
                <w:sz w:val="24"/>
                <w:szCs w:val="24"/>
              </w:rPr>
            </w:pPr>
            <w:r w:rsidRPr="007107C6">
              <w:rPr>
                <w:rFonts w:ascii="Gill Sans MT" w:hAnsi="Gill Sans MT"/>
                <w:sz w:val="24"/>
                <w:szCs w:val="24"/>
              </w:rPr>
              <w:t xml:space="preserve">„   „ </w:t>
            </w:r>
          </w:p>
        </w:tc>
        <w:tc>
          <w:tcPr>
            <w:tcW w:w="615" w:type="pct"/>
          </w:tcPr>
          <w:p w14:paraId="4C9AE2CD" w14:textId="77777777" w:rsidR="00D42454" w:rsidRPr="007107C6" w:rsidRDefault="00D42454" w:rsidP="001E0A8C">
            <w:pPr>
              <w:tabs>
                <w:tab w:val="left" w:pos="450"/>
              </w:tabs>
              <w:spacing w:before="120"/>
              <w:rPr>
                <w:rFonts w:ascii="Gill Sans MT" w:hAnsi="Gill Sans MT"/>
                <w:sz w:val="24"/>
                <w:szCs w:val="24"/>
              </w:rPr>
            </w:pPr>
          </w:p>
        </w:tc>
        <w:tc>
          <w:tcPr>
            <w:tcW w:w="2158" w:type="pct"/>
            <w:gridSpan w:val="2"/>
          </w:tcPr>
          <w:p w14:paraId="6CFBA7BD" w14:textId="77777777" w:rsidR="00D42454" w:rsidRPr="007107C6" w:rsidRDefault="00D42454" w:rsidP="001E0A8C">
            <w:pPr>
              <w:shd w:val="clear" w:color="auto" w:fill="FFFFFF" w:themeFill="background1"/>
              <w:spacing w:before="120"/>
              <w:rPr>
                <w:rFonts w:ascii="Gill Sans MT" w:hAnsi="Gill Sans MT"/>
                <w:sz w:val="24"/>
                <w:szCs w:val="24"/>
                <w:lang w:val="de-DE" w:eastAsia="de-DE"/>
              </w:rPr>
            </w:pPr>
            <w:r w:rsidRPr="007107C6">
              <w:rPr>
                <w:rFonts w:ascii="Gill Sans MT" w:hAnsi="Gill Sans MT"/>
                <w:sz w:val="24"/>
                <w:szCs w:val="24"/>
              </w:rPr>
              <w:t xml:space="preserve">Project coordinator of the Woreda </w:t>
            </w:r>
          </w:p>
        </w:tc>
      </w:tr>
      <w:tr w:rsidR="00D42454" w:rsidRPr="007107C6" w14:paraId="44A6EA01" w14:textId="77777777" w:rsidTr="00571A9C">
        <w:tc>
          <w:tcPr>
            <w:tcW w:w="1565" w:type="pct"/>
          </w:tcPr>
          <w:p w14:paraId="0E8EAC6F" w14:textId="77777777" w:rsidR="00D42454" w:rsidRPr="007107C6" w:rsidRDefault="00D42454" w:rsidP="008D0D87">
            <w:pPr>
              <w:numPr>
                <w:ilvl w:val="0"/>
                <w:numId w:val="27"/>
              </w:numPr>
              <w:autoSpaceDE w:val="0"/>
              <w:autoSpaceDN w:val="0"/>
              <w:adjustRightInd w:val="0"/>
              <w:spacing w:before="120"/>
              <w:ind w:hanging="613"/>
              <w:jc w:val="both"/>
              <w:rPr>
                <w:rFonts w:ascii="Gill Sans MT" w:hAnsi="Gill Sans MT"/>
                <w:bCs/>
                <w:color w:val="010205"/>
                <w:sz w:val="24"/>
                <w:szCs w:val="24"/>
              </w:rPr>
            </w:pPr>
            <w:r w:rsidRPr="007107C6">
              <w:rPr>
                <w:rFonts w:ascii="Gill Sans MT" w:hAnsi="Gill Sans MT"/>
                <w:bCs/>
                <w:color w:val="010205"/>
                <w:sz w:val="24"/>
                <w:szCs w:val="24"/>
              </w:rPr>
              <w:t xml:space="preserve">Yohannes/ </w:t>
            </w:r>
          </w:p>
        </w:tc>
        <w:tc>
          <w:tcPr>
            <w:tcW w:w="662" w:type="pct"/>
          </w:tcPr>
          <w:p w14:paraId="1279DCAB" w14:textId="77777777" w:rsidR="00D42454" w:rsidRPr="007107C6" w:rsidRDefault="00D42454" w:rsidP="008D0D87">
            <w:pPr>
              <w:tabs>
                <w:tab w:val="left" w:pos="450"/>
              </w:tabs>
              <w:spacing w:before="120"/>
              <w:rPr>
                <w:rFonts w:ascii="Gill Sans MT" w:hAnsi="Gill Sans MT"/>
                <w:sz w:val="24"/>
                <w:szCs w:val="24"/>
              </w:rPr>
            </w:pPr>
            <w:r w:rsidRPr="007107C6">
              <w:rPr>
                <w:rFonts w:ascii="Gill Sans MT" w:hAnsi="Gill Sans MT"/>
                <w:sz w:val="24"/>
                <w:szCs w:val="24"/>
              </w:rPr>
              <w:t xml:space="preserve">„   „ </w:t>
            </w:r>
          </w:p>
        </w:tc>
        <w:tc>
          <w:tcPr>
            <w:tcW w:w="615" w:type="pct"/>
          </w:tcPr>
          <w:p w14:paraId="68134464" w14:textId="77777777" w:rsidR="00D42454" w:rsidRPr="007107C6" w:rsidRDefault="00D42454" w:rsidP="008D0D87">
            <w:pPr>
              <w:tabs>
                <w:tab w:val="left" w:pos="450"/>
              </w:tabs>
              <w:spacing w:before="120"/>
              <w:rPr>
                <w:rFonts w:ascii="Gill Sans MT" w:hAnsi="Gill Sans MT"/>
                <w:sz w:val="24"/>
                <w:szCs w:val="24"/>
              </w:rPr>
            </w:pPr>
          </w:p>
        </w:tc>
        <w:tc>
          <w:tcPr>
            <w:tcW w:w="2158" w:type="pct"/>
            <w:gridSpan w:val="2"/>
          </w:tcPr>
          <w:p w14:paraId="463399FA" w14:textId="77777777" w:rsidR="00D42454" w:rsidRPr="007107C6" w:rsidRDefault="00D42454" w:rsidP="008D0D87">
            <w:pPr>
              <w:shd w:val="clear" w:color="auto" w:fill="FFFFFF" w:themeFill="background1"/>
              <w:spacing w:before="120"/>
              <w:rPr>
                <w:rFonts w:ascii="Gill Sans MT" w:hAnsi="Gill Sans MT"/>
                <w:sz w:val="24"/>
                <w:szCs w:val="24"/>
                <w:lang w:val="de-DE" w:eastAsia="de-DE"/>
              </w:rPr>
            </w:pPr>
            <w:r w:rsidRPr="007107C6">
              <w:rPr>
                <w:rFonts w:ascii="Gill Sans MT" w:hAnsi="Gill Sans MT"/>
                <w:sz w:val="24"/>
                <w:szCs w:val="24"/>
              </w:rPr>
              <w:t>Job creation</w:t>
            </w:r>
          </w:p>
        </w:tc>
      </w:tr>
      <w:tr w:rsidR="00D42454" w:rsidRPr="007107C6" w14:paraId="658FD709" w14:textId="77777777" w:rsidTr="00571A9C">
        <w:tc>
          <w:tcPr>
            <w:tcW w:w="1565" w:type="pct"/>
          </w:tcPr>
          <w:p w14:paraId="526C0E91" w14:textId="509A1BF0" w:rsidR="00D42454" w:rsidRPr="007107C6" w:rsidRDefault="00D42454" w:rsidP="008D0D87">
            <w:pPr>
              <w:numPr>
                <w:ilvl w:val="0"/>
                <w:numId w:val="27"/>
              </w:numPr>
              <w:autoSpaceDE w:val="0"/>
              <w:autoSpaceDN w:val="0"/>
              <w:adjustRightInd w:val="0"/>
              <w:spacing w:before="120"/>
              <w:ind w:hanging="613"/>
              <w:jc w:val="both"/>
              <w:rPr>
                <w:rFonts w:ascii="Gill Sans MT" w:hAnsi="Gill Sans MT"/>
                <w:bCs/>
                <w:color w:val="010205"/>
                <w:sz w:val="24"/>
                <w:szCs w:val="24"/>
              </w:rPr>
            </w:pPr>
            <w:proofErr w:type="spellStart"/>
            <w:r w:rsidRPr="007107C6">
              <w:rPr>
                <w:rFonts w:ascii="Gill Sans MT" w:hAnsi="Gill Sans MT"/>
                <w:bCs/>
                <w:color w:val="010205"/>
                <w:sz w:val="24"/>
                <w:szCs w:val="24"/>
              </w:rPr>
              <w:t>Memh</w:t>
            </w:r>
            <w:r w:rsidR="00AE087E">
              <w:rPr>
                <w:rFonts w:ascii="Gill Sans MT" w:hAnsi="Gill Sans MT"/>
                <w:bCs/>
                <w:color w:val="010205"/>
                <w:sz w:val="24"/>
                <w:szCs w:val="24"/>
              </w:rPr>
              <w:t>e</w:t>
            </w:r>
            <w:r w:rsidRPr="007107C6">
              <w:rPr>
                <w:rFonts w:ascii="Gill Sans MT" w:hAnsi="Gill Sans MT"/>
                <w:bCs/>
                <w:color w:val="010205"/>
                <w:sz w:val="24"/>
                <w:szCs w:val="24"/>
              </w:rPr>
              <w:t>re</w:t>
            </w:r>
            <w:proofErr w:type="spellEnd"/>
          </w:p>
        </w:tc>
        <w:tc>
          <w:tcPr>
            <w:tcW w:w="662" w:type="pct"/>
          </w:tcPr>
          <w:p w14:paraId="1677A13A" w14:textId="77777777" w:rsidR="00D42454" w:rsidRPr="007107C6" w:rsidRDefault="00D42454" w:rsidP="008D0D87">
            <w:pPr>
              <w:tabs>
                <w:tab w:val="left" w:pos="450"/>
              </w:tabs>
              <w:spacing w:before="120"/>
              <w:rPr>
                <w:rFonts w:ascii="Gill Sans MT" w:hAnsi="Gill Sans MT"/>
                <w:sz w:val="24"/>
                <w:szCs w:val="24"/>
              </w:rPr>
            </w:pPr>
            <w:r w:rsidRPr="007107C6">
              <w:rPr>
                <w:rFonts w:ascii="Gill Sans MT" w:hAnsi="Gill Sans MT"/>
                <w:sz w:val="24"/>
                <w:szCs w:val="24"/>
              </w:rPr>
              <w:t xml:space="preserve">„   „ </w:t>
            </w:r>
          </w:p>
        </w:tc>
        <w:tc>
          <w:tcPr>
            <w:tcW w:w="615" w:type="pct"/>
          </w:tcPr>
          <w:p w14:paraId="0670EBAA" w14:textId="77777777" w:rsidR="00D42454" w:rsidRPr="007107C6" w:rsidRDefault="00D42454" w:rsidP="008D0D87">
            <w:pPr>
              <w:tabs>
                <w:tab w:val="left" w:pos="450"/>
              </w:tabs>
              <w:spacing w:before="120"/>
              <w:rPr>
                <w:rFonts w:ascii="Gill Sans MT" w:hAnsi="Gill Sans MT"/>
                <w:sz w:val="24"/>
                <w:szCs w:val="24"/>
              </w:rPr>
            </w:pPr>
          </w:p>
        </w:tc>
        <w:tc>
          <w:tcPr>
            <w:tcW w:w="2158" w:type="pct"/>
            <w:gridSpan w:val="2"/>
          </w:tcPr>
          <w:p w14:paraId="350D9813" w14:textId="77777777" w:rsidR="00D42454" w:rsidRPr="007107C6" w:rsidRDefault="00D42454" w:rsidP="008D0D87">
            <w:pPr>
              <w:shd w:val="clear" w:color="auto" w:fill="FFFFFF" w:themeFill="background1"/>
              <w:spacing w:before="120"/>
              <w:rPr>
                <w:rFonts w:ascii="Gill Sans MT" w:hAnsi="Gill Sans MT"/>
                <w:sz w:val="24"/>
                <w:szCs w:val="24"/>
                <w:lang w:val="de-DE" w:eastAsia="de-DE"/>
              </w:rPr>
            </w:pPr>
            <w:r w:rsidRPr="007107C6">
              <w:rPr>
                <w:rFonts w:ascii="Gill Sans MT" w:hAnsi="Gill Sans MT"/>
                <w:sz w:val="24"/>
                <w:szCs w:val="24"/>
              </w:rPr>
              <w:t>Forestry expert of the project</w:t>
            </w:r>
          </w:p>
        </w:tc>
      </w:tr>
      <w:tr w:rsidR="009B1666" w:rsidRPr="007107C6" w14:paraId="1D66FF93" w14:textId="77777777" w:rsidTr="00571A9C">
        <w:tc>
          <w:tcPr>
            <w:tcW w:w="5000" w:type="pct"/>
            <w:gridSpan w:val="5"/>
          </w:tcPr>
          <w:p w14:paraId="0F5DD2A7" w14:textId="2B7E3F87" w:rsidR="009B1666" w:rsidRPr="007107C6" w:rsidRDefault="009B1666" w:rsidP="007107C6">
            <w:pPr>
              <w:shd w:val="clear" w:color="auto" w:fill="FFFFFF" w:themeFill="background1"/>
              <w:spacing w:before="120" w:after="100" w:afterAutospacing="1"/>
              <w:rPr>
                <w:rFonts w:ascii="Gill Sans MT" w:hAnsi="Gill Sans MT"/>
                <w:sz w:val="24"/>
                <w:szCs w:val="24"/>
              </w:rPr>
            </w:pPr>
            <w:r w:rsidRPr="008D0D87">
              <w:rPr>
                <w:rFonts w:ascii="Gill Sans MT" w:hAnsi="Gill Sans MT"/>
                <w:b/>
                <w:color w:val="010205"/>
                <w:sz w:val="24"/>
                <w:szCs w:val="24"/>
              </w:rPr>
              <w:t>Focus Group Discussants</w:t>
            </w:r>
          </w:p>
        </w:tc>
      </w:tr>
      <w:tr w:rsidR="004455DB" w:rsidRPr="007107C6" w14:paraId="54DBC1FE" w14:textId="77777777" w:rsidTr="004455DB">
        <w:tc>
          <w:tcPr>
            <w:tcW w:w="2847" w:type="pct"/>
            <w:gridSpan w:val="4"/>
          </w:tcPr>
          <w:p w14:paraId="4F07D5E9" w14:textId="4C3D88E1" w:rsidR="004455DB" w:rsidRPr="007107C6" w:rsidRDefault="004455DB" w:rsidP="007107C6">
            <w:pPr>
              <w:tabs>
                <w:tab w:val="left" w:pos="450"/>
              </w:tabs>
              <w:spacing w:before="120" w:after="100" w:afterAutospacing="1"/>
              <w:rPr>
                <w:rFonts w:ascii="Gill Sans MT" w:hAnsi="Gill Sans MT"/>
                <w:sz w:val="24"/>
                <w:szCs w:val="24"/>
              </w:rPr>
            </w:pPr>
            <w:r w:rsidRPr="008D0D87">
              <w:rPr>
                <w:rFonts w:ascii="Gill Sans MT" w:hAnsi="Gill Sans MT"/>
                <w:b/>
                <w:color w:val="010205"/>
                <w:sz w:val="24"/>
                <w:szCs w:val="24"/>
              </w:rPr>
              <w:t>Women Focus Group Discussants</w:t>
            </w:r>
          </w:p>
        </w:tc>
        <w:tc>
          <w:tcPr>
            <w:tcW w:w="2153" w:type="pct"/>
          </w:tcPr>
          <w:p w14:paraId="7AA63211" w14:textId="77777777" w:rsidR="004455DB" w:rsidRPr="007107C6" w:rsidRDefault="004455DB" w:rsidP="007107C6">
            <w:pPr>
              <w:shd w:val="clear" w:color="auto" w:fill="FFFFFF" w:themeFill="background1"/>
              <w:spacing w:before="120" w:after="100" w:afterAutospacing="1"/>
              <w:rPr>
                <w:rFonts w:ascii="Gill Sans MT" w:hAnsi="Gill Sans MT"/>
                <w:sz w:val="24"/>
                <w:szCs w:val="24"/>
              </w:rPr>
            </w:pPr>
          </w:p>
        </w:tc>
      </w:tr>
      <w:tr w:rsidR="00D42454" w:rsidRPr="007107C6" w14:paraId="7211AF4F" w14:textId="77777777" w:rsidTr="00571A9C">
        <w:tc>
          <w:tcPr>
            <w:tcW w:w="1565" w:type="pct"/>
          </w:tcPr>
          <w:p w14:paraId="48146A5E" w14:textId="77777777" w:rsidR="00D42454" w:rsidRPr="007107C6" w:rsidRDefault="00D42454" w:rsidP="008D0D87">
            <w:pPr>
              <w:numPr>
                <w:ilvl w:val="0"/>
                <w:numId w:val="27"/>
              </w:numPr>
              <w:autoSpaceDE w:val="0"/>
              <w:autoSpaceDN w:val="0"/>
              <w:adjustRightInd w:val="0"/>
              <w:spacing w:before="120"/>
              <w:ind w:hanging="613"/>
              <w:jc w:val="both"/>
              <w:rPr>
                <w:rFonts w:ascii="Gill Sans MT" w:hAnsi="Gill Sans MT"/>
                <w:bCs/>
                <w:color w:val="010205"/>
                <w:sz w:val="24"/>
                <w:szCs w:val="24"/>
              </w:rPr>
            </w:pPr>
            <w:proofErr w:type="spellStart"/>
            <w:r w:rsidRPr="007107C6">
              <w:rPr>
                <w:rFonts w:ascii="Gill Sans MT" w:hAnsi="Gill Sans MT"/>
                <w:bCs/>
                <w:color w:val="010205"/>
                <w:sz w:val="24"/>
                <w:szCs w:val="24"/>
              </w:rPr>
              <w:t>Shege</w:t>
            </w:r>
            <w:proofErr w:type="spellEnd"/>
            <w:r w:rsidRPr="007107C6">
              <w:rPr>
                <w:rFonts w:ascii="Gill Sans MT" w:hAnsi="Gill Sans MT"/>
                <w:bCs/>
                <w:color w:val="010205"/>
                <w:sz w:val="24"/>
                <w:szCs w:val="24"/>
              </w:rPr>
              <w:t xml:space="preserve"> Tesfaye; </w:t>
            </w:r>
          </w:p>
        </w:tc>
        <w:tc>
          <w:tcPr>
            <w:tcW w:w="662" w:type="pct"/>
          </w:tcPr>
          <w:p w14:paraId="524160E7" w14:textId="77777777" w:rsidR="00D42454" w:rsidRPr="007107C6" w:rsidRDefault="00D42454" w:rsidP="008D0D87">
            <w:pPr>
              <w:tabs>
                <w:tab w:val="left" w:pos="450"/>
              </w:tabs>
              <w:spacing w:before="120"/>
              <w:jc w:val="center"/>
              <w:rPr>
                <w:rFonts w:ascii="Gill Sans MT" w:hAnsi="Gill Sans MT"/>
                <w:sz w:val="24"/>
                <w:szCs w:val="24"/>
              </w:rPr>
            </w:pPr>
          </w:p>
        </w:tc>
        <w:tc>
          <w:tcPr>
            <w:tcW w:w="615" w:type="pct"/>
          </w:tcPr>
          <w:p w14:paraId="312F6612" w14:textId="77777777" w:rsidR="00D42454" w:rsidRPr="007107C6" w:rsidRDefault="00D42454" w:rsidP="008D0D87">
            <w:pPr>
              <w:tabs>
                <w:tab w:val="left" w:pos="450"/>
              </w:tabs>
              <w:spacing w:before="120"/>
              <w:rPr>
                <w:rFonts w:ascii="Gill Sans MT" w:hAnsi="Gill Sans MT"/>
                <w:sz w:val="24"/>
                <w:szCs w:val="24"/>
              </w:rPr>
            </w:pPr>
            <w:r w:rsidRPr="007107C6">
              <w:rPr>
                <w:rFonts w:ascii="Gill Sans MT" w:hAnsi="Gill Sans MT"/>
                <w:sz w:val="24"/>
                <w:szCs w:val="24"/>
              </w:rPr>
              <w:t>„   „</w:t>
            </w:r>
          </w:p>
        </w:tc>
        <w:tc>
          <w:tcPr>
            <w:tcW w:w="2158" w:type="pct"/>
            <w:gridSpan w:val="2"/>
          </w:tcPr>
          <w:p w14:paraId="026B8674" w14:textId="77777777" w:rsidR="00D42454" w:rsidRPr="007107C6" w:rsidRDefault="00D42454" w:rsidP="008D0D87">
            <w:pPr>
              <w:shd w:val="clear" w:color="auto" w:fill="FFFFFF" w:themeFill="background1"/>
              <w:spacing w:before="120"/>
              <w:rPr>
                <w:rFonts w:ascii="Gill Sans MT" w:hAnsi="Gill Sans MT"/>
                <w:sz w:val="24"/>
                <w:szCs w:val="24"/>
              </w:rPr>
            </w:pPr>
            <w:r w:rsidRPr="007107C6">
              <w:rPr>
                <w:rFonts w:ascii="Gill Sans MT" w:hAnsi="Gill Sans MT"/>
                <w:sz w:val="24"/>
                <w:szCs w:val="24"/>
              </w:rPr>
              <w:t xml:space="preserve">Focus Group Discussants </w:t>
            </w:r>
          </w:p>
        </w:tc>
      </w:tr>
      <w:tr w:rsidR="00D42454" w:rsidRPr="007107C6" w14:paraId="671D70E1" w14:textId="77777777" w:rsidTr="00571A9C">
        <w:tc>
          <w:tcPr>
            <w:tcW w:w="1565" w:type="pct"/>
          </w:tcPr>
          <w:p w14:paraId="2B7F591F" w14:textId="09BCFEA4" w:rsidR="00D42454" w:rsidRPr="007107C6" w:rsidRDefault="00D42454" w:rsidP="008D0D87">
            <w:pPr>
              <w:numPr>
                <w:ilvl w:val="0"/>
                <w:numId w:val="27"/>
              </w:numPr>
              <w:autoSpaceDE w:val="0"/>
              <w:autoSpaceDN w:val="0"/>
              <w:adjustRightInd w:val="0"/>
              <w:spacing w:before="120"/>
              <w:ind w:hanging="613"/>
              <w:jc w:val="both"/>
              <w:rPr>
                <w:rFonts w:ascii="Gill Sans MT" w:hAnsi="Gill Sans MT"/>
                <w:bCs/>
                <w:color w:val="010205"/>
                <w:sz w:val="24"/>
                <w:szCs w:val="24"/>
              </w:rPr>
            </w:pPr>
            <w:r w:rsidRPr="007107C6">
              <w:rPr>
                <w:rFonts w:ascii="Gill Sans MT" w:hAnsi="Gill Sans MT"/>
                <w:bCs/>
                <w:color w:val="010205"/>
                <w:sz w:val="24"/>
                <w:szCs w:val="24"/>
              </w:rPr>
              <w:lastRenderedPageBreak/>
              <w:t>Fasika Taye</w:t>
            </w:r>
          </w:p>
        </w:tc>
        <w:tc>
          <w:tcPr>
            <w:tcW w:w="662" w:type="pct"/>
          </w:tcPr>
          <w:p w14:paraId="4F8AC890" w14:textId="77777777" w:rsidR="00D42454" w:rsidRPr="007107C6" w:rsidRDefault="00D42454" w:rsidP="008D0D87">
            <w:pPr>
              <w:tabs>
                <w:tab w:val="left" w:pos="450"/>
              </w:tabs>
              <w:spacing w:before="120"/>
              <w:jc w:val="center"/>
              <w:rPr>
                <w:rFonts w:ascii="Gill Sans MT" w:hAnsi="Gill Sans MT"/>
                <w:sz w:val="24"/>
                <w:szCs w:val="24"/>
              </w:rPr>
            </w:pPr>
          </w:p>
        </w:tc>
        <w:tc>
          <w:tcPr>
            <w:tcW w:w="615" w:type="pct"/>
          </w:tcPr>
          <w:p w14:paraId="1A3D0F09" w14:textId="77777777" w:rsidR="00D42454" w:rsidRPr="007107C6" w:rsidRDefault="00D42454" w:rsidP="008D0D87">
            <w:pPr>
              <w:tabs>
                <w:tab w:val="left" w:pos="450"/>
              </w:tabs>
              <w:spacing w:before="120"/>
              <w:rPr>
                <w:rFonts w:ascii="Gill Sans MT" w:hAnsi="Gill Sans MT"/>
                <w:sz w:val="24"/>
                <w:szCs w:val="24"/>
              </w:rPr>
            </w:pPr>
            <w:r w:rsidRPr="007107C6">
              <w:rPr>
                <w:rFonts w:ascii="Gill Sans MT" w:hAnsi="Gill Sans MT"/>
                <w:sz w:val="24"/>
                <w:szCs w:val="24"/>
              </w:rPr>
              <w:t>„   „</w:t>
            </w:r>
          </w:p>
        </w:tc>
        <w:tc>
          <w:tcPr>
            <w:tcW w:w="2158" w:type="pct"/>
            <w:gridSpan w:val="2"/>
          </w:tcPr>
          <w:p w14:paraId="33769420" w14:textId="77777777" w:rsidR="00D42454" w:rsidRPr="007107C6" w:rsidRDefault="00D42454" w:rsidP="008D0D87">
            <w:pPr>
              <w:shd w:val="clear" w:color="auto" w:fill="FFFFFF" w:themeFill="background1"/>
              <w:spacing w:before="120"/>
              <w:rPr>
                <w:rFonts w:ascii="Gill Sans MT" w:hAnsi="Gill Sans MT"/>
                <w:sz w:val="24"/>
                <w:szCs w:val="24"/>
              </w:rPr>
            </w:pPr>
            <w:r w:rsidRPr="007107C6">
              <w:rPr>
                <w:rFonts w:ascii="Gill Sans MT" w:hAnsi="Gill Sans MT"/>
                <w:sz w:val="24"/>
                <w:szCs w:val="24"/>
              </w:rPr>
              <w:t xml:space="preserve">Focus Group Discussants </w:t>
            </w:r>
          </w:p>
        </w:tc>
      </w:tr>
      <w:tr w:rsidR="00D42454" w:rsidRPr="007107C6" w14:paraId="5277DBE9" w14:textId="77777777" w:rsidTr="00571A9C">
        <w:tc>
          <w:tcPr>
            <w:tcW w:w="1565" w:type="pct"/>
          </w:tcPr>
          <w:p w14:paraId="6F805F19" w14:textId="77777777" w:rsidR="00D42454" w:rsidRPr="007107C6" w:rsidRDefault="00D42454" w:rsidP="008D0D87">
            <w:pPr>
              <w:numPr>
                <w:ilvl w:val="0"/>
                <w:numId w:val="27"/>
              </w:numPr>
              <w:autoSpaceDE w:val="0"/>
              <w:autoSpaceDN w:val="0"/>
              <w:adjustRightInd w:val="0"/>
              <w:spacing w:before="120"/>
              <w:ind w:hanging="613"/>
              <w:jc w:val="both"/>
              <w:rPr>
                <w:rFonts w:ascii="Gill Sans MT" w:hAnsi="Gill Sans MT"/>
                <w:bCs/>
                <w:color w:val="010205"/>
                <w:sz w:val="24"/>
                <w:szCs w:val="24"/>
              </w:rPr>
            </w:pPr>
            <w:proofErr w:type="spellStart"/>
            <w:r w:rsidRPr="007107C6">
              <w:rPr>
                <w:rFonts w:ascii="Gill Sans MT" w:hAnsi="Gill Sans MT"/>
                <w:bCs/>
                <w:color w:val="010205"/>
                <w:sz w:val="24"/>
                <w:szCs w:val="24"/>
              </w:rPr>
              <w:t>Bayush</w:t>
            </w:r>
            <w:proofErr w:type="spellEnd"/>
            <w:r w:rsidRPr="007107C6">
              <w:rPr>
                <w:rFonts w:ascii="Gill Sans MT" w:hAnsi="Gill Sans MT"/>
                <w:bCs/>
                <w:color w:val="010205"/>
                <w:sz w:val="24"/>
                <w:szCs w:val="24"/>
              </w:rPr>
              <w:t xml:space="preserve"> Admasu,</w:t>
            </w:r>
          </w:p>
        </w:tc>
        <w:tc>
          <w:tcPr>
            <w:tcW w:w="662" w:type="pct"/>
          </w:tcPr>
          <w:p w14:paraId="2ACD297C" w14:textId="77777777" w:rsidR="00D42454" w:rsidRPr="007107C6" w:rsidRDefault="00D42454" w:rsidP="008D0D87">
            <w:pPr>
              <w:tabs>
                <w:tab w:val="left" w:pos="450"/>
              </w:tabs>
              <w:spacing w:before="120"/>
              <w:jc w:val="center"/>
              <w:rPr>
                <w:rFonts w:ascii="Gill Sans MT" w:hAnsi="Gill Sans MT"/>
                <w:sz w:val="24"/>
                <w:szCs w:val="24"/>
              </w:rPr>
            </w:pPr>
          </w:p>
        </w:tc>
        <w:tc>
          <w:tcPr>
            <w:tcW w:w="615" w:type="pct"/>
          </w:tcPr>
          <w:p w14:paraId="1BBD4700" w14:textId="77777777" w:rsidR="00D42454" w:rsidRPr="007107C6" w:rsidRDefault="00D42454" w:rsidP="008D0D87">
            <w:pPr>
              <w:tabs>
                <w:tab w:val="left" w:pos="450"/>
              </w:tabs>
              <w:spacing w:before="120"/>
              <w:rPr>
                <w:rFonts w:ascii="Gill Sans MT" w:hAnsi="Gill Sans MT"/>
                <w:sz w:val="24"/>
                <w:szCs w:val="24"/>
              </w:rPr>
            </w:pPr>
            <w:r w:rsidRPr="007107C6">
              <w:rPr>
                <w:rFonts w:ascii="Gill Sans MT" w:hAnsi="Gill Sans MT"/>
                <w:sz w:val="24"/>
                <w:szCs w:val="24"/>
              </w:rPr>
              <w:t>„   „</w:t>
            </w:r>
          </w:p>
        </w:tc>
        <w:tc>
          <w:tcPr>
            <w:tcW w:w="2158" w:type="pct"/>
            <w:gridSpan w:val="2"/>
          </w:tcPr>
          <w:p w14:paraId="47599361" w14:textId="77777777" w:rsidR="00D42454" w:rsidRPr="007107C6" w:rsidRDefault="00D42454" w:rsidP="008D0D87">
            <w:pPr>
              <w:shd w:val="clear" w:color="auto" w:fill="FFFFFF" w:themeFill="background1"/>
              <w:spacing w:before="120"/>
              <w:rPr>
                <w:rFonts w:ascii="Gill Sans MT" w:hAnsi="Gill Sans MT"/>
                <w:sz w:val="24"/>
                <w:szCs w:val="24"/>
              </w:rPr>
            </w:pPr>
            <w:r w:rsidRPr="007107C6">
              <w:rPr>
                <w:rFonts w:ascii="Gill Sans MT" w:hAnsi="Gill Sans MT"/>
                <w:sz w:val="24"/>
                <w:szCs w:val="24"/>
              </w:rPr>
              <w:t xml:space="preserve">Focus Group Discussants </w:t>
            </w:r>
          </w:p>
        </w:tc>
      </w:tr>
      <w:tr w:rsidR="00D42454" w:rsidRPr="007107C6" w14:paraId="6B52ED40" w14:textId="77777777" w:rsidTr="00571A9C">
        <w:tc>
          <w:tcPr>
            <w:tcW w:w="1565" w:type="pct"/>
          </w:tcPr>
          <w:p w14:paraId="5B3C5428" w14:textId="77777777" w:rsidR="00D42454" w:rsidRPr="007107C6" w:rsidRDefault="00D42454" w:rsidP="008D0D87">
            <w:pPr>
              <w:numPr>
                <w:ilvl w:val="0"/>
                <w:numId w:val="27"/>
              </w:numPr>
              <w:autoSpaceDE w:val="0"/>
              <w:autoSpaceDN w:val="0"/>
              <w:adjustRightInd w:val="0"/>
              <w:spacing w:before="120"/>
              <w:ind w:hanging="613"/>
              <w:jc w:val="both"/>
              <w:rPr>
                <w:rFonts w:ascii="Gill Sans MT" w:hAnsi="Gill Sans MT"/>
                <w:bCs/>
                <w:color w:val="010205"/>
                <w:sz w:val="24"/>
                <w:szCs w:val="24"/>
              </w:rPr>
            </w:pPr>
            <w:r w:rsidRPr="007107C6">
              <w:rPr>
                <w:rFonts w:ascii="Gill Sans MT" w:hAnsi="Gill Sans MT"/>
                <w:bCs/>
                <w:color w:val="010205"/>
                <w:sz w:val="24"/>
                <w:szCs w:val="24"/>
              </w:rPr>
              <w:t>Beletu Belay</w:t>
            </w:r>
          </w:p>
        </w:tc>
        <w:tc>
          <w:tcPr>
            <w:tcW w:w="662" w:type="pct"/>
          </w:tcPr>
          <w:p w14:paraId="34756C8E" w14:textId="77777777" w:rsidR="00D42454" w:rsidRPr="007107C6" w:rsidRDefault="00D42454" w:rsidP="008D0D87">
            <w:pPr>
              <w:tabs>
                <w:tab w:val="left" w:pos="450"/>
              </w:tabs>
              <w:spacing w:before="120"/>
              <w:jc w:val="center"/>
              <w:rPr>
                <w:rFonts w:ascii="Gill Sans MT" w:hAnsi="Gill Sans MT"/>
                <w:sz w:val="24"/>
                <w:szCs w:val="24"/>
              </w:rPr>
            </w:pPr>
          </w:p>
        </w:tc>
        <w:tc>
          <w:tcPr>
            <w:tcW w:w="615" w:type="pct"/>
          </w:tcPr>
          <w:p w14:paraId="17D25E40" w14:textId="77777777" w:rsidR="00D42454" w:rsidRPr="007107C6" w:rsidRDefault="00D42454" w:rsidP="008D0D87">
            <w:pPr>
              <w:tabs>
                <w:tab w:val="left" w:pos="450"/>
              </w:tabs>
              <w:spacing w:before="120"/>
              <w:rPr>
                <w:rFonts w:ascii="Gill Sans MT" w:hAnsi="Gill Sans MT"/>
                <w:sz w:val="24"/>
                <w:szCs w:val="24"/>
              </w:rPr>
            </w:pPr>
            <w:r w:rsidRPr="007107C6">
              <w:rPr>
                <w:rFonts w:ascii="Gill Sans MT" w:hAnsi="Gill Sans MT"/>
                <w:sz w:val="24"/>
                <w:szCs w:val="24"/>
              </w:rPr>
              <w:t>„   „</w:t>
            </w:r>
          </w:p>
        </w:tc>
        <w:tc>
          <w:tcPr>
            <w:tcW w:w="2158" w:type="pct"/>
            <w:gridSpan w:val="2"/>
          </w:tcPr>
          <w:p w14:paraId="7C768ED8" w14:textId="77777777" w:rsidR="00D42454" w:rsidRPr="007107C6" w:rsidRDefault="00D42454" w:rsidP="008D0D87">
            <w:pPr>
              <w:shd w:val="clear" w:color="auto" w:fill="FFFFFF" w:themeFill="background1"/>
              <w:spacing w:before="120"/>
              <w:rPr>
                <w:rFonts w:ascii="Gill Sans MT" w:hAnsi="Gill Sans MT"/>
                <w:sz w:val="24"/>
                <w:szCs w:val="24"/>
              </w:rPr>
            </w:pPr>
            <w:r w:rsidRPr="007107C6">
              <w:rPr>
                <w:rFonts w:ascii="Gill Sans MT" w:hAnsi="Gill Sans MT"/>
                <w:sz w:val="24"/>
                <w:szCs w:val="24"/>
              </w:rPr>
              <w:t xml:space="preserve">Focus Group Discussants </w:t>
            </w:r>
          </w:p>
        </w:tc>
      </w:tr>
      <w:tr w:rsidR="008D0D87" w:rsidRPr="007107C6" w14:paraId="217F38B5" w14:textId="77777777" w:rsidTr="00571A9C">
        <w:trPr>
          <w:trHeight w:val="557"/>
        </w:trPr>
        <w:tc>
          <w:tcPr>
            <w:tcW w:w="5000" w:type="pct"/>
            <w:gridSpan w:val="5"/>
          </w:tcPr>
          <w:p w14:paraId="0912637C" w14:textId="53DC5F86" w:rsidR="008D0D87" w:rsidRPr="00060F78" w:rsidRDefault="008D0D87" w:rsidP="00E93DEB">
            <w:pPr>
              <w:pStyle w:val="ListParagraph"/>
              <w:numPr>
                <w:ilvl w:val="0"/>
                <w:numId w:val="38"/>
              </w:numPr>
              <w:tabs>
                <w:tab w:val="left" w:pos="450"/>
              </w:tabs>
              <w:spacing w:before="120"/>
              <w:ind w:left="448" w:hanging="357"/>
              <w:contextualSpacing w:val="0"/>
              <w:rPr>
                <w:rFonts w:ascii="Gill Sans MT" w:hAnsi="Gill Sans MT"/>
                <w:b/>
                <w:color w:val="010205"/>
                <w:sz w:val="24"/>
                <w:szCs w:val="24"/>
              </w:rPr>
            </w:pPr>
            <w:r w:rsidRPr="008D0D87">
              <w:rPr>
                <w:rFonts w:ascii="Gill Sans MT" w:hAnsi="Gill Sans MT"/>
                <w:b/>
                <w:color w:val="010205"/>
                <w:sz w:val="24"/>
                <w:szCs w:val="24"/>
              </w:rPr>
              <w:t>Men Focus Group discussants</w:t>
            </w:r>
            <w:r w:rsidRPr="00060F78">
              <w:rPr>
                <w:rFonts w:ascii="Gill Sans MT" w:hAnsi="Gill Sans MT"/>
                <w:b/>
                <w:color w:val="010205"/>
                <w:sz w:val="24"/>
                <w:szCs w:val="24"/>
              </w:rPr>
              <w:t xml:space="preserve"> </w:t>
            </w:r>
          </w:p>
        </w:tc>
      </w:tr>
      <w:tr w:rsidR="00D42454" w:rsidRPr="007107C6" w14:paraId="498A6393" w14:textId="77777777" w:rsidTr="00571A9C">
        <w:tc>
          <w:tcPr>
            <w:tcW w:w="1565" w:type="pct"/>
          </w:tcPr>
          <w:p w14:paraId="28AF351F" w14:textId="77777777" w:rsidR="00D42454" w:rsidRPr="007107C6" w:rsidRDefault="00D42454" w:rsidP="008D0D87">
            <w:pPr>
              <w:numPr>
                <w:ilvl w:val="0"/>
                <w:numId w:val="27"/>
              </w:numPr>
              <w:autoSpaceDE w:val="0"/>
              <w:autoSpaceDN w:val="0"/>
              <w:adjustRightInd w:val="0"/>
              <w:spacing w:before="120"/>
              <w:ind w:hanging="613"/>
              <w:jc w:val="both"/>
              <w:rPr>
                <w:rFonts w:ascii="Gill Sans MT" w:hAnsi="Gill Sans MT"/>
                <w:bCs/>
                <w:color w:val="010205"/>
                <w:sz w:val="24"/>
                <w:szCs w:val="24"/>
              </w:rPr>
            </w:pPr>
            <w:r w:rsidRPr="007107C6">
              <w:rPr>
                <w:rFonts w:ascii="Gill Sans MT" w:hAnsi="Gill Sans MT"/>
                <w:bCs/>
                <w:color w:val="010205"/>
                <w:sz w:val="24"/>
                <w:szCs w:val="24"/>
              </w:rPr>
              <w:t xml:space="preserve">Gericho Aman, </w:t>
            </w:r>
          </w:p>
        </w:tc>
        <w:tc>
          <w:tcPr>
            <w:tcW w:w="662" w:type="pct"/>
          </w:tcPr>
          <w:p w14:paraId="6495B708" w14:textId="77777777" w:rsidR="00D42454" w:rsidRPr="007107C6" w:rsidRDefault="00D42454" w:rsidP="008D0D87">
            <w:pPr>
              <w:tabs>
                <w:tab w:val="left" w:pos="450"/>
              </w:tabs>
              <w:spacing w:before="120"/>
              <w:jc w:val="center"/>
              <w:rPr>
                <w:rFonts w:ascii="Gill Sans MT" w:hAnsi="Gill Sans MT"/>
                <w:sz w:val="24"/>
                <w:szCs w:val="24"/>
              </w:rPr>
            </w:pPr>
            <w:r w:rsidRPr="007107C6">
              <w:rPr>
                <w:rFonts w:ascii="Gill Sans MT" w:hAnsi="Gill Sans MT"/>
                <w:sz w:val="24"/>
                <w:szCs w:val="24"/>
              </w:rPr>
              <w:t>„   „</w:t>
            </w:r>
          </w:p>
        </w:tc>
        <w:tc>
          <w:tcPr>
            <w:tcW w:w="615" w:type="pct"/>
          </w:tcPr>
          <w:p w14:paraId="5E9BA6C4" w14:textId="77777777" w:rsidR="00D42454" w:rsidRPr="007107C6" w:rsidRDefault="00D42454" w:rsidP="008D0D87">
            <w:pPr>
              <w:tabs>
                <w:tab w:val="left" w:pos="450"/>
              </w:tabs>
              <w:spacing w:before="120"/>
              <w:rPr>
                <w:rFonts w:ascii="Gill Sans MT" w:hAnsi="Gill Sans MT"/>
                <w:sz w:val="24"/>
                <w:szCs w:val="24"/>
              </w:rPr>
            </w:pPr>
          </w:p>
        </w:tc>
        <w:tc>
          <w:tcPr>
            <w:tcW w:w="2158" w:type="pct"/>
            <w:gridSpan w:val="2"/>
          </w:tcPr>
          <w:p w14:paraId="14598685" w14:textId="77777777" w:rsidR="00D42454" w:rsidRPr="007107C6" w:rsidRDefault="00D42454" w:rsidP="008D0D87">
            <w:pPr>
              <w:shd w:val="clear" w:color="auto" w:fill="FFFFFF" w:themeFill="background1"/>
              <w:spacing w:before="120"/>
              <w:rPr>
                <w:rFonts w:ascii="Gill Sans MT" w:hAnsi="Gill Sans MT"/>
                <w:sz w:val="24"/>
                <w:szCs w:val="24"/>
              </w:rPr>
            </w:pPr>
            <w:r w:rsidRPr="007107C6">
              <w:rPr>
                <w:rFonts w:ascii="Gill Sans MT" w:hAnsi="Gill Sans MT"/>
                <w:sz w:val="24"/>
                <w:szCs w:val="24"/>
              </w:rPr>
              <w:t xml:space="preserve">Focus Group Discussants </w:t>
            </w:r>
          </w:p>
        </w:tc>
      </w:tr>
      <w:tr w:rsidR="00D42454" w:rsidRPr="007107C6" w14:paraId="756FE73D" w14:textId="77777777" w:rsidTr="00571A9C">
        <w:tc>
          <w:tcPr>
            <w:tcW w:w="1565" w:type="pct"/>
          </w:tcPr>
          <w:p w14:paraId="5D1ACE46" w14:textId="77777777" w:rsidR="00D42454" w:rsidRPr="007107C6" w:rsidRDefault="00D42454" w:rsidP="008D0D87">
            <w:pPr>
              <w:numPr>
                <w:ilvl w:val="0"/>
                <w:numId w:val="27"/>
              </w:numPr>
              <w:autoSpaceDE w:val="0"/>
              <w:autoSpaceDN w:val="0"/>
              <w:adjustRightInd w:val="0"/>
              <w:spacing w:before="120"/>
              <w:ind w:hanging="613"/>
              <w:jc w:val="both"/>
              <w:rPr>
                <w:rFonts w:ascii="Gill Sans MT" w:hAnsi="Gill Sans MT"/>
                <w:bCs/>
                <w:color w:val="010205"/>
                <w:sz w:val="24"/>
                <w:szCs w:val="24"/>
              </w:rPr>
            </w:pPr>
            <w:r w:rsidRPr="007107C6">
              <w:rPr>
                <w:rFonts w:ascii="Gill Sans MT" w:hAnsi="Gill Sans MT"/>
                <w:bCs/>
                <w:color w:val="010205"/>
                <w:sz w:val="24"/>
                <w:szCs w:val="24"/>
              </w:rPr>
              <w:t xml:space="preserve">Legese Jember, </w:t>
            </w:r>
          </w:p>
        </w:tc>
        <w:tc>
          <w:tcPr>
            <w:tcW w:w="662" w:type="pct"/>
          </w:tcPr>
          <w:p w14:paraId="68684565" w14:textId="77777777" w:rsidR="00D42454" w:rsidRPr="007107C6" w:rsidRDefault="00D42454" w:rsidP="008D0D87">
            <w:pPr>
              <w:tabs>
                <w:tab w:val="left" w:pos="450"/>
              </w:tabs>
              <w:spacing w:before="120"/>
              <w:jc w:val="center"/>
              <w:rPr>
                <w:rFonts w:ascii="Gill Sans MT" w:hAnsi="Gill Sans MT"/>
                <w:sz w:val="24"/>
                <w:szCs w:val="24"/>
              </w:rPr>
            </w:pPr>
            <w:r w:rsidRPr="007107C6">
              <w:rPr>
                <w:rFonts w:ascii="Gill Sans MT" w:hAnsi="Gill Sans MT"/>
                <w:sz w:val="24"/>
                <w:szCs w:val="24"/>
              </w:rPr>
              <w:t>„   „</w:t>
            </w:r>
          </w:p>
        </w:tc>
        <w:tc>
          <w:tcPr>
            <w:tcW w:w="615" w:type="pct"/>
          </w:tcPr>
          <w:p w14:paraId="033B1819" w14:textId="77777777" w:rsidR="00D42454" w:rsidRPr="007107C6" w:rsidRDefault="00D42454" w:rsidP="008D0D87">
            <w:pPr>
              <w:tabs>
                <w:tab w:val="left" w:pos="450"/>
              </w:tabs>
              <w:spacing w:before="120"/>
              <w:rPr>
                <w:rFonts w:ascii="Gill Sans MT" w:hAnsi="Gill Sans MT"/>
                <w:sz w:val="24"/>
                <w:szCs w:val="24"/>
              </w:rPr>
            </w:pPr>
          </w:p>
        </w:tc>
        <w:tc>
          <w:tcPr>
            <w:tcW w:w="2158" w:type="pct"/>
            <w:gridSpan w:val="2"/>
          </w:tcPr>
          <w:p w14:paraId="0D1839D9" w14:textId="77777777" w:rsidR="00D42454" w:rsidRPr="007107C6" w:rsidRDefault="00D42454" w:rsidP="008D0D87">
            <w:pPr>
              <w:shd w:val="clear" w:color="auto" w:fill="FFFFFF" w:themeFill="background1"/>
              <w:spacing w:before="120"/>
              <w:rPr>
                <w:rFonts w:ascii="Gill Sans MT" w:hAnsi="Gill Sans MT"/>
                <w:sz w:val="24"/>
                <w:szCs w:val="24"/>
              </w:rPr>
            </w:pPr>
            <w:r w:rsidRPr="007107C6">
              <w:rPr>
                <w:rFonts w:ascii="Gill Sans MT" w:hAnsi="Gill Sans MT"/>
                <w:sz w:val="24"/>
                <w:szCs w:val="24"/>
              </w:rPr>
              <w:t xml:space="preserve">Focus Group Discussants </w:t>
            </w:r>
          </w:p>
        </w:tc>
      </w:tr>
      <w:tr w:rsidR="00D42454" w:rsidRPr="007107C6" w14:paraId="6201AD68" w14:textId="77777777" w:rsidTr="00571A9C">
        <w:tc>
          <w:tcPr>
            <w:tcW w:w="1565" w:type="pct"/>
          </w:tcPr>
          <w:p w14:paraId="610702D7" w14:textId="77777777" w:rsidR="00D42454" w:rsidRPr="007107C6" w:rsidRDefault="00D42454" w:rsidP="008D0D87">
            <w:pPr>
              <w:numPr>
                <w:ilvl w:val="0"/>
                <w:numId w:val="27"/>
              </w:numPr>
              <w:autoSpaceDE w:val="0"/>
              <w:autoSpaceDN w:val="0"/>
              <w:adjustRightInd w:val="0"/>
              <w:spacing w:before="120"/>
              <w:ind w:hanging="613"/>
              <w:jc w:val="both"/>
              <w:rPr>
                <w:rFonts w:ascii="Gill Sans MT" w:hAnsi="Gill Sans MT"/>
                <w:bCs/>
                <w:color w:val="010205"/>
                <w:sz w:val="24"/>
                <w:szCs w:val="24"/>
              </w:rPr>
            </w:pPr>
            <w:proofErr w:type="spellStart"/>
            <w:r w:rsidRPr="007107C6">
              <w:rPr>
                <w:rFonts w:ascii="Gill Sans MT" w:hAnsi="Gill Sans MT"/>
                <w:bCs/>
                <w:color w:val="010205"/>
                <w:sz w:val="24"/>
                <w:szCs w:val="24"/>
              </w:rPr>
              <w:t>Medefin</w:t>
            </w:r>
            <w:proofErr w:type="spellEnd"/>
            <w:r w:rsidRPr="007107C6">
              <w:rPr>
                <w:rFonts w:ascii="Gill Sans MT" w:hAnsi="Gill Sans MT"/>
                <w:bCs/>
                <w:color w:val="010205"/>
                <w:sz w:val="24"/>
                <w:szCs w:val="24"/>
              </w:rPr>
              <w:t xml:space="preserve"> Fiseha,</w:t>
            </w:r>
          </w:p>
        </w:tc>
        <w:tc>
          <w:tcPr>
            <w:tcW w:w="662" w:type="pct"/>
          </w:tcPr>
          <w:p w14:paraId="6504CE31" w14:textId="77777777" w:rsidR="00D42454" w:rsidRPr="007107C6" w:rsidRDefault="00D42454" w:rsidP="008D0D87">
            <w:pPr>
              <w:tabs>
                <w:tab w:val="left" w:pos="450"/>
              </w:tabs>
              <w:spacing w:before="120"/>
              <w:jc w:val="center"/>
              <w:rPr>
                <w:rFonts w:ascii="Gill Sans MT" w:hAnsi="Gill Sans MT"/>
                <w:sz w:val="24"/>
                <w:szCs w:val="24"/>
              </w:rPr>
            </w:pPr>
            <w:r w:rsidRPr="007107C6">
              <w:rPr>
                <w:rFonts w:ascii="Gill Sans MT" w:hAnsi="Gill Sans MT"/>
                <w:sz w:val="24"/>
                <w:szCs w:val="24"/>
              </w:rPr>
              <w:t>„   „</w:t>
            </w:r>
          </w:p>
        </w:tc>
        <w:tc>
          <w:tcPr>
            <w:tcW w:w="615" w:type="pct"/>
          </w:tcPr>
          <w:p w14:paraId="046710B6" w14:textId="77777777" w:rsidR="00D42454" w:rsidRPr="007107C6" w:rsidRDefault="00D42454" w:rsidP="008D0D87">
            <w:pPr>
              <w:tabs>
                <w:tab w:val="left" w:pos="450"/>
              </w:tabs>
              <w:spacing w:before="120"/>
              <w:rPr>
                <w:rFonts w:ascii="Gill Sans MT" w:hAnsi="Gill Sans MT"/>
                <w:sz w:val="24"/>
                <w:szCs w:val="24"/>
              </w:rPr>
            </w:pPr>
          </w:p>
        </w:tc>
        <w:tc>
          <w:tcPr>
            <w:tcW w:w="2158" w:type="pct"/>
            <w:gridSpan w:val="2"/>
          </w:tcPr>
          <w:p w14:paraId="00F8C09B" w14:textId="77777777" w:rsidR="00D42454" w:rsidRPr="007107C6" w:rsidRDefault="00D42454" w:rsidP="008D0D87">
            <w:pPr>
              <w:shd w:val="clear" w:color="auto" w:fill="FFFFFF" w:themeFill="background1"/>
              <w:spacing w:before="120"/>
              <w:rPr>
                <w:rFonts w:ascii="Gill Sans MT" w:hAnsi="Gill Sans MT"/>
                <w:sz w:val="24"/>
                <w:szCs w:val="24"/>
              </w:rPr>
            </w:pPr>
            <w:r w:rsidRPr="007107C6">
              <w:rPr>
                <w:rFonts w:ascii="Gill Sans MT" w:hAnsi="Gill Sans MT"/>
                <w:sz w:val="24"/>
                <w:szCs w:val="24"/>
              </w:rPr>
              <w:t xml:space="preserve">Focus Group Discussants </w:t>
            </w:r>
          </w:p>
        </w:tc>
      </w:tr>
      <w:tr w:rsidR="00D42454" w:rsidRPr="007107C6" w14:paraId="790D5E56" w14:textId="77777777" w:rsidTr="00571A9C">
        <w:tc>
          <w:tcPr>
            <w:tcW w:w="1565" w:type="pct"/>
          </w:tcPr>
          <w:p w14:paraId="75666A56" w14:textId="77777777" w:rsidR="00D42454" w:rsidRPr="007107C6" w:rsidRDefault="00D42454" w:rsidP="008D0D87">
            <w:pPr>
              <w:numPr>
                <w:ilvl w:val="0"/>
                <w:numId w:val="27"/>
              </w:numPr>
              <w:autoSpaceDE w:val="0"/>
              <w:autoSpaceDN w:val="0"/>
              <w:adjustRightInd w:val="0"/>
              <w:spacing w:before="120"/>
              <w:ind w:hanging="613"/>
              <w:jc w:val="both"/>
              <w:rPr>
                <w:rFonts w:ascii="Gill Sans MT" w:hAnsi="Gill Sans MT"/>
                <w:bCs/>
                <w:color w:val="010205"/>
                <w:sz w:val="24"/>
                <w:szCs w:val="24"/>
              </w:rPr>
            </w:pPr>
            <w:r w:rsidRPr="007107C6">
              <w:rPr>
                <w:rFonts w:ascii="Gill Sans MT" w:hAnsi="Gill Sans MT"/>
                <w:bCs/>
                <w:color w:val="010205"/>
                <w:sz w:val="24"/>
                <w:szCs w:val="24"/>
              </w:rPr>
              <w:t xml:space="preserve">Anbesa </w:t>
            </w:r>
            <w:proofErr w:type="spellStart"/>
            <w:r w:rsidRPr="007107C6">
              <w:rPr>
                <w:rFonts w:ascii="Gill Sans MT" w:hAnsi="Gill Sans MT"/>
                <w:bCs/>
                <w:color w:val="010205"/>
                <w:sz w:val="24"/>
                <w:szCs w:val="24"/>
              </w:rPr>
              <w:t>Gesses</w:t>
            </w:r>
            <w:proofErr w:type="spellEnd"/>
            <w:r w:rsidRPr="007107C6">
              <w:rPr>
                <w:rFonts w:ascii="Gill Sans MT" w:hAnsi="Gill Sans MT"/>
                <w:bCs/>
                <w:color w:val="010205"/>
                <w:sz w:val="24"/>
                <w:szCs w:val="24"/>
              </w:rPr>
              <w:t>,</w:t>
            </w:r>
          </w:p>
        </w:tc>
        <w:tc>
          <w:tcPr>
            <w:tcW w:w="662" w:type="pct"/>
          </w:tcPr>
          <w:p w14:paraId="750A5EB3" w14:textId="77777777" w:rsidR="00D42454" w:rsidRPr="007107C6" w:rsidRDefault="00D42454" w:rsidP="008D0D87">
            <w:pPr>
              <w:tabs>
                <w:tab w:val="left" w:pos="450"/>
              </w:tabs>
              <w:spacing w:before="120"/>
              <w:jc w:val="center"/>
              <w:rPr>
                <w:rFonts w:ascii="Gill Sans MT" w:hAnsi="Gill Sans MT"/>
                <w:sz w:val="24"/>
                <w:szCs w:val="24"/>
              </w:rPr>
            </w:pPr>
            <w:r w:rsidRPr="007107C6">
              <w:rPr>
                <w:rFonts w:ascii="Gill Sans MT" w:hAnsi="Gill Sans MT"/>
                <w:sz w:val="24"/>
                <w:szCs w:val="24"/>
              </w:rPr>
              <w:t>„   „</w:t>
            </w:r>
          </w:p>
        </w:tc>
        <w:tc>
          <w:tcPr>
            <w:tcW w:w="615" w:type="pct"/>
          </w:tcPr>
          <w:p w14:paraId="29DFE3CD" w14:textId="77777777" w:rsidR="00D42454" w:rsidRPr="007107C6" w:rsidRDefault="00D42454" w:rsidP="008D0D87">
            <w:pPr>
              <w:tabs>
                <w:tab w:val="left" w:pos="450"/>
              </w:tabs>
              <w:spacing w:before="120"/>
              <w:rPr>
                <w:rFonts w:ascii="Gill Sans MT" w:hAnsi="Gill Sans MT"/>
                <w:sz w:val="24"/>
                <w:szCs w:val="24"/>
              </w:rPr>
            </w:pPr>
          </w:p>
        </w:tc>
        <w:tc>
          <w:tcPr>
            <w:tcW w:w="2158" w:type="pct"/>
            <w:gridSpan w:val="2"/>
          </w:tcPr>
          <w:p w14:paraId="0D33032C" w14:textId="77777777" w:rsidR="00D42454" w:rsidRPr="007107C6" w:rsidRDefault="00D42454" w:rsidP="008D0D87">
            <w:pPr>
              <w:shd w:val="clear" w:color="auto" w:fill="FFFFFF" w:themeFill="background1"/>
              <w:spacing w:before="120"/>
              <w:rPr>
                <w:rFonts w:ascii="Gill Sans MT" w:hAnsi="Gill Sans MT"/>
                <w:sz w:val="24"/>
                <w:szCs w:val="24"/>
              </w:rPr>
            </w:pPr>
            <w:r w:rsidRPr="007107C6">
              <w:rPr>
                <w:rFonts w:ascii="Gill Sans MT" w:hAnsi="Gill Sans MT"/>
                <w:sz w:val="24"/>
                <w:szCs w:val="24"/>
              </w:rPr>
              <w:t xml:space="preserve">Focus Group Discussants </w:t>
            </w:r>
          </w:p>
        </w:tc>
      </w:tr>
      <w:tr w:rsidR="00D42454" w:rsidRPr="007107C6" w14:paraId="1A96B499" w14:textId="77777777" w:rsidTr="00571A9C">
        <w:tc>
          <w:tcPr>
            <w:tcW w:w="1565" w:type="pct"/>
          </w:tcPr>
          <w:p w14:paraId="10E901A8" w14:textId="77777777" w:rsidR="00D42454" w:rsidRPr="007107C6" w:rsidRDefault="00D42454" w:rsidP="008D0D87">
            <w:pPr>
              <w:numPr>
                <w:ilvl w:val="0"/>
                <w:numId w:val="27"/>
              </w:numPr>
              <w:autoSpaceDE w:val="0"/>
              <w:autoSpaceDN w:val="0"/>
              <w:adjustRightInd w:val="0"/>
              <w:spacing w:before="120"/>
              <w:ind w:hanging="613"/>
              <w:jc w:val="both"/>
              <w:rPr>
                <w:rFonts w:ascii="Gill Sans MT" w:hAnsi="Gill Sans MT"/>
                <w:bCs/>
                <w:color w:val="010205"/>
                <w:sz w:val="24"/>
                <w:szCs w:val="24"/>
              </w:rPr>
            </w:pPr>
            <w:r w:rsidRPr="007107C6">
              <w:rPr>
                <w:rFonts w:ascii="Gill Sans MT" w:hAnsi="Gill Sans MT"/>
                <w:bCs/>
                <w:color w:val="010205"/>
                <w:sz w:val="24"/>
                <w:szCs w:val="24"/>
              </w:rPr>
              <w:t xml:space="preserve">Asefa Belete </w:t>
            </w:r>
          </w:p>
        </w:tc>
        <w:tc>
          <w:tcPr>
            <w:tcW w:w="662" w:type="pct"/>
          </w:tcPr>
          <w:p w14:paraId="55F1399C" w14:textId="77777777" w:rsidR="00D42454" w:rsidRPr="007107C6" w:rsidRDefault="00D42454" w:rsidP="008D0D87">
            <w:pPr>
              <w:tabs>
                <w:tab w:val="left" w:pos="450"/>
              </w:tabs>
              <w:spacing w:before="120"/>
              <w:jc w:val="center"/>
              <w:rPr>
                <w:rFonts w:ascii="Gill Sans MT" w:hAnsi="Gill Sans MT"/>
                <w:sz w:val="24"/>
                <w:szCs w:val="24"/>
              </w:rPr>
            </w:pPr>
            <w:r w:rsidRPr="007107C6">
              <w:rPr>
                <w:rFonts w:ascii="Gill Sans MT" w:hAnsi="Gill Sans MT"/>
                <w:sz w:val="24"/>
                <w:szCs w:val="24"/>
              </w:rPr>
              <w:t>„   „</w:t>
            </w:r>
          </w:p>
        </w:tc>
        <w:tc>
          <w:tcPr>
            <w:tcW w:w="615" w:type="pct"/>
          </w:tcPr>
          <w:p w14:paraId="223BFCA0" w14:textId="77777777" w:rsidR="00D42454" w:rsidRPr="007107C6" w:rsidRDefault="00D42454" w:rsidP="008D0D87">
            <w:pPr>
              <w:tabs>
                <w:tab w:val="left" w:pos="450"/>
              </w:tabs>
              <w:spacing w:before="120"/>
              <w:rPr>
                <w:rFonts w:ascii="Gill Sans MT" w:hAnsi="Gill Sans MT"/>
                <w:sz w:val="24"/>
                <w:szCs w:val="24"/>
              </w:rPr>
            </w:pPr>
          </w:p>
        </w:tc>
        <w:tc>
          <w:tcPr>
            <w:tcW w:w="2158" w:type="pct"/>
            <w:gridSpan w:val="2"/>
          </w:tcPr>
          <w:p w14:paraId="72574FA0" w14:textId="77777777" w:rsidR="00D42454" w:rsidRPr="007107C6" w:rsidRDefault="00D42454" w:rsidP="008D0D87">
            <w:pPr>
              <w:shd w:val="clear" w:color="auto" w:fill="FFFFFF" w:themeFill="background1"/>
              <w:spacing w:before="120"/>
              <w:rPr>
                <w:rFonts w:ascii="Gill Sans MT" w:hAnsi="Gill Sans MT"/>
                <w:sz w:val="24"/>
                <w:szCs w:val="24"/>
              </w:rPr>
            </w:pPr>
            <w:r w:rsidRPr="007107C6">
              <w:rPr>
                <w:rFonts w:ascii="Gill Sans MT" w:hAnsi="Gill Sans MT"/>
                <w:sz w:val="24"/>
                <w:szCs w:val="24"/>
              </w:rPr>
              <w:t xml:space="preserve">Focus Group Discussants </w:t>
            </w:r>
          </w:p>
        </w:tc>
      </w:tr>
      <w:tr w:rsidR="00D42454" w:rsidRPr="007107C6" w14:paraId="1B4BD7F7" w14:textId="77777777" w:rsidTr="00571A9C">
        <w:tc>
          <w:tcPr>
            <w:tcW w:w="1565" w:type="pct"/>
          </w:tcPr>
          <w:p w14:paraId="50DF046E" w14:textId="77777777" w:rsidR="00D42454" w:rsidRPr="007107C6" w:rsidRDefault="00D42454" w:rsidP="00060F78">
            <w:pPr>
              <w:numPr>
                <w:ilvl w:val="0"/>
                <w:numId w:val="27"/>
              </w:numPr>
              <w:autoSpaceDE w:val="0"/>
              <w:autoSpaceDN w:val="0"/>
              <w:adjustRightInd w:val="0"/>
              <w:spacing w:before="120"/>
              <w:ind w:hanging="613"/>
              <w:jc w:val="both"/>
              <w:rPr>
                <w:rFonts w:ascii="Gill Sans MT" w:hAnsi="Gill Sans MT"/>
                <w:bCs/>
                <w:color w:val="010205"/>
                <w:sz w:val="24"/>
                <w:szCs w:val="24"/>
              </w:rPr>
            </w:pPr>
            <w:proofErr w:type="spellStart"/>
            <w:r w:rsidRPr="007107C6">
              <w:rPr>
                <w:rFonts w:ascii="Gill Sans MT" w:hAnsi="Gill Sans MT"/>
                <w:bCs/>
                <w:color w:val="010205"/>
                <w:sz w:val="24"/>
                <w:szCs w:val="24"/>
              </w:rPr>
              <w:t>Belesho</w:t>
            </w:r>
            <w:proofErr w:type="spellEnd"/>
            <w:r w:rsidRPr="007107C6">
              <w:rPr>
                <w:rFonts w:ascii="Gill Sans MT" w:hAnsi="Gill Sans MT"/>
                <w:bCs/>
                <w:color w:val="010205"/>
                <w:sz w:val="24"/>
                <w:szCs w:val="24"/>
              </w:rPr>
              <w:t xml:space="preserve"> Mena,</w:t>
            </w:r>
          </w:p>
        </w:tc>
        <w:tc>
          <w:tcPr>
            <w:tcW w:w="662" w:type="pct"/>
          </w:tcPr>
          <w:p w14:paraId="16B9D6D7" w14:textId="77777777" w:rsidR="00D42454" w:rsidRPr="007107C6" w:rsidRDefault="00D42454" w:rsidP="00060F78">
            <w:pPr>
              <w:tabs>
                <w:tab w:val="left" w:pos="450"/>
              </w:tabs>
              <w:spacing w:before="120"/>
              <w:jc w:val="center"/>
              <w:rPr>
                <w:rFonts w:ascii="Gill Sans MT" w:hAnsi="Gill Sans MT"/>
                <w:sz w:val="24"/>
                <w:szCs w:val="24"/>
              </w:rPr>
            </w:pPr>
            <w:r w:rsidRPr="007107C6">
              <w:rPr>
                <w:rFonts w:ascii="Gill Sans MT" w:hAnsi="Gill Sans MT"/>
                <w:sz w:val="24"/>
                <w:szCs w:val="24"/>
              </w:rPr>
              <w:t xml:space="preserve">„   „ </w:t>
            </w:r>
          </w:p>
        </w:tc>
        <w:tc>
          <w:tcPr>
            <w:tcW w:w="615" w:type="pct"/>
          </w:tcPr>
          <w:p w14:paraId="7273B8A4" w14:textId="77777777" w:rsidR="00D42454" w:rsidRPr="007107C6" w:rsidRDefault="00D42454" w:rsidP="00060F78">
            <w:pPr>
              <w:tabs>
                <w:tab w:val="left" w:pos="450"/>
              </w:tabs>
              <w:spacing w:before="120"/>
              <w:rPr>
                <w:rFonts w:ascii="Gill Sans MT" w:hAnsi="Gill Sans MT"/>
                <w:sz w:val="24"/>
                <w:szCs w:val="24"/>
              </w:rPr>
            </w:pPr>
          </w:p>
        </w:tc>
        <w:tc>
          <w:tcPr>
            <w:tcW w:w="2158" w:type="pct"/>
            <w:gridSpan w:val="2"/>
          </w:tcPr>
          <w:p w14:paraId="5C7F50CE" w14:textId="77777777" w:rsidR="00D42454" w:rsidRPr="007107C6" w:rsidRDefault="00D42454" w:rsidP="00060F78">
            <w:pPr>
              <w:shd w:val="clear" w:color="auto" w:fill="FFFFFF" w:themeFill="background1"/>
              <w:spacing w:before="120"/>
              <w:rPr>
                <w:rFonts w:ascii="Gill Sans MT" w:hAnsi="Gill Sans MT"/>
                <w:sz w:val="24"/>
                <w:szCs w:val="24"/>
              </w:rPr>
            </w:pPr>
            <w:r w:rsidRPr="007107C6">
              <w:rPr>
                <w:rFonts w:ascii="Gill Sans MT" w:hAnsi="Gill Sans MT"/>
                <w:sz w:val="24"/>
                <w:szCs w:val="24"/>
              </w:rPr>
              <w:t xml:space="preserve">Focus Group Discussants </w:t>
            </w:r>
          </w:p>
        </w:tc>
      </w:tr>
      <w:tr w:rsidR="00D42454" w:rsidRPr="007107C6" w14:paraId="4DF71A14" w14:textId="77777777" w:rsidTr="00571A9C">
        <w:tc>
          <w:tcPr>
            <w:tcW w:w="1565" w:type="pct"/>
          </w:tcPr>
          <w:p w14:paraId="47A8CC23" w14:textId="77777777" w:rsidR="00D42454" w:rsidRPr="007107C6" w:rsidRDefault="00D42454" w:rsidP="00060F78">
            <w:pPr>
              <w:numPr>
                <w:ilvl w:val="0"/>
                <w:numId w:val="27"/>
              </w:numPr>
              <w:autoSpaceDE w:val="0"/>
              <w:autoSpaceDN w:val="0"/>
              <w:adjustRightInd w:val="0"/>
              <w:spacing w:before="120"/>
              <w:ind w:hanging="613"/>
              <w:jc w:val="both"/>
              <w:rPr>
                <w:rFonts w:ascii="Gill Sans MT" w:hAnsi="Gill Sans MT"/>
                <w:bCs/>
                <w:color w:val="010205"/>
                <w:sz w:val="24"/>
                <w:szCs w:val="24"/>
              </w:rPr>
            </w:pPr>
            <w:r w:rsidRPr="007107C6">
              <w:rPr>
                <w:rFonts w:ascii="Gill Sans MT" w:hAnsi="Gill Sans MT"/>
                <w:bCs/>
                <w:color w:val="010205"/>
                <w:sz w:val="24"/>
                <w:szCs w:val="24"/>
              </w:rPr>
              <w:t xml:space="preserve"> </w:t>
            </w:r>
            <w:proofErr w:type="spellStart"/>
            <w:r w:rsidRPr="007107C6">
              <w:rPr>
                <w:rFonts w:ascii="Gill Sans MT" w:hAnsi="Gill Sans MT"/>
                <w:bCs/>
                <w:color w:val="010205"/>
                <w:sz w:val="24"/>
                <w:szCs w:val="24"/>
              </w:rPr>
              <w:t>Wogaso</w:t>
            </w:r>
            <w:proofErr w:type="spellEnd"/>
            <w:r w:rsidRPr="007107C6">
              <w:rPr>
                <w:rFonts w:ascii="Gill Sans MT" w:hAnsi="Gill Sans MT"/>
                <w:bCs/>
                <w:color w:val="010205"/>
                <w:sz w:val="24"/>
                <w:szCs w:val="24"/>
              </w:rPr>
              <w:t xml:space="preserve"> </w:t>
            </w:r>
            <w:proofErr w:type="spellStart"/>
            <w:r w:rsidRPr="007107C6">
              <w:rPr>
                <w:rFonts w:ascii="Gill Sans MT" w:hAnsi="Gill Sans MT"/>
                <w:bCs/>
                <w:color w:val="010205"/>
                <w:sz w:val="24"/>
                <w:szCs w:val="24"/>
              </w:rPr>
              <w:t>Shenka</w:t>
            </w:r>
            <w:proofErr w:type="spellEnd"/>
            <w:r w:rsidRPr="007107C6">
              <w:rPr>
                <w:rFonts w:ascii="Gill Sans MT" w:hAnsi="Gill Sans MT"/>
                <w:bCs/>
                <w:color w:val="010205"/>
                <w:sz w:val="24"/>
                <w:szCs w:val="24"/>
              </w:rPr>
              <w:t xml:space="preserve">, </w:t>
            </w:r>
          </w:p>
        </w:tc>
        <w:tc>
          <w:tcPr>
            <w:tcW w:w="662" w:type="pct"/>
          </w:tcPr>
          <w:p w14:paraId="31AC3767" w14:textId="77777777" w:rsidR="00D42454" w:rsidRPr="007107C6" w:rsidRDefault="00D42454" w:rsidP="00060F78">
            <w:pPr>
              <w:tabs>
                <w:tab w:val="left" w:pos="450"/>
              </w:tabs>
              <w:spacing w:before="120"/>
              <w:jc w:val="center"/>
              <w:rPr>
                <w:rFonts w:ascii="Gill Sans MT" w:hAnsi="Gill Sans MT"/>
                <w:sz w:val="24"/>
                <w:szCs w:val="24"/>
              </w:rPr>
            </w:pPr>
            <w:r w:rsidRPr="007107C6">
              <w:rPr>
                <w:rFonts w:ascii="Gill Sans MT" w:hAnsi="Gill Sans MT"/>
                <w:sz w:val="24"/>
                <w:szCs w:val="24"/>
              </w:rPr>
              <w:t xml:space="preserve">„   „ </w:t>
            </w:r>
          </w:p>
        </w:tc>
        <w:tc>
          <w:tcPr>
            <w:tcW w:w="615" w:type="pct"/>
          </w:tcPr>
          <w:p w14:paraId="36D63858" w14:textId="77777777" w:rsidR="00D42454" w:rsidRPr="007107C6" w:rsidRDefault="00D42454" w:rsidP="00060F78">
            <w:pPr>
              <w:tabs>
                <w:tab w:val="left" w:pos="450"/>
              </w:tabs>
              <w:spacing w:before="120"/>
              <w:rPr>
                <w:rFonts w:ascii="Gill Sans MT" w:hAnsi="Gill Sans MT"/>
                <w:sz w:val="24"/>
                <w:szCs w:val="24"/>
              </w:rPr>
            </w:pPr>
          </w:p>
        </w:tc>
        <w:tc>
          <w:tcPr>
            <w:tcW w:w="2158" w:type="pct"/>
            <w:gridSpan w:val="2"/>
          </w:tcPr>
          <w:p w14:paraId="533C5E36" w14:textId="77777777" w:rsidR="00D42454" w:rsidRPr="007107C6" w:rsidRDefault="00D42454" w:rsidP="00060F78">
            <w:pPr>
              <w:shd w:val="clear" w:color="auto" w:fill="FFFFFF" w:themeFill="background1"/>
              <w:spacing w:before="120"/>
              <w:rPr>
                <w:rFonts w:ascii="Gill Sans MT" w:hAnsi="Gill Sans MT"/>
                <w:sz w:val="24"/>
                <w:szCs w:val="24"/>
              </w:rPr>
            </w:pPr>
            <w:r w:rsidRPr="007107C6">
              <w:rPr>
                <w:rFonts w:ascii="Gill Sans MT" w:hAnsi="Gill Sans MT"/>
                <w:sz w:val="24"/>
                <w:szCs w:val="24"/>
              </w:rPr>
              <w:t xml:space="preserve">Focus Group Discussants </w:t>
            </w:r>
          </w:p>
        </w:tc>
      </w:tr>
      <w:tr w:rsidR="00D42454" w:rsidRPr="007107C6" w14:paraId="0CD7BE0D" w14:textId="77777777" w:rsidTr="00571A9C">
        <w:tc>
          <w:tcPr>
            <w:tcW w:w="1565" w:type="pct"/>
          </w:tcPr>
          <w:p w14:paraId="1BB050A7" w14:textId="77777777" w:rsidR="00D42454" w:rsidRPr="007107C6" w:rsidRDefault="00D42454" w:rsidP="00060F78">
            <w:pPr>
              <w:numPr>
                <w:ilvl w:val="0"/>
                <w:numId w:val="27"/>
              </w:numPr>
              <w:autoSpaceDE w:val="0"/>
              <w:autoSpaceDN w:val="0"/>
              <w:adjustRightInd w:val="0"/>
              <w:spacing w:before="120"/>
              <w:ind w:hanging="613"/>
              <w:jc w:val="both"/>
              <w:rPr>
                <w:rFonts w:ascii="Gill Sans MT" w:hAnsi="Gill Sans MT"/>
                <w:bCs/>
                <w:color w:val="010205"/>
                <w:sz w:val="24"/>
                <w:szCs w:val="24"/>
              </w:rPr>
            </w:pPr>
            <w:r w:rsidRPr="007107C6">
              <w:rPr>
                <w:rFonts w:ascii="Gill Sans MT" w:hAnsi="Gill Sans MT"/>
                <w:bCs/>
                <w:color w:val="010205"/>
                <w:sz w:val="24"/>
                <w:szCs w:val="24"/>
              </w:rPr>
              <w:t xml:space="preserve">Kebede </w:t>
            </w:r>
            <w:proofErr w:type="spellStart"/>
            <w:r w:rsidRPr="007107C6">
              <w:rPr>
                <w:rFonts w:ascii="Gill Sans MT" w:hAnsi="Gill Sans MT"/>
                <w:bCs/>
                <w:color w:val="010205"/>
                <w:sz w:val="24"/>
                <w:szCs w:val="24"/>
              </w:rPr>
              <w:t>Kasato</w:t>
            </w:r>
            <w:proofErr w:type="spellEnd"/>
            <w:r w:rsidRPr="007107C6">
              <w:rPr>
                <w:rFonts w:ascii="Gill Sans MT" w:hAnsi="Gill Sans MT"/>
                <w:bCs/>
                <w:color w:val="010205"/>
                <w:sz w:val="24"/>
                <w:szCs w:val="24"/>
              </w:rPr>
              <w:t>,</w:t>
            </w:r>
          </w:p>
        </w:tc>
        <w:tc>
          <w:tcPr>
            <w:tcW w:w="662" w:type="pct"/>
          </w:tcPr>
          <w:p w14:paraId="5612D2E9" w14:textId="77777777" w:rsidR="00D42454" w:rsidRPr="007107C6" w:rsidRDefault="00D42454" w:rsidP="00060F78">
            <w:pPr>
              <w:tabs>
                <w:tab w:val="left" w:pos="450"/>
              </w:tabs>
              <w:spacing w:before="120"/>
              <w:jc w:val="center"/>
              <w:rPr>
                <w:rFonts w:ascii="Gill Sans MT" w:hAnsi="Gill Sans MT"/>
                <w:sz w:val="24"/>
                <w:szCs w:val="24"/>
              </w:rPr>
            </w:pPr>
            <w:r w:rsidRPr="007107C6">
              <w:rPr>
                <w:rFonts w:ascii="Gill Sans MT" w:hAnsi="Gill Sans MT"/>
                <w:sz w:val="24"/>
                <w:szCs w:val="24"/>
              </w:rPr>
              <w:t xml:space="preserve">„   „ </w:t>
            </w:r>
          </w:p>
        </w:tc>
        <w:tc>
          <w:tcPr>
            <w:tcW w:w="615" w:type="pct"/>
          </w:tcPr>
          <w:p w14:paraId="2B320FFC" w14:textId="77777777" w:rsidR="00D42454" w:rsidRPr="007107C6" w:rsidRDefault="00D42454" w:rsidP="00060F78">
            <w:pPr>
              <w:tabs>
                <w:tab w:val="left" w:pos="450"/>
              </w:tabs>
              <w:spacing w:before="120"/>
              <w:rPr>
                <w:rFonts w:ascii="Gill Sans MT" w:hAnsi="Gill Sans MT"/>
                <w:sz w:val="24"/>
                <w:szCs w:val="24"/>
              </w:rPr>
            </w:pPr>
          </w:p>
        </w:tc>
        <w:tc>
          <w:tcPr>
            <w:tcW w:w="2158" w:type="pct"/>
            <w:gridSpan w:val="2"/>
          </w:tcPr>
          <w:p w14:paraId="3A9BFA22" w14:textId="77777777" w:rsidR="00D42454" w:rsidRPr="007107C6" w:rsidRDefault="00D42454" w:rsidP="00060F78">
            <w:pPr>
              <w:shd w:val="clear" w:color="auto" w:fill="FFFFFF" w:themeFill="background1"/>
              <w:spacing w:before="120"/>
              <w:rPr>
                <w:rFonts w:ascii="Gill Sans MT" w:hAnsi="Gill Sans MT"/>
                <w:sz w:val="24"/>
                <w:szCs w:val="24"/>
              </w:rPr>
            </w:pPr>
            <w:r w:rsidRPr="007107C6">
              <w:rPr>
                <w:rFonts w:ascii="Gill Sans MT" w:hAnsi="Gill Sans MT"/>
                <w:sz w:val="24"/>
                <w:szCs w:val="24"/>
              </w:rPr>
              <w:t xml:space="preserve">Focus Group Discussants </w:t>
            </w:r>
          </w:p>
        </w:tc>
      </w:tr>
      <w:tr w:rsidR="00D42454" w:rsidRPr="007107C6" w14:paraId="4EBD240A" w14:textId="77777777" w:rsidTr="00571A9C">
        <w:tc>
          <w:tcPr>
            <w:tcW w:w="1565" w:type="pct"/>
          </w:tcPr>
          <w:p w14:paraId="4BA2A814" w14:textId="77777777" w:rsidR="00D42454" w:rsidRPr="007107C6" w:rsidRDefault="00D42454" w:rsidP="00060F78">
            <w:pPr>
              <w:numPr>
                <w:ilvl w:val="0"/>
                <w:numId w:val="27"/>
              </w:numPr>
              <w:autoSpaceDE w:val="0"/>
              <w:autoSpaceDN w:val="0"/>
              <w:adjustRightInd w:val="0"/>
              <w:spacing w:before="120"/>
              <w:ind w:hanging="613"/>
              <w:jc w:val="both"/>
              <w:rPr>
                <w:rFonts w:ascii="Gill Sans MT" w:hAnsi="Gill Sans MT"/>
                <w:bCs/>
                <w:color w:val="010205"/>
                <w:sz w:val="24"/>
                <w:szCs w:val="24"/>
              </w:rPr>
            </w:pPr>
            <w:proofErr w:type="spellStart"/>
            <w:r w:rsidRPr="007107C6">
              <w:rPr>
                <w:rFonts w:ascii="Gill Sans MT" w:hAnsi="Gill Sans MT"/>
                <w:bCs/>
                <w:color w:val="010205"/>
                <w:sz w:val="24"/>
                <w:szCs w:val="24"/>
              </w:rPr>
              <w:t>Wardo</w:t>
            </w:r>
            <w:proofErr w:type="spellEnd"/>
            <w:r w:rsidRPr="007107C6">
              <w:rPr>
                <w:rFonts w:ascii="Gill Sans MT" w:hAnsi="Gill Sans MT"/>
                <w:bCs/>
                <w:color w:val="010205"/>
                <w:sz w:val="24"/>
                <w:szCs w:val="24"/>
              </w:rPr>
              <w:t xml:space="preserve"> Wana,</w:t>
            </w:r>
          </w:p>
        </w:tc>
        <w:tc>
          <w:tcPr>
            <w:tcW w:w="662" w:type="pct"/>
          </w:tcPr>
          <w:p w14:paraId="3A16D950" w14:textId="77777777" w:rsidR="00D42454" w:rsidRPr="007107C6" w:rsidRDefault="00D42454" w:rsidP="00060F78">
            <w:pPr>
              <w:tabs>
                <w:tab w:val="left" w:pos="450"/>
              </w:tabs>
              <w:spacing w:before="120"/>
              <w:jc w:val="center"/>
              <w:rPr>
                <w:rFonts w:ascii="Gill Sans MT" w:hAnsi="Gill Sans MT"/>
                <w:sz w:val="24"/>
                <w:szCs w:val="24"/>
              </w:rPr>
            </w:pPr>
            <w:r w:rsidRPr="007107C6">
              <w:rPr>
                <w:rFonts w:ascii="Gill Sans MT" w:hAnsi="Gill Sans MT"/>
                <w:sz w:val="24"/>
                <w:szCs w:val="24"/>
              </w:rPr>
              <w:t xml:space="preserve">„   „ </w:t>
            </w:r>
          </w:p>
        </w:tc>
        <w:tc>
          <w:tcPr>
            <w:tcW w:w="615" w:type="pct"/>
          </w:tcPr>
          <w:p w14:paraId="199BA7EF" w14:textId="77777777" w:rsidR="00D42454" w:rsidRPr="007107C6" w:rsidRDefault="00D42454" w:rsidP="00060F78">
            <w:pPr>
              <w:tabs>
                <w:tab w:val="left" w:pos="450"/>
              </w:tabs>
              <w:spacing w:before="120"/>
              <w:rPr>
                <w:rFonts w:ascii="Gill Sans MT" w:hAnsi="Gill Sans MT"/>
                <w:sz w:val="24"/>
                <w:szCs w:val="24"/>
              </w:rPr>
            </w:pPr>
          </w:p>
        </w:tc>
        <w:tc>
          <w:tcPr>
            <w:tcW w:w="2158" w:type="pct"/>
            <w:gridSpan w:val="2"/>
          </w:tcPr>
          <w:p w14:paraId="03863573" w14:textId="77777777" w:rsidR="00D42454" w:rsidRPr="007107C6" w:rsidRDefault="00D42454" w:rsidP="00060F78">
            <w:pPr>
              <w:shd w:val="clear" w:color="auto" w:fill="FFFFFF" w:themeFill="background1"/>
              <w:spacing w:before="120"/>
              <w:rPr>
                <w:rFonts w:ascii="Gill Sans MT" w:hAnsi="Gill Sans MT"/>
                <w:sz w:val="24"/>
                <w:szCs w:val="24"/>
              </w:rPr>
            </w:pPr>
            <w:r w:rsidRPr="007107C6">
              <w:rPr>
                <w:rFonts w:ascii="Gill Sans MT" w:hAnsi="Gill Sans MT"/>
                <w:sz w:val="24"/>
                <w:szCs w:val="24"/>
              </w:rPr>
              <w:t xml:space="preserve">Focus Group Discussants </w:t>
            </w:r>
          </w:p>
        </w:tc>
      </w:tr>
      <w:tr w:rsidR="00D42454" w:rsidRPr="007107C6" w14:paraId="6602C36E" w14:textId="77777777" w:rsidTr="00571A9C">
        <w:tc>
          <w:tcPr>
            <w:tcW w:w="1565" w:type="pct"/>
          </w:tcPr>
          <w:p w14:paraId="491C745D" w14:textId="77777777" w:rsidR="00D42454" w:rsidRPr="007107C6" w:rsidRDefault="00D42454" w:rsidP="00060F78">
            <w:pPr>
              <w:numPr>
                <w:ilvl w:val="0"/>
                <w:numId w:val="27"/>
              </w:numPr>
              <w:autoSpaceDE w:val="0"/>
              <w:autoSpaceDN w:val="0"/>
              <w:adjustRightInd w:val="0"/>
              <w:spacing w:before="120"/>
              <w:ind w:hanging="613"/>
              <w:jc w:val="both"/>
              <w:rPr>
                <w:rFonts w:ascii="Gill Sans MT" w:hAnsi="Gill Sans MT"/>
                <w:bCs/>
                <w:color w:val="010205"/>
                <w:sz w:val="24"/>
                <w:szCs w:val="24"/>
              </w:rPr>
            </w:pPr>
            <w:proofErr w:type="spellStart"/>
            <w:r w:rsidRPr="007107C6">
              <w:rPr>
                <w:rFonts w:ascii="Gill Sans MT" w:hAnsi="Gill Sans MT"/>
                <w:bCs/>
                <w:color w:val="010205"/>
                <w:sz w:val="24"/>
                <w:szCs w:val="24"/>
              </w:rPr>
              <w:t>Demsie</w:t>
            </w:r>
            <w:proofErr w:type="spellEnd"/>
            <w:r w:rsidRPr="007107C6">
              <w:rPr>
                <w:rFonts w:ascii="Gill Sans MT" w:hAnsi="Gill Sans MT"/>
                <w:bCs/>
                <w:color w:val="010205"/>
                <w:sz w:val="24"/>
                <w:szCs w:val="24"/>
              </w:rPr>
              <w:t xml:space="preserve"> Tina</w:t>
            </w:r>
          </w:p>
        </w:tc>
        <w:tc>
          <w:tcPr>
            <w:tcW w:w="662" w:type="pct"/>
          </w:tcPr>
          <w:p w14:paraId="63A900BB" w14:textId="77777777" w:rsidR="00D42454" w:rsidRPr="007107C6" w:rsidRDefault="00D42454" w:rsidP="00060F78">
            <w:pPr>
              <w:tabs>
                <w:tab w:val="left" w:pos="450"/>
              </w:tabs>
              <w:spacing w:before="120"/>
              <w:jc w:val="center"/>
              <w:rPr>
                <w:rFonts w:ascii="Gill Sans MT" w:hAnsi="Gill Sans MT"/>
                <w:sz w:val="24"/>
                <w:szCs w:val="24"/>
              </w:rPr>
            </w:pPr>
            <w:r w:rsidRPr="007107C6">
              <w:rPr>
                <w:rFonts w:ascii="Gill Sans MT" w:hAnsi="Gill Sans MT"/>
                <w:sz w:val="24"/>
                <w:szCs w:val="24"/>
              </w:rPr>
              <w:t xml:space="preserve">„   „ </w:t>
            </w:r>
          </w:p>
        </w:tc>
        <w:tc>
          <w:tcPr>
            <w:tcW w:w="615" w:type="pct"/>
          </w:tcPr>
          <w:p w14:paraId="658DE3D1" w14:textId="77777777" w:rsidR="00D42454" w:rsidRPr="007107C6" w:rsidRDefault="00D42454" w:rsidP="00060F78">
            <w:pPr>
              <w:tabs>
                <w:tab w:val="left" w:pos="450"/>
              </w:tabs>
              <w:spacing w:before="120"/>
              <w:rPr>
                <w:rFonts w:ascii="Gill Sans MT" w:hAnsi="Gill Sans MT"/>
                <w:sz w:val="24"/>
                <w:szCs w:val="24"/>
              </w:rPr>
            </w:pPr>
          </w:p>
        </w:tc>
        <w:tc>
          <w:tcPr>
            <w:tcW w:w="2158" w:type="pct"/>
            <w:gridSpan w:val="2"/>
          </w:tcPr>
          <w:p w14:paraId="0F69B99F" w14:textId="77777777" w:rsidR="00D42454" w:rsidRPr="007107C6" w:rsidRDefault="00D42454" w:rsidP="00060F78">
            <w:pPr>
              <w:shd w:val="clear" w:color="auto" w:fill="FFFFFF" w:themeFill="background1"/>
              <w:spacing w:before="120"/>
              <w:rPr>
                <w:rFonts w:ascii="Gill Sans MT" w:hAnsi="Gill Sans MT"/>
                <w:sz w:val="24"/>
                <w:szCs w:val="24"/>
              </w:rPr>
            </w:pPr>
            <w:r w:rsidRPr="007107C6">
              <w:rPr>
                <w:rFonts w:ascii="Gill Sans MT" w:hAnsi="Gill Sans MT"/>
                <w:sz w:val="24"/>
                <w:szCs w:val="24"/>
              </w:rPr>
              <w:t xml:space="preserve">Focus Group Discussants </w:t>
            </w:r>
          </w:p>
        </w:tc>
      </w:tr>
    </w:tbl>
    <w:p w14:paraId="1310356B" w14:textId="77777777" w:rsidR="003D190A" w:rsidRPr="007107C6" w:rsidRDefault="003D190A" w:rsidP="007107C6">
      <w:pPr>
        <w:spacing w:before="120" w:after="100" w:afterAutospacing="1" w:line="240" w:lineRule="auto"/>
        <w:rPr>
          <w:rFonts w:ascii="Gill Sans MT" w:hAnsi="Gill Sans MT"/>
        </w:rPr>
      </w:pPr>
    </w:p>
    <w:p w14:paraId="6FDE1745" w14:textId="77777777" w:rsidR="003D190A" w:rsidRPr="007107C6" w:rsidRDefault="003D190A" w:rsidP="007107C6">
      <w:pPr>
        <w:spacing w:before="120" w:after="100" w:afterAutospacing="1" w:line="240" w:lineRule="auto"/>
        <w:rPr>
          <w:rFonts w:ascii="Gill Sans MT" w:hAnsi="Gill Sans MT"/>
        </w:rPr>
      </w:pPr>
      <w:r w:rsidRPr="007107C6">
        <w:rPr>
          <w:rFonts w:ascii="Gill Sans MT" w:hAnsi="Gill Sans MT"/>
        </w:rPr>
        <w:br w:type="page"/>
      </w:r>
    </w:p>
    <w:p w14:paraId="362FA442" w14:textId="71DF3937" w:rsidR="00C72AD3" w:rsidRPr="00060F78" w:rsidRDefault="0009130A" w:rsidP="00060F78">
      <w:pPr>
        <w:keepNext/>
        <w:keepLines/>
        <w:tabs>
          <w:tab w:val="left" w:pos="709"/>
        </w:tabs>
        <w:spacing w:before="120" w:after="100" w:afterAutospacing="1" w:line="240" w:lineRule="auto"/>
        <w:ind w:left="1134" w:hanging="1134"/>
        <w:outlineLvl w:val="0"/>
        <w:rPr>
          <w:rFonts w:ascii="Gill Sans MT" w:hAnsi="Gill Sans MT"/>
          <w:b/>
          <w:i/>
          <w:iCs/>
          <w:sz w:val="24"/>
          <w:szCs w:val="24"/>
        </w:rPr>
      </w:pPr>
      <w:bookmarkStart w:id="123" w:name="_Toc135121157"/>
      <w:bookmarkStart w:id="124" w:name="_Toc138011336"/>
      <w:bookmarkStart w:id="125" w:name="_Toc138014883"/>
      <w:bookmarkStart w:id="126" w:name="_Toc138181858"/>
      <w:r w:rsidRPr="007107C6">
        <w:rPr>
          <w:rFonts w:ascii="Gill Sans MT" w:hAnsi="Gill Sans MT"/>
          <w:b/>
          <w:bCs/>
          <w:color w:val="000000" w:themeColor="text1"/>
          <w:sz w:val="24"/>
          <w:szCs w:val="24"/>
        </w:rPr>
        <w:lastRenderedPageBreak/>
        <w:t xml:space="preserve">Annex 3: </w:t>
      </w:r>
      <w:r w:rsidR="00060F78">
        <w:rPr>
          <w:rFonts w:ascii="Gill Sans MT" w:hAnsi="Gill Sans MT"/>
          <w:b/>
          <w:bCs/>
          <w:color w:val="000000" w:themeColor="text1"/>
          <w:sz w:val="24"/>
          <w:szCs w:val="24"/>
        </w:rPr>
        <w:tab/>
      </w:r>
      <w:r w:rsidR="00C72AD3" w:rsidRPr="00060F78">
        <w:rPr>
          <w:rFonts w:ascii="Gill Sans MT" w:hAnsi="Gill Sans MT"/>
          <w:b/>
          <w:bCs/>
          <w:i/>
          <w:iCs/>
          <w:color w:val="000000" w:themeColor="text1"/>
          <w:sz w:val="24"/>
          <w:szCs w:val="24"/>
        </w:rPr>
        <w:t>General investigative tools modified and used as they fit to different tools  (KII, FGD and QI)</w:t>
      </w:r>
      <w:bookmarkEnd w:id="123"/>
      <w:bookmarkEnd w:id="124"/>
      <w:bookmarkEnd w:id="125"/>
      <w:bookmarkEnd w:id="126"/>
      <w:r w:rsidR="00C72AD3" w:rsidRPr="00060F78">
        <w:rPr>
          <w:rFonts w:ascii="Gill Sans MT" w:hAnsi="Gill Sans MT"/>
          <w:b/>
          <w:i/>
          <w:iCs/>
          <w:sz w:val="24"/>
          <w:szCs w:val="24"/>
        </w:rPr>
        <w:t xml:space="preserve"> </w:t>
      </w:r>
    </w:p>
    <w:p w14:paraId="5CBD4AEC" w14:textId="77777777" w:rsidR="00C72AD3" w:rsidRPr="007107C6" w:rsidRDefault="00C72AD3" w:rsidP="007107C6">
      <w:pPr>
        <w:spacing w:before="120" w:after="100" w:afterAutospacing="1" w:line="240" w:lineRule="auto"/>
        <w:jc w:val="both"/>
        <w:rPr>
          <w:rFonts w:ascii="Gill Sans MT" w:hAnsi="Gill Sans MT"/>
          <w:sz w:val="24"/>
          <w:szCs w:val="24"/>
        </w:rPr>
      </w:pPr>
      <w:bookmarkStart w:id="127" w:name="_Toc110523007"/>
      <w:r w:rsidRPr="007107C6">
        <w:rPr>
          <w:rFonts w:ascii="Gill Sans MT" w:hAnsi="Gill Sans MT"/>
          <w:sz w:val="24"/>
          <w:szCs w:val="24"/>
        </w:rPr>
        <w:t xml:space="preserve">The investigative tools include focus-group discussion checklists and key-informant interviews. In addition, there will be important feedback from workshop presentations and comment from the draft report to be submitted. The checklist for the key-informant interviews, focus group discussion and household-level questionnaires for interviewing the project beneficiaries is given below.   </w:t>
      </w:r>
    </w:p>
    <w:bookmarkEnd w:id="127"/>
    <w:p w14:paraId="64F01C7E" w14:textId="77777777" w:rsidR="00C72AD3" w:rsidRPr="007107C6" w:rsidRDefault="00C72AD3" w:rsidP="007107C6">
      <w:pPr>
        <w:spacing w:before="120" w:after="100" w:afterAutospacing="1" w:line="240" w:lineRule="auto"/>
        <w:rPr>
          <w:rFonts w:ascii="Gill Sans MT" w:hAnsi="Gill Sans MT"/>
          <w:b/>
          <w:bCs/>
          <w:sz w:val="24"/>
          <w:szCs w:val="24"/>
          <w:lang w:eastAsia="zh-CN"/>
        </w:rPr>
      </w:pPr>
      <w:r w:rsidRPr="007107C6">
        <w:rPr>
          <w:rFonts w:ascii="Gill Sans MT" w:hAnsi="Gill Sans MT"/>
          <w:b/>
          <w:bCs/>
          <w:sz w:val="24"/>
          <w:szCs w:val="24"/>
        </w:rPr>
        <w:t xml:space="preserve">Checklist for key informants </w:t>
      </w:r>
    </w:p>
    <w:p w14:paraId="6A820907" w14:textId="77777777" w:rsidR="00C72AD3" w:rsidRPr="007107C6" w:rsidRDefault="00C72AD3" w:rsidP="00060F78">
      <w:pPr>
        <w:spacing w:before="120" w:after="0" w:line="240" w:lineRule="auto"/>
        <w:rPr>
          <w:rFonts w:ascii="Gill Sans MT" w:hAnsi="Gill Sans MT"/>
          <w:b/>
          <w:bCs/>
          <w:sz w:val="24"/>
          <w:szCs w:val="24"/>
          <w:lang w:eastAsia="zh-CN"/>
        </w:rPr>
      </w:pPr>
      <w:r w:rsidRPr="007107C6">
        <w:rPr>
          <w:rFonts w:ascii="Gill Sans MT" w:hAnsi="Gill Sans MT"/>
          <w:b/>
          <w:bCs/>
          <w:sz w:val="24"/>
          <w:szCs w:val="24"/>
          <w:lang w:eastAsia="zh-CN"/>
        </w:rPr>
        <w:t>Relevance</w:t>
      </w:r>
    </w:p>
    <w:p w14:paraId="19A14A08" w14:textId="77777777" w:rsidR="00C72AD3" w:rsidRPr="007107C6" w:rsidRDefault="00C72AD3" w:rsidP="00E93DEB">
      <w:pPr>
        <w:numPr>
          <w:ilvl w:val="0"/>
          <w:numId w:val="32"/>
        </w:numPr>
        <w:spacing w:before="120" w:after="100" w:afterAutospacing="1" w:line="240" w:lineRule="auto"/>
        <w:ind w:left="180"/>
        <w:rPr>
          <w:rFonts w:ascii="Gill Sans MT" w:hAnsi="Gill Sans MT"/>
          <w:b/>
          <w:bCs/>
          <w:sz w:val="24"/>
          <w:szCs w:val="24"/>
          <w:lang w:val="nb-NO" w:eastAsia="zh-CN"/>
        </w:rPr>
      </w:pPr>
      <w:r w:rsidRPr="007107C6">
        <w:rPr>
          <w:rFonts w:ascii="Gill Sans MT" w:hAnsi="Gill Sans MT"/>
          <w:sz w:val="24"/>
          <w:szCs w:val="24"/>
          <w:lang w:val="nb-NO" w:eastAsia="zh-CN"/>
        </w:rPr>
        <w:t>Were the planned interventions relevant to the priority needs of the beneficiaries? Did the project do the right activities?</w:t>
      </w:r>
    </w:p>
    <w:p w14:paraId="5BA1CB61" w14:textId="77777777" w:rsidR="00C72AD3" w:rsidRPr="007107C6" w:rsidRDefault="00C72AD3" w:rsidP="00E93DEB">
      <w:pPr>
        <w:numPr>
          <w:ilvl w:val="0"/>
          <w:numId w:val="32"/>
        </w:numPr>
        <w:spacing w:before="120" w:after="100" w:afterAutospacing="1" w:line="240" w:lineRule="auto"/>
        <w:ind w:left="180"/>
        <w:rPr>
          <w:rFonts w:ascii="Gill Sans MT" w:hAnsi="Gill Sans MT"/>
          <w:b/>
          <w:bCs/>
          <w:sz w:val="24"/>
          <w:szCs w:val="24"/>
          <w:lang w:val="nb-NO" w:eastAsia="zh-CN"/>
        </w:rPr>
      </w:pPr>
      <w:r w:rsidRPr="007107C6">
        <w:rPr>
          <w:rFonts w:ascii="Gill Sans MT" w:hAnsi="Gill Sans MT"/>
          <w:sz w:val="24"/>
          <w:szCs w:val="24"/>
          <w:lang w:val="nb-NO" w:eastAsia="zh-CN"/>
        </w:rPr>
        <w:t>To what extent are the objectives, planned activities, and planned outputs of the program consistent with the intended outcomes and impacts?</w:t>
      </w:r>
    </w:p>
    <w:p w14:paraId="69042419" w14:textId="77777777" w:rsidR="00C72AD3" w:rsidRPr="007107C6" w:rsidRDefault="00C72AD3" w:rsidP="00E93DEB">
      <w:pPr>
        <w:numPr>
          <w:ilvl w:val="0"/>
          <w:numId w:val="32"/>
        </w:numPr>
        <w:spacing w:before="120" w:after="100" w:afterAutospacing="1" w:line="240" w:lineRule="auto"/>
        <w:ind w:left="180"/>
        <w:rPr>
          <w:rFonts w:ascii="Gill Sans MT" w:hAnsi="Gill Sans MT"/>
          <w:b/>
          <w:bCs/>
          <w:sz w:val="24"/>
          <w:szCs w:val="24"/>
          <w:lang w:val="nb-NO" w:eastAsia="zh-CN"/>
        </w:rPr>
      </w:pPr>
      <w:r w:rsidRPr="007107C6">
        <w:rPr>
          <w:rFonts w:ascii="Gill Sans MT" w:hAnsi="Gill Sans MT"/>
          <w:sz w:val="24"/>
          <w:szCs w:val="24"/>
          <w:lang w:val="nb-NO" w:eastAsia="zh-CN"/>
        </w:rPr>
        <w:t>To what extent gender aspects and the separate needs of women and men were considered in the program design and minority groups in the implementation process?</w:t>
      </w:r>
    </w:p>
    <w:p w14:paraId="5EE9C772" w14:textId="77777777" w:rsidR="00C72AD3" w:rsidRPr="007107C6" w:rsidRDefault="00C72AD3" w:rsidP="00E93DEB">
      <w:pPr>
        <w:numPr>
          <w:ilvl w:val="0"/>
          <w:numId w:val="32"/>
        </w:numPr>
        <w:spacing w:before="120" w:after="100" w:afterAutospacing="1" w:line="240" w:lineRule="auto"/>
        <w:ind w:left="180"/>
        <w:rPr>
          <w:rFonts w:ascii="Gill Sans MT" w:hAnsi="Gill Sans MT"/>
          <w:b/>
          <w:bCs/>
          <w:sz w:val="24"/>
          <w:szCs w:val="24"/>
          <w:lang w:val="nb-NO" w:eastAsia="zh-CN"/>
        </w:rPr>
      </w:pPr>
      <w:r w:rsidRPr="007107C6">
        <w:rPr>
          <w:rFonts w:ascii="Gill Sans MT" w:hAnsi="Gill Sans MT"/>
          <w:sz w:val="24"/>
          <w:szCs w:val="24"/>
          <w:lang w:val="nb-NO" w:eastAsia="zh-CN"/>
        </w:rPr>
        <w:t>What major challenges were you faced during the project implementation?</w:t>
      </w:r>
    </w:p>
    <w:p w14:paraId="49953DA0" w14:textId="77777777" w:rsidR="00C72AD3" w:rsidRPr="007107C6" w:rsidRDefault="00C72AD3" w:rsidP="00E93DEB">
      <w:pPr>
        <w:numPr>
          <w:ilvl w:val="0"/>
          <w:numId w:val="32"/>
        </w:numPr>
        <w:spacing w:before="120" w:after="100" w:afterAutospacing="1" w:line="240" w:lineRule="auto"/>
        <w:ind w:left="180"/>
        <w:rPr>
          <w:rFonts w:ascii="Gill Sans MT" w:hAnsi="Gill Sans MT"/>
          <w:b/>
          <w:bCs/>
          <w:sz w:val="24"/>
          <w:szCs w:val="24"/>
          <w:lang w:val="nb-NO" w:eastAsia="zh-CN"/>
        </w:rPr>
      </w:pPr>
      <w:r w:rsidRPr="007107C6">
        <w:rPr>
          <w:rFonts w:ascii="Gill Sans MT" w:hAnsi="Gill Sans MT"/>
          <w:sz w:val="24"/>
          <w:szCs w:val="24"/>
          <w:lang w:val="nb-NO" w:eastAsia="zh-CN"/>
        </w:rPr>
        <w:t>What lessons can be learned from the project implementation?</w:t>
      </w:r>
    </w:p>
    <w:p w14:paraId="7D69FB76" w14:textId="77777777" w:rsidR="00C72AD3" w:rsidRPr="007107C6" w:rsidRDefault="00C72AD3" w:rsidP="007107C6">
      <w:pPr>
        <w:spacing w:before="120" w:after="100" w:afterAutospacing="1" w:line="240" w:lineRule="auto"/>
        <w:ind w:left="180"/>
        <w:rPr>
          <w:rFonts w:ascii="Gill Sans MT" w:hAnsi="Gill Sans MT"/>
          <w:sz w:val="24"/>
          <w:szCs w:val="24"/>
          <w:lang w:val="nb-NO" w:eastAsia="zh-CN"/>
        </w:rPr>
      </w:pPr>
    </w:p>
    <w:p w14:paraId="65E0E3FD" w14:textId="77777777" w:rsidR="00C72AD3" w:rsidRPr="007107C6" w:rsidRDefault="00C72AD3" w:rsidP="00060F78">
      <w:pPr>
        <w:spacing w:before="120" w:after="0" w:line="240" w:lineRule="auto"/>
        <w:ind w:left="181"/>
        <w:rPr>
          <w:rFonts w:ascii="Gill Sans MT" w:hAnsi="Gill Sans MT"/>
          <w:b/>
          <w:bCs/>
          <w:sz w:val="24"/>
          <w:szCs w:val="24"/>
          <w:lang w:val="nb-NO" w:eastAsia="zh-CN"/>
        </w:rPr>
      </w:pPr>
      <w:r w:rsidRPr="007107C6">
        <w:rPr>
          <w:rFonts w:ascii="Gill Sans MT" w:hAnsi="Gill Sans MT"/>
          <w:b/>
          <w:bCs/>
          <w:sz w:val="24"/>
          <w:szCs w:val="24"/>
          <w:lang w:val="nb-NO" w:eastAsia="zh-CN"/>
        </w:rPr>
        <w:t>Coherence</w:t>
      </w:r>
    </w:p>
    <w:p w14:paraId="7F974024" w14:textId="77777777" w:rsidR="00C72AD3" w:rsidRPr="007107C6" w:rsidRDefault="00C72AD3" w:rsidP="00E93DEB">
      <w:pPr>
        <w:numPr>
          <w:ilvl w:val="0"/>
          <w:numId w:val="32"/>
        </w:numPr>
        <w:spacing w:before="120" w:after="100" w:afterAutospacing="1" w:line="240" w:lineRule="auto"/>
        <w:ind w:left="180"/>
        <w:rPr>
          <w:rFonts w:ascii="Gill Sans MT" w:hAnsi="Gill Sans MT"/>
          <w:sz w:val="24"/>
          <w:szCs w:val="24"/>
          <w:lang w:val="nb-NO" w:eastAsia="zh-CN"/>
        </w:rPr>
      </w:pPr>
      <w:r w:rsidRPr="007107C6">
        <w:rPr>
          <w:rFonts w:ascii="Gill Sans MT" w:hAnsi="Gill Sans MT"/>
          <w:sz w:val="24"/>
          <w:szCs w:val="24"/>
          <w:lang w:val="nb-NO" w:eastAsia="zh-CN"/>
        </w:rPr>
        <w:t>To what extent do the project interventions have linkage and integration with other stakeholders?</w:t>
      </w:r>
    </w:p>
    <w:p w14:paraId="6884A01C" w14:textId="77777777" w:rsidR="00C72AD3" w:rsidRPr="007107C6" w:rsidRDefault="00C72AD3" w:rsidP="00E93DEB">
      <w:pPr>
        <w:numPr>
          <w:ilvl w:val="0"/>
          <w:numId w:val="32"/>
        </w:numPr>
        <w:spacing w:before="120" w:after="100" w:afterAutospacing="1" w:line="240" w:lineRule="auto"/>
        <w:ind w:left="180"/>
        <w:rPr>
          <w:rFonts w:ascii="Gill Sans MT" w:hAnsi="Gill Sans MT"/>
          <w:sz w:val="24"/>
          <w:szCs w:val="24"/>
          <w:lang w:val="nb-NO" w:eastAsia="zh-CN"/>
        </w:rPr>
      </w:pPr>
      <w:r w:rsidRPr="007107C6">
        <w:rPr>
          <w:rFonts w:ascii="Gill Sans MT" w:hAnsi="Gill Sans MT"/>
          <w:sz w:val="24"/>
          <w:szCs w:val="24"/>
          <w:lang w:val="nb-NO" w:eastAsia="zh-CN"/>
        </w:rPr>
        <w:t>To what extent the project interventions were consistent with other actors’ interventions in the same context?</w:t>
      </w:r>
    </w:p>
    <w:p w14:paraId="42FF35E7" w14:textId="77777777" w:rsidR="00C72AD3" w:rsidRPr="007107C6" w:rsidRDefault="00C72AD3" w:rsidP="00E93DEB">
      <w:pPr>
        <w:numPr>
          <w:ilvl w:val="0"/>
          <w:numId w:val="32"/>
        </w:numPr>
        <w:spacing w:before="120" w:after="100" w:afterAutospacing="1" w:line="240" w:lineRule="auto"/>
        <w:ind w:left="180"/>
        <w:rPr>
          <w:rFonts w:ascii="Gill Sans MT" w:hAnsi="Gill Sans MT"/>
          <w:sz w:val="24"/>
          <w:szCs w:val="24"/>
          <w:lang w:val="nb-NO" w:eastAsia="zh-CN"/>
        </w:rPr>
      </w:pPr>
      <w:r w:rsidRPr="007107C6">
        <w:rPr>
          <w:rFonts w:ascii="Gill Sans MT" w:hAnsi="Gill Sans MT"/>
          <w:sz w:val="24"/>
          <w:szCs w:val="24"/>
          <w:lang w:val="nb-NO" w:eastAsia="zh-CN"/>
        </w:rPr>
        <w:t>Has the communication/ collaboration between the EFD, UNDP  and the donor been adequate?</w:t>
      </w:r>
    </w:p>
    <w:p w14:paraId="53C3AFB1" w14:textId="77777777" w:rsidR="00C72AD3" w:rsidRPr="007107C6" w:rsidRDefault="00C72AD3" w:rsidP="00060F78">
      <w:pPr>
        <w:spacing w:before="120" w:after="0" w:line="240" w:lineRule="auto"/>
        <w:rPr>
          <w:rFonts w:ascii="Gill Sans MT" w:hAnsi="Gill Sans MT"/>
          <w:b/>
          <w:bCs/>
          <w:sz w:val="24"/>
          <w:szCs w:val="24"/>
          <w:lang w:eastAsia="zh-CN"/>
        </w:rPr>
      </w:pPr>
      <w:r w:rsidRPr="007107C6">
        <w:rPr>
          <w:rFonts w:ascii="Gill Sans MT" w:hAnsi="Gill Sans MT"/>
          <w:b/>
          <w:bCs/>
          <w:sz w:val="24"/>
          <w:szCs w:val="24"/>
          <w:lang w:eastAsia="zh-CN"/>
        </w:rPr>
        <w:t>Efficiency</w:t>
      </w:r>
    </w:p>
    <w:p w14:paraId="1537EBCD" w14:textId="77777777" w:rsidR="00C72AD3" w:rsidRPr="007107C6" w:rsidRDefault="00C72AD3" w:rsidP="00E93DEB">
      <w:pPr>
        <w:numPr>
          <w:ilvl w:val="0"/>
          <w:numId w:val="32"/>
        </w:numPr>
        <w:spacing w:before="120" w:after="100" w:afterAutospacing="1" w:line="240" w:lineRule="auto"/>
        <w:ind w:left="180"/>
        <w:rPr>
          <w:rFonts w:ascii="Gill Sans MT" w:hAnsi="Gill Sans MT"/>
          <w:sz w:val="24"/>
          <w:szCs w:val="24"/>
          <w:lang w:val="nb-NO" w:eastAsia="zh-CN"/>
        </w:rPr>
      </w:pPr>
      <w:r w:rsidRPr="007107C6">
        <w:rPr>
          <w:rFonts w:ascii="Gill Sans MT" w:hAnsi="Gill Sans MT"/>
          <w:sz w:val="24"/>
          <w:szCs w:val="24"/>
          <w:lang w:val="nb-NO" w:eastAsia="zh-CN"/>
        </w:rPr>
        <w:t>To what extent planned activities of the project have been delivered? Were there any delays in activity implementation?</w:t>
      </w:r>
    </w:p>
    <w:p w14:paraId="1D5DCA6D" w14:textId="77777777" w:rsidR="00C72AD3" w:rsidRPr="007107C6" w:rsidRDefault="00C72AD3" w:rsidP="00E93DEB">
      <w:pPr>
        <w:numPr>
          <w:ilvl w:val="0"/>
          <w:numId w:val="32"/>
        </w:numPr>
        <w:spacing w:before="120" w:after="100" w:afterAutospacing="1" w:line="240" w:lineRule="auto"/>
        <w:ind w:left="180"/>
        <w:rPr>
          <w:rFonts w:ascii="Gill Sans MT" w:hAnsi="Gill Sans MT"/>
          <w:sz w:val="24"/>
          <w:szCs w:val="24"/>
          <w:lang w:val="nb-NO" w:eastAsia="zh-CN"/>
        </w:rPr>
      </w:pPr>
      <w:r w:rsidRPr="007107C6">
        <w:rPr>
          <w:rFonts w:ascii="Gill Sans MT" w:hAnsi="Gill Sans MT"/>
          <w:sz w:val="24"/>
          <w:szCs w:val="24"/>
          <w:lang w:val="nb-NO" w:eastAsia="zh-CN"/>
        </w:rPr>
        <w:t>Were the input supports received by the beneficiaries adequate?</w:t>
      </w:r>
    </w:p>
    <w:p w14:paraId="322B7EDB" w14:textId="072371A0" w:rsidR="00C72AD3" w:rsidRPr="007107C6" w:rsidRDefault="00C72AD3" w:rsidP="00E93DEB">
      <w:pPr>
        <w:numPr>
          <w:ilvl w:val="0"/>
          <w:numId w:val="32"/>
        </w:numPr>
        <w:spacing w:before="120" w:after="100" w:afterAutospacing="1" w:line="240" w:lineRule="auto"/>
        <w:ind w:left="180"/>
        <w:rPr>
          <w:rFonts w:ascii="Gill Sans MT" w:hAnsi="Gill Sans MT"/>
          <w:sz w:val="24"/>
          <w:szCs w:val="24"/>
          <w:lang w:val="nb-NO" w:eastAsia="zh-CN"/>
        </w:rPr>
      </w:pPr>
      <w:r w:rsidRPr="007107C6">
        <w:rPr>
          <w:rFonts w:ascii="Gill Sans MT" w:hAnsi="Gill Sans MT"/>
          <w:sz w:val="24"/>
          <w:szCs w:val="24"/>
          <w:lang w:val="nb-NO" w:eastAsia="zh-CN"/>
        </w:rPr>
        <w:t>W</w:t>
      </w:r>
      <w:r w:rsidR="006C730A">
        <w:rPr>
          <w:rFonts w:ascii="Gill Sans MT" w:hAnsi="Gill Sans MT"/>
          <w:sz w:val="24"/>
          <w:szCs w:val="24"/>
          <w:lang w:val="nb-NO" w:eastAsia="zh-CN"/>
        </w:rPr>
        <w:t>as</w:t>
      </w:r>
      <w:r w:rsidRPr="007107C6">
        <w:rPr>
          <w:rFonts w:ascii="Gill Sans MT" w:hAnsi="Gill Sans MT"/>
          <w:sz w:val="24"/>
          <w:szCs w:val="24"/>
          <w:lang w:val="nb-NO" w:eastAsia="zh-CN"/>
        </w:rPr>
        <w:t xml:space="preserve"> the training support adequate, appropriate, and delivered on time? </w:t>
      </w:r>
    </w:p>
    <w:p w14:paraId="49AE676F" w14:textId="77777777" w:rsidR="00C72AD3" w:rsidRPr="007107C6" w:rsidRDefault="00C72AD3" w:rsidP="00E93DEB">
      <w:pPr>
        <w:numPr>
          <w:ilvl w:val="0"/>
          <w:numId w:val="32"/>
        </w:numPr>
        <w:spacing w:before="120" w:after="100" w:afterAutospacing="1" w:line="240" w:lineRule="auto"/>
        <w:ind w:left="180"/>
        <w:rPr>
          <w:rFonts w:ascii="Gill Sans MT" w:hAnsi="Gill Sans MT"/>
          <w:sz w:val="24"/>
          <w:szCs w:val="24"/>
          <w:lang w:val="nb-NO" w:eastAsia="zh-CN"/>
        </w:rPr>
      </w:pPr>
      <w:r w:rsidRPr="007107C6">
        <w:rPr>
          <w:rFonts w:ascii="Gill Sans MT" w:hAnsi="Gill Sans MT"/>
          <w:sz w:val="24"/>
          <w:szCs w:val="24"/>
          <w:lang w:val="nb-NO" w:eastAsia="zh-CN"/>
        </w:rPr>
        <w:t>How would you rate the overall efficiency of the project? What factors facilitated/hindered this?</w:t>
      </w:r>
    </w:p>
    <w:p w14:paraId="42C2D8ED" w14:textId="77777777" w:rsidR="00C72AD3" w:rsidRPr="007107C6" w:rsidRDefault="00C72AD3" w:rsidP="00685D7F">
      <w:pPr>
        <w:spacing w:before="120" w:after="0" w:line="240" w:lineRule="auto"/>
        <w:rPr>
          <w:rFonts w:ascii="Gill Sans MT" w:hAnsi="Gill Sans MT"/>
          <w:b/>
          <w:bCs/>
          <w:sz w:val="24"/>
          <w:szCs w:val="24"/>
          <w:lang w:eastAsia="zh-CN"/>
        </w:rPr>
      </w:pPr>
      <w:r w:rsidRPr="007107C6">
        <w:rPr>
          <w:rFonts w:ascii="Gill Sans MT" w:hAnsi="Gill Sans MT"/>
          <w:b/>
          <w:bCs/>
          <w:sz w:val="24"/>
          <w:szCs w:val="24"/>
          <w:lang w:eastAsia="zh-CN"/>
        </w:rPr>
        <w:t>Effectiveness</w:t>
      </w:r>
    </w:p>
    <w:p w14:paraId="4808E080" w14:textId="77777777" w:rsidR="00C72AD3" w:rsidRPr="007107C6" w:rsidRDefault="00C72AD3" w:rsidP="00E93DEB">
      <w:pPr>
        <w:numPr>
          <w:ilvl w:val="0"/>
          <w:numId w:val="32"/>
        </w:numPr>
        <w:spacing w:before="120" w:after="100" w:afterAutospacing="1" w:line="240" w:lineRule="auto"/>
        <w:ind w:left="180"/>
        <w:rPr>
          <w:rFonts w:ascii="Gill Sans MT" w:hAnsi="Gill Sans MT"/>
          <w:sz w:val="24"/>
          <w:szCs w:val="24"/>
          <w:lang w:val="nb-NO" w:eastAsia="zh-CN"/>
        </w:rPr>
      </w:pPr>
      <w:r w:rsidRPr="007107C6">
        <w:rPr>
          <w:rFonts w:ascii="Gill Sans MT" w:hAnsi="Gill Sans MT"/>
          <w:sz w:val="24"/>
          <w:szCs w:val="24"/>
          <w:lang w:val="nb-NO" w:eastAsia="zh-CN"/>
        </w:rPr>
        <w:t>To what extent were the objectives achieved/are likely to be achieved?</w:t>
      </w:r>
    </w:p>
    <w:p w14:paraId="179977A1" w14:textId="77777777" w:rsidR="00C72AD3" w:rsidRPr="007107C6" w:rsidRDefault="00C72AD3" w:rsidP="00E93DEB">
      <w:pPr>
        <w:numPr>
          <w:ilvl w:val="0"/>
          <w:numId w:val="32"/>
        </w:numPr>
        <w:spacing w:before="120" w:after="100" w:afterAutospacing="1" w:line="240" w:lineRule="auto"/>
        <w:ind w:left="180"/>
        <w:rPr>
          <w:rFonts w:ascii="Gill Sans MT" w:hAnsi="Gill Sans MT"/>
          <w:sz w:val="24"/>
          <w:szCs w:val="24"/>
          <w:lang w:val="nb-NO" w:eastAsia="zh-CN"/>
        </w:rPr>
      </w:pPr>
      <w:r w:rsidRPr="007107C6">
        <w:rPr>
          <w:rFonts w:ascii="Gill Sans MT" w:hAnsi="Gill Sans MT"/>
          <w:sz w:val="24"/>
          <w:szCs w:val="24"/>
          <w:lang w:val="nb-NO" w:eastAsia="zh-CN"/>
        </w:rPr>
        <w:t xml:space="preserve">What is a positive outcome of the women's traning in leadership skills and self-confidence development of women in the project area? What are the community perception and attitudinal changes towards the changes in the women's roles? </w:t>
      </w:r>
    </w:p>
    <w:p w14:paraId="758F08E4" w14:textId="77777777" w:rsidR="00C72AD3" w:rsidRPr="007107C6" w:rsidRDefault="00C72AD3" w:rsidP="00E93DEB">
      <w:pPr>
        <w:numPr>
          <w:ilvl w:val="0"/>
          <w:numId w:val="32"/>
        </w:numPr>
        <w:spacing w:before="120" w:after="100" w:afterAutospacing="1" w:line="240" w:lineRule="auto"/>
        <w:ind w:left="180"/>
        <w:rPr>
          <w:rFonts w:ascii="Gill Sans MT" w:hAnsi="Gill Sans MT"/>
          <w:sz w:val="24"/>
          <w:szCs w:val="24"/>
          <w:lang w:val="nb-NO" w:eastAsia="zh-CN"/>
        </w:rPr>
      </w:pPr>
      <w:r w:rsidRPr="007107C6">
        <w:rPr>
          <w:rFonts w:ascii="Gill Sans MT" w:hAnsi="Gill Sans MT"/>
          <w:sz w:val="24"/>
          <w:szCs w:val="24"/>
          <w:lang w:val="nb-NO" w:eastAsia="zh-CN"/>
        </w:rPr>
        <w:t>What is the short or medium-term (intended and/or unintended) outcome of the project?</w:t>
      </w:r>
    </w:p>
    <w:p w14:paraId="0B5515E2" w14:textId="77777777" w:rsidR="00C72AD3" w:rsidRPr="007107C6" w:rsidRDefault="00C72AD3" w:rsidP="00E93DEB">
      <w:pPr>
        <w:numPr>
          <w:ilvl w:val="0"/>
          <w:numId w:val="32"/>
        </w:numPr>
        <w:spacing w:before="120" w:after="100" w:afterAutospacing="1" w:line="240" w:lineRule="auto"/>
        <w:ind w:left="180"/>
        <w:rPr>
          <w:rFonts w:ascii="Gill Sans MT" w:hAnsi="Gill Sans MT"/>
          <w:sz w:val="24"/>
          <w:szCs w:val="24"/>
          <w:lang w:val="nb-NO" w:eastAsia="zh-CN"/>
        </w:rPr>
      </w:pPr>
      <w:r w:rsidRPr="007107C6">
        <w:rPr>
          <w:rFonts w:ascii="Gill Sans MT" w:hAnsi="Gill Sans MT"/>
          <w:sz w:val="24"/>
          <w:szCs w:val="24"/>
          <w:lang w:val="nb-NO" w:eastAsia="zh-CN"/>
        </w:rPr>
        <w:lastRenderedPageBreak/>
        <w:t>What were the major factors influencing the achievement or non-achievement of the objectives?</w:t>
      </w:r>
    </w:p>
    <w:p w14:paraId="5A3526BD" w14:textId="77777777" w:rsidR="00C72AD3" w:rsidRPr="007107C6" w:rsidRDefault="00C72AD3" w:rsidP="00060F78">
      <w:pPr>
        <w:spacing w:before="120" w:after="0" w:line="240" w:lineRule="auto"/>
        <w:rPr>
          <w:rFonts w:ascii="Gill Sans MT" w:hAnsi="Gill Sans MT"/>
          <w:b/>
          <w:bCs/>
          <w:sz w:val="24"/>
          <w:szCs w:val="24"/>
          <w:lang w:eastAsia="zh-CN"/>
        </w:rPr>
      </w:pPr>
      <w:r w:rsidRPr="007107C6">
        <w:rPr>
          <w:rFonts w:ascii="Gill Sans MT" w:hAnsi="Gill Sans MT"/>
          <w:b/>
          <w:bCs/>
          <w:sz w:val="24"/>
          <w:szCs w:val="24"/>
          <w:lang w:eastAsia="zh-CN"/>
        </w:rPr>
        <w:t>Impact</w:t>
      </w:r>
    </w:p>
    <w:p w14:paraId="441BFDDF" w14:textId="62E88607" w:rsidR="00C72AD3" w:rsidRPr="007107C6" w:rsidRDefault="00C72AD3" w:rsidP="00E93DEB">
      <w:pPr>
        <w:numPr>
          <w:ilvl w:val="0"/>
          <w:numId w:val="32"/>
        </w:numPr>
        <w:spacing w:before="120" w:after="100" w:afterAutospacing="1" w:line="240" w:lineRule="auto"/>
        <w:ind w:left="180"/>
        <w:rPr>
          <w:rFonts w:ascii="Gill Sans MT" w:hAnsi="Gill Sans MT"/>
          <w:sz w:val="24"/>
          <w:szCs w:val="24"/>
          <w:lang w:val="nb-NO" w:eastAsia="zh-CN"/>
        </w:rPr>
      </w:pPr>
      <w:r w:rsidRPr="007107C6">
        <w:rPr>
          <w:rFonts w:ascii="Gill Sans MT" w:hAnsi="Gill Sans MT"/>
          <w:sz w:val="24"/>
          <w:szCs w:val="24"/>
          <w:lang w:val="nb-NO" w:eastAsia="zh-CN"/>
        </w:rPr>
        <w:t>What has changed as a result of the project intervention? (Intended and unintended impacts, capacity building, catal</w:t>
      </w:r>
      <w:r w:rsidR="006C730A">
        <w:rPr>
          <w:rFonts w:ascii="Gill Sans MT" w:hAnsi="Gill Sans MT"/>
          <w:sz w:val="24"/>
          <w:szCs w:val="24"/>
          <w:lang w:val="nb-NO" w:eastAsia="zh-CN"/>
        </w:rPr>
        <w:t>yz</w:t>
      </w:r>
      <w:r w:rsidRPr="007107C6">
        <w:rPr>
          <w:rFonts w:ascii="Gill Sans MT" w:hAnsi="Gill Sans MT"/>
          <w:sz w:val="24"/>
          <w:szCs w:val="24"/>
          <w:lang w:val="nb-NO" w:eastAsia="zh-CN"/>
        </w:rPr>
        <w:t>ing forest sector develop</w:t>
      </w:r>
      <w:r w:rsidR="006C730A">
        <w:rPr>
          <w:rFonts w:ascii="Gill Sans MT" w:hAnsi="Gill Sans MT"/>
          <w:sz w:val="24"/>
          <w:szCs w:val="24"/>
          <w:lang w:val="nb-NO" w:eastAsia="zh-CN"/>
        </w:rPr>
        <w:t>men</w:t>
      </w:r>
      <w:r w:rsidRPr="007107C6">
        <w:rPr>
          <w:rFonts w:ascii="Gill Sans MT" w:hAnsi="Gill Sans MT"/>
          <w:sz w:val="24"/>
          <w:szCs w:val="24"/>
          <w:lang w:val="nb-NO" w:eastAsia="zh-CN"/>
        </w:rPr>
        <w:t>t, improvement of social and economic condition, poverty reduction, cross-sector impact, or other relevant cross-cutting issues).</w:t>
      </w:r>
    </w:p>
    <w:p w14:paraId="00E72C5B" w14:textId="0D6A9D27" w:rsidR="00C72AD3" w:rsidRPr="007107C6" w:rsidRDefault="00C72AD3" w:rsidP="00E93DEB">
      <w:pPr>
        <w:numPr>
          <w:ilvl w:val="0"/>
          <w:numId w:val="32"/>
        </w:numPr>
        <w:spacing w:before="120" w:after="100" w:afterAutospacing="1" w:line="240" w:lineRule="auto"/>
        <w:ind w:left="180"/>
        <w:rPr>
          <w:rFonts w:ascii="Gill Sans MT" w:hAnsi="Gill Sans MT"/>
          <w:sz w:val="24"/>
          <w:szCs w:val="24"/>
          <w:lang w:val="nb-NO" w:eastAsia="zh-CN"/>
        </w:rPr>
      </w:pPr>
      <w:r w:rsidRPr="007107C6">
        <w:rPr>
          <w:rFonts w:ascii="Gill Sans MT" w:hAnsi="Gill Sans MT"/>
          <w:sz w:val="24"/>
          <w:szCs w:val="24"/>
          <w:lang w:val="nb-NO" w:eastAsia="zh-CN"/>
        </w:rPr>
        <w:t xml:space="preserve">What is the significant difference has the project brought about for the social, economic, and healthy lives of the beneficiaries? </w:t>
      </w:r>
    </w:p>
    <w:p w14:paraId="3F9D5874" w14:textId="77777777" w:rsidR="00C72AD3" w:rsidRPr="007107C6" w:rsidRDefault="00C72AD3" w:rsidP="00E93DEB">
      <w:pPr>
        <w:numPr>
          <w:ilvl w:val="0"/>
          <w:numId w:val="32"/>
        </w:numPr>
        <w:spacing w:before="120" w:after="100" w:afterAutospacing="1" w:line="240" w:lineRule="auto"/>
        <w:ind w:left="180"/>
        <w:rPr>
          <w:rFonts w:ascii="Gill Sans MT" w:hAnsi="Gill Sans MT"/>
          <w:sz w:val="24"/>
          <w:szCs w:val="24"/>
          <w:lang w:val="nb-NO" w:eastAsia="zh-CN"/>
        </w:rPr>
      </w:pPr>
      <w:r w:rsidRPr="007107C6">
        <w:rPr>
          <w:rFonts w:ascii="Gill Sans MT" w:hAnsi="Gill Sans MT"/>
          <w:sz w:val="24"/>
          <w:szCs w:val="24"/>
          <w:lang w:val="nb-NO" w:eastAsia="zh-CN"/>
        </w:rPr>
        <w:t>How many people have been affected?</w:t>
      </w:r>
    </w:p>
    <w:p w14:paraId="1257393B" w14:textId="77777777" w:rsidR="00C72AD3" w:rsidRPr="007107C6" w:rsidRDefault="00C72AD3" w:rsidP="00060F78">
      <w:pPr>
        <w:spacing w:before="120" w:after="0" w:line="240" w:lineRule="auto"/>
        <w:rPr>
          <w:rFonts w:ascii="Gill Sans MT" w:hAnsi="Gill Sans MT"/>
          <w:b/>
          <w:bCs/>
          <w:sz w:val="24"/>
          <w:szCs w:val="24"/>
          <w:lang w:eastAsia="zh-CN"/>
        </w:rPr>
      </w:pPr>
      <w:r w:rsidRPr="007107C6">
        <w:rPr>
          <w:rFonts w:ascii="Gill Sans MT" w:hAnsi="Gill Sans MT"/>
          <w:b/>
          <w:bCs/>
          <w:sz w:val="24"/>
          <w:szCs w:val="24"/>
          <w:lang w:eastAsia="zh-CN"/>
        </w:rPr>
        <w:t>Sustainability</w:t>
      </w:r>
    </w:p>
    <w:p w14:paraId="373B3844" w14:textId="77777777" w:rsidR="00C72AD3" w:rsidRPr="007107C6" w:rsidRDefault="00C72AD3" w:rsidP="00E93DEB">
      <w:pPr>
        <w:numPr>
          <w:ilvl w:val="0"/>
          <w:numId w:val="32"/>
        </w:numPr>
        <w:spacing w:before="120" w:after="100" w:afterAutospacing="1" w:line="240" w:lineRule="auto"/>
        <w:ind w:left="180"/>
        <w:rPr>
          <w:rFonts w:ascii="Gill Sans MT" w:hAnsi="Gill Sans MT"/>
          <w:sz w:val="24"/>
          <w:szCs w:val="24"/>
          <w:lang w:val="nb-NO" w:eastAsia="zh-CN"/>
        </w:rPr>
      </w:pPr>
      <w:r w:rsidRPr="007107C6">
        <w:rPr>
          <w:rFonts w:ascii="Gill Sans MT" w:hAnsi="Gill Sans MT"/>
          <w:sz w:val="24"/>
          <w:szCs w:val="24"/>
          <w:lang w:val="nb-NO" w:eastAsia="zh-CN"/>
        </w:rPr>
        <w:t>To what extent will the positive impacts or changes of the program (are likely to) continue to be sustained?</w:t>
      </w:r>
    </w:p>
    <w:p w14:paraId="75EA6C81" w14:textId="77777777" w:rsidR="00C72AD3" w:rsidRPr="007107C6" w:rsidRDefault="00C72AD3" w:rsidP="00E93DEB">
      <w:pPr>
        <w:numPr>
          <w:ilvl w:val="0"/>
          <w:numId w:val="32"/>
        </w:numPr>
        <w:spacing w:before="120" w:after="100" w:afterAutospacing="1" w:line="240" w:lineRule="auto"/>
        <w:ind w:left="180"/>
        <w:rPr>
          <w:rFonts w:ascii="Gill Sans MT" w:hAnsi="Gill Sans MT"/>
          <w:sz w:val="24"/>
          <w:szCs w:val="24"/>
          <w:lang w:val="nb-NO" w:eastAsia="zh-CN"/>
        </w:rPr>
      </w:pPr>
      <w:r w:rsidRPr="007107C6">
        <w:rPr>
          <w:rFonts w:ascii="Gill Sans MT" w:hAnsi="Gill Sans MT"/>
          <w:sz w:val="24"/>
          <w:szCs w:val="24"/>
          <w:lang w:val="nb-NO" w:eastAsia="zh-CN"/>
        </w:rPr>
        <w:t>Which measures should be maintained to support sustainability?</w:t>
      </w:r>
    </w:p>
    <w:p w14:paraId="3D518EF8" w14:textId="77777777" w:rsidR="00C72AD3" w:rsidRPr="007107C6" w:rsidRDefault="00C72AD3" w:rsidP="00E93DEB">
      <w:pPr>
        <w:numPr>
          <w:ilvl w:val="0"/>
          <w:numId w:val="32"/>
        </w:numPr>
        <w:spacing w:before="120" w:after="100" w:afterAutospacing="1" w:line="240" w:lineRule="auto"/>
        <w:ind w:left="180"/>
        <w:rPr>
          <w:rFonts w:ascii="Gill Sans MT" w:hAnsi="Gill Sans MT"/>
          <w:sz w:val="24"/>
          <w:szCs w:val="24"/>
          <w:lang w:val="nb-NO" w:eastAsia="zh-CN"/>
        </w:rPr>
      </w:pPr>
      <w:r w:rsidRPr="007107C6">
        <w:rPr>
          <w:rFonts w:ascii="Gill Sans MT" w:hAnsi="Gill Sans MT"/>
          <w:sz w:val="24"/>
          <w:szCs w:val="24"/>
          <w:lang w:val="nb-NO" w:eastAsia="zh-CN"/>
        </w:rPr>
        <w:t xml:space="preserve">To what extent community knowledge and capacity is enhanced? </w:t>
      </w:r>
    </w:p>
    <w:p w14:paraId="7CE68E8A" w14:textId="77777777" w:rsidR="00C72AD3" w:rsidRPr="007107C6" w:rsidRDefault="00C72AD3" w:rsidP="00E93DEB">
      <w:pPr>
        <w:numPr>
          <w:ilvl w:val="0"/>
          <w:numId w:val="32"/>
        </w:numPr>
        <w:spacing w:before="120" w:after="100" w:afterAutospacing="1" w:line="240" w:lineRule="auto"/>
        <w:ind w:left="180"/>
        <w:rPr>
          <w:rFonts w:ascii="Gill Sans MT" w:hAnsi="Gill Sans MT"/>
          <w:sz w:val="24"/>
          <w:szCs w:val="24"/>
          <w:lang w:val="nb-NO" w:eastAsia="zh-CN"/>
        </w:rPr>
      </w:pPr>
      <w:r w:rsidRPr="007107C6">
        <w:rPr>
          <w:rFonts w:ascii="Gill Sans MT" w:hAnsi="Gill Sans MT"/>
          <w:sz w:val="24"/>
          <w:szCs w:val="24"/>
          <w:lang w:val="nb-NO" w:eastAsia="zh-CN"/>
        </w:rPr>
        <w:t xml:space="preserve">To what extent the program intervention is institutionalized and to what extent builds the local institution's capacity building to run the project after the departure of the field project officer? </w:t>
      </w:r>
    </w:p>
    <w:p w14:paraId="33F74B28" w14:textId="77777777" w:rsidR="00C72AD3" w:rsidRPr="007107C6" w:rsidRDefault="00C72AD3" w:rsidP="00E93DEB">
      <w:pPr>
        <w:numPr>
          <w:ilvl w:val="0"/>
          <w:numId w:val="32"/>
        </w:numPr>
        <w:spacing w:before="120" w:after="100" w:afterAutospacing="1" w:line="240" w:lineRule="auto"/>
        <w:ind w:left="180"/>
        <w:rPr>
          <w:rFonts w:ascii="Gill Sans MT" w:hAnsi="Gill Sans MT"/>
          <w:sz w:val="24"/>
          <w:szCs w:val="24"/>
          <w:lang w:val="nb-NO" w:eastAsia="zh-CN"/>
        </w:rPr>
      </w:pPr>
      <w:r w:rsidRPr="007107C6">
        <w:rPr>
          <w:rFonts w:ascii="Gill Sans MT" w:hAnsi="Gill Sans MT"/>
          <w:sz w:val="24"/>
          <w:szCs w:val="24"/>
          <w:lang w:val="nb-NO" w:eastAsia="zh-CN"/>
        </w:rPr>
        <w:t>What is the relevant stakeholder engagement in the project implementation?</w:t>
      </w:r>
    </w:p>
    <w:p w14:paraId="310AFD4C" w14:textId="77777777" w:rsidR="00C72AD3" w:rsidRPr="007107C6" w:rsidRDefault="00C72AD3" w:rsidP="00E93DEB">
      <w:pPr>
        <w:numPr>
          <w:ilvl w:val="0"/>
          <w:numId w:val="32"/>
        </w:numPr>
        <w:spacing w:before="120" w:after="100" w:afterAutospacing="1" w:line="240" w:lineRule="auto"/>
        <w:ind w:left="180"/>
        <w:rPr>
          <w:rFonts w:ascii="Gill Sans MT" w:hAnsi="Gill Sans MT"/>
          <w:sz w:val="24"/>
          <w:szCs w:val="24"/>
          <w:lang w:val="nb-NO" w:eastAsia="zh-CN"/>
        </w:rPr>
      </w:pPr>
      <w:r w:rsidRPr="007107C6">
        <w:rPr>
          <w:rFonts w:ascii="Gill Sans MT" w:hAnsi="Gill Sans MT"/>
          <w:sz w:val="24"/>
          <w:szCs w:val="24"/>
          <w:lang w:val="nb-NO" w:eastAsia="zh-CN"/>
        </w:rPr>
        <w:t>What were the major factors which influenced the achievement or non-achievement of set project outcomes?</w:t>
      </w:r>
    </w:p>
    <w:p w14:paraId="0DA41631" w14:textId="77777777" w:rsidR="00C72AD3" w:rsidRPr="007107C6" w:rsidRDefault="00C72AD3" w:rsidP="00E93DEB">
      <w:pPr>
        <w:numPr>
          <w:ilvl w:val="0"/>
          <w:numId w:val="32"/>
        </w:numPr>
        <w:spacing w:before="120" w:after="100" w:afterAutospacing="1" w:line="240" w:lineRule="auto"/>
        <w:ind w:left="180"/>
        <w:rPr>
          <w:rFonts w:ascii="Gill Sans MT" w:hAnsi="Gill Sans MT"/>
          <w:sz w:val="24"/>
          <w:szCs w:val="24"/>
          <w:lang w:val="nb-NO" w:eastAsia="zh-CN"/>
        </w:rPr>
      </w:pPr>
      <w:r w:rsidRPr="007107C6">
        <w:rPr>
          <w:rFonts w:ascii="Gill Sans MT" w:hAnsi="Gill Sans MT"/>
          <w:sz w:val="24"/>
          <w:szCs w:val="24"/>
          <w:lang w:val="nb-NO" w:eastAsia="zh-CN"/>
        </w:rPr>
        <w:t>How far has the project assisted in the creation/strengthening of local structures, (formal and informal)?</w:t>
      </w:r>
    </w:p>
    <w:p w14:paraId="6AF41783" w14:textId="77777777" w:rsidR="00C72AD3" w:rsidRPr="007107C6" w:rsidRDefault="00C72AD3" w:rsidP="00E93DEB">
      <w:pPr>
        <w:numPr>
          <w:ilvl w:val="0"/>
          <w:numId w:val="32"/>
        </w:numPr>
        <w:spacing w:before="120" w:after="100" w:afterAutospacing="1" w:line="240" w:lineRule="auto"/>
        <w:ind w:left="180"/>
        <w:rPr>
          <w:rFonts w:ascii="Gill Sans MT" w:hAnsi="Gill Sans MT"/>
          <w:sz w:val="24"/>
          <w:szCs w:val="24"/>
          <w:lang w:val="nb-NO" w:eastAsia="zh-CN"/>
        </w:rPr>
      </w:pPr>
      <w:r w:rsidRPr="007107C6">
        <w:rPr>
          <w:rFonts w:ascii="Gill Sans MT" w:hAnsi="Gill Sans MT"/>
          <w:sz w:val="24"/>
          <w:szCs w:val="24"/>
          <w:lang w:val="nb-NO" w:eastAsia="zh-CN"/>
        </w:rPr>
        <w:t>Have adequate techniques for project activities been identified, promoted, and transferred?</w:t>
      </w:r>
    </w:p>
    <w:p w14:paraId="3136E1E5" w14:textId="77777777" w:rsidR="00C72AD3" w:rsidRPr="007107C6" w:rsidRDefault="00C72AD3" w:rsidP="00E93DEB">
      <w:pPr>
        <w:numPr>
          <w:ilvl w:val="0"/>
          <w:numId w:val="32"/>
        </w:numPr>
        <w:spacing w:before="120" w:after="100" w:afterAutospacing="1" w:line="240" w:lineRule="auto"/>
        <w:ind w:left="180"/>
        <w:rPr>
          <w:rFonts w:ascii="Gill Sans MT" w:hAnsi="Gill Sans MT"/>
          <w:sz w:val="24"/>
          <w:szCs w:val="24"/>
          <w:lang w:val="nb-NO" w:eastAsia="zh-CN"/>
        </w:rPr>
      </w:pPr>
      <w:r w:rsidRPr="007107C6">
        <w:rPr>
          <w:rFonts w:ascii="Gill Sans MT" w:hAnsi="Gill Sans MT"/>
          <w:sz w:val="24"/>
          <w:szCs w:val="24"/>
          <w:lang w:val="nb-NO" w:eastAsia="zh-CN"/>
        </w:rPr>
        <w:t>How does the project fit and contribute to local/regional planning and other development efforts?</w:t>
      </w:r>
    </w:p>
    <w:p w14:paraId="2184D7D9" w14:textId="77777777" w:rsidR="00C72AD3" w:rsidRPr="007107C6" w:rsidRDefault="00C72AD3" w:rsidP="00060F78">
      <w:pPr>
        <w:spacing w:before="120" w:after="0" w:line="240" w:lineRule="auto"/>
        <w:rPr>
          <w:rFonts w:ascii="Gill Sans MT" w:hAnsi="Gill Sans MT"/>
          <w:b/>
          <w:bCs/>
          <w:sz w:val="24"/>
          <w:szCs w:val="24"/>
          <w:lang w:eastAsia="zh-CN"/>
        </w:rPr>
      </w:pPr>
      <w:r w:rsidRPr="007107C6">
        <w:rPr>
          <w:rFonts w:ascii="Gill Sans MT" w:hAnsi="Gill Sans MT"/>
          <w:b/>
          <w:bCs/>
          <w:sz w:val="24"/>
          <w:szCs w:val="24"/>
          <w:lang w:eastAsia="zh-CN"/>
        </w:rPr>
        <w:t>Cross-cutting Issues</w:t>
      </w:r>
    </w:p>
    <w:p w14:paraId="00596884" w14:textId="77777777" w:rsidR="00C72AD3" w:rsidRPr="007107C6" w:rsidRDefault="00C72AD3" w:rsidP="00E93DEB">
      <w:pPr>
        <w:numPr>
          <w:ilvl w:val="0"/>
          <w:numId w:val="32"/>
        </w:numPr>
        <w:spacing w:before="120" w:after="100" w:afterAutospacing="1" w:line="240" w:lineRule="auto"/>
        <w:ind w:left="180"/>
        <w:rPr>
          <w:rFonts w:ascii="Gill Sans MT" w:hAnsi="Gill Sans MT"/>
          <w:sz w:val="24"/>
          <w:szCs w:val="24"/>
          <w:lang w:val="nb-NO" w:eastAsia="zh-CN"/>
        </w:rPr>
      </w:pPr>
      <w:r w:rsidRPr="007107C6">
        <w:rPr>
          <w:rFonts w:ascii="Gill Sans MT" w:hAnsi="Gill Sans MT"/>
          <w:sz w:val="24"/>
          <w:szCs w:val="24"/>
          <w:lang w:val="nb-NO" w:eastAsia="zh-CN"/>
        </w:rPr>
        <w:t>To what extent gender aspects and the separate needs of women, men, and other key stakeholders were considered in the project design and implementation process?</w:t>
      </w:r>
    </w:p>
    <w:p w14:paraId="010B4AC7" w14:textId="77777777" w:rsidR="00C72AD3" w:rsidRPr="007107C6" w:rsidRDefault="00C72AD3" w:rsidP="00E93DEB">
      <w:pPr>
        <w:numPr>
          <w:ilvl w:val="0"/>
          <w:numId w:val="32"/>
        </w:numPr>
        <w:spacing w:before="120" w:after="100" w:afterAutospacing="1" w:line="240" w:lineRule="auto"/>
        <w:ind w:left="180"/>
        <w:rPr>
          <w:rFonts w:ascii="Gill Sans MT" w:hAnsi="Gill Sans MT"/>
          <w:sz w:val="24"/>
          <w:szCs w:val="24"/>
          <w:lang w:val="nb-NO" w:eastAsia="zh-CN"/>
        </w:rPr>
      </w:pPr>
      <w:r w:rsidRPr="007107C6">
        <w:rPr>
          <w:rFonts w:ascii="Gill Sans MT" w:hAnsi="Gill Sans MT"/>
          <w:sz w:val="24"/>
          <w:szCs w:val="24"/>
          <w:lang w:val="nb-NO" w:eastAsia="zh-CN"/>
        </w:rPr>
        <w:t>To what extent did the gender-sensitive approach impact the differing needs and priorities of gender groups?</w:t>
      </w:r>
    </w:p>
    <w:p w14:paraId="294057F6" w14:textId="77777777" w:rsidR="00C72AD3" w:rsidRPr="007107C6" w:rsidRDefault="00C72AD3" w:rsidP="00E93DEB">
      <w:pPr>
        <w:numPr>
          <w:ilvl w:val="0"/>
          <w:numId w:val="32"/>
        </w:numPr>
        <w:spacing w:before="120" w:after="100" w:afterAutospacing="1" w:line="240" w:lineRule="auto"/>
        <w:ind w:left="180"/>
        <w:rPr>
          <w:rFonts w:ascii="Gill Sans MT" w:hAnsi="Gill Sans MT"/>
          <w:sz w:val="24"/>
          <w:szCs w:val="24"/>
          <w:lang w:val="nb-NO" w:eastAsia="zh-CN"/>
        </w:rPr>
      </w:pPr>
      <w:r w:rsidRPr="007107C6">
        <w:rPr>
          <w:rFonts w:ascii="Gill Sans MT" w:hAnsi="Gill Sans MT"/>
          <w:sz w:val="24"/>
          <w:szCs w:val="24"/>
          <w:lang w:val="nb-NO" w:eastAsia="zh-CN"/>
        </w:rPr>
        <w:t xml:space="preserve">Have environmental factors been considered adequately in the project design? Were mitigation measures put in place? </w:t>
      </w:r>
    </w:p>
    <w:p w14:paraId="247B4BE7" w14:textId="77777777" w:rsidR="00C72AD3" w:rsidRPr="007107C6" w:rsidRDefault="00C72AD3" w:rsidP="00E93DEB">
      <w:pPr>
        <w:numPr>
          <w:ilvl w:val="0"/>
          <w:numId w:val="32"/>
        </w:numPr>
        <w:spacing w:before="120" w:after="100" w:afterAutospacing="1" w:line="240" w:lineRule="auto"/>
        <w:ind w:left="180"/>
        <w:rPr>
          <w:rFonts w:ascii="Gill Sans MT" w:hAnsi="Gill Sans MT"/>
          <w:sz w:val="24"/>
          <w:szCs w:val="24"/>
          <w:lang w:val="nb-NO" w:eastAsia="zh-CN"/>
        </w:rPr>
      </w:pPr>
      <w:r w:rsidRPr="007107C6">
        <w:rPr>
          <w:rFonts w:ascii="Gill Sans MT" w:hAnsi="Gill Sans MT"/>
          <w:sz w:val="24"/>
          <w:szCs w:val="24"/>
          <w:lang w:val="nb-NO" w:eastAsia="zh-CN"/>
        </w:rPr>
        <w:t>To what extent and how are we delivering appropriate and effective strategies for persons with disability?</w:t>
      </w:r>
    </w:p>
    <w:p w14:paraId="22D554FA" w14:textId="135BCD08" w:rsidR="00C72AD3" w:rsidRPr="007107C6" w:rsidRDefault="006C730A" w:rsidP="007107C6">
      <w:pPr>
        <w:spacing w:before="120" w:after="100" w:afterAutospacing="1" w:line="240" w:lineRule="auto"/>
        <w:rPr>
          <w:rFonts w:ascii="Gill Sans MT" w:hAnsi="Gill Sans MT"/>
          <w:b/>
          <w:bCs/>
          <w:sz w:val="24"/>
          <w:szCs w:val="24"/>
        </w:rPr>
      </w:pPr>
      <w:r>
        <w:rPr>
          <w:rFonts w:ascii="Gill Sans MT" w:hAnsi="Gill Sans MT"/>
          <w:b/>
          <w:bCs/>
          <w:sz w:val="24"/>
          <w:szCs w:val="24"/>
        </w:rPr>
        <w:t>The c</w:t>
      </w:r>
      <w:r w:rsidR="00C72AD3" w:rsidRPr="007107C6">
        <w:rPr>
          <w:rFonts w:ascii="Gill Sans MT" w:hAnsi="Gill Sans MT"/>
          <w:b/>
          <w:bCs/>
          <w:sz w:val="24"/>
          <w:szCs w:val="24"/>
        </w:rPr>
        <w:t xml:space="preserve">hecklist </w:t>
      </w:r>
      <w:r w:rsidR="00060F78">
        <w:rPr>
          <w:rFonts w:ascii="Gill Sans MT" w:hAnsi="Gill Sans MT"/>
          <w:b/>
          <w:bCs/>
          <w:sz w:val="24"/>
          <w:szCs w:val="24"/>
        </w:rPr>
        <w:t xml:space="preserve">used </w:t>
      </w:r>
      <w:r w:rsidR="00C72AD3" w:rsidRPr="007107C6">
        <w:rPr>
          <w:rFonts w:ascii="Gill Sans MT" w:hAnsi="Gill Sans MT"/>
          <w:b/>
          <w:bCs/>
          <w:sz w:val="24"/>
          <w:szCs w:val="24"/>
        </w:rPr>
        <w:t xml:space="preserve">for </w:t>
      </w:r>
      <w:r w:rsidR="00060F78">
        <w:rPr>
          <w:rFonts w:ascii="Gill Sans MT" w:hAnsi="Gill Sans MT"/>
          <w:b/>
          <w:bCs/>
          <w:sz w:val="24"/>
          <w:szCs w:val="24"/>
        </w:rPr>
        <w:t>Focus Group Discussion (</w:t>
      </w:r>
      <w:r w:rsidR="00C72AD3" w:rsidRPr="007107C6">
        <w:rPr>
          <w:rFonts w:ascii="Gill Sans MT" w:hAnsi="Gill Sans MT"/>
          <w:b/>
          <w:bCs/>
          <w:sz w:val="24"/>
          <w:szCs w:val="24"/>
        </w:rPr>
        <w:t xml:space="preserve">FGD </w:t>
      </w:r>
      <w:r w:rsidR="00060F78">
        <w:rPr>
          <w:rFonts w:ascii="Gill Sans MT" w:hAnsi="Gill Sans MT"/>
          <w:b/>
          <w:bCs/>
          <w:sz w:val="24"/>
          <w:szCs w:val="24"/>
        </w:rPr>
        <w:t>)</w:t>
      </w:r>
    </w:p>
    <w:p w14:paraId="6D29B629" w14:textId="77777777" w:rsidR="00C72AD3" w:rsidRPr="007107C6" w:rsidRDefault="00C72AD3" w:rsidP="00E93DEB">
      <w:pPr>
        <w:numPr>
          <w:ilvl w:val="6"/>
          <w:numId w:val="31"/>
        </w:numPr>
        <w:spacing w:before="120" w:after="100" w:afterAutospacing="1" w:line="240" w:lineRule="auto"/>
        <w:ind w:left="90"/>
        <w:rPr>
          <w:rFonts w:ascii="Gill Sans MT" w:hAnsi="Gill Sans MT"/>
          <w:sz w:val="24"/>
          <w:szCs w:val="24"/>
          <w:lang w:eastAsia="zh-CN"/>
        </w:rPr>
      </w:pPr>
      <w:r w:rsidRPr="007107C6">
        <w:rPr>
          <w:rFonts w:ascii="Gill Sans MT" w:hAnsi="Gill Sans MT"/>
          <w:sz w:val="24"/>
          <w:szCs w:val="24"/>
          <w:lang w:eastAsia="zh-CN"/>
        </w:rPr>
        <w:t>Could you please tell us what were your problems</w:t>
      </w:r>
      <w:r w:rsidRPr="007107C6">
        <w:rPr>
          <w:rFonts w:ascii="Gill Sans MT" w:hAnsi="Gill Sans MT"/>
          <w:b/>
          <w:bCs/>
          <w:sz w:val="24"/>
          <w:szCs w:val="24"/>
          <w:lang w:eastAsia="zh-CN"/>
        </w:rPr>
        <w:t xml:space="preserve"> </w:t>
      </w:r>
      <w:r w:rsidRPr="007107C6">
        <w:rPr>
          <w:rFonts w:ascii="Gill Sans MT" w:hAnsi="Gill Sans MT"/>
          <w:sz w:val="24"/>
          <w:szCs w:val="24"/>
          <w:lang w:eastAsia="zh-CN"/>
        </w:rPr>
        <w:t>before receiving support (capacity building, training) from the project?</w:t>
      </w:r>
    </w:p>
    <w:p w14:paraId="743E3DB3" w14:textId="77777777" w:rsidR="00C72AD3" w:rsidRPr="007107C6" w:rsidRDefault="00C72AD3" w:rsidP="00E93DEB">
      <w:pPr>
        <w:numPr>
          <w:ilvl w:val="6"/>
          <w:numId w:val="31"/>
        </w:numPr>
        <w:spacing w:before="120" w:after="100" w:afterAutospacing="1" w:line="240" w:lineRule="auto"/>
        <w:ind w:left="90"/>
        <w:rPr>
          <w:rFonts w:ascii="Gill Sans MT" w:hAnsi="Gill Sans MT"/>
          <w:sz w:val="24"/>
          <w:szCs w:val="24"/>
        </w:rPr>
      </w:pPr>
      <w:r w:rsidRPr="007107C6">
        <w:rPr>
          <w:rFonts w:ascii="Gill Sans MT" w:hAnsi="Gill Sans MT"/>
          <w:sz w:val="24"/>
          <w:szCs w:val="24"/>
          <w:lang w:eastAsia="zh-CN"/>
        </w:rPr>
        <w:t xml:space="preserve">Could you please tell us about your interactions with the projects and the support that you received from the project?  </w:t>
      </w:r>
    </w:p>
    <w:p w14:paraId="12D1F125" w14:textId="77777777" w:rsidR="00C72AD3" w:rsidRPr="007107C6" w:rsidRDefault="00C72AD3" w:rsidP="00E93DEB">
      <w:pPr>
        <w:numPr>
          <w:ilvl w:val="6"/>
          <w:numId w:val="31"/>
        </w:numPr>
        <w:spacing w:before="120" w:after="100" w:afterAutospacing="1" w:line="240" w:lineRule="auto"/>
        <w:ind w:left="90"/>
        <w:rPr>
          <w:rFonts w:ascii="Gill Sans MT" w:hAnsi="Gill Sans MT"/>
          <w:sz w:val="24"/>
          <w:szCs w:val="24"/>
        </w:rPr>
      </w:pPr>
      <w:r w:rsidRPr="007107C6">
        <w:rPr>
          <w:rFonts w:ascii="Gill Sans MT" w:hAnsi="Gill Sans MT"/>
          <w:sz w:val="24"/>
          <w:szCs w:val="24"/>
          <w:lang w:eastAsia="zh-CN"/>
        </w:rPr>
        <w:t>Was the project design appropriate in your area?</w:t>
      </w:r>
      <w:r w:rsidRPr="007107C6">
        <w:rPr>
          <w:rFonts w:ascii="Gill Sans MT" w:hAnsi="Gill Sans MT"/>
          <w:sz w:val="24"/>
          <w:szCs w:val="24"/>
        </w:rPr>
        <w:t xml:space="preserve"> </w:t>
      </w:r>
    </w:p>
    <w:p w14:paraId="3A3DCE40" w14:textId="43D5593D" w:rsidR="00C72AD3" w:rsidRPr="00060F78" w:rsidRDefault="00C72AD3" w:rsidP="00E93DEB">
      <w:pPr>
        <w:numPr>
          <w:ilvl w:val="6"/>
          <w:numId w:val="31"/>
        </w:numPr>
        <w:spacing w:before="120" w:after="0" w:line="240" w:lineRule="auto"/>
        <w:ind w:left="85" w:hanging="357"/>
        <w:jc w:val="both"/>
        <w:rPr>
          <w:rFonts w:ascii="Gill Sans MT" w:hAnsi="Gill Sans MT"/>
          <w:sz w:val="24"/>
          <w:szCs w:val="24"/>
          <w:lang w:eastAsia="zh-CN"/>
        </w:rPr>
      </w:pPr>
      <w:r w:rsidRPr="007107C6">
        <w:rPr>
          <w:rFonts w:ascii="Gill Sans MT" w:hAnsi="Gill Sans MT"/>
          <w:sz w:val="24"/>
          <w:szCs w:val="24"/>
          <w:lang w:eastAsia="zh-CN"/>
        </w:rPr>
        <w:lastRenderedPageBreak/>
        <w:t>What do you think of the support that you have received as part of the project? Have you</w:t>
      </w:r>
      <w:r w:rsidR="006C730A">
        <w:rPr>
          <w:rFonts w:ascii="Gill Sans MT" w:hAnsi="Gill Sans MT"/>
          <w:sz w:val="24"/>
          <w:szCs w:val="24"/>
          <w:lang w:eastAsia="zh-CN"/>
        </w:rPr>
        <w:t xml:space="preserve"> </w:t>
      </w:r>
      <w:r w:rsidRPr="00060F78">
        <w:rPr>
          <w:rFonts w:ascii="Gill Sans MT" w:hAnsi="Gill Sans MT"/>
          <w:sz w:val="24"/>
          <w:szCs w:val="24"/>
          <w:lang w:eastAsia="zh-CN"/>
        </w:rPr>
        <w:t>participated in training on women empowerment in forest sector development, forest products production?</w:t>
      </w:r>
    </w:p>
    <w:p w14:paraId="701E4CA2" w14:textId="77777777" w:rsidR="00C72AD3" w:rsidRPr="007107C6" w:rsidRDefault="00C72AD3" w:rsidP="00E93DEB">
      <w:pPr>
        <w:numPr>
          <w:ilvl w:val="6"/>
          <w:numId w:val="31"/>
        </w:numPr>
        <w:spacing w:before="120" w:after="0" w:line="240" w:lineRule="auto"/>
        <w:ind w:left="85" w:hanging="357"/>
        <w:rPr>
          <w:rFonts w:ascii="Gill Sans MT" w:hAnsi="Gill Sans MT"/>
          <w:sz w:val="24"/>
          <w:szCs w:val="24"/>
          <w:lang w:eastAsia="zh-CN"/>
        </w:rPr>
      </w:pPr>
      <w:r w:rsidRPr="007107C6">
        <w:rPr>
          <w:rFonts w:ascii="Gill Sans MT" w:hAnsi="Gill Sans MT"/>
          <w:sz w:val="24"/>
          <w:szCs w:val="24"/>
          <w:lang w:eastAsia="zh-CN"/>
        </w:rPr>
        <w:t>Did the project contribute to greater involvement of women and youth in conflict prevention and mitigation?</w:t>
      </w:r>
    </w:p>
    <w:p w14:paraId="556EC575" w14:textId="77777777" w:rsidR="00C72AD3" w:rsidRPr="007107C6" w:rsidRDefault="00C72AD3" w:rsidP="00E93DEB">
      <w:pPr>
        <w:numPr>
          <w:ilvl w:val="6"/>
          <w:numId w:val="31"/>
        </w:numPr>
        <w:spacing w:before="120" w:after="0" w:line="240" w:lineRule="auto"/>
        <w:ind w:left="85" w:hanging="357"/>
        <w:jc w:val="both"/>
        <w:rPr>
          <w:rFonts w:ascii="Gill Sans MT" w:hAnsi="Gill Sans MT"/>
          <w:sz w:val="24"/>
          <w:szCs w:val="24"/>
          <w:lang w:eastAsia="zh-CN"/>
        </w:rPr>
      </w:pPr>
      <w:r w:rsidRPr="007107C6">
        <w:rPr>
          <w:rFonts w:ascii="Gill Sans MT" w:hAnsi="Gill Sans MT"/>
          <w:sz w:val="24"/>
          <w:szCs w:val="24"/>
          <w:lang w:eastAsia="zh-CN"/>
        </w:rPr>
        <w:t>To what extent are you benefited from the community capacity development activities of the project? In what activities did you participate?</w:t>
      </w:r>
    </w:p>
    <w:p w14:paraId="1599F4D8" w14:textId="77777777" w:rsidR="00C72AD3" w:rsidRPr="007107C6" w:rsidRDefault="00C72AD3" w:rsidP="00E93DEB">
      <w:pPr>
        <w:numPr>
          <w:ilvl w:val="6"/>
          <w:numId w:val="31"/>
        </w:numPr>
        <w:spacing w:before="120" w:after="0" w:line="240" w:lineRule="auto"/>
        <w:ind w:left="85" w:hanging="357"/>
        <w:jc w:val="both"/>
        <w:rPr>
          <w:rFonts w:ascii="Gill Sans MT" w:hAnsi="Gill Sans MT"/>
          <w:sz w:val="24"/>
          <w:szCs w:val="24"/>
          <w:lang w:eastAsia="zh-CN"/>
        </w:rPr>
      </w:pPr>
      <w:r w:rsidRPr="007107C6">
        <w:rPr>
          <w:rFonts w:ascii="Gill Sans MT" w:hAnsi="Gill Sans MT"/>
          <w:sz w:val="24"/>
          <w:szCs w:val="24"/>
          <w:lang w:eastAsia="zh-CN"/>
        </w:rPr>
        <w:t>In what way did the ISCFSD project benefit you?</w:t>
      </w:r>
    </w:p>
    <w:p w14:paraId="4E52C60E" w14:textId="77777777" w:rsidR="00C72AD3" w:rsidRPr="007107C6" w:rsidRDefault="00C72AD3" w:rsidP="00E93DEB">
      <w:pPr>
        <w:numPr>
          <w:ilvl w:val="6"/>
          <w:numId w:val="31"/>
        </w:numPr>
        <w:spacing w:before="120" w:after="0" w:line="240" w:lineRule="auto"/>
        <w:ind w:left="85" w:hanging="357"/>
        <w:jc w:val="both"/>
        <w:rPr>
          <w:rFonts w:ascii="Gill Sans MT" w:hAnsi="Gill Sans MT"/>
          <w:i/>
          <w:iCs/>
          <w:sz w:val="24"/>
          <w:szCs w:val="24"/>
          <w:lang w:eastAsia="zh-CN"/>
        </w:rPr>
      </w:pPr>
      <w:r w:rsidRPr="007107C6">
        <w:rPr>
          <w:rFonts w:ascii="Gill Sans MT" w:hAnsi="Gill Sans MT"/>
          <w:sz w:val="24"/>
          <w:szCs w:val="24"/>
          <w:lang w:eastAsia="zh-CN"/>
        </w:rPr>
        <w:t>What has changed in your life/activity as a result of the project?</w:t>
      </w:r>
    </w:p>
    <w:p w14:paraId="5884DAC8" w14:textId="77777777" w:rsidR="00C72AD3" w:rsidRPr="007107C6" w:rsidRDefault="00C72AD3" w:rsidP="00E93DEB">
      <w:pPr>
        <w:numPr>
          <w:ilvl w:val="6"/>
          <w:numId w:val="31"/>
        </w:numPr>
        <w:spacing w:before="120" w:after="0" w:line="240" w:lineRule="auto"/>
        <w:ind w:left="85" w:hanging="357"/>
        <w:jc w:val="both"/>
        <w:rPr>
          <w:rFonts w:ascii="Gill Sans MT" w:hAnsi="Gill Sans MT"/>
          <w:i/>
          <w:iCs/>
          <w:sz w:val="24"/>
          <w:szCs w:val="24"/>
          <w:lang w:eastAsia="zh-CN"/>
        </w:rPr>
      </w:pPr>
      <w:r w:rsidRPr="007107C6">
        <w:rPr>
          <w:rFonts w:ascii="Gill Sans MT" w:hAnsi="Gill Sans MT"/>
          <w:sz w:val="24"/>
          <w:szCs w:val="24"/>
          <w:lang w:eastAsia="zh-CN"/>
        </w:rPr>
        <w:t>What other changes did you witness in your community as a result of the project?</w:t>
      </w:r>
    </w:p>
    <w:p w14:paraId="7BCA005F" w14:textId="77777777" w:rsidR="00C72AD3" w:rsidRPr="007107C6" w:rsidRDefault="00C72AD3" w:rsidP="00E93DEB">
      <w:pPr>
        <w:numPr>
          <w:ilvl w:val="6"/>
          <w:numId w:val="31"/>
        </w:numPr>
        <w:spacing w:before="120" w:after="0" w:line="240" w:lineRule="auto"/>
        <w:ind w:left="85" w:hanging="357"/>
        <w:jc w:val="both"/>
        <w:rPr>
          <w:rFonts w:ascii="Gill Sans MT" w:hAnsi="Gill Sans MT"/>
          <w:sz w:val="24"/>
          <w:szCs w:val="24"/>
          <w:lang w:eastAsia="zh-CN"/>
        </w:rPr>
      </w:pPr>
      <w:r w:rsidRPr="007107C6">
        <w:rPr>
          <w:rFonts w:ascii="Gill Sans MT" w:hAnsi="Gill Sans MT"/>
          <w:sz w:val="24"/>
          <w:szCs w:val="24"/>
          <w:lang w:eastAsia="zh-CN"/>
        </w:rPr>
        <w:t xml:space="preserve">Did the project contribute to increased collaboration between local communities and local institutions due to project activities? </w:t>
      </w:r>
    </w:p>
    <w:p w14:paraId="0F7D34ED" w14:textId="77777777" w:rsidR="00C72AD3" w:rsidRPr="007107C6" w:rsidRDefault="00C72AD3" w:rsidP="00E93DEB">
      <w:pPr>
        <w:numPr>
          <w:ilvl w:val="6"/>
          <w:numId w:val="31"/>
        </w:numPr>
        <w:spacing w:before="120" w:after="0" w:line="240" w:lineRule="auto"/>
        <w:ind w:left="85" w:hanging="357"/>
        <w:jc w:val="both"/>
        <w:rPr>
          <w:rFonts w:ascii="Gill Sans MT" w:hAnsi="Gill Sans MT"/>
          <w:i/>
          <w:iCs/>
          <w:sz w:val="24"/>
          <w:szCs w:val="24"/>
          <w:lang w:eastAsia="zh-CN"/>
        </w:rPr>
      </w:pPr>
      <w:r w:rsidRPr="007107C6">
        <w:rPr>
          <w:rFonts w:ascii="Gill Sans MT" w:hAnsi="Gill Sans MT"/>
          <w:sz w:val="24"/>
          <w:szCs w:val="24"/>
          <w:lang w:eastAsia="zh-CN"/>
        </w:rPr>
        <w:t xml:space="preserve">What would have happened without the project? </w:t>
      </w:r>
    </w:p>
    <w:p w14:paraId="516417AD" w14:textId="77777777" w:rsidR="00C72AD3" w:rsidRPr="007107C6" w:rsidRDefault="00C72AD3" w:rsidP="00E93DEB">
      <w:pPr>
        <w:numPr>
          <w:ilvl w:val="6"/>
          <w:numId w:val="31"/>
        </w:numPr>
        <w:spacing w:before="120" w:after="0" w:line="240" w:lineRule="auto"/>
        <w:ind w:left="85" w:hanging="357"/>
        <w:jc w:val="both"/>
        <w:rPr>
          <w:rFonts w:ascii="Gill Sans MT" w:hAnsi="Gill Sans MT"/>
          <w:i/>
          <w:iCs/>
          <w:sz w:val="24"/>
          <w:szCs w:val="24"/>
          <w:lang w:eastAsia="zh-CN"/>
        </w:rPr>
      </w:pPr>
      <w:r w:rsidRPr="007107C6">
        <w:rPr>
          <w:rFonts w:ascii="Gill Sans MT" w:hAnsi="Gill Sans MT"/>
          <w:sz w:val="24"/>
          <w:szCs w:val="24"/>
          <w:lang w:eastAsia="zh-CN"/>
        </w:rPr>
        <w:t xml:space="preserve">Are there any negative effects of the project on your community? </w:t>
      </w:r>
    </w:p>
    <w:p w14:paraId="07ED2ECE" w14:textId="77777777" w:rsidR="00C72AD3" w:rsidRPr="007107C6" w:rsidRDefault="00C72AD3" w:rsidP="00E93DEB">
      <w:pPr>
        <w:numPr>
          <w:ilvl w:val="6"/>
          <w:numId w:val="31"/>
        </w:numPr>
        <w:spacing w:before="120" w:after="0" w:line="240" w:lineRule="auto"/>
        <w:ind w:left="85" w:hanging="357"/>
        <w:jc w:val="both"/>
        <w:rPr>
          <w:rFonts w:ascii="Gill Sans MT" w:hAnsi="Gill Sans MT"/>
          <w:sz w:val="24"/>
          <w:szCs w:val="24"/>
          <w:lang w:eastAsia="zh-CN"/>
        </w:rPr>
      </w:pPr>
      <w:r w:rsidRPr="007107C6">
        <w:rPr>
          <w:rFonts w:ascii="Gill Sans MT" w:hAnsi="Gill Sans MT"/>
          <w:sz w:val="24"/>
          <w:szCs w:val="24"/>
          <w:lang w:eastAsia="zh-CN"/>
        </w:rPr>
        <w:t>Did communities consider that the project had a positive impact on the forest development in the area?</w:t>
      </w:r>
    </w:p>
    <w:p w14:paraId="312937FB" w14:textId="77777777" w:rsidR="00C72AD3" w:rsidRPr="007107C6" w:rsidRDefault="00C72AD3" w:rsidP="00E93DEB">
      <w:pPr>
        <w:numPr>
          <w:ilvl w:val="6"/>
          <w:numId w:val="31"/>
        </w:numPr>
        <w:spacing w:before="120" w:after="0" w:line="240" w:lineRule="auto"/>
        <w:ind w:left="85" w:hanging="357"/>
        <w:jc w:val="both"/>
        <w:rPr>
          <w:rFonts w:ascii="Gill Sans MT" w:hAnsi="Gill Sans MT"/>
          <w:sz w:val="24"/>
          <w:szCs w:val="24"/>
          <w:lang w:eastAsia="zh-CN"/>
        </w:rPr>
      </w:pPr>
      <w:r w:rsidRPr="007107C6">
        <w:rPr>
          <w:rFonts w:ascii="Gill Sans MT" w:hAnsi="Gill Sans MT"/>
          <w:sz w:val="24"/>
          <w:szCs w:val="24"/>
          <w:lang w:eastAsia="zh-CN"/>
        </w:rPr>
        <w:t xml:space="preserve">Do you think that you will be able to maintain the positive results brought about by the project? </w:t>
      </w:r>
    </w:p>
    <w:p w14:paraId="155552EE" w14:textId="6ACD4EE0" w:rsidR="00C72AD3" w:rsidRPr="007107C6" w:rsidRDefault="0009130A" w:rsidP="007107C6">
      <w:pPr>
        <w:autoSpaceDE w:val="0"/>
        <w:autoSpaceDN w:val="0"/>
        <w:adjustRightInd w:val="0"/>
        <w:spacing w:before="120" w:after="100" w:afterAutospacing="1" w:line="240" w:lineRule="auto"/>
        <w:jc w:val="both"/>
        <w:rPr>
          <w:rFonts w:ascii="Gill Sans MT" w:hAnsi="Gill Sans MT"/>
          <w:b/>
          <w:bCs/>
          <w:color w:val="000000"/>
          <w:sz w:val="24"/>
          <w:szCs w:val="24"/>
        </w:rPr>
      </w:pPr>
      <w:r w:rsidRPr="007107C6">
        <w:rPr>
          <w:rFonts w:ascii="Gill Sans MT" w:hAnsi="Gill Sans MT"/>
          <w:b/>
          <w:bCs/>
          <w:color w:val="000000"/>
          <w:sz w:val="24"/>
          <w:szCs w:val="24"/>
        </w:rPr>
        <w:t>Beneficiaries</w:t>
      </w:r>
      <w:r w:rsidR="006C730A">
        <w:rPr>
          <w:rFonts w:ascii="Gill Sans MT" w:hAnsi="Gill Sans MT"/>
          <w:b/>
          <w:bCs/>
          <w:color w:val="000000"/>
          <w:sz w:val="24"/>
          <w:szCs w:val="24"/>
        </w:rPr>
        <w:t>'</w:t>
      </w:r>
      <w:r w:rsidRPr="007107C6">
        <w:rPr>
          <w:rFonts w:ascii="Gill Sans MT" w:hAnsi="Gill Sans MT"/>
          <w:b/>
          <w:bCs/>
          <w:color w:val="000000"/>
          <w:sz w:val="24"/>
          <w:szCs w:val="24"/>
        </w:rPr>
        <w:t xml:space="preserve"> h</w:t>
      </w:r>
      <w:r w:rsidR="00C72AD3" w:rsidRPr="007107C6">
        <w:rPr>
          <w:rFonts w:ascii="Gill Sans MT" w:hAnsi="Gill Sans MT"/>
          <w:b/>
          <w:bCs/>
          <w:color w:val="000000"/>
          <w:sz w:val="24"/>
          <w:szCs w:val="24"/>
        </w:rPr>
        <w:t>ousehold</w:t>
      </w:r>
      <w:r w:rsidRPr="007107C6">
        <w:rPr>
          <w:rFonts w:ascii="Gill Sans MT" w:hAnsi="Gill Sans MT"/>
          <w:b/>
          <w:bCs/>
          <w:color w:val="000000"/>
          <w:sz w:val="24"/>
          <w:szCs w:val="24"/>
        </w:rPr>
        <w:t xml:space="preserve"> survey</w:t>
      </w:r>
      <w:r w:rsidR="00C72AD3" w:rsidRPr="007107C6">
        <w:rPr>
          <w:rFonts w:ascii="Gill Sans MT" w:hAnsi="Gill Sans MT"/>
          <w:b/>
          <w:bCs/>
          <w:color w:val="000000"/>
          <w:sz w:val="24"/>
          <w:szCs w:val="24"/>
        </w:rPr>
        <w:t xml:space="preserve"> questionnaire </w:t>
      </w:r>
      <w:r w:rsidRPr="007107C6">
        <w:rPr>
          <w:rFonts w:ascii="Gill Sans MT" w:hAnsi="Gill Sans MT"/>
          <w:b/>
          <w:bCs/>
          <w:color w:val="000000"/>
          <w:sz w:val="24"/>
          <w:szCs w:val="24"/>
        </w:rPr>
        <w:t xml:space="preserve"> </w:t>
      </w:r>
    </w:p>
    <w:p w14:paraId="055B3787" w14:textId="77777777" w:rsidR="00C72AD3" w:rsidRPr="007107C6" w:rsidRDefault="00C72AD3" w:rsidP="007107C6">
      <w:pPr>
        <w:spacing w:before="120" w:after="100" w:afterAutospacing="1" w:line="240" w:lineRule="auto"/>
        <w:rPr>
          <w:rFonts w:ascii="Gill Sans MT" w:hAnsi="Gill Sans MT"/>
          <w:b/>
          <w:bCs/>
          <w:sz w:val="24"/>
          <w:szCs w:val="24"/>
          <w:lang w:eastAsia="zh-CN"/>
        </w:rPr>
      </w:pPr>
      <w:r w:rsidRPr="007107C6">
        <w:rPr>
          <w:rFonts w:ascii="Gill Sans MT" w:hAnsi="Gill Sans MT"/>
          <w:b/>
          <w:bCs/>
          <w:sz w:val="24"/>
          <w:szCs w:val="24"/>
          <w:lang w:eastAsia="zh-CN"/>
        </w:rPr>
        <w:t xml:space="preserve">General Background: </w:t>
      </w:r>
    </w:p>
    <w:p w14:paraId="176DD8F6" w14:textId="77777777" w:rsidR="00C72AD3" w:rsidRPr="007107C6" w:rsidRDefault="00C72AD3" w:rsidP="007107C6">
      <w:pPr>
        <w:numPr>
          <w:ilvl w:val="0"/>
          <w:numId w:val="18"/>
        </w:numPr>
        <w:autoSpaceDE w:val="0"/>
        <w:autoSpaceDN w:val="0"/>
        <w:adjustRightInd w:val="0"/>
        <w:spacing w:before="120" w:after="100" w:afterAutospacing="1" w:line="240" w:lineRule="auto"/>
        <w:jc w:val="both"/>
        <w:rPr>
          <w:rFonts w:ascii="Gill Sans MT" w:hAnsi="Gill Sans MT"/>
          <w:sz w:val="24"/>
          <w:szCs w:val="24"/>
        </w:rPr>
      </w:pPr>
      <w:r w:rsidRPr="007107C6">
        <w:rPr>
          <w:rFonts w:ascii="Gill Sans MT" w:hAnsi="Gill Sans MT"/>
          <w:sz w:val="24"/>
          <w:szCs w:val="24"/>
        </w:rPr>
        <w:t>Questionnaire No: ____________________</w:t>
      </w:r>
    </w:p>
    <w:p w14:paraId="6C292191" w14:textId="77777777" w:rsidR="00C72AD3" w:rsidRPr="007107C6" w:rsidRDefault="00C72AD3" w:rsidP="007107C6">
      <w:pPr>
        <w:numPr>
          <w:ilvl w:val="0"/>
          <w:numId w:val="18"/>
        </w:numPr>
        <w:autoSpaceDE w:val="0"/>
        <w:autoSpaceDN w:val="0"/>
        <w:adjustRightInd w:val="0"/>
        <w:spacing w:before="120" w:after="100" w:afterAutospacing="1" w:line="240" w:lineRule="auto"/>
        <w:jc w:val="both"/>
        <w:rPr>
          <w:rFonts w:ascii="Gill Sans MT" w:hAnsi="Gill Sans MT"/>
          <w:sz w:val="24"/>
          <w:szCs w:val="24"/>
        </w:rPr>
      </w:pPr>
      <w:r w:rsidRPr="007107C6">
        <w:rPr>
          <w:rFonts w:ascii="Gill Sans MT" w:hAnsi="Gill Sans MT"/>
          <w:sz w:val="24"/>
          <w:szCs w:val="24"/>
        </w:rPr>
        <w:t>Survey area: Woreda/Kebele ___________________________</w:t>
      </w:r>
    </w:p>
    <w:p w14:paraId="00F9AD78" w14:textId="77777777" w:rsidR="00C72AD3" w:rsidRPr="007107C6" w:rsidRDefault="00C72AD3" w:rsidP="007107C6">
      <w:pPr>
        <w:numPr>
          <w:ilvl w:val="0"/>
          <w:numId w:val="18"/>
        </w:numPr>
        <w:autoSpaceDE w:val="0"/>
        <w:autoSpaceDN w:val="0"/>
        <w:adjustRightInd w:val="0"/>
        <w:spacing w:before="120" w:after="100" w:afterAutospacing="1" w:line="240" w:lineRule="auto"/>
        <w:jc w:val="both"/>
        <w:rPr>
          <w:rFonts w:ascii="Gill Sans MT" w:hAnsi="Gill Sans MT"/>
          <w:sz w:val="24"/>
          <w:szCs w:val="24"/>
        </w:rPr>
      </w:pPr>
      <w:r w:rsidRPr="007107C6">
        <w:rPr>
          <w:rFonts w:ascii="Gill Sans MT" w:hAnsi="Gill Sans MT"/>
          <w:sz w:val="24"/>
          <w:szCs w:val="24"/>
        </w:rPr>
        <w:t>Date of interview: ____________________</w:t>
      </w:r>
    </w:p>
    <w:p w14:paraId="05807664" w14:textId="77777777" w:rsidR="00C72AD3" w:rsidRPr="007107C6" w:rsidRDefault="00C72AD3" w:rsidP="007107C6">
      <w:pPr>
        <w:numPr>
          <w:ilvl w:val="0"/>
          <w:numId w:val="18"/>
        </w:numPr>
        <w:autoSpaceDE w:val="0"/>
        <w:autoSpaceDN w:val="0"/>
        <w:adjustRightInd w:val="0"/>
        <w:spacing w:before="120" w:after="100" w:afterAutospacing="1" w:line="240" w:lineRule="auto"/>
        <w:jc w:val="both"/>
        <w:rPr>
          <w:rFonts w:ascii="Gill Sans MT" w:hAnsi="Gill Sans MT"/>
          <w:sz w:val="24"/>
          <w:szCs w:val="24"/>
        </w:rPr>
      </w:pPr>
      <w:r w:rsidRPr="007107C6">
        <w:rPr>
          <w:rFonts w:ascii="Gill Sans MT" w:hAnsi="Gill Sans MT"/>
          <w:sz w:val="24"/>
          <w:szCs w:val="24"/>
        </w:rPr>
        <w:t xml:space="preserve"> Name of Interviewee _______________ Age:____ Sex:_________</w:t>
      </w:r>
    </w:p>
    <w:p w14:paraId="2C4A8ABC" w14:textId="77777777" w:rsidR="00C72AD3" w:rsidRPr="007107C6" w:rsidRDefault="00C72AD3" w:rsidP="007107C6">
      <w:pPr>
        <w:numPr>
          <w:ilvl w:val="0"/>
          <w:numId w:val="18"/>
        </w:numPr>
        <w:autoSpaceDE w:val="0"/>
        <w:autoSpaceDN w:val="0"/>
        <w:adjustRightInd w:val="0"/>
        <w:spacing w:before="120" w:after="100" w:afterAutospacing="1" w:line="240" w:lineRule="auto"/>
        <w:jc w:val="both"/>
        <w:rPr>
          <w:rFonts w:ascii="Gill Sans MT" w:hAnsi="Gill Sans MT"/>
          <w:sz w:val="24"/>
          <w:szCs w:val="24"/>
        </w:rPr>
      </w:pPr>
      <w:r w:rsidRPr="007107C6">
        <w:rPr>
          <w:rFonts w:ascii="Gill Sans MT" w:hAnsi="Gill Sans MT"/>
          <w:sz w:val="24"/>
          <w:szCs w:val="24"/>
        </w:rPr>
        <w:t>Family size of the household: __________________</w:t>
      </w:r>
    </w:p>
    <w:p w14:paraId="42B91A4F" w14:textId="77777777" w:rsidR="00C72AD3" w:rsidRPr="007107C6" w:rsidRDefault="00C72AD3" w:rsidP="007107C6">
      <w:pPr>
        <w:numPr>
          <w:ilvl w:val="0"/>
          <w:numId w:val="18"/>
        </w:numPr>
        <w:autoSpaceDE w:val="0"/>
        <w:autoSpaceDN w:val="0"/>
        <w:adjustRightInd w:val="0"/>
        <w:spacing w:before="120" w:after="100" w:afterAutospacing="1" w:line="240" w:lineRule="auto"/>
        <w:jc w:val="both"/>
        <w:rPr>
          <w:rFonts w:ascii="Gill Sans MT" w:hAnsi="Gill Sans MT"/>
          <w:sz w:val="24"/>
          <w:szCs w:val="24"/>
        </w:rPr>
      </w:pPr>
      <w:r w:rsidRPr="007107C6">
        <w:rPr>
          <w:rFonts w:ascii="Gill Sans MT" w:hAnsi="Gill Sans MT"/>
          <w:sz w:val="24"/>
          <w:szCs w:val="24"/>
        </w:rPr>
        <w:t xml:space="preserve">Educational level of the respondent and schooling years attained__________ </w:t>
      </w:r>
    </w:p>
    <w:p w14:paraId="5233123E" w14:textId="77777777" w:rsidR="00C72AD3" w:rsidRPr="007107C6" w:rsidRDefault="00C72AD3" w:rsidP="007107C6">
      <w:pPr>
        <w:numPr>
          <w:ilvl w:val="0"/>
          <w:numId w:val="18"/>
        </w:numPr>
        <w:autoSpaceDE w:val="0"/>
        <w:autoSpaceDN w:val="0"/>
        <w:adjustRightInd w:val="0"/>
        <w:spacing w:before="120" w:after="100" w:afterAutospacing="1" w:line="240" w:lineRule="auto"/>
        <w:jc w:val="both"/>
        <w:rPr>
          <w:rFonts w:ascii="Gill Sans MT" w:hAnsi="Gill Sans MT"/>
          <w:sz w:val="24"/>
          <w:szCs w:val="24"/>
        </w:rPr>
      </w:pPr>
      <w:r w:rsidRPr="007107C6">
        <w:rPr>
          <w:rFonts w:ascii="Gill Sans MT" w:hAnsi="Gill Sans MT"/>
          <w:sz w:val="24"/>
          <w:szCs w:val="24"/>
        </w:rPr>
        <w:t>Marital status 1) Single 2) Married 3) Widowed 4) Separate</w:t>
      </w:r>
    </w:p>
    <w:p w14:paraId="0C4FA5E6" w14:textId="77777777" w:rsidR="00C72AD3" w:rsidRPr="007107C6" w:rsidRDefault="00C72AD3" w:rsidP="007107C6">
      <w:pPr>
        <w:numPr>
          <w:ilvl w:val="0"/>
          <w:numId w:val="18"/>
        </w:numPr>
        <w:autoSpaceDE w:val="0"/>
        <w:autoSpaceDN w:val="0"/>
        <w:adjustRightInd w:val="0"/>
        <w:spacing w:before="120" w:after="100" w:afterAutospacing="1" w:line="240" w:lineRule="auto"/>
        <w:jc w:val="both"/>
        <w:rPr>
          <w:rFonts w:ascii="Gill Sans MT" w:hAnsi="Gill Sans MT"/>
          <w:sz w:val="24"/>
          <w:szCs w:val="24"/>
        </w:rPr>
      </w:pPr>
      <w:r w:rsidRPr="007107C6">
        <w:rPr>
          <w:rFonts w:ascii="Gill Sans MT" w:hAnsi="Gill Sans MT"/>
          <w:sz w:val="24"/>
          <w:szCs w:val="24"/>
        </w:rPr>
        <w:t>Occupation?..............................................</w:t>
      </w:r>
    </w:p>
    <w:p w14:paraId="669C2612" w14:textId="77777777" w:rsidR="00C72AD3" w:rsidRPr="007107C6" w:rsidRDefault="00C72AD3" w:rsidP="007107C6">
      <w:pPr>
        <w:numPr>
          <w:ilvl w:val="0"/>
          <w:numId w:val="18"/>
        </w:numPr>
        <w:autoSpaceDE w:val="0"/>
        <w:autoSpaceDN w:val="0"/>
        <w:adjustRightInd w:val="0"/>
        <w:spacing w:before="120" w:after="100" w:afterAutospacing="1" w:line="240" w:lineRule="auto"/>
        <w:jc w:val="both"/>
        <w:rPr>
          <w:rFonts w:ascii="Gill Sans MT" w:hAnsi="Gill Sans MT"/>
          <w:sz w:val="24"/>
          <w:szCs w:val="24"/>
        </w:rPr>
      </w:pPr>
      <w:r w:rsidRPr="007107C6">
        <w:rPr>
          <w:rFonts w:ascii="Gill Sans MT" w:hAnsi="Gill Sans MT"/>
          <w:sz w:val="24"/>
          <w:szCs w:val="24"/>
        </w:rPr>
        <w:t>Household income last year? ______________</w:t>
      </w:r>
    </w:p>
    <w:p w14:paraId="0F6D5F40" w14:textId="77777777" w:rsidR="00C72AD3" w:rsidRPr="007107C6" w:rsidRDefault="00C72AD3" w:rsidP="007107C6">
      <w:pPr>
        <w:autoSpaceDE w:val="0"/>
        <w:autoSpaceDN w:val="0"/>
        <w:adjustRightInd w:val="0"/>
        <w:spacing w:before="120" w:after="100" w:afterAutospacing="1" w:line="240" w:lineRule="auto"/>
        <w:rPr>
          <w:rFonts w:ascii="Gill Sans MT" w:hAnsi="Gill Sans MT"/>
          <w:color w:val="000000"/>
          <w:sz w:val="24"/>
          <w:szCs w:val="24"/>
        </w:rPr>
      </w:pPr>
      <w:r w:rsidRPr="007107C6">
        <w:rPr>
          <w:rFonts w:ascii="Gill Sans MT" w:hAnsi="Gill Sans MT"/>
          <w:b/>
          <w:bCs/>
          <w:color w:val="000000"/>
          <w:sz w:val="24"/>
          <w:szCs w:val="24"/>
        </w:rPr>
        <w:t>Issue 1 :</w:t>
      </w:r>
      <w:r w:rsidRPr="007107C6">
        <w:rPr>
          <w:rFonts w:ascii="Gill Sans MT" w:hAnsi="Gill Sans MT"/>
          <w:color w:val="000000"/>
          <w:sz w:val="24"/>
          <w:szCs w:val="24"/>
        </w:rPr>
        <w:t xml:space="preserve"> effective </w:t>
      </w:r>
      <w:r w:rsidRPr="007107C6">
        <w:rPr>
          <w:rFonts w:ascii="Gill Sans MT" w:hAnsi="Gill Sans MT"/>
          <w:b/>
          <w:bCs/>
          <w:color w:val="000000"/>
          <w:sz w:val="24"/>
          <w:szCs w:val="24"/>
        </w:rPr>
        <w:t>Project Formulation issues (6)</w:t>
      </w:r>
    </w:p>
    <w:p w14:paraId="71EBE480" w14:textId="77777777" w:rsidR="00C72AD3" w:rsidRPr="007107C6" w:rsidRDefault="00C72AD3" w:rsidP="007107C6">
      <w:pPr>
        <w:numPr>
          <w:ilvl w:val="0"/>
          <w:numId w:val="16"/>
        </w:numPr>
        <w:autoSpaceDE w:val="0"/>
        <w:autoSpaceDN w:val="0"/>
        <w:adjustRightInd w:val="0"/>
        <w:spacing w:before="120" w:after="100" w:afterAutospacing="1" w:line="240" w:lineRule="auto"/>
        <w:jc w:val="both"/>
        <w:rPr>
          <w:rFonts w:ascii="Gill Sans MT" w:hAnsi="Gill Sans MT"/>
          <w:color w:val="000000"/>
          <w:sz w:val="24"/>
          <w:szCs w:val="24"/>
        </w:rPr>
      </w:pPr>
      <w:r w:rsidRPr="007107C6">
        <w:rPr>
          <w:rFonts w:ascii="Gill Sans MT" w:hAnsi="Gill Sans MT"/>
          <w:color w:val="000000"/>
          <w:sz w:val="24"/>
          <w:szCs w:val="24"/>
        </w:rPr>
        <w:t>Was the Project design relevant for your area?    1. Yes   2. No</w:t>
      </w:r>
    </w:p>
    <w:p w14:paraId="01AA02EE" w14:textId="77777777" w:rsidR="00C72AD3" w:rsidRPr="007107C6" w:rsidRDefault="00C72AD3" w:rsidP="007107C6">
      <w:pPr>
        <w:numPr>
          <w:ilvl w:val="0"/>
          <w:numId w:val="16"/>
        </w:numPr>
        <w:autoSpaceDE w:val="0"/>
        <w:autoSpaceDN w:val="0"/>
        <w:adjustRightInd w:val="0"/>
        <w:spacing w:before="120" w:after="100" w:afterAutospacing="1" w:line="240" w:lineRule="auto"/>
        <w:jc w:val="both"/>
        <w:rPr>
          <w:rFonts w:ascii="Gill Sans MT" w:hAnsi="Gill Sans MT"/>
          <w:color w:val="000000"/>
          <w:sz w:val="24"/>
          <w:szCs w:val="24"/>
        </w:rPr>
      </w:pPr>
      <w:r w:rsidRPr="007107C6">
        <w:rPr>
          <w:rFonts w:ascii="Gill Sans MT" w:hAnsi="Gill Sans MT"/>
          <w:color w:val="000000"/>
          <w:sz w:val="24"/>
          <w:szCs w:val="24"/>
        </w:rPr>
        <w:t xml:space="preserve">How were the target groups involved in setting priorities for the Project? Were all subgroups (sex, ethnicity, production modes, age) included in a </w:t>
      </w:r>
      <w:proofErr w:type="gramStart"/>
      <w:r w:rsidRPr="007107C6">
        <w:rPr>
          <w:rFonts w:ascii="Gill Sans MT" w:hAnsi="Gill Sans MT"/>
          <w:color w:val="000000"/>
          <w:sz w:val="24"/>
          <w:szCs w:val="24"/>
        </w:rPr>
        <w:t>participatory processes</w:t>
      </w:r>
      <w:proofErr w:type="gramEnd"/>
      <w:r w:rsidRPr="007107C6">
        <w:rPr>
          <w:rFonts w:ascii="Gill Sans MT" w:hAnsi="Gill Sans MT"/>
          <w:color w:val="000000"/>
          <w:sz w:val="24"/>
          <w:szCs w:val="24"/>
        </w:rPr>
        <w:t>? 1. Yes   2. No</w:t>
      </w:r>
    </w:p>
    <w:p w14:paraId="723F24D2" w14:textId="77777777" w:rsidR="00C72AD3" w:rsidRPr="007107C6" w:rsidRDefault="00C72AD3" w:rsidP="007107C6">
      <w:pPr>
        <w:numPr>
          <w:ilvl w:val="0"/>
          <w:numId w:val="16"/>
        </w:numPr>
        <w:autoSpaceDE w:val="0"/>
        <w:autoSpaceDN w:val="0"/>
        <w:adjustRightInd w:val="0"/>
        <w:spacing w:before="120" w:after="100" w:afterAutospacing="1" w:line="240" w:lineRule="auto"/>
        <w:rPr>
          <w:rFonts w:ascii="Gill Sans MT" w:hAnsi="Gill Sans MT"/>
          <w:color w:val="000000"/>
          <w:sz w:val="24"/>
          <w:szCs w:val="24"/>
        </w:rPr>
      </w:pPr>
      <w:r w:rsidRPr="007107C6">
        <w:rPr>
          <w:rFonts w:ascii="Gill Sans MT" w:hAnsi="Gill Sans MT"/>
          <w:color w:val="000000"/>
          <w:sz w:val="24"/>
          <w:szCs w:val="24"/>
        </w:rPr>
        <w:t>Did the Project contribute to increased collaborative capacities within and between communities? 1. Yes   2. No</w:t>
      </w:r>
    </w:p>
    <w:p w14:paraId="7B748D9D" w14:textId="77777777" w:rsidR="00C72AD3" w:rsidRPr="007107C6" w:rsidRDefault="00C72AD3" w:rsidP="007107C6">
      <w:pPr>
        <w:numPr>
          <w:ilvl w:val="0"/>
          <w:numId w:val="16"/>
        </w:numPr>
        <w:autoSpaceDE w:val="0"/>
        <w:autoSpaceDN w:val="0"/>
        <w:adjustRightInd w:val="0"/>
        <w:spacing w:before="120" w:after="100" w:afterAutospacing="1" w:line="240" w:lineRule="auto"/>
        <w:rPr>
          <w:rFonts w:ascii="Gill Sans MT" w:hAnsi="Gill Sans MT"/>
          <w:color w:val="000000"/>
          <w:sz w:val="24"/>
          <w:szCs w:val="24"/>
        </w:rPr>
      </w:pPr>
      <w:r w:rsidRPr="007107C6">
        <w:rPr>
          <w:rFonts w:ascii="Gill Sans MT" w:hAnsi="Gill Sans MT"/>
          <w:color w:val="000000"/>
          <w:sz w:val="24"/>
          <w:szCs w:val="24"/>
        </w:rPr>
        <w:t>Did the Project contribute to the greater involvement of women and youth in tree planning and decision-making?   1. Yes   2. No</w:t>
      </w:r>
    </w:p>
    <w:p w14:paraId="4169B90B" w14:textId="77777777" w:rsidR="00C72AD3" w:rsidRPr="007107C6" w:rsidRDefault="00C72AD3" w:rsidP="007107C6">
      <w:pPr>
        <w:numPr>
          <w:ilvl w:val="0"/>
          <w:numId w:val="16"/>
        </w:numPr>
        <w:autoSpaceDE w:val="0"/>
        <w:autoSpaceDN w:val="0"/>
        <w:adjustRightInd w:val="0"/>
        <w:spacing w:before="120" w:after="100" w:afterAutospacing="1" w:line="240" w:lineRule="auto"/>
        <w:rPr>
          <w:rFonts w:ascii="Gill Sans MT" w:hAnsi="Gill Sans MT"/>
          <w:color w:val="000000"/>
          <w:sz w:val="24"/>
          <w:szCs w:val="24"/>
        </w:rPr>
      </w:pPr>
      <w:r w:rsidRPr="007107C6">
        <w:rPr>
          <w:rFonts w:ascii="Gill Sans MT" w:hAnsi="Gill Sans MT"/>
          <w:color w:val="000000"/>
          <w:sz w:val="24"/>
          <w:szCs w:val="24"/>
        </w:rPr>
        <w:t>What were the challenges in the project formulation and lessons learned?</w:t>
      </w:r>
    </w:p>
    <w:p w14:paraId="0FECC253" w14:textId="77777777" w:rsidR="00C72AD3" w:rsidRPr="007107C6" w:rsidRDefault="00C72AD3" w:rsidP="007107C6">
      <w:pPr>
        <w:numPr>
          <w:ilvl w:val="1"/>
          <w:numId w:val="16"/>
        </w:numPr>
        <w:spacing w:before="120" w:after="100" w:afterAutospacing="1" w:line="240" w:lineRule="auto"/>
        <w:jc w:val="both"/>
        <w:rPr>
          <w:rFonts w:ascii="Gill Sans MT" w:hAnsi="Gill Sans MT"/>
          <w:sz w:val="24"/>
          <w:szCs w:val="24"/>
        </w:rPr>
      </w:pPr>
      <w:r w:rsidRPr="007107C6">
        <w:rPr>
          <w:rFonts w:ascii="Gill Sans MT" w:hAnsi="Gill Sans MT"/>
          <w:sz w:val="24"/>
          <w:szCs w:val="24"/>
        </w:rPr>
        <w:t>............................................................................................................................</w:t>
      </w:r>
    </w:p>
    <w:p w14:paraId="08E7B024" w14:textId="77777777" w:rsidR="00C72AD3" w:rsidRPr="007107C6" w:rsidRDefault="00C72AD3" w:rsidP="007107C6">
      <w:pPr>
        <w:numPr>
          <w:ilvl w:val="1"/>
          <w:numId w:val="16"/>
        </w:numPr>
        <w:spacing w:before="120" w:after="100" w:afterAutospacing="1" w:line="240" w:lineRule="auto"/>
        <w:jc w:val="both"/>
        <w:rPr>
          <w:rFonts w:ascii="Gill Sans MT" w:hAnsi="Gill Sans MT"/>
          <w:sz w:val="24"/>
          <w:szCs w:val="24"/>
        </w:rPr>
      </w:pPr>
      <w:r w:rsidRPr="007107C6">
        <w:rPr>
          <w:rFonts w:ascii="Gill Sans MT" w:hAnsi="Gill Sans MT"/>
          <w:sz w:val="24"/>
          <w:szCs w:val="24"/>
        </w:rPr>
        <w:lastRenderedPageBreak/>
        <w:t>............................................................................................................................</w:t>
      </w:r>
    </w:p>
    <w:p w14:paraId="3B5CFB38" w14:textId="77777777" w:rsidR="00C72AD3" w:rsidRPr="007107C6" w:rsidRDefault="00C72AD3" w:rsidP="007107C6">
      <w:pPr>
        <w:numPr>
          <w:ilvl w:val="1"/>
          <w:numId w:val="16"/>
        </w:numPr>
        <w:spacing w:before="120" w:after="100" w:afterAutospacing="1" w:line="240" w:lineRule="auto"/>
        <w:jc w:val="both"/>
        <w:rPr>
          <w:rFonts w:ascii="Gill Sans MT" w:hAnsi="Gill Sans MT"/>
          <w:sz w:val="24"/>
          <w:szCs w:val="24"/>
        </w:rPr>
      </w:pPr>
      <w:r w:rsidRPr="007107C6">
        <w:rPr>
          <w:rFonts w:ascii="Gill Sans MT" w:hAnsi="Gill Sans MT"/>
          <w:sz w:val="24"/>
          <w:szCs w:val="24"/>
        </w:rPr>
        <w:t>............................................................................................................................</w:t>
      </w:r>
    </w:p>
    <w:p w14:paraId="791E5846" w14:textId="77777777" w:rsidR="00C72AD3" w:rsidRPr="007107C6" w:rsidRDefault="00C72AD3" w:rsidP="007107C6">
      <w:pPr>
        <w:numPr>
          <w:ilvl w:val="0"/>
          <w:numId w:val="16"/>
        </w:numPr>
        <w:autoSpaceDE w:val="0"/>
        <w:autoSpaceDN w:val="0"/>
        <w:adjustRightInd w:val="0"/>
        <w:spacing w:before="120" w:after="100" w:afterAutospacing="1" w:line="240" w:lineRule="auto"/>
        <w:rPr>
          <w:rFonts w:ascii="Gill Sans MT" w:hAnsi="Gill Sans MT"/>
          <w:color w:val="000000"/>
          <w:sz w:val="24"/>
          <w:szCs w:val="24"/>
        </w:rPr>
      </w:pPr>
      <w:r w:rsidRPr="007107C6">
        <w:rPr>
          <w:rFonts w:ascii="Gill Sans MT" w:hAnsi="Gill Sans MT"/>
          <w:color w:val="000000"/>
          <w:sz w:val="24"/>
          <w:szCs w:val="24"/>
        </w:rPr>
        <w:t>What is your overall assessment of UNDP'S involvement in this Project? ..................................................................................................................................</w:t>
      </w:r>
    </w:p>
    <w:p w14:paraId="1C2D79D5" w14:textId="77777777" w:rsidR="00C72AD3" w:rsidRPr="007107C6" w:rsidRDefault="00C72AD3" w:rsidP="007107C6">
      <w:pPr>
        <w:spacing w:before="120" w:after="100" w:afterAutospacing="1" w:line="240" w:lineRule="auto"/>
        <w:jc w:val="both"/>
        <w:rPr>
          <w:rFonts w:ascii="Gill Sans MT" w:hAnsi="Gill Sans MT"/>
          <w:sz w:val="24"/>
          <w:szCs w:val="24"/>
        </w:rPr>
      </w:pPr>
      <w:r w:rsidRPr="007107C6">
        <w:rPr>
          <w:rFonts w:ascii="Gill Sans MT" w:hAnsi="Gill Sans MT"/>
          <w:sz w:val="24"/>
          <w:szCs w:val="24"/>
        </w:rPr>
        <w:t>..................................................................................................................................</w:t>
      </w:r>
    </w:p>
    <w:p w14:paraId="12A68CD2" w14:textId="77777777" w:rsidR="00C72AD3" w:rsidRPr="007107C6" w:rsidRDefault="00C72AD3" w:rsidP="007107C6">
      <w:pPr>
        <w:autoSpaceDE w:val="0"/>
        <w:autoSpaceDN w:val="0"/>
        <w:adjustRightInd w:val="0"/>
        <w:spacing w:before="120" w:after="100" w:afterAutospacing="1" w:line="240" w:lineRule="auto"/>
        <w:rPr>
          <w:rFonts w:ascii="Gill Sans MT" w:hAnsi="Gill Sans MT"/>
          <w:color w:val="000000"/>
          <w:sz w:val="24"/>
          <w:szCs w:val="24"/>
        </w:rPr>
      </w:pPr>
      <w:r w:rsidRPr="007107C6">
        <w:rPr>
          <w:rFonts w:ascii="Gill Sans MT" w:hAnsi="Gill Sans MT"/>
          <w:b/>
          <w:bCs/>
          <w:color w:val="000000"/>
          <w:sz w:val="24"/>
          <w:szCs w:val="24"/>
        </w:rPr>
        <w:t>Issue 1I:</w:t>
      </w:r>
      <w:r w:rsidRPr="007107C6">
        <w:rPr>
          <w:rFonts w:ascii="Gill Sans MT" w:hAnsi="Gill Sans MT"/>
          <w:color w:val="000000"/>
          <w:sz w:val="24"/>
          <w:szCs w:val="24"/>
        </w:rPr>
        <w:t xml:space="preserve">  </w:t>
      </w:r>
      <w:r w:rsidRPr="007107C6">
        <w:rPr>
          <w:rFonts w:ascii="Gill Sans MT" w:hAnsi="Gill Sans MT"/>
          <w:b/>
          <w:bCs/>
          <w:color w:val="000000"/>
          <w:sz w:val="24"/>
          <w:szCs w:val="24"/>
        </w:rPr>
        <w:t>Project Implementation  (5)</w:t>
      </w:r>
    </w:p>
    <w:p w14:paraId="1A750D03" w14:textId="77777777" w:rsidR="00C72AD3" w:rsidRPr="007107C6" w:rsidRDefault="00C72AD3" w:rsidP="007107C6">
      <w:pPr>
        <w:numPr>
          <w:ilvl w:val="0"/>
          <w:numId w:val="19"/>
        </w:numPr>
        <w:spacing w:before="120" w:after="100" w:afterAutospacing="1" w:line="240" w:lineRule="auto"/>
        <w:jc w:val="both"/>
        <w:rPr>
          <w:rFonts w:ascii="Gill Sans MT" w:hAnsi="Gill Sans MT"/>
          <w:sz w:val="24"/>
          <w:szCs w:val="24"/>
        </w:rPr>
      </w:pPr>
      <w:r w:rsidRPr="007107C6">
        <w:rPr>
          <w:rFonts w:ascii="Gill Sans MT" w:hAnsi="Gill Sans MT"/>
          <w:sz w:val="24"/>
          <w:szCs w:val="24"/>
        </w:rPr>
        <w:t xml:space="preserve">How do you rate the project implementation?    1: Excellent. 2: Very good. 3: Good. 4: Not good. 5: Bad </w:t>
      </w:r>
    </w:p>
    <w:p w14:paraId="1780F2D3" w14:textId="6157DFC8" w:rsidR="00C72AD3" w:rsidRPr="007107C6" w:rsidRDefault="00C72AD3" w:rsidP="007107C6">
      <w:pPr>
        <w:spacing w:before="120" w:after="100" w:afterAutospacing="1" w:line="240" w:lineRule="auto"/>
        <w:ind w:left="360"/>
        <w:rPr>
          <w:rFonts w:ascii="Gill Sans MT" w:hAnsi="Gill Sans MT"/>
          <w:sz w:val="24"/>
          <w:szCs w:val="24"/>
        </w:rPr>
      </w:pPr>
    </w:p>
    <w:p w14:paraId="48F04E1C" w14:textId="77777777" w:rsidR="00C72AD3" w:rsidRPr="007107C6" w:rsidRDefault="00C72AD3" w:rsidP="007107C6">
      <w:pPr>
        <w:numPr>
          <w:ilvl w:val="0"/>
          <w:numId w:val="19"/>
        </w:numPr>
        <w:spacing w:before="120" w:after="100" w:afterAutospacing="1" w:line="240" w:lineRule="auto"/>
        <w:rPr>
          <w:rFonts w:ascii="Gill Sans MT" w:hAnsi="Gill Sans MT"/>
          <w:sz w:val="24"/>
          <w:szCs w:val="24"/>
        </w:rPr>
      </w:pPr>
      <w:r w:rsidRPr="007107C6">
        <w:rPr>
          <w:rFonts w:ascii="Gill Sans MT" w:hAnsi="Gill Sans MT"/>
          <w:sz w:val="24"/>
          <w:szCs w:val="24"/>
        </w:rPr>
        <w:t>Please list:  (</w:t>
      </w:r>
      <w:proofErr w:type="spellStart"/>
      <w:r w:rsidRPr="007107C6">
        <w:rPr>
          <w:rFonts w:ascii="Gill Sans MT" w:hAnsi="Gill Sans MT"/>
          <w:sz w:val="24"/>
          <w:szCs w:val="24"/>
        </w:rPr>
        <w:t>i</w:t>
      </w:r>
      <w:proofErr w:type="spellEnd"/>
      <w:r w:rsidRPr="007107C6">
        <w:rPr>
          <w:rFonts w:ascii="Gill Sans MT" w:hAnsi="Gill Sans MT"/>
          <w:sz w:val="24"/>
          <w:szCs w:val="24"/>
        </w:rPr>
        <w:t>) What went well with the project implementation arrangements (strengths)</w:t>
      </w:r>
      <w:r w:rsidRPr="007107C6">
        <w:rPr>
          <w:rFonts w:ascii="Gill Sans MT" w:hAnsi="Gill Sans MT"/>
          <w:sz w:val="24"/>
          <w:szCs w:val="24"/>
        </w:rPr>
        <w:tab/>
        <w:t>………………………………………,,,,,,,,,,,,,,,,,,,,,,,,,,,,,,,,,,,,,,,,,,,,,,,,,,,,,,,,,,,,,,</w:t>
      </w:r>
    </w:p>
    <w:p w14:paraId="45F1709F" w14:textId="77777777" w:rsidR="00C72AD3" w:rsidRPr="007107C6" w:rsidRDefault="00C72AD3" w:rsidP="007107C6">
      <w:pPr>
        <w:spacing w:before="120" w:after="100" w:afterAutospacing="1" w:line="240" w:lineRule="auto"/>
        <w:ind w:firstLine="720"/>
        <w:rPr>
          <w:rFonts w:ascii="Gill Sans MT" w:hAnsi="Gill Sans MT"/>
          <w:sz w:val="24"/>
          <w:szCs w:val="24"/>
        </w:rPr>
      </w:pPr>
      <w:r w:rsidRPr="007107C6">
        <w:rPr>
          <w:rFonts w:ascii="Gill Sans MT" w:hAnsi="Gill Sans MT"/>
          <w:sz w:val="24"/>
          <w:szCs w:val="24"/>
        </w:rPr>
        <w:t>…………………………………………,,,,,,,,,,,,,,,,,,,,,,,,,,,,,,,,,,,,,,,,,,,,,,,,,,,,,,,,</w:t>
      </w:r>
    </w:p>
    <w:p w14:paraId="5A7A658B" w14:textId="77777777" w:rsidR="00C72AD3" w:rsidRPr="007107C6" w:rsidRDefault="00C72AD3" w:rsidP="007107C6">
      <w:pPr>
        <w:numPr>
          <w:ilvl w:val="0"/>
          <w:numId w:val="19"/>
        </w:numPr>
        <w:autoSpaceDE w:val="0"/>
        <w:autoSpaceDN w:val="0"/>
        <w:adjustRightInd w:val="0"/>
        <w:spacing w:before="120" w:after="100" w:afterAutospacing="1" w:line="240" w:lineRule="auto"/>
        <w:rPr>
          <w:rFonts w:ascii="Gill Sans MT" w:hAnsi="Gill Sans MT"/>
          <w:color w:val="000000"/>
          <w:sz w:val="24"/>
          <w:szCs w:val="24"/>
        </w:rPr>
      </w:pPr>
      <w:r w:rsidRPr="007107C6">
        <w:rPr>
          <w:rFonts w:ascii="Gill Sans MT" w:hAnsi="Gill Sans MT"/>
          <w:color w:val="000000"/>
          <w:sz w:val="24"/>
          <w:szCs w:val="24"/>
        </w:rPr>
        <w:t xml:space="preserve">What didn't work well with project implementation arrangements (weaknesses) </w:t>
      </w:r>
    </w:p>
    <w:p w14:paraId="249660E9" w14:textId="77777777" w:rsidR="00C72AD3" w:rsidRPr="007107C6" w:rsidRDefault="00C72AD3" w:rsidP="007107C6">
      <w:pPr>
        <w:autoSpaceDE w:val="0"/>
        <w:autoSpaceDN w:val="0"/>
        <w:adjustRightInd w:val="0"/>
        <w:spacing w:before="120" w:after="100" w:afterAutospacing="1" w:line="240" w:lineRule="auto"/>
        <w:ind w:left="360"/>
        <w:rPr>
          <w:rFonts w:ascii="Gill Sans MT" w:hAnsi="Gill Sans MT"/>
          <w:color w:val="000000"/>
          <w:sz w:val="24"/>
          <w:szCs w:val="24"/>
        </w:rPr>
      </w:pPr>
      <w:r w:rsidRPr="007107C6">
        <w:rPr>
          <w:rFonts w:ascii="Gill Sans MT" w:hAnsi="Gill Sans MT"/>
          <w:color w:val="000000"/>
          <w:sz w:val="24"/>
          <w:szCs w:val="24"/>
        </w:rPr>
        <w:t>Please list:___________________________________________________________</w:t>
      </w:r>
    </w:p>
    <w:p w14:paraId="38109533" w14:textId="77777777" w:rsidR="00C72AD3" w:rsidRPr="007107C6" w:rsidRDefault="00C72AD3" w:rsidP="007107C6">
      <w:pPr>
        <w:autoSpaceDE w:val="0"/>
        <w:autoSpaceDN w:val="0"/>
        <w:adjustRightInd w:val="0"/>
        <w:spacing w:before="120" w:after="100" w:afterAutospacing="1" w:line="240" w:lineRule="auto"/>
        <w:ind w:left="360"/>
        <w:rPr>
          <w:rFonts w:ascii="Gill Sans MT" w:hAnsi="Gill Sans MT"/>
          <w:color w:val="000000"/>
          <w:sz w:val="24"/>
          <w:szCs w:val="24"/>
        </w:rPr>
      </w:pPr>
      <w:r w:rsidRPr="007107C6">
        <w:rPr>
          <w:rFonts w:ascii="Gill Sans MT" w:hAnsi="Gill Sans MT"/>
          <w:color w:val="000000"/>
          <w:sz w:val="24"/>
          <w:szCs w:val="24"/>
        </w:rPr>
        <w:t>_____________________________________________________________</w:t>
      </w:r>
    </w:p>
    <w:p w14:paraId="6F389519" w14:textId="77777777" w:rsidR="00C72AD3" w:rsidRPr="007107C6" w:rsidRDefault="00C72AD3" w:rsidP="007107C6">
      <w:pPr>
        <w:numPr>
          <w:ilvl w:val="0"/>
          <w:numId w:val="19"/>
        </w:numPr>
        <w:autoSpaceDE w:val="0"/>
        <w:autoSpaceDN w:val="0"/>
        <w:adjustRightInd w:val="0"/>
        <w:spacing w:before="120" w:after="100" w:afterAutospacing="1" w:line="240" w:lineRule="auto"/>
        <w:rPr>
          <w:rFonts w:ascii="Gill Sans MT" w:hAnsi="Gill Sans MT"/>
          <w:color w:val="000000"/>
          <w:sz w:val="24"/>
          <w:szCs w:val="24"/>
        </w:rPr>
      </w:pPr>
      <w:r w:rsidRPr="007107C6">
        <w:rPr>
          <w:rFonts w:ascii="Gill Sans MT" w:hAnsi="Gill Sans MT"/>
          <w:color w:val="000000"/>
          <w:sz w:val="24"/>
          <w:szCs w:val="24"/>
        </w:rPr>
        <w:t>Are the budget and work plan appropriate for the goals of the Project? And have they been effective?   1. Yes   2. No</w:t>
      </w:r>
    </w:p>
    <w:p w14:paraId="68BCDC89" w14:textId="77777777" w:rsidR="00C72AD3" w:rsidRPr="007107C6" w:rsidRDefault="00C72AD3" w:rsidP="007107C6">
      <w:pPr>
        <w:numPr>
          <w:ilvl w:val="0"/>
          <w:numId w:val="19"/>
        </w:numPr>
        <w:autoSpaceDE w:val="0"/>
        <w:autoSpaceDN w:val="0"/>
        <w:adjustRightInd w:val="0"/>
        <w:spacing w:before="120" w:after="100" w:afterAutospacing="1" w:line="240" w:lineRule="auto"/>
        <w:rPr>
          <w:rFonts w:ascii="Gill Sans MT" w:hAnsi="Gill Sans MT"/>
          <w:color w:val="000000"/>
          <w:sz w:val="24"/>
          <w:szCs w:val="24"/>
        </w:rPr>
      </w:pPr>
      <w:r w:rsidRPr="007107C6">
        <w:rPr>
          <w:rFonts w:ascii="Gill Sans MT" w:hAnsi="Gill Sans MT"/>
          <w:color w:val="000000"/>
          <w:sz w:val="24"/>
          <w:szCs w:val="24"/>
        </w:rPr>
        <w:t xml:space="preserve">What were the constraints, challenges, delays, and difficulties in project implementation? </w:t>
      </w:r>
    </w:p>
    <w:p w14:paraId="306568BC" w14:textId="77777777" w:rsidR="00C72AD3" w:rsidRPr="007107C6" w:rsidRDefault="00C72AD3" w:rsidP="007107C6">
      <w:pPr>
        <w:autoSpaceDE w:val="0"/>
        <w:autoSpaceDN w:val="0"/>
        <w:adjustRightInd w:val="0"/>
        <w:spacing w:before="120" w:after="100" w:afterAutospacing="1" w:line="240" w:lineRule="auto"/>
        <w:ind w:left="357"/>
        <w:rPr>
          <w:rFonts w:ascii="Gill Sans MT" w:hAnsi="Gill Sans MT"/>
          <w:color w:val="000000"/>
          <w:sz w:val="24"/>
          <w:szCs w:val="24"/>
        </w:rPr>
      </w:pPr>
      <w:r w:rsidRPr="007107C6">
        <w:rPr>
          <w:rFonts w:ascii="Gill Sans MT" w:hAnsi="Gill Sans MT"/>
          <w:color w:val="000000"/>
          <w:sz w:val="24"/>
          <w:szCs w:val="24"/>
        </w:rPr>
        <w:t>…………………………………………………………………………………………..</w:t>
      </w:r>
    </w:p>
    <w:p w14:paraId="3D6FBC87" w14:textId="77777777" w:rsidR="00C72AD3" w:rsidRPr="007107C6" w:rsidRDefault="00C72AD3" w:rsidP="007107C6">
      <w:pPr>
        <w:autoSpaceDE w:val="0"/>
        <w:autoSpaceDN w:val="0"/>
        <w:adjustRightInd w:val="0"/>
        <w:spacing w:before="120" w:after="100" w:afterAutospacing="1" w:line="240" w:lineRule="auto"/>
        <w:ind w:left="357"/>
        <w:rPr>
          <w:rFonts w:ascii="Gill Sans MT" w:hAnsi="Gill Sans MT"/>
          <w:color w:val="000000"/>
          <w:sz w:val="24"/>
          <w:szCs w:val="24"/>
        </w:rPr>
      </w:pPr>
      <w:r w:rsidRPr="007107C6">
        <w:rPr>
          <w:rFonts w:ascii="Gill Sans MT" w:hAnsi="Gill Sans MT"/>
          <w:color w:val="000000"/>
          <w:sz w:val="24"/>
          <w:szCs w:val="24"/>
        </w:rPr>
        <w:t>………………………………………………………………………………………….</w:t>
      </w:r>
    </w:p>
    <w:p w14:paraId="38EA8080" w14:textId="36AEA018" w:rsidR="00E76BC5" w:rsidRDefault="00E76BC5">
      <w:pPr>
        <w:rPr>
          <w:rFonts w:ascii="Gill Sans MT" w:hAnsi="Gill Sans MT"/>
          <w:b/>
          <w:bCs/>
          <w:color w:val="000000"/>
          <w:sz w:val="24"/>
          <w:szCs w:val="24"/>
        </w:rPr>
      </w:pPr>
      <w:r>
        <w:rPr>
          <w:rFonts w:ascii="Gill Sans MT" w:hAnsi="Gill Sans MT"/>
          <w:b/>
          <w:bCs/>
          <w:color w:val="000000"/>
          <w:sz w:val="24"/>
          <w:szCs w:val="24"/>
        </w:rPr>
        <w:br w:type="page"/>
      </w:r>
    </w:p>
    <w:p w14:paraId="02A064C8" w14:textId="2557EB4C" w:rsidR="00C72AD3" w:rsidRPr="007107C6" w:rsidRDefault="00C72AD3" w:rsidP="007107C6">
      <w:pPr>
        <w:autoSpaceDE w:val="0"/>
        <w:autoSpaceDN w:val="0"/>
        <w:adjustRightInd w:val="0"/>
        <w:spacing w:before="120" w:after="100" w:afterAutospacing="1" w:line="240" w:lineRule="auto"/>
        <w:rPr>
          <w:rFonts w:ascii="Gill Sans MT" w:hAnsi="Gill Sans MT"/>
          <w:b/>
          <w:bCs/>
          <w:color w:val="000000"/>
          <w:sz w:val="24"/>
          <w:szCs w:val="24"/>
        </w:rPr>
      </w:pPr>
      <w:r w:rsidRPr="007107C6">
        <w:rPr>
          <w:rFonts w:ascii="Gill Sans MT" w:hAnsi="Gill Sans MT"/>
          <w:b/>
          <w:bCs/>
          <w:color w:val="000000"/>
          <w:sz w:val="24"/>
          <w:szCs w:val="24"/>
        </w:rPr>
        <w:lastRenderedPageBreak/>
        <w:t>Issue   III:  Project result (5)</w:t>
      </w:r>
    </w:p>
    <w:p w14:paraId="5E47090C" w14:textId="77777777" w:rsidR="00C72AD3" w:rsidRPr="007107C6" w:rsidRDefault="00C72AD3" w:rsidP="007107C6">
      <w:pPr>
        <w:numPr>
          <w:ilvl w:val="0"/>
          <w:numId w:val="20"/>
        </w:numPr>
        <w:autoSpaceDE w:val="0"/>
        <w:autoSpaceDN w:val="0"/>
        <w:adjustRightInd w:val="0"/>
        <w:spacing w:before="120" w:after="100" w:afterAutospacing="1" w:line="240" w:lineRule="auto"/>
        <w:ind w:left="360"/>
        <w:rPr>
          <w:rFonts w:ascii="Gill Sans MT" w:hAnsi="Gill Sans MT"/>
          <w:color w:val="000000"/>
          <w:sz w:val="24"/>
          <w:szCs w:val="24"/>
        </w:rPr>
      </w:pPr>
      <w:r w:rsidRPr="007107C6">
        <w:rPr>
          <w:rFonts w:ascii="Gill Sans MT" w:hAnsi="Gill Sans MT"/>
          <w:color w:val="000000"/>
          <w:sz w:val="24"/>
          <w:szCs w:val="24"/>
        </w:rPr>
        <w:t xml:space="preserve">Do you think the Project achieved its Outcomes and Outputs? </w:t>
      </w:r>
    </w:p>
    <w:p w14:paraId="6632FAA2" w14:textId="77777777" w:rsidR="00C72AD3" w:rsidRPr="007107C6" w:rsidRDefault="00C72AD3" w:rsidP="007107C6">
      <w:pPr>
        <w:autoSpaceDE w:val="0"/>
        <w:autoSpaceDN w:val="0"/>
        <w:adjustRightInd w:val="0"/>
        <w:spacing w:before="120" w:after="100" w:afterAutospacing="1" w:line="240" w:lineRule="auto"/>
        <w:ind w:left="720"/>
        <w:rPr>
          <w:rFonts w:ascii="Gill Sans MT" w:hAnsi="Gill Sans MT"/>
          <w:color w:val="000000"/>
          <w:sz w:val="24"/>
          <w:szCs w:val="24"/>
        </w:rPr>
      </w:pPr>
      <w:r w:rsidRPr="007107C6">
        <w:rPr>
          <w:rFonts w:ascii="Gill Sans MT" w:hAnsi="Gill Sans MT"/>
          <w:color w:val="000000"/>
          <w:sz w:val="24"/>
          <w:szCs w:val="24"/>
        </w:rPr>
        <w:t>6=Highly Satisfactory (HS), 5=Satisfactory (S), 4=Moderately Satisfactory (MS), 3=Moderately Unsatisfactory (MU), 2=Unsatisfactory (U), 1=Highly Unsatisfactory (HU).</w:t>
      </w:r>
    </w:p>
    <w:p w14:paraId="4CC61190" w14:textId="77777777" w:rsidR="00C72AD3" w:rsidRPr="007107C6" w:rsidRDefault="00C72AD3" w:rsidP="007107C6">
      <w:pPr>
        <w:numPr>
          <w:ilvl w:val="0"/>
          <w:numId w:val="20"/>
        </w:numPr>
        <w:autoSpaceDE w:val="0"/>
        <w:autoSpaceDN w:val="0"/>
        <w:adjustRightInd w:val="0"/>
        <w:spacing w:before="120" w:after="100" w:afterAutospacing="1" w:line="240" w:lineRule="auto"/>
        <w:ind w:left="360"/>
        <w:rPr>
          <w:rFonts w:ascii="Gill Sans MT" w:hAnsi="Gill Sans MT"/>
          <w:color w:val="000000"/>
          <w:sz w:val="24"/>
          <w:szCs w:val="24"/>
        </w:rPr>
      </w:pPr>
      <w:r w:rsidRPr="007107C6">
        <w:rPr>
          <w:rFonts w:ascii="Gill Sans MT" w:hAnsi="Gill Sans MT"/>
          <w:color w:val="000000"/>
          <w:sz w:val="24"/>
          <w:szCs w:val="24"/>
        </w:rPr>
        <w:t xml:space="preserve">How well has the catalyzing Project achieved capacity building? </w:t>
      </w:r>
    </w:p>
    <w:p w14:paraId="659C8CB0" w14:textId="77777777" w:rsidR="00C72AD3" w:rsidRPr="007107C6" w:rsidRDefault="00C72AD3" w:rsidP="007107C6">
      <w:pPr>
        <w:autoSpaceDE w:val="0"/>
        <w:autoSpaceDN w:val="0"/>
        <w:adjustRightInd w:val="0"/>
        <w:spacing w:before="120" w:after="100" w:afterAutospacing="1" w:line="240" w:lineRule="auto"/>
        <w:ind w:left="360"/>
        <w:rPr>
          <w:rFonts w:ascii="Gill Sans MT" w:hAnsi="Gill Sans MT"/>
          <w:color w:val="000000"/>
          <w:sz w:val="24"/>
          <w:szCs w:val="24"/>
        </w:rPr>
      </w:pPr>
      <w:r w:rsidRPr="007107C6">
        <w:rPr>
          <w:rFonts w:ascii="Gill Sans MT" w:hAnsi="Gill Sans MT"/>
          <w:color w:val="000000"/>
          <w:sz w:val="24"/>
          <w:szCs w:val="24"/>
        </w:rPr>
        <w:t xml:space="preserve">6=Highly Satisfactory (HS), 5=Satisfactory (S), 4=Moderately Satisfactory (MS), 3=Moderately Unsatisfactory (MU), 2=Unsatisfactory (U), 1=Highly Unsatisfactory (HU). </w:t>
      </w:r>
    </w:p>
    <w:p w14:paraId="41CE31CD" w14:textId="77777777" w:rsidR="00C72AD3" w:rsidRPr="007107C6" w:rsidRDefault="00C72AD3" w:rsidP="007107C6">
      <w:pPr>
        <w:numPr>
          <w:ilvl w:val="0"/>
          <w:numId w:val="20"/>
        </w:numPr>
        <w:autoSpaceDE w:val="0"/>
        <w:autoSpaceDN w:val="0"/>
        <w:adjustRightInd w:val="0"/>
        <w:spacing w:before="120" w:after="100" w:afterAutospacing="1" w:line="240" w:lineRule="auto"/>
        <w:ind w:left="360"/>
        <w:rPr>
          <w:rFonts w:ascii="Gill Sans MT" w:hAnsi="Gill Sans MT"/>
          <w:color w:val="000000"/>
          <w:sz w:val="24"/>
          <w:szCs w:val="24"/>
        </w:rPr>
      </w:pPr>
      <w:r w:rsidRPr="007107C6">
        <w:rPr>
          <w:rFonts w:ascii="Gill Sans MT" w:hAnsi="Gill Sans MT"/>
          <w:color w:val="000000"/>
          <w:sz w:val="24"/>
          <w:szCs w:val="24"/>
        </w:rPr>
        <w:t xml:space="preserve">How well has catalyzing been intergraded into policies and decision making in your area? </w:t>
      </w:r>
    </w:p>
    <w:p w14:paraId="1E595499" w14:textId="77777777" w:rsidR="00C72AD3" w:rsidRPr="007107C6" w:rsidRDefault="00C72AD3" w:rsidP="007107C6">
      <w:pPr>
        <w:autoSpaceDE w:val="0"/>
        <w:autoSpaceDN w:val="0"/>
        <w:adjustRightInd w:val="0"/>
        <w:spacing w:before="120" w:after="100" w:afterAutospacing="1" w:line="240" w:lineRule="auto"/>
        <w:ind w:left="357"/>
        <w:rPr>
          <w:rFonts w:ascii="Gill Sans MT" w:hAnsi="Gill Sans MT"/>
          <w:color w:val="000000"/>
          <w:sz w:val="24"/>
          <w:szCs w:val="24"/>
        </w:rPr>
      </w:pPr>
      <w:r w:rsidRPr="007107C6">
        <w:rPr>
          <w:rFonts w:ascii="Gill Sans MT" w:hAnsi="Gill Sans MT"/>
          <w:color w:val="000000"/>
          <w:sz w:val="24"/>
          <w:szCs w:val="24"/>
        </w:rPr>
        <w:t xml:space="preserve">6=Highly Satisfactory (HS), 5=Satisfactory (S), 4=Moderately Satisfactory (MS), 3=Moderately Unsatisfactory (MU), 2=Unsatisfactory (U), 1=Highly Unsatisfactory (HU). </w:t>
      </w:r>
    </w:p>
    <w:p w14:paraId="640F443A" w14:textId="77777777" w:rsidR="00C72AD3" w:rsidRPr="007107C6" w:rsidRDefault="00C72AD3" w:rsidP="007107C6">
      <w:pPr>
        <w:numPr>
          <w:ilvl w:val="0"/>
          <w:numId w:val="20"/>
        </w:numPr>
        <w:autoSpaceDE w:val="0"/>
        <w:autoSpaceDN w:val="0"/>
        <w:adjustRightInd w:val="0"/>
        <w:spacing w:before="120" w:after="100" w:afterAutospacing="1" w:line="240" w:lineRule="auto"/>
        <w:ind w:left="360"/>
        <w:rPr>
          <w:rFonts w:ascii="Gill Sans MT" w:hAnsi="Gill Sans MT"/>
          <w:color w:val="000000"/>
          <w:sz w:val="24"/>
          <w:szCs w:val="24"/>
        </w:rPr>
      </w:pPr>
      <w:r w:rsidRPr="007107C6">
        <w:rPr>
          <w:rFonts w:ascii="Gill Sans MT" w:hAnsi="Gill Sans MT"/>
          <w:color w:val="000000"/>
          <w:sz w:val="24"/>
          <w:szCs w:val="24"/>
        </w:rPr>
        <w:t>What has been the most valuable result(s) of the catalyzing Project?</w:t>
      </w:r>
    </w:p>
    <w:p w14:paraId="38B94C53" w14:textId="77777777" w:rsidR="00C72AD3" w:rsidRPr="007107C6" w:rsidRDefault="00C72AD3" w:rsidP="007107C6">
      <w:pPr>
        <w:autoSpaceDE w:val="0"/>
        <w:autoSpaceDN w:val="0"/>
        <w:adjustRightInd w:val="0"/>
        <w:spacing w:before="120" w:after="100" w:afterAutospacing="1" w:line="240" w:lineRule="auto"/>
        <w:ind w:left="360"/>
        <w:rPr>
          <w:rFonts w:ascii="Gill Sans MT" w:hAnsi="Gill Sans MT"/>
          <w:color w:val="000000"/>
          <w:sz w:val="24"/>
          <w:szCs w:val="24"/>
        </w:rPr>
      </w:pPr>
      <w:r w:rsidRPr="007107C6">
        <w:rPr>
          <w:rFonts w:ascii="Gill Sans MT" w:hAnsi="Gill Sans MT"/>
          <w:color w:val="000000"/>
          <w:sz w:val="24"/>
          <w:szCs w:val="24"/>
        </w:rPr>
        <w:t>_____________________________________________________________</w:t>
      </w:r>
    </w:p>
    <w:p w14:paraId="37B1CB2B" w14:textId="77777777" w:rsidR="00C72AD3" w:rsidRPr="007107C6" w:rsidRDefault="00C72AD3" w:rsidP="007107C6">
      <w:pPr>
        <w:autoSpaceDE w:val="0"/>
        <w:autoSpaceDN w:val="0"/>
        <w:adjustRightInd w:val="0"/>
        <w:spacing w:before="120" w:after="100" w:afterAutospacing="1" w:line="240" w:lineRule="auto"/>
        <w:ind w:left="360"/>
        <w:rPr>
          <w:rFonts w:ascii="Gill Sans MT" w:hAnsi="Gill Sans MT"/>
          <w:color w:val="000000"/>
          <w:sz w:val="24"/>
          <w:szCs w:val="24"/>
        </w:rPr>
      </w:pPr>
      <w:r w:rsidRPr="007107C6">
        <w:rPr>
          <w:rFonts w:ascii="Gill Sans MT" w:hAnsi="Gill Sans MT"/>
          <w:color w:val="000000"/>
          <w:sz w:val="24"/>
          <w:szCs w:val="24"/>
        </w:rPr>
        <w:t>_____________________________________________________________</w:t>
      </w:r>
    </w:p>
    <w:p w14:paraId="3ACC013F" w14:textId="77777777" w:rsidR="00C72AD3" w:rsidRPr="007107C6" w:rsidRDefault="00C72AD3" w:rsidP="007107C6">
      <w:pPr>
        <w:autoSpaceDE w:val="0"/>
        <w:autoSpaceDN w:val="0"/>
        <w:adjustRightInd w:val="0"/>
        <w:spacing w:before="120" w:after="100" w:afterAutospacing="1" w:line="240" w:lineRule="auto"/>
        <w:ind w:left="360"/>
        <w:rPr>
          <w:rFonts w:ascii="Gill Sans MT" w:hAnsi="Gill Sans MT"/>
          <w:color w:val="000000"/>
          <w:sz w:val="24"/>
          <w:szCs w:val="24"/>
        </w:rPr>
      </w:pPr>
      <w:r w:rsidRPr="007107C6">
        <w:rPr>
          <w:rFonts w:ascii="Gill Sans MT" w:hAnsi="Gill Sans MT"/>
          <w:color w:val="000000"/>
          <w:sz w:val="24"/>
          <w:szCs w:val="24"/>
        </w:rPr>
        <w:t>_____________________________________________________________</w:t>
      </w:r>
    </w:p>
    <w:p w14:paraId="3F589272" w14:textId="77777777" w:rsidR="00C72AD3" w:rsidRPr="007107C6" w:rsidRDefault="00C72AD3" w:rsidP="007107C6">
      <w:pPr>
        <w:numPr>
          <w:ilvl w:val="0"/>
          <w:numId w:val="20"/>
        </w:numPr>
        <w:spacing w:before="120" w:after="100" w:afterAutospacing="1" w:line="240" w:lineRule="auto"/>
        <w:ind w:left="360"/>
        <w:rPr>
          <w:rFonts w:ascii="Gill Sans MT" w:hAnsi="Gill Sans MT"/>
          <w:sz w:val="24"/>
          <w:szCs w:val="24"/>
        </w:rPr>
      </w:pPr>
      <w:r w:rsidRPr="007107C6">
        <w:rPr>
          <w:rFonts w:ascii="Gill Sans MT" w:hAnsi="Gill Sans MT"/>
          <w:sz w:val="24"/>
          <w:szCs w:val="24"/>
        </w:rPr>
        <w:t xml:space="preserve">How effective has the project coordination and communication been with relevant stakeholders?  </w:t>
      </w:r>
    </w:p>
    <w:p w14:paraId="43F700F9" w14:textId="77777777" w:rsidR="00C72AD3" w:rsidRPr="007107C6" w:rsidRDefault="00C72AD3" w:rsidP="007107C6">
      <w:pPr>
        <w:autoSpaceDE w:val="0"/>
        <w:autoSpaceDN w:val="0"/>
        <w:adjustRightInd w:val="0"/>
        <w:spacing w:before="120" w:after="100" w:afterAutospacing="1" w:line="240" w:lineRule="auto"/>
        <w:ind w:left="720"/>
        <w:rPr>
          <w:rFonts w:ascii="Gill Sans MT" w:hAnsi="Gill Sans MT"/>
          <w:color w:val="000000"/>
          <w:sz w:val="24"/>
          <w:szCs w:val="24"/>
        </w:rPr>
      </w:pPr>
      <w:r w:rsidRPr="007107C6">
        <w:rPr>
          <w:rFonts w:ascii="Gill Sans MT" w:hAnsi="Gill Sans MT"/>
          <w:color w:val="000000"/>
          <w:sz w:val="24"/>
          <w:szCs w:val="24"/>
        </w:rPr>
        <w:t xml:space="preserve">6=Highly Satisfactory (HS), 5=Satisfactory (S), 4=Moderately Satisfactory (MS), 3=Moderately Unsatisfactory (MU), 2=Unsatisfactory (U), 1=Highly Unsatisfactory (HU). </w:t>
      </w:r>
    </w:p>
    <w:p w14:paraId="75ED16F6" w14:textId="77777777" w:rsidR="00C72AD3" w:rsidRPr="007107C6" w:rsidRDefault="00C72AD3" w:rsidP="007107C6">
      <w:pPr>
        <w:autoSpaceDE w:val="0"/>
        <w:autoSpaceDN w:val="0"/>
        <w:adjustRightInd w:val="0"/>
        <w:spacing w:before="120" w:after="100" w:afterAutospacing="1" w:line="240" w:lineRule="auto"/>
        <w:rPr>
          <w:rFonts w:ascii="Gill Sans MT" w:hAnsi="Gill Sans MT"/>
          <w:b/>
          <w:bCs/>
          <w:color w:val="000000"/>
          <w:sz w:val="24"/>
          <w:szCs w:val="24"/>
        </w:rPr>
      </w:pPr>
      <w:r w:rsidRPr="007107C6">
        <w:rPr>
          <w:rFonts w:ascii="Gill Sans MT" w:hAnsi="Gill Sans MT"/>
          <w:b/>
          <w:bCs/>
          <w:color w:val="000000"/>
          <w:sz w:val="24"/>
          <w:szCs w:val="24"/>
        </w:rPr>
        <w:t>Issue IV:</w:t>
      </w:r>
      <w:r w:rsidRPr="007107C6">
        <w:rPr>
          <w:rFonts w:ascii="Gill Sans MT" w:hAnsi="Gill Sans MT"/>
          <w:b/>
          <w:bCs/>
          <w:color w:val="000000"/>
          <w:sz w:val="24"/>
          <w:szCs w:val="24"/>
        </w:rPr>
        <w:tab/>
        <w:t>Project  Relevance (5)</w:t>
      </w:r>
    </w:p>
    <w:p w14:paraId="2396D8A6" w14:textId="77777777" w:rsidR="00C72AD3" w:rsidRPr="007107C6" w:rsidRDefault="00C72AD3" w:rsidP="007107C6">
      <w:pPr>
        <w:numPr>
          <w:ilvl w:val="1"/>
          <w:numId w:val="21"/>
        </w:numPr>
        <w:autoSpaceDE w:val="0"/>
        <w:autoSpaceDN w:val="0"/>
        <w:adjustRightInd w:val="0"/>
        <w:spacing w:before="120" w:after="100" w:afterAutospacing="1" w:line="240" w:lineRule="auto"/>
        <w:rPr>
          <w:rFonts w:ascii="Gill Sans MT" w:hAnsi="Gill Sans MT"/>
          <w:color w:val="000000"/>
          <w:sz w:val="24"/>
          <w:szCs w:val="24"/>
        </w:rPr>
      </w:pPr>
      <w:r w:rsidRPr="007107C6">
        <w:rPr>
          <w:rFonts w:ascii="Gill Sans MT" w:hAnsi="Gill Sans MT"/>
          <w:color w:val="000000"/>
          <w:sz w:val="24"/>
          <w:szCs w:val="24"/>
        </w:rPr>
        <w:t xml:space="preserve">The extent to which the Project's objectives were in line with the national development priorities </w:t>
      </w:r>
    </w:p>
    <w:p w14:paraId="6D0226C1" w14:textId="77777777" w:rsidR="00C72AD3" w:rsidRPr="007107C6" w:rsidRDefault="00C72AD3" w:rsidP="007107C6">
      <w:pPr>
        <w:autoSpaceDE w:val="0"/>
        <w:autoSpaceDN w:val="0"/>
        <w:adjustRightInd w:val="0"/>
        <w:spacing w:before="120" w:after="100" w:afterAutospacing="1" w:line="240" w:lineRule="auto"/>
        <w:ind w:left="357"/>
        <w:rPr>
          <w:rFonts w:ascii="Gill Sans MT" w:hAnsi="Gill Sans MT"/>
          <w:color w:val="000000"/>
          <w:sz w:val="24"/>
          <w:szCs w:val="24"/>
        </w:rPr>
      </w:pPr>
      <w:r w:rsidRPr="007107C6">
        <w:rPr>
          <w:rFonts w:ascii="Gill Sans MT" w:hAnsi="Gill Sans MT"/>
          <w:color w:val="000000"/>
          <w:sz w:val="24"/>
          <w:szCs w:val="24"/>
        </w:rPr>
        <w:t xml:space="preserve">6=Highly Satisfactory (HS), 5=Satisfactory (S), 4=Moderately Satisfactory (MS), 3=Moderately Unsatisfactory (MU),2=Unsatisfactory (U), 1=Highly Unsatisfactory (HU). </w:t>
      </w:r>
    </w:p>
    <w:p w14:paraId="06959AC6" w14:textId="77777777" w:rsidR="00C72AD3" w:rsidRPr="007107C6" w:rsidRDefault="00C72AD3" w:rsidP="007107C6">
      <w:pPr>
        <w:numPr>
          <w:ilvl w:val="1"/>
          <w:numId w:val="21"/>
        </w:numPr>
        <w:autoSpaceDE w:val="0"/>
        <w:autoSpaceDN w:val="0"/>
        <w:adjustRightInd w:val="0"/>
        <w:spacing w:before="120" w:after="100" w:afterAutospacing="1" w:line="240" w:lineRule="auto"/>
        <w:rPr>
          <w:rFonts w:ascii="Gill Sans MT" w:hAnsi="Gill Sans MT"/>
          <w:color w:val="000000"/>
          <w:sz w:val="24"/>
          <w:szCs w:val="24"/>
        </w:rPr>
      </w:pPr>
      <w:r w:rsidRPr="007107C6">
        <w:rPr>
          <w:rFonts w:ascii="Gill Sans MT" w:hAnsi="Gill Sans MT"/>
          <w:color w:val="000000"/>
          <w:sz w:val="24"/>
          <w:szCs w:val="24"/>
        </w:rPr>
        <w:t xml:space="preserve">The Extent to which the project was appropriately responsive to political, legal, economic, institutional, etc., changes in the country. </w:t>
      </w:r>
    </w:p>
    <w:p w14:paraId="345F5DB2" w14:textId="77777777" w:rsidR="00C72AD3" w:rsidRPr="007107C6" w:rsidRDefault="00C72AD3" w:rsidP="007107C6">
      <w:pPr>
        <w:autoSpaceDE w:val="0"/>
        <w:autoSpaceDN w:val="0"/>
        <w:adjustRightInd w:val="0"/>
        <w:spacing w:before="120" w:after="100" w:afterAutospacing="1" w:line="240" w:lineRule="auto"/>
        <w:ind w:left="357"/>
        <w:rPr>
          <w:rFonts w:ascii="Gill Sans MT" w:hAnsi="Gill Sans MT"/>
          <w:color w:val="000000"/>
          <w:sz w:val="24"/>
          <w:szCs w:val="24"/>
        </w:rPr>
      </w:pPr>
      <w:r w:rsidRPr="007107C6">
        <w:rPr>
          <w:rFonts w:ascii="Gill Sans MT" w:hAnsi="Gill Sans MT"/>
          <w:color w:val="000000"/>
          <w:sz w:val="24"/>
          <w:szCs w:val="24"/>
        </w:rPr>
        <w:t xml:space="preserve">6=Highly Satisfactory (HS), 5=Satisfactory (S), 4=Moderately Satisfactory (MS), 3=Moderately Unsatisfactory (MU), 2=Unsatisfactory (U), 1=Highly Unsatisfactory (HU). </w:t>
      </w:r>
    </w:p>
    <w:p w14:paraId="499A3F3E" w14:textId="77777777" w:rsidR="00C72AD3" w:rsidRPr="007107C6" w:rsidRDefault="00C72AD3" w:rsidP="007107C6">
      <w:pPr>
        <w:numPr>
          <w:ilvl w:val="1"/>
          <w:numId w:val="21"/>
        </w:numPr>
        <w:autoSpaceDE w:val="0"/>
        <w:autoSpaceDN w:val="0"/>
        <w:adjustRightInd w:val="0"/>
        <w:spacing w:before="120" w:after="100" w:afterAutospacing="1" w:line="240" w:lineRule="auto"/>
        <w:rPr>
          <w:rFonts w:ascii="Gill Sans MT" w:hAnsi="Gill Sans MT"/>
          <w:color w:val="000000"/>
          <w:sz w:val="24"/>
          <w:szCs w:val="24"/>
        </w:rPr>
      </w:pPr>
      <w:r w:rsidRPr="007107C6">
        <w:rPr>
          <w:rFonts w:ascii="Gill Sans MT" w:hAnsi="Gill Sans MT"/>
          <w:color w:val="000000"/>
          <w:sz w:val="24"/>
          <w:szCs w:val="24"/>
        </w:rPr>
        <w:t xml:space="preserve">The Extent to which the Project was formulated according to national and local strategies to advance gender equality. </w:t>
      </w:r>
    </w:p>
    <w:p w14:paraId="3D791599" w14:textId="77777777" w:rsidR="00C72AD3" w:rsidRPr="007107C6" w:rsidRDefault="00C72AD3" w:rsidP="007107C6">
      <w:pPr>
        <w:autoSpaceDE w:val="0"/>
        <w:autoSpaceDN w:val="0"/>
        <w:adjustRightInd w:val="0"/>
        <w:spacing w:before="120" w:after="100" w:afterAutospacing="1" w:line="240" w:lineRule="auto"/>
        <w:ind w:left="357"/>
        <w:rPr>
          <w:rFonts w:ascii="Gill Sans MT" w:hAnsi="Gill Sans MT"/>
          <w:color w:val="000000"/>
          <w:sz w:val="24"/>
          <w:szCs w:val="24"/>
        </w:rPr>
      </w:pPr>
      <w:r w:rsidRPr="007107C6">
        <w:rPr>
          <w:rFonts w:ascii="Gill Sans MT" w:hAnsi="Gill Sans MT"/>
          <w:color w:val="000000"/>
          <w:sz w:val="24"/>
          <w:szCs w:val="24"/>
        </w:rPr>
        <w:t xml:space="preserve">6=Highly Satisfactory (HS), 5=Satisfactory (S), 4=Moderately Satisfactory (MS), 3=Moderately Unsatisfactory (MU), 2=Unsatisfactory (U), 1=Highly Unsatisfactory (HU). </w:t>
      </w:r>
    </w:p>
    <w:p w14:paraId="693E73E2" w14:textId="77777777" w:rsidR="00C72AD3" w:rsidRPr="007107C6" w:rsidRDefault="00C72AD3" w:rsidP="007107C6">
      <w:pPr>
        <w:numPr>
          <w:ilvl w:val="1"/>
          <w:numId w:val="21"/>
        </w:numPr>
        <w:autoSpaceDE w:val="0"/>
        <w:autoSpaceDN w:val="0"/>
        <w:adjustRightInd w:val="0"/>
        <w:spacing w:before="120" w:after="100" w:afterAutospacing="1" w:line="240" w:lineRule="auto"/>
        <w:rPr>
          <w:rFonts w:ascii="Gill Sans MT" w:hAnsi="Gill Sans MT"/>
          <w:color w:val="000000"/>
          <w:sz w:val="24"/>
          <w:szCs w:val="24"/>
        </w:rPr>
      </w:pPr>
      <w:r w:rsidRPr="007107C6">
        <w:rPr>
          <w:rFonts w:ascii="Gill Sans MT" w:hAnsi="Gill Sans MT"/>
          <w:color w:val="000000"/>
          <w:sz w:val="24"/>
          <w:szCs w:val="24"/>
        </w:rPr>
        <w:t xml:space="preserve">The Extent to which relevant stakeholders participated in the Project. </w:t>
      </w:r>
    </w:p>
    <w:p w14:paraId="1BF0951F" w14:textId="77777777" w:rsidR="00C72AD3" w:rsidRPr="007107C6" w:rsidRDefault="00C72AD3" w:rsidP="007107C6">
      <w:pPr>
        <w:autoSpaceDE w:val="0"/>
        <w:autoSpaceDN w:val="0"/>
        <w:adjustRightInd w:val="0"/>
        <w:spacing w:before="120" w:after="100" w:afterAutospacing="1" w:line="240" w:lineRule="auto"/>
        <w:ind w:left="357"/>
        <w:rPr>
          <w:rFonts w:ascii="Gill Sans MT" w:hAnsi="Gill Sans MT"/>
          <w:color w:val="000000"/>
          <w:sz w:val="24"/>
          <w:szCs w:val="24"/>
        </w:rPr>
      </w:pPr>
      <w:r w:rsidRPr="007107C6">
        <w:rPr>
          <w:rFonts w:ascii="Gill Sans MT" w:hAnsi="Gill Sans MT"/>
          <w:color w:val="000000"/>
          <w:sz w:val="24"/>
          <w:szCs w:val="24"/>
        </w:rPr>
        <w:lastRenderedPageBreak/>
        <w:t xml:space="preserve">6=Highly Satisfactory (HS), 5=Satisfactory (S), 4=Moderately Satisfactory (MS), 3=Moderately Unsatisfactory (MU), 2=Unsatisfactory (U), 1=Highly Unsatisfactory (HU). </w:t>
      </w:r>
    </w:p>
    <w:p w14:paraId="77958EF0" w14:textId="77777777" w:rsidR="00C72AD3" w:rsidRPr="007107C6" w:rsidRDefault="00C72AD3" w:rsidP="007107C6">
      <w:pPr>
        <w:numPr>
          <w:ilvl w:val="1"/>
          <w:numId w:val="21"/>
        </w:numPr>
        <w:autoSpaceDE w:val="0"/>
        <w:autoSpaceDN w:val="0"/>
        <w:adjustRightInd w:val="0"/>
        <w:spacing w:before="120" w:after="100" w:afterAutospacing="1" w:line="240" w:lineRule="auto"/>
        <w:rPr>
          <w:rFonts w:ascii="Gill Sans MT" w:hAnsi="Gill Sans MT"/>
          <w:color w:val="000000"/>
          <w:sz w:val="24"/>
          <w:szCs w:val="24"/>
        </w:rPr>
      </w:pPr>
      <w:r w:rsidRPr="007107C6">
        <w:rPr>
          <w:rFonts w:ascii="Gill Sans MT" w:hAnsi="Gill Sans MT"/>
          <w:color w:val="000000"/>
          <w:sz w:val="24"/>
          <w:szCs w:val="24"/>
        </w:rPr>
        <w:t xml:space="preserve">The extent to which the Project was formulated according to the needs and interests of all targeted and/or relevant stakeholder groups </w:t>
      </w:r>
    </w:p>
    <w:p w14:paraId="3F9994BC" w14:textId="77777777" w:rsidR="00C72AD3" w:rsidRPr="007107C6" w:rsidRDefault="00C72AD3" w:rsidP="007107C6">
      <w:pPr>
        <w:autoSpaceDE w:val="0"/>
        <w:autoSpaceDN w:val="0"/>
        <w:adjustRightInd w:val="0"/>
        <w:spacing w:before="120" w:after="100" w:afterAutospacing="1" w:line="240" w:lineRule="auto"/>
        <w:ind w:left="357"/>
        <w:rPr>
          <w:rFonts w:ascii="Gill Sans MT" w:hAnsi="Gill Sans MT"/>
          <w:color w:val="000000"/>
          <w:sz w:val="24"/>
          <w:szCs w:val="24"/>
        </w:rPr>
      </w:pPr>
      <w:r w:rsidRPr="007107C6">
        <w:rPr>
          <w:rFonts w:ascii="Gill Sans MT" w:hAnsi="Gill Sans MT"/>
          <w:color w:val="000000"/>
          <w:sz w:val="24"/>
          <w:szCs w:val="24"/>
        </w:rPr>
        <w:t xml:space="preserve">6=Highly Satisfactory (HS), 5=Satisfactory (S), 4=Moderately Satisfactory (MS), 3=Moderately Unsatisfactory (MU), 2=Unsatisfactory (U), 1=Highly Unsatisfactory (HU). </w:t>
      </w:r>
    </w:p>
    <w:p w14:paraId="01EBBA68" w14:textId="77777777" w:rsidR="00C72AD3" w:rsidRPr="007107C6" w:rsidRDefault="00C72AD3" w:rsidP="007107C6">
      <w:pPr>
        <w:autoSpaceDE w:val="0"/>
        <w:autoSpaceDN w:val="0"/>
        <w:adjustRightInd w:val="0"/>
        <w:spacing w:before="120" w:after="100" w:afterAutospacing="1" w:line="240" w:lineRule="auto"/>
        <w:rPr>
          <w:rFonts w:ascii="Gill Sans MT" w:hAnsi="Gill Sans MT"/>
          <w:b/>
          <w:bCs/>
          <w:color w:val="000000"/>
          <w:sz w:val="24"/>
          <w:szCs w:val="24"/>
        </w:rPr>
      </w:pPr>
      <w:r w:rsidRPr="007107C6">
        <w:rPr>
          <w:rFonts w:ascii="Gill Sans MT" w:hAnsi="Gill Sans MT"/>
          <w:b/>
          <w:bCs/>
          <w:color w:val="000000"/>
          <w:sz w:val="24"/>
          <w:szCs w:val="24"/>
        </w:rPr>
        <w:t>Issue V:</w:t>
      </w:r>
      <w:r w:rsidRPr="007107C6">
        <w:rPr>
          <w:rFonts w:ascii="Gill Sans MT" w:hAnsi="Gill Sans MT"/>
          <w:b/>
          <w:bCs/>
          <w:color w:val="000000"/>
          <w:sz w:val="24"/>
          <w:szCs w:val="24"/>
        </w:rPr>
        <w:tab/>
        <w:t>Project  Effectiveness (8)</w:t>
      </w:r>
    </w:p>
    <w:p w14:paraId="4B5ACD8B" w14:textId="77777777" w:rsidR="00C72AD3" w:rsidRPr="007107C6" w:rsidRDefault="00C72AD3" w:rsidP="007107C6">
      <w:pPr>
        <w:numPr>
          <w:ilvl w:val="0"/>
          <w:numId w:val="22"/>
        </w:numPr>
        <w:autoSpaceDE w:val="0"/>
        <w:autoSpaceDN w:val="0"/>
        <w:adjustRightInd w:val="0"/>
        <w:spacing w:before="120" w:after="100" w:afterAutospacing="1" w:line="240" w:lineRule="auto"/>
        <w:ind w:left="357" w:hanging="357"/>
        <w:rPr>
          <w:rFonts w:ascii="Gill Sans MT" w:hAnsi="Gill Sans MT"/>
          <w:color w:val="000000"/>
          <w:sz w:val="24"/>
          <w:szCs w:val="24"/>
        </w:rPr>
      </w:pPr>
      <w:r w:rsidRPr="007107C6">
        <w:rPr>
          <w:rFonts w:ascii="Gill Sans MT" w:hAnsi="Gill Sans MT"/>
          <w:color w:val="000000"/>
          <w:sz w:val="24"/>
          <w:szCs w:val="24"/>
        </w:rPr>
        <w:t>The Extent to which the Project contributed to the country program outcomes and outputs, the SDGs, the UNDP Strategic Plan, GEF strategic priorities, and national development priorities; and factors that contributed to the achieving or not achieving intended outcomes and outputs?</w:t>
      </w:r>
    </w:p>
    <w:p w14:paraId="758C3C50" w14:textId="77777777" w:rsidR="00C72AD3" w:rsidRPr="007107C6" w:rsidRDefault="00C72AD3" w:rsidP="007107C6">
      <w:pPr>
        <w:numPr>
          <w:ilvl w:val="0"/>
          <w:numId w:val="22"/>
        </w:numPr>
        <w:autoSpaceDE w:val="0"/>
        <w:autoSpaceDN w:val="0"/>
        <w:adjustRightInd w:val="0"/>
        <w:spacing w:before="120" w:after="100" w:afterAutospacing="1" w:line="240" w:lineRule="auto"/>
        <w:ind w:left="360"/>
        <w:rPr>
          <w:rFonts w:ascii="Gill Sans MT" w:hAnsi="Gill Sans MT"/>
          <w:color w:val="000000"/>
          <w:sz w:val="24"/>
          <w:szCs w:val="24"/>
        </w:rPr>
      </w:pPr>
      <w:r w:rsidRPr="007107C6">
        <w:rPr>
          <w:rFonts w:ascii="Gill Sans MT" w:hAnsi="Gill Sans MT"/>
          <w:color w:val="000000"/>
          <w:sz w:val="24"/>
          <w:szCs w:val="24"/>
        </w:rPr>
        <w:t xml:space="preserve">The Extent to which the Project's actual outcomes/outputs were commensurate with what was planned. </w:t>
      </w:r>
    </w:p>
    <w:p w14:paraId="1FF2D2B5" w14:textId="77777777" w:rsidR="00C72AD3" w:rsidRPr="007107C6" w:rsidRDefault="00C72AD3" w:rsidP="007107C6">
      <w:pPr>
        <w:autoSpaceDE w:val="0"/>
        <w:autoSpaceDN w:val="0"/>
        <w:adjustRightInd w:val="0"/>
        <w:spacing w:before="120" w:after="100" w:afterAutospacing="1" w:line="240" w:lineRule="auto"/>
        <w:ind w:left="720"/>
        <w:rPr>
          <w:rFonts w:ascii="Gill Sans MT" w:hAnsi="Gill Sans MT"/>
          <w:color w:val="000000"/>
          <w:sz w:val="24"/>
          <w:szCs w:val="24"/>
        </w:rPr>
      </w:pPr>
      <w:r w:rsidRPr="007107C6">
        <w:rPr>
          <w:rFonts w:ascii="Gill Sans MT" w:hAnsi="Gill Sans MT"/>
          <w:color w:val="000000"/>
          <w:sz w:val="24"/>
          <w:szCs w:val="24"/>
        </w:rPr>
        <w:t xml:space="preserve">6=Highly Satisfactory (HS), 5=Satisfactory (S), 4=Moderately Satisfactory (MS), 3=Moderately Unsatisfactory (MU), 2=Unsatisfactory (U), 1=Highly Unsatisfactory (HU). </w:t>
      </w:r>
    </w:p>
    <w:p w14:paraId="418A3728" w14:textId="77777777" w:rsidR="00C72AD3" w:rsidRPr="007107C6" w:rsidRDefault="00C72AD3" w:rsidP="007107C6">
      <w:pPr>
        <w:numPr>
          <w:ilvl w:val="0"/>
          <w:numId w:val="22"/>
        </w:numPr>
        <w:autoSpaceDE w:val="0"/>
        <w:autoSpaceDN w:val="0"/>
        <w:adjustRightInd w:val="0"/>
        <w:spacing w:before="120" w:after="100" w:afterAutospacing="1" w:line="240" w:lineRule="auto"/>
        <w:ind w:left="360"/>
        <w:rPr>
          <w:rFonts w:ascii="Gill Sans MT" w:hAnsi="Gill Sans MT"/>
          <w:color w:val="000000"/>
          <w:sz w:val="24"/>
          <w:szCs w:val="24"/>
        </w:rPr>
      </w:pPr>
      <w:r w:rsidRPr="007107C6">
        <w:rPr>
          <w:rFonts w:ascii="Gill Sans MT" w:hAnsi="Gill Sans MT"/>
          <w:color w:val="000000"/>
          <w:sz w:val="24"/>
          <w:szCs w:val="24"/>
        </w:rPr>
        <w:t xml:space="preserve">Areas in which the Project had the greatest and fewest achievements; and the contributing factors; </w:t>
      </w:r>
    </w:p>
    <w:p w14:paraId="6E72C55B" w14:textId="77777777" w:rsidR="00C72AD3" w:rsidRPr="007107C6" w:rsidRDefault="00C72AD3" w:rsidP="007107C6">
      <w:pPr>
        <w:autoSpaceDE w:val="0"/>
        <w:autoSpaceDN w:val="0"/>
        <w:adjustRightInd w:val="0"/>
        <w:spacing w:before="120" w:after="100" w:afterAutospacing="1" w:line="240" w:lineRule="auto"/>
        <w:ind w:left="720"/>
        <w:rPr>
          <w:rFonts w:ascii="Gill Sans MT" w:hAnsi="Gill Sans MT"/>
          <w:color w:val="000000"/>
          <w:sz w:val="24"/>
          <w:szCs w:val="24"/>
        </w:rPr>
      </w:pPr>
      <w:r w:rsidRPr="007107C6">
        <w:rPr>
          <w:rFonts w:ascii="Gill Sans MT" w:hAnsi="Gill Sans MT"/>
          <w:color w:val="000000"/>
          <w:sz w:val="24"/>
          <w:szCs w:val="24"/>
        </w:rPr>
        <w:t xml:space="preserve">6=Highly Satisfactory (HS), 5=Satisfactory (S), 4=Moderately Satisfactory (MS), 3=Moderately Unsatisfactory (MU), 2=Unsatisfactory (U), 1=Highly Unsatisfactory (HU). </w:t>
      </w:r>
    </w:p>
    <w:p w14:paraId="440A2D5E" w14:textId="77777777" w:rsidR="00C72AD3" w:rsidRPr="007107C6" w:rsidRDefault="00C72AD3" w:rsidP="007107C6">
      <w:pPr>
        <w:numPr>
          <w:ilvl w:val="0"/>
          <w:numId w:val="22"/>
        </w:numPr>
        <w:autoSpaceDE w:val="0"/>
        <w:autoSpaceDN w:val="0"/>
        <w:adjustRightInd w:val="0"/>
        <w:spacing w:before="120" w:after="100" w:afterAutospacing="1" w:line="240" w:lineRule="auto"/>
        <w:ind w:left="360"/>
        <w:rPr>
          <w:rFonts w:ascii="Gill Sans MT" w:hAnsi="Gill Sans MT"/>
          <w:color w:val="000000"/>
          <w:sz w:val="24"/>
          <w:szCs w:val="24"/>
        </w:rPr>
      </w:pPr>
      <w:r w:rsidRPr="007107C6">
        <w:rPr>
          <w:rFonts w:ascii="Gill Sans MT" w:hAnsi="Gill Sans MT"/>
          <w:color w:val="000000"/>
          <w:sz w:val="24"/>
          <w:szCs w:val="24"/>
        </w:rPr>
        <w:t xml:space="preserve">The Extent to which the intervention achieved, or expects to achieve, results (outputs, outcomes, and impacts, including global environmental benefits), taking into account the key factors that influenced the </w:t>
      </w:r>
      <w:proofErr w:type="gramStart"/>
      <w:r w:rsidRPr="007107C6">
        <w:rPr>
          <w:rFonts w:ascii="Gill Sans MT" w:hAnsi="Gill Sans MT"/>
          <w:color w:val="000000"/>
          <w:sz w:val="24"/>
          <w:szCs w:val="24"/>
        </w:rPr>
        <w:t>results;</w:t>
      </w:r>
      <w:proofErr w:type="gramEnd"/>
      <w:r w:rsidRPr="007107C6">
        <w:rPr>
          <w:rFonts w:ascii="Gill Sans MT" w:hAnsi="Gill Sans MT"/>
          <w:color w:val="000000"/>
          <w:sz w:val="24"/>
          <w:szCs w:val="24"/>
        </w:rPr>
        <w:t xml:space="preserve"> </w:t>
      </w:r>
    </w:p>
    <w:p w14:paraId="557B4BFC" w14:textId="77777777" w:rsidR="00C72AD3" w:rsidRPr="007107C6" w:rsidRDefault="00C72AD3" w:rsidP="007107C6">
      <w:pPr>
        <w:autoSpaceDE w:val="0"/>
        <w:autoSpaceDN w:val="0"/>
        <w:adjustRightInd w:val="0"/>
        <w:spacing w:before="120" w:after="100" w:afterAutospacing="1" w:line="240" w:lineRule="auto"/>
        <w:ind w:left="720"/>
        <w:rPr>
          <w:rFonts w:ascii="Gill Sans MT" w:hAnsi="Gill Sans MT"/>
          <w:color w:val="000000"/>
          <w:sz w:val="24"/>
          <w:szCs w:val="24"/>
        </w:rPr>
      </w:pPr>
      <w:r w:rsidRPr="007107C6">
        <w:rPr>
          <w:rFonts w:ascii="Gill Sans MT" w:hAnsi="Gill Sans MT"/>
          <w:color w:val="000000"/>
          <w:sz w:val="24"/>
          <w:szCs w:val="24"/>
        </w:rPr>
        <w:t xml:space="preserve">6=Highly Satisfactory (HS), 5=Satisfactory (S), 4=Moderately Satisfactory (MS), 3=Moderately Unsatisfactory (MU), 2=Unsatisfactory (U), 1=Highly Unsatisfactory (HU). </w:t>
      </w:r>
    </w:p>
    <w:p w14:paraId="761EDE68" w14:textId="77777777" w:rsidR="00C72AD3" w:rsidRPr="007107C6" w:rsidRDefault="00C72AD3" w:rsidP="007107C6">
      <w:pPr>
        <w:numPr>
          <w:ilvl w:val="0"/>
          <w:numId w:val="22"/>
        </w:numPr>
        <w:autoSpaceDE w:val="0"/>
        <w:autoSpaceDN w:val="0"/>
        <w:adjustRightInd w:val="0"/>
        <w:spacing w:before="120" w:after="100" w:afterAutospacing="1" w:line="240" w:lineRule="auto"/>
        <w:ind w:left="360"/>
        <w:rPr>
          <w:rFonts w:ascii="Gill Sans MT" w:hAnsi="Gill Sans MT"/>
          <w:color w:val="000000"/>
          <w:sz w:val="24"/>
          <w:szCs w:val="24"/>
        </w:rPr>
      </w:pPr>
      <w:r w:rsidRPr="007107C6">
        <w:rPr>
          <w:rFonts w:ascii="Gill Sans MT" w:hAnsi="Gill Sans MT"/>
          <w:color w:val="000000"/>
          <w:sz w:val="24"/>
          <w:szCs w:val="24"/>
        </w:rPr>
        <w:t>Constraining factors, such as socioeconomic, political, and environmental risks; cultural and religious festivals, etc. and how they were overcome; …………………………………………………………………………………………</w:t>
      </w:r>
      <w:proofErr w:type="gramStart"/>
      <w:r w:rsidRPr="007107C6">
        <w:rPr>
          <w:rFonts w:ascii="Gill Sans MT" w:hAnsi="Gill Sans MT"/>
          <w:color w:val="000000"/>
          <w:sz w:val="24"/>
          <w:szCs w:val="24"/>
        </w:rPr>
        <w:t>…..</w:t>
      </w:r>
      <w:proofErr w:type="gramEnd"/>
    </w:p>
    <w:p w14:paraId="19473026" w14:textId="77777777" w:rsidR="00C72AD3" w:rsidRPr="007107C6" w:rsidRDefault="00C72AD3" w:rsidP="007107C6">
      <w:pPr>
        <w:numPr>
          <w:ilvl w:val="0"/>
          <w:numId w:val="22"/>
        </w:numPr>
        <w:autoSpaceDE w:val="0"/>
        <w:autoSpaceDN w:val="0"/>
        <w:adjustRightInd w:val="0"/>
        <w:spacing w:before="120" w:after="100" w:afterAutospacing="1" w:line="240" w:lineRule="auto"/>
        <w:ind w:left="360"/>
        <w:rPr>
          <w:rFonts w:ascii="Gill Sans MT" w:hAnsi="Gill Sans MT"/>
          <w:color w:val="000000"/>
          <w:sz w:val="24"/>
          <w:szCs w:val="24"/>
        </w:rPr>
      </w:pPr>
      <w:r w:rsidRPr="007107C6">
        <w:rPr>
          <w:rFonts w:ascii="Gill Sans MT" w:hAnsi="Gill Sans MT"/>
          <w:color w:val="000000"/>
          <w:sz w:val="24"/>
          <w:szCs w:val="24"/>
        </w:rPr>
        <w:t>Any alternative strategies that would have been more effective in achieving the Project's objectives; ……………………………………………………………………………</w:t>
      </w:r>
    </w:p>
    <w:p w14:paraId="5B0ED8BA" w14:textId="77777777" w:rsidR="00C72AD3" w:rsidRPr="007107C6" w:rsidRDefault="00C72AD3" w:rsidP="007107C6">
      <w:pPr>
        <w:numPr>
          <w:ilvl w:val="0"/>
          <w:numId w:val="22"/>
        </w:numPr>
        <w:autoSpaceDE w:val="0"/>
        <w:autoSpaceDN w:val="0"/>
        <w:adjustRightInd w:val="0"/>
        <w:spacing w:before="120" w:after="100" w:afterAutospacing="1" w:line="240" w:lineRule="auto"/>
        <w:ind w:left="360"/>
        <w:rPr>
          <w:rFonts w:ascii="Gill Sans MT" w:hAnsi="Gill Sans MT"/>
          <w:color w:val="000000"/>
          <w:sz w:val="24"/>
          <w:szCs w:val="24"/>
        </w:rPr>
      </w:pPr>
      <w:r w:rsidRPr="007107C6">
        <w:rPr>
          <w:rFonts w:ascii="Gill Sans MT" w:hAnsi="Gill Sans MT"/>
          <w:color w:val="000000"/>
          <w:sz w:val="24"/>
          <w:szCs w:val="24"/>
        </w:rPr>
        <w:t xml:space="preserve">What is the Extent to which the Project contributes to gender equality, the empowerment of women and a human rights-based approach? </w:t>
      </w:r>
    </w:p>
    <w:p w14:paraId="639D36E1" w14:textId="77777777" w:rsidR="00C72AD3" w:rsidRPr="007107C6" w:rsidRDefault="00C72AD3" w:rsidP="007107C6">
      <w:pPr>
        <w:autoSpaceDE w:val="0"/>
        <w:autoSpaceDN w:val="0"/>
        <w:adjustRightInd w:val="0"/>
        <w:spacing w:before="120" w:after="100" w:afterAutospacing="1" w:line="240" w:lineRule="auto"/>
        <w:ind w:left="720"/>
        <w:rPr>
          <w:rFonts w:ascii="Gill Sans MT" w:hAnsi="Gill Sans MT"/>
          <w:color w:val="000000"/>
          <w:sz w:val="24"/>
          <w:szCs w:val="24"/>
        </w:rPr>
      </w:pPr>
      <w:r w:rsidRPr="007107C6">
        <w:rPr>
          <w:rFonts w:ascii="Gill Sans MT" w:hAnsi="Gill Sans MT"/>
          <w:color w:val="000000"/>
          <w:sz w:val="24"/>
          <w:szCs w:val="24"/>
        </w:rPr>
        <w:t xml:space="preserve">6=Highly Satisfactory (HS), 5=Satisfactory (S), 4=Moderately Satisfactory (MS), 3=Moderately Unsatisfactory (MU), 2=Unsatisfactory (U), 1=Highly Unsatisfactory (HU). </w:t>
      </w:r>
    </w:p>
    <w:p w14:paraId="214F3161" w14:textId="77777777" w:rsidR="00C72AD3" w:rsidRPr="007107C6" w:rsidRDefault="00C72AD3" w:rsidP="007107C6">
      <w:pPr>
        <w:numPr>
          <w:ilvl w:val="0"/>
          <w:numId w:val="22"/>
        </w:numPr>
        <w:autoSpaceDE w:val="0"/>
        <w:autoSpaceDN w:val="0"/>
        <w:adjustRightInd w:val="0"/>
        <w:spacing w:before="120" w:after="100" w:afterAutospacing="1" w:line="240" w:lineRule="auto"/>
        <w:ind w:left="360"/>
        <w:rPr>
          <w:rFonts w:ascii="Gill Sans MT" w:hAnsi="Gill Sans MT"/>
          <w:color w:val="000000"/>
          <w:sz w:val="24"/>
          <w:szCs w:val="24"/>
        </w:rPr>
      </w:pPr>
      <w:r w:rsidRPr="007107C6">
        <w:rPr>
          <w:rFonts w:ascii="Gill Sans MT" w:hAnsi="Gill Sans MT"/>
          <w:color w:val="000000"/>
          <w:sz w:val="24"/>
          <w:szCs w:val="24"/>
        </w:rPr>
        <w:t xml:space="preserve">The Extent to which a gender responsive and human rights-based approach were incorporated in the design and implementation of the intervention. </w:t>
      </w:r>
    </w:p>
    <w:p w14:paraId="76260F55" w14:textId="77777777" w:rsidR="00C72AD3" w:rsidRPr="007107C6" w:rsidRDefault="00C72AD3" w:rsidP="007107C6">
      <w:pPr>
        <w:autoSpaceDE w:val="0"/>
        <w:autoSpaceDN w:val="0"/>
        <w:adjustRightInd w:val="0"/>
        <w:spacing w:before="120" w:after="100" w:afterAutospacing="1" w:line="240" w:lineRule="auto"/>
        <w:ind w:left="720"/>
        <w:rPr>
          <w:rFonts w:ascii="Gill Sans MT" w:hAnsi="Gill Sans MT"/>
          <w:color w:val="000000"/>
          <w:sz w:val="24"/>
          <w:szCs w:val="24"/>
        </w:rPr>
      </w:pPr>
      <w:r w:rsidRPr="007107C6">
        <w:rPr>
          <w:rFonts w:ascii="Gill Sans MT" w:hAnsi="Gill Sans MT"/>
          <w:color w:val="000000"/>
          <w:sz w:val="24"/>
          <w:szCs w:val="24"/>
        </w:rPr>
        <w:t xml:space="preserve">6=Highly Satisfactory (HS), 5=Satisfactory (S), 4=Moderately Satisfactory (MS), 3=Moderately Unsatisfactory (MU), 2=Unsatisfactory (U), 1=Highly Unsatisfactory (HU). </w:t>
      </w:r>
    </w:p>
    <w:p w14:paraId="2D271974" w14:textId="77777777" w:rsidR="00C72AD3" w:rsidRPr="007107C6" w:rsidRDefault="00C72AD3" w:rsidP="007107C6">
      <w:pPr>
        <w:autoSpaceDE w:val="0"/>
        <w:autoSpaceDN w:val="0"/>
        <w:adjustRightInd w:val="0"/>
        <w:spacing w:before="120" w:after="100" w:afterAutospacing="1" w:line="240" w:lineRule="auto"/>
        <w:rPr>
          <w:rFonts w:ascii="Gill Sans MT" w:hAnsi="Gill Sans MT"/>
          <w:b/>
          <w:bCs/>
          <w:color w:val="000000"/>
          <w:sz w:val="24"/>
          <w:szCs w:val="24"/>
        </w:rPr>
      </w:pPr>
      <w:r w:rsidRPr="007107C6">
        <w:rPr>
          <w:rFonts w:ascii="Gill Sans MT" w:hAnsi="Gill Sans MT"/>
          <w:b/>
          <w:bCs/>
          <w:color w:val="000000"/>
          <w:sz w:val="24"/>
          <w:szCs w:val="24"/>
        </w:rPr>
        <w:lastRenderedPageBreak/>
        <w:t>Issue VI:</w:t>
      </w:r>
      <w:r w:rsidRPr="007107C6">
        <w:rPr>
          <w:rFonts w:ascii="Gill Sans MT" w:hAnsi="Gill Sans MT"/>
          <w:b/>
          <w:bCs/>
          <w:color w:val="000000"/>
          <w:sz w:val="24"/>
          <w:szCs w:val="24"/>
        </w:rPr>
        <w:tab/>
        <w:t xml:space="preserve">Project Efficiency (3) </w:t>
      </w:r>
    </w:p>
    <w:p w14:paraId="50084E6E" w14:textId="77777777" w:rsidR="00C72AD3" w:rsidRPr="007107C6" w:rsidRDefault="00C72AD3" w:rsidP="007107C6">
      <w:pPr>
        <w:numPr>
          <w:ilvl w:val="0"/>
          <w:numId w:val="23"/>
        </w:numPr>
        <w:autoSpaceDE w:val="0"/>
        <w:autoSpaceDN w:val="0"/>
        <w:adjustRightInd w:val="0"/>
        <w:spacing w:before="120" w:after="100" w:afterAutospacing="1" w:line="240" w:lineRule="auto"/>
        <w:ind w:left="360"/>
        <w:rPr>
          <w:rFonts w:ascii="Gill Sans MT" w:hAnsi="Gill Sans MT"/>
          <w:color w:val="000000"/>
          <w:sz w:val="24"/>
          <w:szCs w:val="24"/>
        </w:rPr>
      </w:pPr>
      <w:r w:rsidRPr="007107C6">
        <w:rPr>
          <w:rFonts w:ascii="Gill Sans MT" w:hAnsi="Gill Sans MT"/>
          <w:color w:val="000000"/>
          <w:sz w:val="24"/>
          <w:szCs w:val="24"/>
        </w:rPr>
        <w:t xml:space="preserve">The Extent to which there was an efficient and economical use of financial and human resources and strategic allocation of resources (funds, human resources, time, expertise, etc.) to achieve outcomes. </w:t>
      </w:r>
    </w:p>
    <w:p w14:paraId="69B5C340" w14:textId="77777777" w:rsidR="00C72AD3" w:rsidRPr="007107C6" w:rsidRDefault="00C72AD3" w:rsidP="007107C6">
      <w:pPr>
        <w:autoSpaceDE w:val="0"/>
        <w:autoSpaceDN w:val="0"/>
        <w:adjustRightInd w:val="0"/>
        <w:spacing w:before="120" w:after="100" w:afterAutospacing="1" w:line="240" w:lineRule="auto"/>
        <w:ind w:left="720"/>
        <w:rPr>
          <w:rFonts w:ascii="Gill Sans MT" w:hAnsi="Gill Sans MT"/>
          <w:color w:val="000000"/>
          <w:sz w:val="24"/>
          <w:szCs w:val="24"/>
        </w:rPr>
      </w:pPr>
      <w:r w:rsidRPr="007107C6">
        <w:rPr>
          <w:rFonts w:ascii="Gill Sans MT" w:hAnsi="Gill Sans MT"/>
          <w:color w:val="000000"/>
          <w:sz w:val="24"/>
          <w:szCs w:val="24"/>
        </w:rPr>
        <w:t xml:space="preserve">6=Highly Satisfactory (HS), 5=Satisfactory (S), 4=Moderately Satisfactory (MS), 3=Moderately (MU), 2=Unsatisfactory (U), 1=Highly Unsatisfactory (HU). </w:t>
      </w:r>
    </w:p>
    <w:p w14:paraId="7D1060A9" w14:textId="77777777" w:rsidR="00C72AD3" w:rsidRPr="007107C6" w:rsidRDefault="00C72AD3" w:rsidP="007107C6">
      <w:pPr>
        <w:numPr>
          <w:ilvl w:val="0"/>
          <w:numId w:val="23"/>
        </w:numPr>
        <w:autoSpaceDE w:val="0"/>
        <w:autoSpaceDN w:val="0"/>
        <w:adjustRightInd w:val="0"/>
        <w:spacing w:before="120" w:after="100" w:afterAutospacing="1" w:line="240" w:lineRule="auto"/>
        <w:ind w:left="360"/>
        <w:rPr>
          <w:rFonts w:ascii="Gill Sans MT" w:hAnsi="Gill Sans MT"/>
          <w:color w:val="000000"/>
          <w:sz w:val="24"/>
          <w:szCs w:val="24"/>
        </w:rPr>
      </w:pPr>
      <w:r w:rsidRPr="007107C6">
        <w:rPr>
          <w:rFonts w:ascii="Gill Sans MT" w:hAnsi="Gill Sans MT"/>
          <w:color w:val="000000"/>
          <w:sz w:val="24"/>
          <w:szCs w:val="24"/>
        </w:rPr>
        <w:t xml:space="preserve">Comparison of the project cost and time versus output/outcomes equation to that of similar projects.   </w:t>
      </w:r>
    </w:p>
    <w:p w14:paraId="7859419B" w14:textId="77777777" w:rsidR="00C72AD3" w:rsidRPr="007107C6" w:rsidRDefault="00C72AD3" w:rsidP="007107C6">
      <w:pPr>
        <w:autoSpaceDE w:val="0"/>
        <w:autoSpaceDN w:val="0"/>
        <w:adjustRightInd w:val="0"/>
        <w:spacing w:before="120" w:after="100" w:afterAutospacing="1" w:line="240" w:lineRule="auto"/>
        <w:ind w:left="567"/>
        <w:rPr>
          <w:rFonts w:ascii="Gill Sans MT" w:hAnsi="Gill Sans MT"/>
          <w:color w:val="000000"/>
          <w:sz w:val="24"/>
          <w:szCs w:val="24"/>
        </w:rPr>
      </w:pPr>
      <w:r w:rsidRPr="007107C6">
        <w:rPr>
          <w:rFonts w:ascii="Gill Sans MT" w:hAnsi="Gill Sans MT"/>
          <w:color w:val="000000"/>
          <w:sz w:val="24"/>
          <w:szCs w:val="24"/>
        </w:rPr>
        <w:t xml:space="preserve">6=Highly Satisfactory (HS), 5=Satisfactory (S), 4=Moderately Satisfactory (MS), 3=Moderately Unsatisfactory (MU), 2=Unsatisfactory (U), 1=Highly Unsatisfactory (HU). </w:t>
      </w:r>
    </w:p>
    <w:p w14:paraId="1336CE39" w14:textId="77777777" w:rsidR="00C72AD3" w:rsidRPr="007107C6" w:rsidRDefault="00C72AD3" w:rsidP="007107C6">
      <w:pPr>
        <w:numPr>
          <w:ilvl w:val="0"/>
          <w:numId w:val="23"/>
        </w:numPr>
        <w:autoSpaceDE w:val="0"/>
        <w:autoSpaceDN w:val="0"/>
        <w:adjustRightInd w:val="0"/>
        <w:spacing w:before="120" w:after="100" w:afterAutospacing="1" w:line="240" w:lineRule="auto"/>
        <w:ind w:left="360"/>
        <w:rPr>
          <w:rFonts w:ascii="Gill Sans MT" w:hAnsi="Gill Sans MT"/>
          <w:color w:val="000000"/>
          <w:sz w:val="24"/>
          <w:szCs w:val="24"/>
        </w:rPr>
      </w:pPr>
      <w:r w:rsidRPr="007107C6">
        <w:rPr>
          <w:rFonts w:ascii="Gill Sans MT" w:hAnsi="Gill Sans MT"/>
          <w:color w:val="000000"/>
          <w:sz w:val="24"/>
          <w:szCs w:val="24"/>
        </w:rPr>
        <w:t xml:space="preserve">The Extent to which the allocation of resources to targeted groups </w:t>
      </w:r>
      <w:proofErr w:type="gramStart"/>
      <w:r w:rsidRPr="007107C6">
        <w:rPr>
          <w:rFonts w:ascii="Gill Sans MT" w:hAnsi="Gill Sans MT"/>
          <w:color w:val="000000"/>
          <w:sz w:val="24"/>
          <w:szCs w:val="24"/>
        </w:rPr>
        <w:t>takes into account</w:t>
      </w:r>
      <w:proofErr w:type="gramEnd"/>
      <w:r w:rsidRPr="007107C6">
        <w:rPr>
          <w:rFonts w:ascii="Gill Sans MT" w:hAnsi="Gill Sans MT"/>
          <w:color w:val="000000"/>
          <w:sz w:val="24"/>
          <w:szCs w:val="24"/>
        </w:rPr>
        <w:t xml:space="preserve"> the need to prioritize those most marginalized. </w:t>
      </w:r>
    </w:p>
    <w:p w14:paraId="38921E60" w14:textId="77777777" w:rsidR="00C72AD3" w:rsidRPr="007107C6" w:rsidRDefault="00C72AD3" w:rsidP="007107C6">
      <w:pPr>
        <w:autoSpaceDE w:val="0"/>
        <w:autoSpaceDN w:val="0"/>
        <w:adjustRightInd w:val="0"/>
        <w:spacing w:before="120" w:after="100" w:afterAutospacing="1" w:line="240" w:lineRule="auto"/>
        <w:ind w:left="720"/>
        <w:rPr>
          <w:rFonts w:ascii="Gill Sans MT" w:hAnsi="Gill Sans MT"/>
          <w:color w:val="000000"/>
          <w:sz w:val="24"/>
          <w:szCs w:val="24"/>
        </w:rPr>
      </w:pPr>
      <w:r w:rsidRPr="007107C6">
        <w:rPr>
          <w:rFonts w:ascii="Gill Sans MT" w:hAnsi="Gill Sans MT"/>
          <w:color w:val="000000"/>
          <w:sz w:val="24"/>
          <w:szCs w:val="24"/>
        </w:rPr>
        <w:t xml:space="preserve">6=Highly Satisfactory (HS), 5=Satisfactory (S), 4=Moderately Satisfactory (MS), 3=Moderately Unsatisfactory (MU), 2=Unsatisfactory (U), 1=Highly Unsatisfactory (HU). </w:t>
      </w:r>
    </w:p>
    <w:p w14:paraId="58A40F28" w14:textId="77777777" w:rsidR="00C72AD3" w:rsidRPr="007107C6" w:rsidRDefault="00C72AD3" w:rsidP="007107C6">
      <w:pPr>
        <w:autoSpaceDE w:val="0"/>
        <w:autoSpaceDN w:val="0"/>
        <w:adjustRightInd w:val="0"/>
        <w:spacing w:before="120" w:after="100" w:afterAutospacing="1" w:line="240" w:lineRule="auto"/>
        <w:rPr>
          <w:rFonts w:ascii="Gill Sans MT" w:hAnsi="Gill Sans MT"/>
          <w:b/>
          <w:bCs/>
          <w:color w:val="000000"/>
          <w:sz w:val="24"/>
          <w:szCs w:val="24"/>
        </w:rPr>
      </w:pPr>
      <w:r w:rsidRPr="007107C6">
        <w:rPr>
          <w:rFonts w:ascii="Gill Sans MT" w:hAnsi="Gill Sans MT"/>
          <w:b/>
          <w:bCs/>
          <w:color w:val="000000"/>
          <w:sz w:val="24"/>
          <w:szCs w:val="24"/>
        </w:rPr>
        <w:t>Issue VII:</w:t>
      </w:r>
      <w:r w:rsidRPr="007107C6">
        <w:rPr>
          <w:rFonts w:ascii="Gill Sans MT" w:hAnsi="Gill Sans MT"/>
          <w:b/>
          <w:bCs/>
          <w:color w:val="000000"/>
          <w:sz w:val="24"/>
          <w:szCs w:val="24"/>
        </w:rPr>
        <w:tab/>
        <w:t>Project Sustainability  (4)</w:t>
      </w:r>
    </w:p>
    <w:p w14:paraId="28E659E8" w14:textId="77777777" w:rsidR="00C72AD3" w:rsidRPr="007107C6" w:rsidRDefault="00C72AD3" w:rsidP="007107C6">
      <w:pPr>
        <w:numPr>
          <w:ilvl w:val="0"/>
          <w:numId w:val="24"/>
        </w:numPr>
        <w:spacing w:before="120" w:after="100" w:afterAutospacing="1" w:line="240" w:lineRule="auto"/>
        <w:rPr>
          <w:rFonts w:ascii="Gill Sans MT" w:hAnsi="Gill Sans MT"/>
          <w:sz w:val="24"/>
          <w:szCs w:val="24"/>
        </w:rPr>
      </w:pPr>
      <w:r w:rsidRPr="007107C6">
        <w:rPr>
          <w:rFonts w:ascii="Gill Sans MT" w:hAnsi="Gill Sans MT"/>
          <w:sz w:val="24"/>
          <w:szCs w:val="24"/>
        </w:rPr>
        <w:t>What is the risk level of stakeholder ownership (including ownership by governments and other key stakeholders) on sustainable continuity of the project outcomes/benefits? ………………………………………………</w:t>
      </w:r>
    </w:p>
    <w:p w14:paraId="2813F419" w14:textId="77777777" w:rsidR="00C72AD3" w:rsidRPr="007107C6" w:rsidRDefault="00C72AD3" w:rsidP="007107C6">
      <w:pPr>
        <w:spacing w:before="120" w:after="100" w:afterAutospacing="1" w:line="240" w:lineRule="auto"/>
        <w:ind w:left="360"/>
        <w:rPr>
          <w:rFonts w:ascii="Gill Sans MT" w:hAnsi="Gill Sans MT"/>
          <w:sz w:val="24"/>
          <w:szCs w:val="24"/>
        </w:rPr>
      </w:pPr>
      <w:r w:rsidRPr="007107C6">
        <w:rPr>
          <w:rFonts w:ascii="Gill Sans MT" w:hAnsi="Gill Sans MT"/>
          <w:sz w:val="24"/>
          <w:szCs w:val="24"/>
        </w:rPr>
        <w:t>……………………………………………………</w:t>
      </w:r>
    </w:p>
    <w:p w14:paraId="20881C41" w14:textId="77777777" w:rsidR="00C72AD3" w:rsidRPr="007107C6" w:rsidRDefault="00C72AD3" w:rsidP="007107C6">
      <w:pPr>
        <w:numPr>
          <w:ilvl w:val="0"/>
          <w:numId w:val="24"/>
        </w:numPr>
        <w:spacing w:before="120" w:after="100" w:afterAutospacing="1" w:line="240" w:lineRule="auto"/>
        <w:rPr>
          <w:rFonts w:ascii="Gill Sans MT" w:hAnsi="Gill Sans MT"/>
          <w:sz w:val="24"/>
          <w:szCs w:val="24"/>
        </w:rPr>
      </w:pPr>
      <w:r w:rsidRPr="007107C6">
        <w:rPr>
          <w:rFonts w:ascii="Gill Sans MT" w:hAnsi="Gill Sans MT"/>
          <w:sz w:val="24"/>
          <w:szCs w:val="24"/>
        </w:rPr>
        <w:t xml:space="preserve">Do the various key stakeholders see that it is in their interest that the project benefits continue to flow? What can undermine the longevity of project outcomes?............................................................................................................................................................................................................................. </w:t>
      </w:r>
    </w:p>
    <w:p w14:paraId="20B0B3CB" w14:textId="77777777" w:rsidR="00C72AD3" w:rsidRPr="007107C6" w:rsidRDefault="00C72AD3" w:rsidP="007107C6">
      <w:pPr>
        <w:numPr>
          <w:ilvl w:val="0"/>
          <w:numId w:val="24"/>
        </w:numPr>
        <w:spacing w:before="120" w:after="100" w:afterAutospacing="1" w:line="240" w:lineRule="auto"/>
        <w:rPr>
          <w:rFonts w:ascii="Gill Sans MT" w:hAnsi="Gill Sans MT"/>
          <w:sz w:val="24"/>
          <w:szCs w:val="24"/>
        </w:rPr>
      </w:pPr>
      <w:r w:rsidRPr="007107C6">
        <w:rPr>
          <w:rFonts w:ascii="Gill Sans MT" w:hAnsi="Gill Sans MT"/>
          <w:sz w:val="24"/>
          <w:szCs w:val="24"/>
        </w:rPr>
        <w:t>Is there sufficient public/ stakeholder awareness in support of the long-term objectives of the Project? 1. Yes    2 No</w:t>
      </w:r>
    </w:p>
    <w:p w14:paraId="35EE45D8" w14:textId="77777777" w:rsidR="00C72AD3" w:rsidRPr="007107C6" w:rsidRDefault="00C72AD3" w:rsidP="007107C6">
      <w:pPr>
        <w:numPr>
          <w:ilvl w:val="0"/>
          <w:numId w:val="24"/>
        </w:numPr>
        <w:spacing w:before="120" w:after="100" w:afterAutospacing="1" w:line="240" w:lineRule="auto"/>
        <w:rPr>
          <w:rFonts w:ascii="Gill Sans MT" w:hAnsi="Gill Sans MT"/>
          <w:sz w:val="24"/>
          <w:szCs w:val="24"/>
        </w:rPr>
      </w:pPr>
      <w:r w:rsidRPr="007107C6">
        <w:rPr>
          <w:rFonts w:ascii="Gill Sans MT" w:hAnsi="Gill Sans MT"/>
          <w:sz w:val="24"/>
          <w:szCs w:val="24"/>
        </w:rPr>
        <w:t xml:space="preserve">How has the Project developed appropriate institutional capacity (systems, structures, staff, expertise, etc.) that will be self-sufficient after the project closure date?  </w:t>
      </w:r>
    </w:p>
    <w:p w14:paraId="10FA33CE" w14:textId="77777777" w:rsidR="00C72AD3" w:rsidRPr="007107C6" w:rsidRDefault="00C72AD3" w:rsidP="007107C6">
      <w:pPr>
        <w:numPr>
          <w:ilvl w:val="1"/>
          <w:numId w:val="17"/>
        </w:numPr>
        <w:autoSpaceDE w:val="0"/>
        <w:autoSpaceDN w:val="0"/>
        <w:adjustRightInd w:val="0"/>
        <w:spacing w:before="120" w:after="100" w:afterAutospacing="1" w:line="240" w:lineRule="auto"/>
        <w:ind w:left="1077" w:hanging="357"/>
        <w:rPr>
          <w:rFonts w:ascii="Gill Sans MT" w:hAnsi="Gill Sans MT"/>
          <w:sz w:val="24"/>
          <w:szCs w:val="24"/>
        </w:rPr>
      </w:pPr>
      <w:r w:rsidRPr="007107C6">
        <w:rPr>
          <w:rFonts w:ascii="Gill Sans MT" w:hAnsi="Gill Sans MT"/>
          <w:sz w:val="24"/>
          <w:szCs w:val="24"/>
        </w:rPr>
        <w:t>6=Highly Satisfactory , 5=Satisfactory , 4=Moderately Satisfactory (MS), 3=Moderately Unsatisfactory (MU), 2=Unsatisfactory (U), 1=Highly Unsatisfactory (HU).</w:t>
      </w:r>
    </w:p>
    <w:p w14:paraId="69A2327C" w14:textId="77777777" w:rsidR="00C72AD3" w:rsidRPr="007107C6" w:rsidRDefault="00C72AD3" w:rsidP="007107C6">
      <w:pPr>
        <w:autoSpaceDE w:val="0"/>
        <w:autoSpaceDN w:val="0"/>
        <w:adjustRightInd w:val="0"/>
        <w:spacing w:before="120" w:after="100" w:afterAutospacing="1" w:line="240" w:lineRule="auto"/>
        <w:rPr>
          <w:rFonts w:ascii="Gill Sans MT" w:hAnsi="Gill Sans MT"/>
          <w:b/>
          <w:bCs/>
          <w:color w:val="000000"/>
          <w:sz w:val="24"/>
          <w:szCs w:val="24"/>
        </w:rPr>
      </w:pPr>
      <w:r w:rsidRPr="007107C6">
        <w:rPr>
          <w:rFonts w:ascii="Gill Sans MT" w:hAnsi="Gill Sans MT"/>
          <w:b/>
          <w:bCs/>
          <w:color w:val="000000"/>
          <w:sz w:val="24"/>
          <w:szCs w:val="24"/>
        </w:rPr>
        <w:t>Issue VIII:</w:t>
      </w:r>
      <w:r w:rsidRPr="007107C6">
        <w:rPr>
          <w:rFonts w:ascii="Gill Sans MT" w:hAnsi="Gill Sans MT"/>
          <w:b/>
          <w:bCs/>
          <w:color w:val="000000"/>
          <w:sz w:val="24"/>
          <w:szCs w:val="24"/>
        </w:rPr>
        <w:tab/>
        <w:t>Project status in responding to Gender Issues (5)</w:t>
      </w:r>
    </w:p>
    <w:p w14:paraId="0E77B849" w14:textId="77777777" w:rsidR="00C72AD3" w:rsidRPr="007107C6" w:rsidRDefault="00C72AD3" w:rsidP="007107C6">
      <w:pPr>
        <w:numPr>
          <w:ilvl w:val="0"/>
          <w:numId w:val="25"/>
        </w:numPr>
        <w:autoSpaceDE w:val="0"/>
        <w:autoSpaceDN w:val="0"/>
        <w:adjustRightInd w:val="0"/>
        <w:spacing w:before="120" w:after="100" w:afterAutospacing="1" w:line="240" w:lineRule="auto"/>
        <w:ind w:left="284"/>
        <w:rPr>
          <w:rFonts w:ascii="Gill Sans MT" w:hAnsi="Gill Sans MT"/>
          <w:color w:val="000000"/>
          <w:sz w:val="24"/>
          <w:szCs w:val="24"/>
        </w:rPr>
      </w:pPr>
      <w:r w:rsidRPr="007107C6">
        <w:rPr>
          <w:rFonts w:ascii="Gill Sans MT" w:hAnsi="Gill Sans MT"/>
          <w:color w:val="000000"/>
          <w:sz w:val="24"/>
          <w:szCs w:val="24"/>
        </w:rPr>
        <w:t>Did the Project contribute to gender results advanced or contributed to the Project's environment, climate and /or resilience outcomes? 1. Yes   2 No</w:t>
      </w:r>
    </w:p>
    <w:p w14:paraId="21E577F4" w14:textId="77777777" w:rsidR="00C72AD3" w:rsidRPr="007107C6" w:rsidRDefault="00C72AD3" w:rsidP="007107C6">
      <w:pPr>
        <w:numPr>
          <w:ilvl w:val="0"/>
          <w:numId w:val="25"/>
        </w:numPr>
        <w:autoSpaceDE w:val="0"/>
        <w:autoSpaceDN w:val="0"/>
        <w:adjustRightInd w:val="0"/>
        <w:spacing w:before="120" w:after="100" w:afterAutospacing="1" w:line="240" w:lineRule="auto"/>
        <w:ind w:left="284"/>
        <w:rPr>
          <w:rFonts w:ascii="Gill Sans MT" w:hAnsi="Gill Sans MT"/>
          <w:sz w:val="24"/>
          <w:szCs w:val="24"/>
        </w:rPr>
      </w:pPr>
      <w:r w:rsidRPr="007107C6">
        <w:rPr>
          <w:rFonts w:ascii="Gill Sans MT" w:hAnsi="Gill Sans MT"/>
          <w:color w:val="000000"/>
          <w:sz w:val="24"/>
          <w:szCs w:val="24"/>
        </w:rPr>
        <w:t>Is there any potential negative impact on gender equality and women's empowerment? 1. Yes   2 No  If so, what can mitigate this?  …………………………………………….</w:t>
      </w:r>
    </w:p>
    <w:p w14:paraId="7B377E4A" w14:textId="77777777" w:rsidR="00C72AD3" w:rsidRPr="007107C6" w:rsidRDefault="00C72AD3" w:rsidP="007107C6">
      <w:pPr>
        <w:numPr>
          <w:ilvl w:val="0"/>
          <w:numId w:val="25"/>
        </w:numPr>
        <w:autoSpaceDE w:val="0"/>
        <w:autoSpaceDN w:val="0"/>
        <w:adjustRightInd w:val="0"/>
        <w:spacing w:before="120" w:after="100" w:afterAutospacing="1" w:line="240" w:lineRule="auto"/>
        <w:ind w:left="284"/>
        <w:rPr>
          <w:rFonts w:ascii="Gill Sans MT" w:hAnsi="Gill Sans MT"/>
          <w:color w:val="000000"/>
          <w:sz w:val="24"/>
          <w:szCs w:val="24"/>
        </w:rPr>
      </w:pPr>
      <w:r w:rsidRPr="007107C6">
        <w:rPr>
          <w:rFonts w:ascii="Gill Sans MT" w:hAnsi="Gill Sans MT"/>
          <w:color w:val="000000"/>
          <w:sz w:val="24"/>
          <w:szCs w:val="24"/>
        </w:rPr>
        <w:t xml:space="preserve">Are they contributing to closing gender gaps in access to and control over resources? </w:t>
      </w:r>
    </w:p>
    <w:p w14:paraId="1AF4D4FF" w14:textId="77777777" w:rsidR="00C72AD3" w:rsidRPr="007107C6" w:rsidRDefault="00C72AD3" w:rsidP="007107C6">
      <w:pPr>
        <w:autoSpaceDE w:val="0"/>
        <w:autoSpaceDN w:val="0"/>
        <w:adjustRightInd w:val="0"/>
        <w:spacing w:before="120" w:after="100" w:afterAutospacing="1" w:line="240" w:lineRule="auto"/>
        <w:ind w:left="284"/>
        <w:rPr>
          <w:rFonts w:ascii="Gill Sans MT" w:hAnsi="Gill Sans MT"/>
          <w:color w:val="000000"/>
          <w:sz w:val="24"/>
          <w:szCs w:val="24"/>
        </w:rPr>
      </w:pPr>
      <w:r w:rsidRPr="007107C6">
        <w:rPr>
          <w:rFonts w:ascii="Gill Sans MT" w:hAnsi="Gill Sans MT"/>
          <w:color w:val="000000"/>
          <w:sz w:val="24"/>
          <w:szCs w:val="24"/>
        </w:rPr>
        <w:t xml:space="preserve">6=Highly Satisfactory (HS), 5=Satisfactory (S), 4=Moderately Satisfactory (MS), 3=Moderately Unsatisfactory (MU), 2=Unsatisfactory (U), 1=Highly Unsatisfactory (HU). </w:t>
      </w:r>
    </w:p>
    <w:p w14:paraId="3D9BF4B5" w14:textId="77777777" w:rsidR="00C72AD3" w:rsidRPr="007107C6" w:rsidRDefault="00C72AD3" w:rsidP="007107C6">
      <w:pPr>
        <w:numPr>
          <w:ilvl w:val="0"/>
          <w:numId w:val="25"/>
        </w:numPr>
        <w:autoSpaceDE w:val="0"/>
        <w:autoSpaceDN w:val="0"/>
        <w:adjustRightInd w:val="0"/>
        <w:spacing w:before="120" w:after="100" w:afterAutospacing="1" w:line="240" w:lineRule="auto"/>
        <w:ind w:left="284"/>
        <w:rPr>
          <w:rFonts w:ascii="Gill Sans MT" w:hAnsi="Gill Sans MT"/>
          <w:color w:val="000000"/>
          <w:sz w:val="24"/>
          <w:szCs w:val="24"/>
        </w:rPr>
      </w:pPr>
      <w:r w:rsidRPr="007107C6">
        <w:rPr>
          <w:rFonts w:ascii="Gill Sans MT" w:hAnsi="Gill Sans MT"/>
          <w:color w:val="000000"/>
          <w:sz w:val="24"/>
          <w:szCs w:val="24"/>
        </w:rPr>
        <w:lastRenderedPageBreak/>
        <w:t xml:space="preserve">Improving the participation and decision-making of women in natural resource governance; </w:t>
      </w:r>
    </w:p>
    <w:p w14:paraId="230794D4" w14:textId="77777777" w:rsidR="00C72AD3" w:rsidRPr="007107C6" w:rsidRDefault="00C72AD3" w:rsidP="007107C6">
      <w:pPr>
        <w:autoSpaceDE w:val="0"/>
        <w:autoSpaceDN w:val="0"/>
        <w:adjustRightInd w:val="0"/>
        <w:spacing w:before="120" w:after="100" w:afterAutospacing="1" w:line="240" w:lineRule="auto"/>
        <w:ind w:left="284"/>
        <w:rPr>
          <w:rFonts w:ascii="Gill Sans MT" w:hAnsi="Gill Sans MT"/>
          <w:color w:val="000000"/>
          <w:sz w:val="24"/>
          <w:szCs w:val="24"/>
        </w:rPr>
      </w:pPr>
      <w:r w:rsidRPr="007107C6">
        <w:rPr>
          <w:rFonts w:ascii="Gill Sans MT" w:hAnsi="Gill Sans MT"/>
          <w:color w:val="000000"/>
          <w:sz w:val="24"/>
          <w:szCs w:val="24"/>
        </w:rPr>
        <w:t>6=Highly Satisfactory (HS), 5=Satisfactory (S), 4=Moderately Satisfactory (</w:t>
      </w:r>
    </w:p>
    <w:p w14:paraId="74E55105" w14:textId="77777777" w:rsidR="00C72AD3" w:rsidRPr="007107C6" w:rsidRDefault="00C72AD3" w:rsidP="007107C6">
      <w:pPr>
        <w:autoSpaceDE w:val="0"/>
        <w:autoSpaceDN w:val="0"/>
        <w:adjustRightInd w:val="0"/>
        <w:spacing w:before="120" w:after="100" w:afterAutospacing="1" w:line="240" w:lineRule="auto"/>
        <w:ind w:left="284"/>
        <w:rPr>
          <w:rFonts w:ascii="Gill Sans MT" w:hAnsi="Gill Sans MT"/>
          <w:color w:val="000000"/>
          <w:sz w:val="24"/>
          <w:szCs w:val="24"/>
        </w:rPr>
      </w:pPr>
      <w:r w:rsidRPr="007107C6">
        <w:rPr>
          <w:rFonts w:ascii="Gill Sans MT" w:hAnsi="Gill Sans MT"/>
          <w:color w:val="000000"/>
          <w:sz w:val="24"/>
          <w:szCs w:val="24"/>
        </w:rPr>
        <w:t xml:space="preserve">MS), 3=Moderately Unsatisfactory (MU), 2=Unsatisfactory (U), 1=Highly Unsatisfactory (HU). </w:t>
      </w:r>
    </w:p>
    <w:p w14:paraId="1C621C03" w14:textId="77777777" w:rsidR="00C72AD3" w:rsidRPr="007107C6" w:rsidRDefault="00C72AD3" w:rsidP="007107C6">
      <w:pPr>
        <w:numPr>
          <w:ilvl w:val="0"/>
          <w:numId w:val="25"/>
        </w:numPr>
        <w:autoSpaceDE w:val="0"/>
        <w:autoSpaceDN w:val="0"/>
        <w:adjustRightInd w:val="0"/>
        <w:spacing w:before="120" w:after="100" w:afterAutospacing="1" w:line="240" w:lineRule="auto"/>
        <w:ind w:left="284"/>
        <w:rPr>
          <w:rFonts w:ascii="Gill Sans MT" w:hAnsi="Gill Sans MT"/>
          <w:color w:val="000000"/>
          <w:sz w:val="24"/>
          <w:szCs w:val="24"/>
        </w:rPr>
      </w:pPr>
      <w:r w:rsidRPr="007107C6">
        <w:rPr>
          <w:rFonts w:ascii="Gill Sans MT" w:hAnsi="Gill Sans MT"/>
          <w:color w:val="000000"/>
          <w:sz w:val="24"/>
          <w:szCs w:val="24"/>
        </w:rPr>
        <w:t>Are they targeting socioeconomic benefits and services for women?</w:t>
      </w:r>
    </w:p>
    <w:p w14:paraId="7AD967D8" w14:textId="77777777" w:rsidR="00C72AD3" w:rsidRPr="007107C6" w:rsidRDefault="00C72AD3" w:rsidP="007107C6">
      <w:pPr>
        <w:autoSpaceDE w:val="0"/>
        <w:autoSpaceDN w:val="0"/>
        <w:adjustRightInd w:val="0"/>
        <w:spacing w:before="120" w:after="100" w:afterAutospacing="1" w:line="240" w:lineRule="auto"/>
        <w:ind w:left="284"/>
        <w:rPr>
          <w:rFonts w:ascii="Gill Sans MT" w:hAnsi="Gill Sans MT"/>
          <w:color w:val="000000"/>
          <w:sz w:val="24"/>
          <w:szCs w:val="24"/>
        </w:rPr>
      </w:pPr>
      <w:r w:rsidRPr="007107C6">
        <w:rPr>
          <w:rFonts w:ascii="Gill Sans MT" w:hAnsi="Gill Sans MT"/>
          <w:color w:val="000000"/>
          <w:sz w:val="24"/>
          <w:szCs w:val="24"/>
        </w:rPr>
        <w:t xml:space="preserve">6=Highly Satisfactory (HS), 5=Satisfactory (S), 4=Moderately Satisfactory (MS), 3=Moderately Unsatisfactory (MU), 2=Unsatisfactory (U), 1=Highly Unsatisfactory (HU). </w:t>
      </w:r>
    </w:p>
    <w:p w14:paraId="0171B1A0" w14:textId="77777777" w:rsidR="00D42454" w:rsidRPr="007107C6" w:rsidRDefault="00D42454" w:rsidP="007107C6">
      <w:pPr>
        <w:spacing w:before="120" w:after="100" w:afterAutospacing="1" w:line="240" w:lineRule="auto"/>
        <w:rPr>
          <w:rFonts w:ascii="Gill Sans MT" w:hAnsi="Gill Sans MT"/>
        </w:rPr>
      </w:pPr>
    </w:p>
    <w:p w14:paraId="071ED9C4" w14:textId="77777777" w:rsidR="00F51C22" w:rsidRPr="007107C6" w:rsidRDefault="00F51C22" w:rsidP="007107C6">
      <w:pPr>
        <w:spacing w:before="120" w:after="100" w:afterAutospacing="1" w:line="240" w:lineRule="auto"/>
        <w:rPr>
          <w:rFonts w:ascii="Gill Sans MT" w:hAnsi="Gill Sans MT"/>
          <w:b/>
          <w:sz w:val="24"/>
        </w:rPr>
      </w:pPr>
      <w:bookmarkStart w:id="128" w:name="_Toc514245134"/>
      <w:r w:rsidRPr="007107C6">
        <w:rPr>
          <w:rFonts w:ascii="Gill Sans MT" w:hAnsi="Gill Sans MT"/>
          <w:b/>
          <w:noProof/>
          <w:sz w:val="24"/>
        </w:rPr>
        <w:drawing>
          <wp:anchor distT="0" distB="0" distL="114300" distR="114300" simplePos="0" relativeHeight="251660288" behindDoc="0" locked="0" layoutInCell="1" allowOverlap="1" wp14:anchorId="44496C73" wp14:editId="4FD254B0">
            <wp:simplePos x="0" y="0"/>
            <wp:positionH relativeFrom="column">
              <wp:posOffset>5015912</wp:posOffset>
            </wp:positionH>
            <wp:positionV relativeFrom="paragraph">
              <wp:posOffset>-228599</wp:posOffset>
            </wp:positionV>
            <wp:extent cx="856633" cy="108108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3467" cy="10897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7A08" w:rsidRPr="007107C6">
        <w:rPr>
          <w:rFonts w:ascii="Gill Sans MT" w:hAnsi="Gill Sans MT"/>
          <w:b/>
          <w:sz w:val="24"/>
        </w:rPr>
        <w:t xml:space="preserve">Annex 4: ToR of the terminal evaluation </w:t>
      </w:r>
    </w:p>
    <w:p w14:paraId="4594DA27" w14:textId="77777777" w:rsidR="00F51C22" w:rsidRPr="007107C6" w:rsidRDefault="00F51C22" w:rsidP="007107C6">
      <w:pPr>
        <w:spacing w:before="120" w:after="100" w:afterAutospacing="1" w:line="240" w:lineRule="auto"/>
        <w:jc w:val="center"/>
        <w:rPr>
          <w:rFonts w:ascii="Gill Sans MT" w:hAnsi="Gill Sans MT"/>
        </w:rPr>
      </w:pPr>
      <w:bookmarkStart w:id="129" w:name="_Hlk51704562"/>
      <w:bookmarkEnd w:id="129"/>
    </w:p>
    <w:p w14:paraId="638424E7" w14:textId="77777777" w:rsidR="00F51C22" w:rsidRPr="007107C6" w:rsidRDefault="00F51C22" w:rsidP="007107C6">
      <w:pPr>
        <w:spacing w:before="120" w:after="100" w:afterAutospacing="1" w:line="240" w:lineRule="auto"/>
        <w:jc w:val="center"/>
        <w:rPr>
          <w:rFonts w:ascii="Gill Sans MT" w:hAnsi="Gill Sans MT"/>
          <w:b/>
          <w:color w:val="000000"/>
          <w:sz w:val="24"/>
          <w:szCs w:val="24"/>
          <w:lang w:eastAsia="en-PH"/>
        </w:rPr>
      </w:pPr>
      <w:bookmarkStart w:id="130" w:name="_Toc533099719"/>
      <w:bookmarkEnd w:id="128"/>
      <w:r w:rsidRPr="007107C6">
        <w:rPr>
          <w:rFonts w:ascii="Gill Sans MT" w:hAnsi="Gill Sans MT"/>
          <w:b/>
          <w:noProof/>
          <w:sz w:val="24"/>
          <w:szCs w:val="24"/>
        </w:rPr>
        <w:t>ETHIOPIA</w:t>
      </w:r>
    </w:p>
    <w:p w14:paraId="5F889A4B" w14:textId="77777777" w:rsidR="00F51C22" w:rsidRPr="007107C6" w:rsidRDefault="00F51C22" w:rsidP="007107C6">
      <w:pPr>
        <w:pStyle w:val="Section3-Heading1"/>
        <w:spacing w:before="120" w:after="100" w:afterAutospacing="1"/>
        <w:rPr>
          <w:rFonts w:ascii="Gill Sans MT" w:hAnsi="Gill Sans MT"/>
          <w:color w:val="000000"/>
          <w:sz w:val="24"/>
          <w:lang w:eastAsia="en-PH"/>
        </w:rPr>
      </w:pPr>
      <w:r w:rsidRPr="007107C6">
        <w:rPr>
          <w:rFonts w:ascii="Gill Sans MT" w:hAnsi="Gill Sans MT"/>
          <w:color w:val="000000"/>
          <w:sz w:val="24"/>
          <w:lang w:eastAsia="en-PH"/>
        </w:rPr>
        <w:t>TERM OF REFERENCE (ToR)</w:t>
      </w:r>
    </w:p>
    <w:p w14:paraId="16940A10" w14:textId="77777777" w:rsidR="00F51C22" w:rsidRPr="007107C6" w:rsidRDefault="00F51C22" w:rsidP="007107C6">
      <w:pPr>
        <w:pStyle w:val="Section3-Heading1"/>
        <w:spacing w:before="120" w:after="100" w:afterAutospacing="1"/>
        <w:rPr>
          <w:rFonts w:ascii="Gill Sans MT" w:hAnsi="Gill Sans MT"/>
          <w:color w:val="0000FF"/>
          <w:sz w:val="24"/>
        </w:rPr>
      </w:pPr>
      <w:r w:rsidRPr="007107C6">
        <w:rPr>
          <w:rFonts w:ascii="Gill Sans MT" w:hAnsi="Gill Sans MT"/>
          <w:color w:val="000000"/>
          <w:sz w:val="24"/>
          <w:lang w:eastAsia="en-PH"/>
        </w:rPr>
        <w:t xml:space="preserve">FOR THE RECRUITMENT OF INDIVIDUAL CONTRACTOR (IC) </w:t>
      </w:r>
    </w:p>
    <w:p w14:paraId="4852C0FC" w14:textId="77777777" w:rsidR="00F51C22" w:rsidRPr="007107C6" w:rsidRDefault="00F51C22" w:rsidP="007107C6">
      <w:pPr>
        <w:shd w:val="clear" w:color="auto" w:fill="D9D9D9"/>
        <w:spacing w:before="120" w:after="100" w:afterAutospacing="1" w:line="240" w:lineRule="auto"/>
        <w:rPr>
          <w:rFonts w:ascii="Gill Sans MT" w:hAnsi="Gill Sans MT"/>
          <w:b/>
          <w:sz w:val="24"/>
          <w:szCs w:val="24"/>
        </w:rPr>
      </w:pPr>
      <w:r w:rsidRPr="007107C6">
        <w:rPr>
          <w:rFonts w:ascii="Gill Sans MT" w:hAnsi="Gill Sans MT"/>
          <w:b/>
          <w:sz w:val="24"/>
          <w:szCs w:val="24"/>
        </w:rPr>
        <w:t>GENERAL INFORMAION</w:t>
      </w:r>
    </w:p>
    <w:p w14:paraId="29C24DBA" w14:textId="77777777" w:rsidR="00F51C22" w:rsidRPr="007107C6" w:rsidRDefault="00F51C22" w:rsidP="007107C6">
      <w:pPr>
        <w:spacing w:before="120" w:after="100" w:afterAutospacing="1" w:line="240" w:lineRule="auto"/>
        <w:ind w:left="2880" w:hanging="2880"/>
        <w:jc w:val="both"/>
        <w:rPr>
          <w:rFonts w:ascii="Gill Sans MT" w:hAnsi="Gill Sans MT"/>
          <w:sz w:val="24"/>
          <w:szCs w:val="24"/>
        </w:rPr>
      </w:pPr>
      <w:r w:rsidRPr="007107C6">
        <w:rPr>
          <w:rFonts w:ascii="Gill Sans MT" w:hAnsi="Gill Sans MT"/>
          <w:b/>
          <w:sz w:val="24"/>
          <w:szCs w:val="24"/>
        </w:rPr>
        <w:t xml:space="preserve">Services/Work Description: </w:t>
      </w:r>
      <w:r w:rsidRPr="007107C6">
        <w:rPr>
          <w:rFonts w:ascii="Gill Sans MT" w:hAnsi="Gill Sans MT"/>
          <w:sz w:val="24"/>
          <w:szCs w:val="24"/>
        </w:rPr>
        <w:t>R</w:t>
      </w:r>
      <w:r w:rsidRPr="007107C6">
        <w:rPr>
          <w:rFonts w:ascii="Gill Sans MT" w:hAnsi="Gill Sans MT"/>
          <w:sz w:val="24"/>
          <w:szCs w:val="24"/>
          <w:shd w:val="clear" w:color="auto" w:fill="FFFFFF"/>
        </w:rPr>
        <w:t xml:space="preserve">ecruitment of individual consultants for terminal evaluation of </w:t>
      </w:r>
      <w:r w:rsidRPr="007107C6">
        <w:rPr>
          <w:rFonts w:ascii="Gill Sans MT" w:hAnsi="Gill Sans MT"/>
          <w:sz w:val="24"/>
          <w:szCs w:val="24"/>
        </w:rPr>
        <w:t xml:space="preserve">the institutional Strengthening for Catalyzing Forest Sector Development Project </w:t>
      </w:r>
    </w:p>
    <w:p w14:paraId="1E2CABAB" w14:textId="77777777" w:rsidR="00F51C22" w:rsidRPr="007107C6" w:rsidRDefault="00F51C22" w:rsidP="007107C6">
      <w:pPr>
        <w:spacing w:before="120" w:after="100" w:afterAutospacing="1" w:line="240" w:lineRule="auto"/>
        <w:ind w:left="2880" w:hanging="2880"/>
        <w:jc w:val="both"/>
        <w:rPr>
          <w:rFonts w:ascii="Gill Sans MT" w:hAnsi="Gill Sans MT"/>
          <w:sz w:val="24"/>
          <w:szCs w:val="24"/>
          <w:shd w:val="clear" w:color="auto" w:fill="FFFFFF"/>
        </w:rPr>
      </w:pPr>
      <w:r w:rsidRPr="007107C6">
        <w:rPr>
          <w:rFonts w:ascii="Gill Sans MT" w:hAnsi="Gill Sans MT"/>
          <w:b/>
          <w:sz w:val="24"/>
          <w:szCs w:val="24"/>
        </w:rPr>
        <w:t>Project/Program Title:</w:t>
      </w:r>
      <w:r w:rsidRPr="007107C6">
        <w:rPr>
          <w:rFonts w:ascii="Gill Sans MT" w:hAnsi="Gill Sans MT"/>
          <w:sz w:val="24"/>
          <w:szCs w:val="24"/>
        </w:rPr>
        <w:t xml:space="preserve"> </w:t>
      </w:r>
      <w:r w:rsidRPr="007107C6">
        <w:rPr>
          <w:rFonts w:ascii="Gill Sans MT" w:hAnsi="Gill Sans MT"/>
          <w:sz w:val="24"/>
          <w:szCs w:val="24"/>
        </w:rPr>
        <w:tab/>
      </w:r>
      <w:r w:rsidRPr="007107C6">
        <w:rPr>
          <w:rFonts w:ascii="Gill Sans MT" w:hAnsi="Gill Sans MT"/>
          <w:sz w:val="24"/>
          <w:szCs w:val="24"/>
          <w:shd w:val="clear" w:color="auto" w:fill="FFFFFF"/>
        </w:rPr>
        <w:t xml:space="preserve">Institutional Strengthening for Catalyzing Forest Sector Development  </w:t>
      </w:r>
    </w:p>
    <w:p w14:paraId="32C28375" w14:textId="77777777" w:rsidR="00F51C22" w:rsidRPr="007107C6" w:rsidRDefault="00F51C22" w:rsidP="007107C6">
      <w:pPr>
        <w:spacing w:before="120" w:after="100" w:afterAutospacing="1" w:line="240" w:lineRule="auto"/>
        <w:ind w:left="2880" w:hanging="2880"/>
        <w:jc w:val="both"/>
        <w:rPr>
          <w:rFonts w:ascii="Gill Sans MT" w:hAnsi="Gill Sans MT"/>
          <w:sz w:val="24"/>
          <w:szCs w:val="24"/>
        </w:rPr>
      </w:pPr>
      <w:r w:rsidRPr="007107C6">
        <w:rPr>
          <w:rFonts w:ascii="Gill Sans MT" w:hAnsi="Gill Sans MT"/>
          <w:b/>
          <w:sz w:val="24"/>
          <w:szCs w:val="24"/>
        </w:rPr>
        <w:t>Post Title:</w:t>
      </w:r>
      <w:r w:rsidRPr="007107C6">
        <w:rPr>
          <w:rFonts w:ascii="Gill Sans MT" w:hAnsi="Gill Sans MT"/>
          <w:sz w:val="24"/>
          <w:szCs w:val="24"/>
        </w:rPr>
        <w:tab/>
      </w:r>
      <w:r w:rsidRPr="007107C6">
        <w:rPr>
          <w:rFonts w:ascii="Gill Sans MT" w:hAnsi="Gill Sans MT"/>
          <w:b/>
          <w:bCs/>
          <w:sz w:val="24"/>
          <w:szCs w:val="24"/>
        </w:rPr>
        <w:t xml:space="preserve">1 </w:t>
      </w:r>
      <w:r w:rsidRPr="007107C6">
        <w:rPr>
          <w:rFonts w:ascii="Gill Sans MT" w:hAnsi="Gill Sans MT"/>
          <w:b/>
          <w:bCs/>
          <w:sz w:val="24"/>
          <w:szCs w:val="24"/>
          <w:shd w:val="clear" w:color="auto" w:fill="FFFFFF"/>
        </w:rPr>
        <w:t>National Consultant</w:t>
      </w:r>
      <w:r w:rsidRPr="007107C6">
        <w:rPr>
          <w:rFonts w:ascii="Gill Sans MT" w:hAnsi="Gill Sans MT"/>
          <w:sz w:val="24"/>
          <w:szCs w:val="24"/>
          <w:shd w:val="clear" w:color="auto" w:fill="FFFFFF"/>
        </w:rPr>
        <w:t xml:space="preserve"> </w:t>
      </w:r>
      <w:r w:rsidRPr="007107C6">
        <w:rPr>
          <w:rFonts w:ascii="Gill Sans MT" w:hAnsi="Gill Sans MT"/>
          <w:color w:val="0000FF"/>
          <w:sz w:val="24"/>
          <w:szCs w:val="24"/>
        </w:rPr>
        <w:t xml:space="preserve"> </w:t>
      </w:r>
      <w:r w:rsidRPr="007107C6">
        <w:rPr>
          <w:rFonts w:ascii="Gill Sans MT" w:hAnsi="Gill Sans MT"/>
          <w:sz w:val="24"/>
          <w:szCs w:val="24"/>
        </w:rPr>
        <w:t xml:space="preserve">             </w:t>
      </w:r>
    </w:p>
    <w:p w14:paraId="6B39EC27" w14:textId="77777777" w:rsidR="00F51C22" w:rsidRPr="007107C6" w:rsidRDefault="00F51C22" w:rsidP="007107C6">
      <w:pPr>
        <w:spacing w:before="120" w:after="100" w:afterAutospacing="1" w:line="240" w:lineRule="auto"/>
        <w:ind w:left="2880" w:hanging="2880"/>
        <w:jc w:val="both"/>
        <w:rPr>
          <w:rFonts w:ascii="Gill Sans MT" w:hAnsi="Gill Sans MT"/>
          <w:b/>
          <w:sz w:val="24"/>
          <w:szCs w:val="24"/>
        </w:rPr>
      </w:pPr>
      <w:r w:rsidRPr="007107C6">
        <w:rPr>
          <w:rFonts w:ascii="Gill Sans MT" w:hAnsi="Gill Sans MT"/>
          <w:b/>
          <w:sz w:val="24"/>
          <w:szCs w:val="24"/>
        </w:rPr>
        <w:tab/>
      </w:r>
      <w:r w:rsidRPr="007107C6">
        <w:rPr>
          <w:rFonts w:ascii="Gill Sans MT" w:hAnsi="Gill Sans MT"/>
          <w:bCs/>
          <w:sz w:val="24"/>
          <w:szCs w:val="24"/>
        </w:rPr>
        <w:t>Group of Individuals and/or Firms are not eligible for this consultancy assignment (only for individual level application</w:t>
      </w:r>
      <w:r w:rsidRPr="007107C6">
        <w:rPr>
          <w:rFonts w:ascii="Gill Sans MT" w:hAnsi="Gill Sans MT"/>
          <w:b/>
          <w:sz w:val="24"/>
          <w:szCs w:val="24"/>
        </w:rPr>
        <w:t>)</w:t>
      </w:r>
    </w:p>
    <w:p w14:paraId="28258D67" w14:textId="77777777" w:rsidR="00F51C22" w:rsidRPr="007107C6" w:rsidRDefault="00F51C22" w:rsidP="007107C6">
      <w:pPr>
        <w:spacing w:before="120" w:after="100" w:afterAutospacing="1" w:line="240" w:lineRule="auto"/>
        <w:ind w:left="2880" w:hanging="2880"/>
        <w:jc w:val="both"/>
        <w:rPr>
          <w:rFonts w:ascii="Gill Sans MT" w:hAnsi="Gill Sans MT"/>
          <w:color w:val="0000FF"/>
          <w:sz w:val="24"/>
          <w:szCs w:val="24"/>
        </w:rPr>
      </w:pPr>
      <w:r w:rsidRPr="007107C6">
        <w:rPr>
          <w:rFonts w:ascii="Gill Sans MT" w:hAnsi="Gill Sans MT"/>
          <w:b/>
          <w:sz w:val="24"/>
          <w:szCs w:val="24"/>
        </w:rPr>
        <w:t>Consultant Level:</w:t>
      </w:r>
      <w:r w:rsidRPr="007107C6">
        <w:rPr>
          <w:rFonts w:ascii="Gill Sans MT" w:hAnsi="Gill Sans MT"/>
          <w:b/>
          <w:sz w:val="24"/>
          <w:szCs w:val="24"/>
        </w:rPr>
        <w:tab/>
        <w:t>Level C</w:t>
      </w:r>
      <w:r w:rsidRPr="007107C6">
        <w:rPr>
          <w:rFonts w:ascii="Gill Sans MT" w:hAnsi="Gill Sans MT"/>
          <w:sz w:val="24"/>
          <w:szCs w:val="24"/>
        </w:rPr>
        <w:t xml:space="preserve"> (Senior Specialist)</w:t>
      </w:r>
      <w:r w:rsidRPr="007107C6">
        <w:rPr>
          <w:rFonts w:ascii="Gill Sans MT" w:hAnsi="Gill Sans MT"/>
          <w:color w:val="0000FF"/>
          <w:sz w:val="24"/>
          <w:szCs w:val="24"/>
        </w:rPr>
        <w:t xml:space="preserve"> </w:t>
      </w:r>
    </w:p>
    <w:p w14:paraId="43AE7E5C" w14:textId="77777777" w:rsidR="00F51C22" w:rsidRPr="007107C6" w:rsidRDefault="00F51C22" w:rsidP="007107C6">
      <w:pPr>
        <w:spacing w:before="120" w:after="100" w:afterAutospacing="1" w:line="240" w:lineRule="auto"/>
        <w:ind w:left="2880" w:hanging="2880"/>
        <w:jc w:val="both"/>
        <w:rPr>
          <w:rFonts w:ascii="Gill Sans MT" w:hAnsi="Gill Sans MT"/>
          <w:sz w:val="24"/>
          <w:szCs w:val="24"/>
          <w:shd w:val="clear" w:color="auto" w:fill="FFFFFF"/>
        </w:rPr>
      </w:pPr>
      <w:r w:rsidRPr="007107C6">
        <w:rPr>
          <w:rFonts w:ascii="Gill Sans MT" w:hAnsi="Gill Sans MT"/>
          <w:b/>
          <w:sz w:val="24"/>
          <w:szCs w:val="24"/>
        </w:rPr>
        <w:t>Duty Station:</w:t>
      </w:r>
      <w:r w:rsidRPr="007107C6">
        <w:rPr>
          <w:rFonts w:ascii="Gill Sans MT" w:hAnsi="Gill Sans MT"/>
          <w:sz w:val="24"/>
          <w:szCs w:val="24"/>
        </w:rPr>
        <w:t xml:space="preserve"> </w:t>
      </w:r>
      <w:r w:rsidRPr="007107C6">
        <w:rPr>
          <w:rFonts w:ascii="Gill Sans MT" w:hAnsi="Gill Sans MT"/>
          <w:sz w:val="24"/>
          <w:szCs w:val="24"/>
        </w:rPr>
        <w:tab/>
      </w:r>
      <w:r w:rsidRPr="007107C6">
        <w:rPr>
          <w:rFonts w:ascii="Gill Sans MT" w:hAnsi="Gill Sans MT"/>
          <w:sz w:val="24"/>
          <w:szCs w:val="24"/>
          <w:shd w:val="clear" w:color="auto" w:fill="FFFFFF"/>
        </w:rPr>
        <w:t>Addis Ababa</w:t>
      </w:r>
    </w:p>
    <w:p w14:paraId="18327660" w14:textId="77777777" w:rsidR="00F51C22" w:rsidRPr="007107C6" w:rsidRDefault="00F51C22" w:rsidP="007107C6">
      <w:pPr>
        <w:spacing w:before="120" w:after="100" w:afterAutospacing="1" w:line="240" w:lineRule="auto"/>
        <w:ind w:left="2880" w:hanging="2880"/>
        <w:jc w:val="both"/>
        <w:rPr>
          <w:rFonts w:ascii="Gill Sans MT" w:hAnsi="Gill Sans MT"/>
          <w:sz w:val="24"/>
          <w:szCs w:val="24"/>
        </w:rPr>
      </w:pPr>
      <w:r w:rsidRPr="007107C6">
        <w:rPr>
          <w:rFonts w:ascii="Gill Sans MT" w:hAnsi="Gill Sans MT"/>
          <w:b/>
          <w:sz w:val="24"/>
          <w:szCs w:val="24"/>
        </w:rPr>
        <w:t>Duration:</w:t>
      </w:r>
      <w:r w:rsidRPr="007107C6">
        <w:rPr>
          <w:rFonts w:ascii="Gill Sans MT" w:hAnsi="Gill Sans MT"/>
          <w:sz w:val="24"/>
          <w:szCs w:val="24"/>
        </w:rPr>
        <w:t xml:space="preserve"> </w:t>
      </w:r>
      <w:r w:rsidRPr="007107C6">
        <w:rPr>
          <w:rFonts w:ascii="Gill Sans MT" w:hAnsi="Gill Sans MT"/>
          <w:sz w:val="24"/>
          <w:szCs w:val="24"/>
        </w:rPr>
        <w:tab/>
      </w:r>
      <w:r w:rsidRPr="007107C6">
        <w:rPr>
          <w:rFonts w:ascii="Gill Sans MT" w:hAnsi="Gill Sans MT"/>
          <w:color w:val="0000FF"/>
          <w:sz w:val="24"/>
          <w:szCs w:val="24"/>
        </w:rPr>
        <w:t xml:space="preserve">45 </w:t>
      </w:r>
      <w:r w:rsidRPr="007107C6">
        <w:rPr>
          <w:rFonts w:ascii="Gill Sans MT" w:hAnsi="Gill Sans MT"/>
          <w:sz w:val="24"/>
          <w:szCs w:val="24"/>
        </w:rPr>
        <w:t>working days distributed over 2 months</w:t>
      </w:r>
    </w:p>
    <w:p w14:paraId="62F40A61" w14:textId="77777777" w:rsidR="00F51C22" w:rsidRPr="007107C6" w:rsidRDefault="00F51C22" w:rsidP="007107C6">
      <w:pPr>
        <w:spacing w:before="120" w:after="100" w:afterAutospacing="1" w:line="240" w:lineRule="auto"/>
        <w:ind w:left="2880" w:hanging="2880"/>
        <w:jc w:val="both"/>
        <w:rPr>
          <w:rFonts w:ascii="Gill Sans MT" w:hAnsi="Gill Sans MT"/>
          <w:color w:val="0000FF"/>
          <w:sz w:val="24"/>
          <w:szCs w:val="24"/>
        </w:rPr>
      </w:pPr>
      <w:r w:rsidRPr="007107C6">
        <w:rPr>
          <w:rFonts w:ascii="Gill Sans MT" w:hAnsi="Gill Sans MT"/>
          <w:b/>
          <w:sz w:val="24"/>
          <w:szCs w:val="24"/>
        </w:rPr>
        <w:t>Expected Start Date:</w:t>
      </w:r>
      <w:r w:rsidRPr="007107C6">
        <w:rPr>
          <w:rFonts w:ascii="Gill Sans MT" w:hAnsi="Gill Sans MT"/>
          <w:sz w:val="24"/>
          <w:szCs w:val="24"/>
        </w:rPr>
        <w:tab/>
      </w:r>
      <w:r w:rsidRPr="007107C6">
        <w:rPr>
          <w:rFonts w:ascii="Gill Sans MT" w:hAnsi="Gill Sans MT"/>
          <w:sz w:val="24"/>
          <w:szCs w:val="24"/>
          <w:shd w:val="clear" w:color="auto" w:fill="FFFFFF"/>
        </w:rPr>
        <w:t>November  1</w:t>
      </w:r>
      <w:r w:rsidRPr="007107C6">
        <w:rPr>
          <w:rFonts w:ascii="Gill Sans MT" w:hAnsi="Gill Sans MT"/>
          <w:sz w:val="24"/>
          <w:szCs w:val="24"/>
          <w:shd w:val="clear" w:color="auto" w:fill="FFFFFF"/>
          <w:vertAlign w:val="superscript"/>
        </w:rPr>
        <w:t>st</w:t>
      </w:r>
      <w:r w:rsidRPr="007107C6">
        <w:rPr>
          <w:rFonts w:ascii="Gill Sans MT" w:hAnsi="Gill Sans MT"/>
          <w:sz w:val="24"/>
          <w:szCs w:val="24"/>
          <w:shd w:val="clear" w:color="auto" w:fill="FFFFFF"/>
        </w:rPr>
        <w:t xml:space="preserve"> </w:t>
      </w:r>
      <w:proofErr w:type="gramStart"/>
      <w:r w:rsidRPr="007107C6">
        <w:rPr>
          <w:rFonts w:ascii="Gill Sans MT" w:hAnsi="Gill Sans MT"/>
          <w:sz w:val="24"/>
          <w:szCs w:val="24"/>
          <w:shd w:val="clear" w:color="auto" w:fill="FFFFFF"/>
        </w:rPr>
        <w:t>2022</w:t>
      </w:r>
      <w:proofErr w:type="gramEnd"/>
    </w:p>
    <w:bookmarkEnd w:id="130"/>
    <w:p w14:paraId="473F0C58" w14:textId="77777777" w:rsidR="00F51C22" w:rsidRPr="007107C6" w:rsidRDefault="00F51C22" w:rsidP="007107C6">
      <w:pPr>
        <w:spacing w:before="120" w:after="100" w:afterAutospacing="1" w:line="240" w:lineRule="auto"/>
        <w:jc w:val="both"/>
        <w:rPr>
          <w:rFonts w:ascii="Gill Sans MT" w:hAnsi="Gill Sans MT"/>
          <w:b/>
          <w:bCs/>
          <w:vanish/>
          <w:sz w:val="24"/>
          <w:szCs w:val="24"/>
        </w:rPr>
      </w:pPr>
    </w:p>
    <w:p w14:paraId="58C97564" w14:textId="77777777" w:rsidR="00F51C22" w:rsidRPr="007107C6" w:rsidRDefault="00F51C22" w:rsidP="007107C6">
      <w:pPr>
        <w:pStyle w:val="BodyTextIndent2"/>
        <w:spacing w:before="120" w:after="100" w:afterAutospacing="1" w:line="240" w:lineRule="auto"/>
        <w:jc w:val="both"/>
        <w:rPr>
          <w:rFonts w:ascii="Gill Sans MT" w:hAnsi="Gill Sans MT"/>
          <w:b/>
          <w:bCs/>
          <w:vanish/>
        </w:rPr>
      </w:pPr>
    </w:p>
    <w:p w14:paraId="43A96CF9" w14:textId="77777777" w:rsidR="00F51C22" w:rsidRPr="007107C6" w:rsidRDefault="00F51C22" w:rsidP="00E93DEB">
      <w:pPr>
        <w:pStyle w:val="G-heading2"/>
        <w:numPr>
          <w:ilvl w:val="0"/>
          <w:numId w:val="28"/>
        </w:numPr>
        <w:spacing w:before="120" w:after="100" w:afterAutospacing="1"/>
        <w:rPr>
          <w:rFonts w:ascii="Gill Sans MT" w:hAnsi="Gill Sans MT" w:cs="Times New Roman"/>
          <w:color w:val="auto"/>
          <w:sz w:val="24"/>
          <w:szCs w:val="24"/>
        </w:rPr>
      </w:pPr>
      <w:bookmarkStart w:id="131" w:name="_Toc226452517"/>
      <w:bookmarkStart w:id="132" w:name="_Toc138011337"/>
      <w:bookmarkStart w:id="133" w:name="_Toc138014884"/>
      <w:bookmarkStart w:id="134" w:name="_Toc138181859"/>
      <w:r w:rsidRPr="007107C6">
        <w:rPr>
          <w:rFonts w:ascii="Gill Sans MT" w:hAnsi="Gill Sans MT" w:cs="Times New Roman"/>
          <w:color w:val="auto"/>
          <w:sz w:val="24"/>
          <w:szCs w:val="24"/>
        </w:rPr>
        <w:t xml:space="preserve">BACKGROUND AND </w:t>
      </w:r>
      <w:bookmarkEnd w:id="131"/>
      <w:r w:rsidRPr="007107C6">
        <w:rPr>
          <w:rFonts w:ascii="Gill Sans MT" w:hAnsi="Gill Sans MT" w:cs="Times New Roman"/>
          <w:color w:val="auto"/>
          <w:sz w:val="24"/>
          <w:szCs w:val="24"/>
        </w:rPr>
        <w:t>COUNTRY CONTEXT</w:t>
      </w:r>
      <w:bookmarkEnd w:id="132"/>
      <w:bookmarkEnd w:id="133"/>
      <w:bookmarkEnd w:id="134"/>
      <w:r w:rsidRPr="007107C6">
        <w:rPr>
          <w:rFonts w:ascii="Gill Sans MT" w:hAnsi="Gill Sans MT" w:cs="Times New Roman"/>
          <w:color w:val="auto"/>
          <w:sz w:val="24"/>
          <w:szCs w:val="24"/>
        </w:rPr>
        <w:t xml:space="preserve"> </w:t>
      </w:r>
    </w:p>
    <w:p w14:paraId="55C658A8" w14:textId="77777777" w:rsidR="00F51C22" w:rsidRPr="00571A9C" w:rsidRDefault="00F51C22" w:rsidP="007107C6">
      <w:pPr>
        <w:spacing w:before="120" w:after="100" w:afterAutospacing="1" w:line="240" w:lineRule="auto"/>
        <w:jc w:val="both"/>
        <w:rPr>
          <w:rFonts w:ascii="Gill Sans MT" w:hAnsi="Gill Sans MT"/>
          <w:sz w:val="24"/>
          <w:szCs w:val="24"/>
        </w:rPr>
      </w:pPr>
      <w:r w:rsidRPr="00571A9C">
        <w:rPr>
          <w:rFonts w:ascii="Gill Sans MT" w:hAnsi="Gill Sans MT"/>
          <w:b/>
          <w:bCs/>
          <w:sz w:val="24"/>
          <w:szCs w:val="24"/>
        </w:rPr>
        <w:t>COUNTRY CONTEXT</w:t>
      </w:r>
    </w:p>
    <w:p w14:paraId="35441AD2" w14:textId="77777777" w:rsidR="00F51C22" w:rsidRPr="007107C6" w:rsidRDefault="00F51C22" w:rsidP="007107C6">
      <w:pPr>
        <w:pStyle w:val="Default"/>
        <w:spacing w:before="120" w:after="100" w:afterAutospacing="1"/>
        <w:jc w:val="both"/>
        <w:rPr>
          <w:rFonts w:ascii="Gill Sans MT" w:hAnsi="Gill Sans MT"/>
        </w:rPr>
      </w:pPr>
      <w:r w:rsidRPr="007107C6">
        <w:rPr>
          <w:rFonts w:ascii="Gill Sans MT" w:hAnsi="Gill Sans MT"/>
        </w:rPr>
        <w:t xml:space="preserve">The country’s fast and stable economic growth creates opportunities for the forestry sector. These opportunities should be captured in forest sector development planning process to in-crease the contribution of the sector to the country’s economic development. Some of the key opportunities </w:t>
      </w:r>
      <w:r w:rsidRPr="007107C6">
        <w:rPr>
          <w:rFonts w:ascii="Gill Sans MT" w:hAnsi="Gill Sans MT"/>
        </w:rPr>
        <w:lastRenderedPageBreak/>
        <w:t xml:space="preserve">include: I)Political commitment of the government to build a green economy based on renewable re-sources such as sustainably and domestically produced wood products; ii) Investment in public infrastructure, particularly in roads, railways and energy, which helps the forestry sector to become more productive and competitive; iii) The booming construction sector creates huge demand for raw and processed wood prod-ducts (the construction sector accounted for nearly 50% of the share of industry in GDP during GTP I); iv) Clean and cheap energy supply enhances the completeness of wood-based manufacturing industries compared to </w:t>
      </w:r>
      <w:proofErr w:type="spellStart"/>
      <w:r w:rsidRPr="007107C6">
        <w:rPr>
          <w:rFonts w:ascii="Gill Sans MT" w:hAnsi="Gill Sans MT"/>
        </w:rPr>
        <w:t>neighboring</w:t>
      </w:r>
      <w:proofErr w:type="spellEnd"/>
      <w:r w:rsidRPr="007107C6">
        <w:rPr>
          <w:rFonts w:ascii="Gill Sans MT" w:hAnsi="Gill Sans MT"/>
        </w:rPr>
        <w:t xml:space="preserve"> countries in the region; v) The ongoing rural electrification program reduces pressure on forests for energy and creates significant opportunities for the production of utility poles; vii) A continued rise in the working age population provides the opportunity for </w:t>
      </w:r>
      <w:proofErr w:type="spellStart"/>
      <w:r w:rsidRPr="007107C6">
        <w:rPr>
          <w:rFonts w:ascii="Gill Sans MT" w:hAnsi="Gill Sans MT"/>
        </w:rPr>
        <w:t>labor</w:t>
      </w:r>
      <w:proofErr w:type="spellEnd"/>
      <w:r w:rsidRPr="007107C6">
        <w:rPr>
          <w:rFonts w:ascii="Gill Sans MT" w:hAnsi="Gill Sans MT"/>
        </w:rPr>
        <w:t xml:space="preserve"> intensive forestry programs and projects;  viii) The growing economy of the country increases the purchasing power of citizens, which in turn increases demand for quality wooden furniture and construction materials. </w:t>
      </w:r>
    </w:p>
    <w:p w14:paraId="10C5B273" w14:textId="77777777" w:rsidR="00F51C22" w:rsidRPr="00E76BC5" w:rsidRDefault="00F51C22" w:rsidP="007107C6">
      <w:pPr>
        <w:spacing w:before="120" w:after="100" w:afterAutospacing="1" w:line="240" w:lineRule="auto"/>
        <w:jc w:val="both"/>
        <w:rPr>
          <w:rFonts w:ascii="Gill Sans MT" w:hAnsi="Gill Sans MT"/>
          <w:b/>
          <w:bCs/>
          <w:sz w:val="24"/>
          <w:szCs w:val="24"/>
        </w:rPr>
      </w:pPr>
      <w:r w:rsidRPr="00E76BC5">
        <w:rPr>
          <w:rFonts w:ascii="Gill Sans MT" w:hAnsi="Gill Sans MT"/>
          <w:b/>
          <w:bCs/>
          <w:sz w:val="24"/>
          <w:szCs w:val="24"/>
        </w:rPr>
        <w:t>BACKGROUND OF THE PROJECT</w:t>
      </w:r>
    </w:p>
    <w:p w14:paraId="0B5B962F" w14:textId="77777777" w:rsidR="00F51C22" w:rsidRPr="007107C6" w:rsidRDefault="00F51C22" w:rsidP="007107C6">
      <w:pPr>
        <w:spacing w:before="120" w:after="100" w:afterAutospacing="1" w:line="240" w:lineRule="auto"/>
        <w:jc w:val="both"/>
        <w:rPr>
          <w:rFonts w:ascii="Gill Sans MT" w:hAnsi="Gill Sans MT"/>
          <w:sz w:val="24"/>
          <w:szCs w:val="24"/>
        </w:rPr>
      </w:pPr>
      <w:r w:rsidRPr="007107C6">
        <w:rPr>
          <w:rFonts w:ascii="Gill Sans MT" w:hAnsi="Gill Sans MT"/>
          <w:sz w:val="24"/>
          <w:szCs w:val="24"/>
        </w:rPr>
        <w:t>The purpose of the project was to assist Ethiopia in achieving its targets on large scale afforestation-reforestation as described in the CRGE strategy by 2025 and reach the targets on reduced emissions into sequestration of Green House gasses from the forest sector. The project has been implemented from 2019-2022.</w:t>
      </w:r>
    </w:p>
    <w:p w14:paraId="539D4996" w14:textId="77777777" w:rsidR="00F51C22" w:rsidRPr="007107C6" w:rsidRDefault="00F51C22" w:rsidP="007107C6">
      <w:pPr>
        <w:spacing w:before="120" w:after="100" w:afterAutospacing="1" w:line="240" w:lineRule="auto"/>
        <w:jc w:val="both"/>
        <w:rPr>
          <w:rFonts w:ascii="Gill Sans MT" w:hAnsi="Gill Sans MT"/>
          <w:sz w:val="24"/>
          <w:szCs w:val="24"/>
        </w:rPr>
      </w:pPr>
      <w:r w:rsidRPr="007107C6">
        <w:rPr>
          <w:rFonts w:ascii="Gill Sans MT" w:hAnsi="Gill Sans MT"/>
          <w:b/>
          <w:sz w:val="24"/>
          <w:szCs w:val="24"/>
        </w:rPr>
        <w:t xml:space="preserve">The Overall objective of the project </w:t>
      </w:r>
      <w:r w:rsidRPr="007107C6">
        <w:rPr>
          <w:rFonts w:ascii="Gill Sans MT" w:hAnsi="Gill Sans MT"/>
          <w:sz w:val="24"/>
          <w:szCs w:val="24"/>
        </w:rPr>
        <w:t>is to strengthen the capacity of the then Ethiopian Environment Forestry and Climate Change, and the current Ethiopian Forestry Development in particular at all levels and the Ethiopian government’s overall capacity in the forest sector at all levels to spearhead the Climate Resilient Green Economy (CRGE) strategy and the Growth and Transformation plan (GTP) targets.</w:t>
      </w:r>
    </w:p>
    <w:p w14:paraId="541CE864" w14:textId="77777777" w:rsidR="00F51C22" w:rsidRPr="007107C6" w:rsidRDefault="00F51C22" w:rsidP="007107C6">
      <w:pPr>
        <w:spacing w:before="120" w:after="100" w:afterAutospacing="1" w:line="240" w:lineRule="auto"/>
        <w:jc w:val="both"/>
        <w:rPr>
          <w:rFonts w:ascii="Gill Sans MT" w:hAnsi="Gill Sans MT"/>
          <w:sz w:val="24"/>
          <w:szCs w:val="24"/>
        </w:rPr>
      </w:pPr>
      <w:r w:rsidRPr="007107C6">
        <w:rPr>
          <w:rFonts w:ascii="Gill Sans MT" w:hAnsi="Gill Sans MT"/>
          <w:color w:val="000000"/>
          <w:sz w:val="24"/>
          <w:szCs w:val="24"/>
          <w:lang w:eastAsia="en-PH"/>
        </w:rPr>
        <w:t xml:space="preserve">The project was supporting the then Ministry of Environment, Forest and Climate Change and the existing Environment Forest and Climate Change Commission and its equivalent at regions </w:t>
      </w:r>
      <w:r w:rsidRPr="007107C6">
        <w:rPr>
          <w:rFonts w:ascii="Gill Sans MT" w:hAnsi="Gill Sans MT"/>
          <w:sz w:val="24"/>
          <w:szCs w:val="24"/>
        </w:rPr>
        <w:t>l to enhance their capacity in forest conservation and development.</w:t>
      </w:r>
    </w:p>
    <w:p w14:paraId="740C298E" w14:textId="77777777" w:rsidR="00F51C22" w:rsidRPr="007107C6" w:rsidRDefault="00F51C22" w:rsidP="007107C6">
      <w:pPr>
        <w:spacing w:before="120" w:after="100" w:afterAutospacing="1" w:line="240" w:lineRule="auto"/>
        <w:jc w:val="both"/>
        <w:rPr>
          <w:rFonts w:ascii="Gill Sans MT" w:hAnsi="Gill Sans MT"/>
          <w:color w:val="000000"/>
          <w:sz w:val="24"/>
          <w:szCs w:val="24"/>
          <w:lang w:eastAsia="en-PH"/>
        </w:rPr>
      </w:pPr>
      <w:r w:rsidRPr="007107C6">
        <w:rPr>
          <w:rFonts w:ascii="Gill Sans MT" w:hAnsi="Gill Sans MT"/>
          <w:color w:val="000000"/>
          <w:sz w:val="24"/>
          <w:szCs w:val="24"/>
          <w:lang w:eastAsia="en-PH"/>
        </w:rPr>
        <w:t>The project has also been through an adjustment process (time extension) to respond to the unprecedented COVID 19 pandemic and No Cost Extension granted until 31</w:t>
      </w:r>
      <w:r w:rsidRPr="007107C6">
        <w:rPr>
          <w:rFonts w:ascii="Gill Sans MT" w:hAnsi="Gill Sans MT"/>
          <w:color w:val="000000"/>
          <w:sz w:val="24"/>
          <w:szCs w:val="24"/>
          <w:vertAlign w:val="superscript"/>
          <w:lang w:eastAsia="en-PH"/>
        </w:rPr>
        <w:t>st</w:t>
      </w:r>
      <w:r w:rsidRPr="007107C6">
        <w:rPr>
          <w:rFonts w:ascii="Gill Sans MT" w:hAnsi="Gill Sans MT"/>
          <w:color w:val="000000"/>
          <w:sz w:val="24"/>
          <w:szCs w:val="24"/>
          <w:lang w:eastAsia="en-PH"/>
        </w:rPr>
        <w:t xml:space="preserve"> December 2022 by Ministry of Finance.</w:t>
      </w:r>
    </w:p>
    <w:p w14:paraId="11A315A3" w14:textId="77777777" w:rsidR="00F51C22" w:rsidRPr="007107C6" w:rsidRDefault="00F51C22" w:rsidP="007107C6">
      <w:pPr>
        <w:spacing w:before="120" w:after="100" w:afterAutospacing="1" w:line="240" w:lineRule="auto"/>
        <w:jc w:val="both"/>
        <w:rPr>
          <w:rFonts w:ascii="Gill Sans MT" w:hAnsi="Gill Sans MT"/>
          <w:sz w:val="24"/>
          <w:szCs w:val="24"/>
        </w:rPr>
      </w:pPr>
      <w:r w:rsidRPr="007107C6">
        <w:rPr>
          <w:rFonts w:ascii="Gill Sans MT" w:hAnsi="Gill Sans MT"/>
          <w:b/>
          <w:sz w:val="24"/>
          <w:szCs w:val="24"/>
        </w:rPr>
        <w:t>The Complementary outputs of the project are</w:t>
      </w:r>
      <w:r w:rsidRPr="007107C6">
        <w:rPr>
          <w:rFonts w:ascii="Gill Sans MT" w:hAnsi="Gill Sans MT"/>
          <w:sz w:val="24"/>
          <w:szCs w:val="24"/>
        </w:rPr>
        <w:t>:</w:t>
      </w:r>
    </w:p>
    <w:p w14:paraId="3881DB2B" w14:textId="77777777" w:rsidR="00F51C22" w:rsidRPr="007107C6" w:rsidRDefault="00F51C22" w:rsidP="00E93DEB">
      <w:pPr>
        <w:pStyle w:val="ListParagraph"/>
        <w:numPr>
          <w:ilvl w:val="0"/>
          <w:numId w:val="29"/>
        </w:numPr>
        <w:spacing w:before="120" w:after="100" w:afterAutospacing="1" w:line="240" w:lineRule="auto"/>
        <w:ind w:left="634"/>
        <w:contextualSpacing w:val="0"/>
        <w:jc w:val="both"/>
        <w:rPr>
          <w:rFonts w:ascii="Gill Sans MT" w:hAnsi="Gill Sans MT"/>
          <w:sz w:val="24"/>
          <w:szCs w:val="24"/>
        </w:rPr>
      </w:pPr>
      <w:bookmarkStart w:id="135" w:name="_Hlk519597060"/>
      <w:r w:rsidRPr="007107C6">
        <w:rPr>
          <w:rFonts w:ascii="Gill Sans MT" w:hAnsi="Gill Sans MT"/>
          <w:sz w:val="24"/>
          <w:szCs w:val="24"/>
        </w:rPr>
        <w:t xml:space="preserve">Institutional capacity of the forest sector is strengthened at all levels </w:t>
      </w:r>
    </w:p>
    <w:bookmarkEnd w:id="135"/>
    <w:p w14:paraId="68C1C900" w14:textId="77777777" w:rsidR="00F51C22" w:rsidRPr="007107C6" w:rsidRDefault="00F51C22" w:rsidP="00E93DEB">
      <w:pPr>
        <w:pStyle w:val="ListParagraph"/>
        <w:numPr>
          <w:ilvl w:val="0"/>
          <w:numId w:val="29"/>
        </w:numPr>
        <w:spacing w:before="120" w:after="100" w:afterAutospacing="1" w:line="240" w:lineRule="auto"/>
        <w:contextualSpacing w:val="0"/>
        <w:jc w:val="both"/>
        <w:rPr>
          <w:rFonts w:ascii="Gill Sans MT" w:hAnsi="Gill Sans MT"/>
          <w:sz w:val="24"/>
          <w:szCs w:val="24"/>
        </w:rPr>
      </w:pPr>
      <w:r w:rsidRPr="007107C6">
        <w:rPr>
          <w:rFonts w:ascii="Gill Sans MT" w:hAnsi="Gill Sans MT"/>
          <w:sz w:val="24"/>
          <w:szCs w:val="24"/>
        </w:rPr>
        <w:t>Creating multi-functional landscapes in rural and urban areas created,</w:t>
      </w:r>
    </w:p>
    <w:p w14:paraId="6D48F0AB" w14:textId="77777777" w:rsidR="00F51C22" w:rsidRPr="007107C6" w:rsidRDefault="00F51C22" w:rsidP="007107C6">
      <w:pPr>
        <w:spacing w:before="120" w:after="100" w:afterAutospacing="1" w:line="240" w:lineRule="auto"/>
        <w:jc w:val="both"/>
        <w:rPr>
          <w:rFonts w:ascii="Gill Sans MT" w:hAnsi="Gill Sans MT"/>
          <w:sz w:val="24"/>
          <w:szCs w:val="24"/>
        </w:rPr>
      </w:pPr>
      <w:r w:rsidRPr="007107C6">
        <w:rPr>
          <w:rFonts w:ascii="Gill Sans MT" w:hAnsi="Gill Sans MT"/>
          <w:b/>
          <w:sz w:val="24"/>
          <w:szCs w:val="24"/>
        </w:rPr>
        <w:t>The Specific Project Objectives are</w:t>
      </w:r>
      <w:r w:rsidRPr="007107C6">
        <w:rPr>
          <w:rFonts w:ascii="Gill Sans MT" w:hAnsi="Gill Sans MT"/>
          <w:sz w:val="24"/>
          <w:szCs w:val="24"/>
        </w:rPr>
        <w:t>:</w:t>
      </w:r>
    </w:p>
    <w:p w14:paraId="2245D100" w14:textId="77777777" w:rsidR="00F51C22" w:rsidRPr="007107C6" w:rsidRDefault="00F51C22" w:rsidP="00E93DEB">
      <w:pPr>
        <w:pStyle w:val="ListParagraph"/>
        <w:numPr>
          <w:ilvl w:val="0"/>
          <w:numId w:val="29"/>
        </w:numPr>
        <w:spacing w:before="120" w:after="100" w:afterAutospacing="1" w:line="240" w:lineRule="auto"/>
        <w:contextualSpacing w:val="0"/>
        <w:jc w:val="both"/>
        <w:rPr>
          <w:rFonts w:ascii="Gill Sans MT" w:hAnsi="Gill Sans MT"/>
          <w:sz w:val="24"/>
          <w:szCs w:val="24"/>
        </w:rPr>
      </w:pPr>
      <w:r w:rsidRPr="007107C6">
        <w:rPr>
          <w:rFonts w:ascii="Gill Sans MT" w:hAnsi="Gill Sans MT"/>
          <w:sz w:val="24"/>
          <w:szCs w:val="24"/>
        </w:rPr>
        <w:t>Strengthen government capacity and spearhead implementation of the ten years national program</w:t>
      </w:r>
    </w:p>
    <w:p w14:paraId="6B6FB0A8" w14:textId="77777777" w:rsidR="00F51C22" w:rsidRPr="007107C6" w:rsidRDefault="00F51C22" w:rsidP="007107C6">
      <w:pPr>
        <w:spacing w:before="120" w:after="100" w:afterAutospacing="1" w:line="240" w:lineRule="auto"/>
        <w:ind w:right="58"/>
        <w:jc w:val="both"/>
        <w:rPr>
          <w:rFonts w:ascii="Gill Sans MT" w:hAnsi="Gill Sans MT"/>
          <w:b/>
          <w:sz w:val="24"/>
          <w:szCs w:val="24"/>
          <w:u w:val="single"/>
        </w:rPr>
      </w:pPr>
      <w:r w:rsidRPr="007107C6">
        <w:rPr>
          <w:rFonts w:ascii="Gill Sans MT" w:hAnsi="Gill Sans MT"/>
          <w:b/>
          <w:sz w:val="24"/>
          <w:szCs w:val="24"/>
          <w:u w:val="single"/>
        </w:rPr>
        <w:t>GEOGRAPHIC AND BENEFICIARY TARGETING</w:t>
      </w:r>
    </w:p>
    <w:p w14:paraId="36D91E0F" w14:textId="77777777" w:rsidR="00F51C22" w:rsidRPr="007107C6" w:rsidRDefault="00F51C22" w:rsidP="007107C6">
      <w:pPr>
        <w:spacing w:before="120" w:after="100" w:afterAutospacing="1" w:line="240" w:lineRule="auto"/>
        <w:jc w:val="both"/>
        <w:rPr>
          <w:rFonts w:ascii="Gill Sans MT" w:hAnsi="Gill Sans MT"/>
          <w:b/>
          <w:color w:val="5B9BD5" w:themeColor="accent5"/>
          <w:sz w:val="24"/>
          <w:szCs w:val="24"/>
          <w:u w:val="single"/>
        </w:rPr>
      </w:pPr>
      <w:r w:rsidRPr="007107C6">
        <w:rPr>
          <w:rFonts w:ascii="Gill Sans MT" w:hAnsi="Gill Sans MT"/>
          <w:color w:val="000000" w:themeColor="text1"/>
          <w:sz w:val="24"/>
          <w:szCs w:val="24"/>
        </w:rPr>
        <w:t xml:space="preserve">The project has been implemented in 19 pilot districts selected from Amhara; Tigray, SNNP, Oromia, </w:t>
      </w:r>
      <w:proofErr w:type="spellStart"/>
      <w:r w:rsidRPr="007107C6">
        <w:rPr>
          <w:rFonts w:ascii="Gill Sans MT" w:hAnsi="Gill Sans MT"/>
          <w:color w:val="000000" w:themeColor="text1"/>
          <w:sz w:val="24"/>
          <w:szCs w:val="24"/>
        </w:rPr>
        <w:t>Benshangul</w:t>
      </w:r>
      <w:proofErr w:type="spellEnd"/>
      <w:r w:rsidRPr="007107C6">
        <w:rPr>
          <w:rFonts w:ascii="Gill Sans MT" w:hAnsi="Gill Sans MT"/>
          <w:color w:val="000000" w:themeColor="text1"/>
          <w:sz w:val="24"/>
          <w:szCs w:val="24"/>
        </w:rPr>
        <w:t xml:space="preserve"> Gumuz and Somali regions. The targeted beneficiaries for Afforestation and Reforestation as well as Assisted Natural Regeneration activities are jobless youths and vulnerable communities for climate change and environmental degradation.</w:t>
      </w:r>
    </w:p>
    <w:p w14:paraId="4262F732" w14:textId="77777777" w:rsidR="00F51C22" w:rsidRPr="007107C6" w:rsidRDefault="00F51C22" w:rsidP="007107C6">
      <w:pPr>
        <w:spacing w:before="120" w:after="100" w:afterAutospacing="1" w:line="240" w:lineRule="auto"/>
        <w:jc w:val="both"/>
        <w:rPr>
          <w:rFonts w:ascii="Gill Sans MT" w:hAnsi="Gill Sans MT"/>
          <w:b/>
          <w:bCs/>
          <w:sz w:val="24"/>
          <w:szCs w:val="24"/>
          <w:u w:val="single"/>
        </w:rPr>
      </w:pPr>
      <w:r w:rsidRPr="007107C6">
        <w:rPr>
          <w:rFonts w:ascii="Gill Sans MT" w:hAnsi="Gill Sans MT"/>
          <w:b/>
          <w:bCs/>
          <w:sz w:val="24"/>
          <w:szCs w:val="24"/>
          <w:u w:val="single"/>
        </w:rPr>
        <w:t xml:space="preserve">IMPELEMENTING PARTNERS </w:t>
      </w:r>
    </w:p>
    <w:p w14:paraId="69B21985" w14:textId="77777777" w:rsidR="00F51C22" w:rsidRPr="007107C6" w:rsidRDefault="00F51C22" w:rsidP="007107C6">
      <w:pPr>
        <w:spacing w:before="120" w:after="100" w:afterAutospacing="1" w:line="240" w:lineRule="auto"/>
        <w:ind w:left="29" w:right="14"/>
        <w:jc w:val="both"/>
        <w:rPr>
          <w:rFonts w:ascii="Gill Sans MT" w:hAnsi="Gill Sans MT"/>
          <w:sz w:val="24"/>
          <w:szCs w:val="24"/>
        </w:rPr>
      </w:pPr>
      <w:r w:rsidRPr="007107C6">
        <w:rPr>
          <w:rFonts w:ascii="Gill Sans MT" w:hAnsi="Gill Sans MT"/>
          <w:sz w:val="24"/>
          <w:szCs w:val="24"/>
        </w:rPr>
        <w:lastRenderedPageBreak/>
        <w:t>At federal level the then Environment, Forest and Climate Change Commission and the current Ethiopian Forestry Development is the Implementing Partner of the project and Ministry of Finance is the Responsible Partner of the project.</w:t>
      </w:r>
    </w:p>
    <w:tbl>
      <w:tblPr>
        <w:tblStyle w:val="GridTable3-Accent51"/>
        <w:tblW w:w="0" w:type="auto"/>
        <w:tblLook w:val="04A0" w:firstRow="1" w:lastRow="0" w:firstColumn="1" w:lastColumn="0" w:noHBand="0" w:noVBand="1"/>
      </w:tblPr>
      <w:tblGrid>
        <w:gridCol w:w="2984"/>
        <w:gridCol w:w="3013"/>
        <w:gridCol w:w="3029"/>
      </w:tblGrid>
      <w:tr w:rsidR="00F51C22" w:rsidRPr="007107C6" w14:paraId="775A3225" w14:textId="77777777" w:rsidTr="003D190A">
        <w:trPr>
          <w:cnfStyle w:val="100000000000" w:firstRow="1" w:lastRow="0" w:firstColumn="0" w:lastColumn="0" w:oddVBand="0" w:evenVBand="0" w:oddHBand="0" w:evenHBand="0" w:firstRowFirstColumn="0" w:firstRowLastColumn="0" w:lastRowFirstColumn="0" w:lastRowLastColumn="0"/>
          <w:trHeight w:val="501"/>
        </w:trPr>
        <w:tc>
          <w:tcPr>
            <w:cnfStyle w:val="001000000100" w:firstRow="0" w:lastRow="0" w:firstColumn="1" w:lastColumn="0" w:oddVBand="0" w:evenVBand="0" w:oddHBand="0" w:evenHBand="0" w:firstRowFirstColumn="1" w:firstRowLastColumn="0" w:lastRowFirstColumn="0" w:lastRowLastColumn="0"/>
            <w:tcW w:w="9026" w:type="dxa"/>
            <w:gridSpan w:val="3"/>
          </w:tcPr>
          <w:p w14:paraId="7089F3C8" w14:textId="77777777" w:rsidR="00F51C22" w:rsidRPr="007107C6" w:rsidRDefault="00F51C22" w:rsidP="007107C6">
            <w:pPr>
              <w:spacing w:before="120" w:after="100" w:afterAutospacing="1"/>
              <w:jc w:val="left"/>
              <w:rPr>
                <w:rFonts w:ascii="Gill Sans MT" w:hAnsi="Gill Sans MT"/>
                <w:b w:val="0"/>
                <w:sz w:val="24"/>
                <w:szCs w:val="24"/>
              </w:rPr>
            </w:pPr>
            <w:r w:rsidRPr="007107C6">
              <w:rPr>
                <w:rFonts w:ascii="Gill Sans MT" w:hAnsi="Gill Sans MT"/>
                <w:sz w:val="24"/>
                <w:szCs w:val="24"/>
              </w:rPr>
              <w:t>PROJECT INFORMATION</w:t>
            </w:r>
          </w:p>
        </w:tc>
      </w:tr>
      <w:tr w:rsidR="00F51C22" w:rsidRPr="007107C6" w14:paraId="439DE5A9" w14:textId="77777777" w:rsidTr="003D190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84" w:type="dxa"/>
          </w:tcPr>
          <w:p w14:paraId="5A42A442" w14:textId="77777777" w:rsidR="00F51C22" w:rsidRPr="007107C6" w:rsidRDefault="00F51C22" w:rsidP="007107C6">
            <w:pPr>
              <w:spacing w:before="120" w:after="100" w:afterAutospacing="1"/>
              <w:rPr>
                <w:rFonts w:ascii="Gill Sans MT" w:hAnsi="Gill Sans MT"/>
                <w:b/>
                <w:sz w:val="24"/>
                <w:szCs w:val="24"/>
              </w:rPr>
            </w:pPr>
            <w:r w:rsidRPr="007107C6">
              <w:rPr>
                <w:rFonts w:ascii="Gill Sans MT" w:hAnsi="Gill Sans MT"/>
                <w:b/>
                <w:sz w:val="24"/>
                <w:szCs w:val="24"/>
              </w:rPr>
              <w:t>Project title</w:t>
            </w:r>
          </w:p>
        </w:tc>
        <w:tc>
          <w:tcPr>
            <w:tcW w:w="6042" w:type="dxa"/>
            <w:gridSpan w:val="2"/>
          </w:tcPr>
          <w:p w14:paraId="49A46AB1" w14:textId="77777777" w:rsidR="00F51C22" w:rsidRPr="007107C6" w:rsidRDefault="00F51C22" w:rsidP="007107C6">
            <w:pPr>
              <w:spacing w:before="120" w:after="100" w:afterAutospacing="1"/>
              <w:cnfStyle w:val="000000100000" w:firstRow="0" w:lastRow="0" w:firstColumn="0" w:lastColumn="0" w:oddVBand="0" w:evenVBand="0" w:oddHBand="1" w:evenHBand="0" w:firstRowFirstColumn="0" w:firstRowLastColumn="0" w:lastRowFirstColumn="0" w:lastRowLastColumn="0"/>
              <w:rPr>
                <w:rFonts w:ascii="Gill Sans MT" w:hAnsi="Gill Sans MT"/>
                <w:sz w:val="24"/>
                <w:szCs w:val="24"/>
              </w:rPr>
            </w:pPr>
            <w:r w:rsidRPr="007107C6">
              <w:rPr>
                <w:rFonts w:ascii="Gill Sans MT" w:hAnsi="Gill Sans MT"/>
                <w:sz w:val="24"/>
                <w:szCs w:val="24"/>
                <w:shd w:val="clear" w:color="auto" w:fill="FFFFFF"/>
              </w:rPr>
              <w:t xml:space="preserve"> Institutional Strengthening for Catalyzing Forest Sector Development  </w:t>
            </w:r>
          </w:p>
        </w:tc>
      </w:tr>
      <w:tr w:rsidR="00F51C22" w:rsidRPr="007107C6" w14:paraId="2F9D7FD6" w14:textId="77777777" w:rsidTr="003D190A">
        <w:trPr>
          <w:trHeight w:val="288"/>
        </w:trPr>
        <w:tc>
          <w:tcPr>
            <w:cnfStyle w:val="001000000000" w:firstRow="0" w:lastRow="0" w:firstColumn="1" w:lastColumn="0" w:oddVBand="0" w:evenVBand="0" w:oddHBand="0" w:evenHBand="0" w:firstRowFirstColumn="0" w:firstRowLastColumn="0" w:lastRowFirstColumn="0" w:lastRowLastColumn="0"/>
            <w:tcW w:w="2984" w:type="dxa"/>
          </w:tcPr>
          <w:p w14:paraId="1B806AAD" w14:textId="77777777" w:rsidR="00F51C22" w:rsidRPr="007107C6" w:rsidRDefault="00F51C22" w:rsidP="007107C6">
            <w:pPr>
              <w:spacing w:before="120" w:after="100" w:afterAutospacing="1"/>
              <w:rPr>
                <w:rFonts w:ascii="Gill Sans MT" w:hAnsi="Gill Sans MT"/>
                <w:b/>
                <w:sz w:val="24"/>
                <w:szCs w:val="24"/>
              </w:rPr>
            </w:pPr>
            <w:r w:rsidRPr="007107C6">
              <w:rPr>
                <w:rFonts w:ascii="Gill Sans MT" w:hAnsi="Gill Sans MT"/>
                <w:b/>
                <w:sz w:val="24"/>
                <w:szCs w:val="24"/>
              </w:rPr>
              <w:t>Atlas ID</w:t>
            </w:r>
          </w:p>
        </w:tc>
        <w:tc>
          <w:tcPr>
            <w:tcW w:w="6042" w:type="dxa"/>
            <w:gridSpan w:val="2"/>
          </w:tcPr>
          <w:p w14:paraId="28892001" w14:textId="77777777" w:rsidR="00F51C22" w:rsidRPr="007107C6" w:rsidRDefault="00F51C22" w:rsidP="007107C6">
            <w:pPr>
              <w:spacing w:before="120" w:after="100" w:afterAutospacing="1"/>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p>
        </w:tc>
      </w:tr>
      <w:tr w:rsidR="00F51C22" w:rsidRPr="007107C6" w14:paraId="29DA8EE4" w14:textId="77777777" w:rsidTr="003D190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84" w:type="dxa"/>
          </w:tcPr>
          <w:p w14:paraId="483DF46E" w14:textId="77777777" w:rsidR="00F51C22" w:rsidRPr="007107C6" w:rsidRDefault="00F51C22" w:rsidP="007107C6">
            <w:pPr>
              <w:spacing w:before="120" w:after="100" w:afterAutospacing="1"/>
              <w:rPr>
                <w:rFonts w:ascii="Gill Sans MT" w:hAnsi="Gill Sans MT"/>
                <w:b/>
                <w:sz w:val="24"/>
                <w:szCs w:val="24"/>
              </w:rPr>
            </w:pPr>
            <w:r w:rsidRPr="007107C6">
              <w:rPr>
                <w:rFonts w:ascii="Gill Sans MT" w:hAnsi="Gill Sans MT"/>
                <w:b/>
                <w:sz w:val="24"/>
                <w:szCs w:val="24"/>
                <w:shd w:val="clear" w:color="auto" w:fill="FFFFFF"/>
              </w:rPr>
              <w:t>Corporate outcome and output </w:t>
            </w:r>
          </w:p>
        </w:tc>
        <w:tc>
          <w:tcPr>
            <w:tcW w:w="6042" w:type="dxa"/>
            <w:gridSpan w:val="2"/>
          </w:tcPr>
          <w:p w14:paraId="0BD708F0" w14:textId="77777777" w:rsidR="00F51C22" w:rsidRPr="007107C6" w:rsidRDefault="00F51C22" w:rsidP="007107C6">
            <w:pPr>
              <w:spacing w:before="120" w:after="100" w:afterAutospacing="1"/>
              <w:jc w:val="both"/>
              <w:cnfStyle w:val="000000100000" w:firstRow="0" w:lastRow="0" w:firstColumn="0" w:lastColumn="0" w:oddVBand="0" w:evenVBand="0" w:oddHBand="1" w:evenHBand="0" w:firstRowFirstColumn="0" w:firstRowLastColumn="0" w:lastRowFirstColumn="0" w:lastRowLastColumn="0"/>
              <w:rPr>
                <w:rFonts w:ascii="Gill Sans MT" w:hAnsi="Gill Sans MT"/>
                <w:sz w:val="24"/>
                <w:szCs w:val="24"/>
              </w:rPr>
            </w:pPr>
            <w:r w:rsidRPr="007107C6">
              <w:rPr>
                <w:rFonts w:ascii="Gill Sans MT" w:hAnsi="Gill Sans MT"/>
                <w:sz w:val="24"/>
                <w:szCs w:val="24"/>
              </w:rPr>
              <w:t>The complimentary out puts of the project are:</w:t>
            </w:r>
          </w:p>
          <w:p w14:paraId="537EA505" w14:textId="77777777" w:rsidR="00F51C22" w:rsidRPr="007107C6" w:rsidRDefault="00F51C22" w:rsidP="00E93DEB">
            <w:pPr>
              <w:pStyle w:val="ListParagraph"/>
              <w:numPr>
                <w:ilvl w:val="0"/>
                <w:numId w:val="29"/>
              </w:numPr>
              <w:spacing w:before="120" w:after="100" w:afterAutospacing="1"/>
              <w:contextualSpacing w:val="0"/>
              <w:jc w:val="both"/>
              <w:cnfStyle w:val="000000100000" w:firstRow="0" w:lastRow="0" w:firstColumn="0" w:lastColumn="0" w:oddVBand="0" w:evenVBand="0" w:oddHBand="1" w:evenHBand="0" w:firstRowFirstColumn="0" w:firstRowLastColumn="0" w:lastRowFirstColumn="0" w:lastRowLastColumn="0"/>
              <w:rPr>
                <w:rFonts w:ascii="Gill Sans MT" w:hAnsi="Gill Sans MT"/>
                <w:sz w:val="24"/>
                <w:szCs w:val="24"/>
              </w:rPr>
            </w:pPr>
            <w:r w:rsidRPr="007107C6">
              <w:rPr>
                <w:rFonts w:ascii="Gill Sans MT" w:hAnsi="Gill Sans MT"/>
                <w:sz w:val="24"/>
                <w:szCs w:val="24"/>
              </w:rPr>
              <w:t>Enabling environment for strong forest sector delivery enhanced.</w:t>
            </w:r>
          </w:p>
          <w:p w14:paraId="3C8D95BF" w14:textId="77777777" w:rsidR="00F51C22" w:rsidRPr="007107C6" w:rsidRDefault="00F51C22" w:rsidP="00E93DEB">
            <w:pPr>
              <w:pStyle w:val="ListParagraph"/>
              <w:numPr>
                <w:ilvl w:val="0"/>
                <w:numId w:val="29"/>
              </w:numPr>
              <w:spacing w:before="120" w:after="100" w:afterAutospacing="1"/>
              <w:contextualSpacing w:val="0"/>
              <w:jc w:val="both"/>
              <w:cnfStyle w:val="000000100000" w:firstRow="0" w:lastRow="0" w:firstColumn="0" w:lastColumn="0" w:oddVBand="0" w:evenVBand="0" w:oddHBand="1" w:evenHBand="0" w:firstRowFirstColumn="0" w:firstRowLastColumn="0" w:lastRowFirstColumn="0" w:lastRowLastColumn="0"/>
              <w:rPr>
                <w:rFonts w:ascii="Gill Sans MT" w:hAnsi="Gill Sans MT"/>
                <w:sz w:val="24"/>
                <w:szCs w:val="24"/>
              </w:rPr>
            </w:pPr>
            <w:r w:rsidRPr="007107C6">
              <w:rPr>
                <w:rFonts w:ascii="Gill Sans MT" w:hAnsi="Gill Sans MT"/>
                <w:sz w:val="24"/>
                <w:szCs w:val="24"/>
              </w:rPr>
              <w:t>Sustainable forest production promoted</w:t>
            </w:r>
          </w:p>
          <w:p w14:paraId="1EB68D91" w14:textId="77777777" w:rsidR="00F51C22" w:rsidRPr="007107C6" w:rsidRDefault="00F51C22" w:rsidP="00E93DEB">
            <w:pPr>
              <w:pStyle w:val="ListParagraph"/>
              <w:numPr>
                <w:ilvl w:val="0"/>
                <w:numId w:val="29"/>
              </w:numPr>
              <w:spacing w:before="120" w:after="100" w:afterAutospacing="1"/>
              <w:contextualSpacing w:val="0"/>
              <w:jc w:val="both"/>
              <w:cnfStyle w:val="000000100000" w:firstRow="0" w:lastRow="0" w:firstColumn="0" w:lastColumn="0" w:oddVBand="0" w:evenVBand="0" w:oddHBand="1" w:evenHBand="0" w:firstRowFirstColumn="0" w:firstRowLastColumn="0" w:lastRowFirstColumn="0" w:lastRowLastColumn="0"/>
              <w:rPr>
                <w:rFonts w:ascii="Gill Sans MT" w:hAnsi="Gill Sans MT"/>
                <w:sz w:val="24"/>
                <w:szCs w:val="24"/>
              </w:rPr>
            </w:pPr>
            <w:r w:rsidRPr="007107C6">
              <w:rPr>
                <w:rFonts w:ascii="Gill Sans MT" w:hAnsi="Gill Sans MT"/>
                <w:sz w:val="24"/>
                <w:szCs w:val="24"/>
              </w:rPr>
              <w:t>Forest Ecosystem Services enhanced</w:t>
            </w:r>
          </w:p>
          <w:p w14:paraId="5C61AA99" w14:textId="77777777" w:rsidR="00F51C22" w:rsidRPr="007107C6" w:rsidRDefault="00F51C22" w:rsidP="00E93DEB">
            <w:pPr>
              <w:pStyle w:val="ListParagraph"/>
              <w:numPr>
                <w:ilvl w:val="0"/>
                <w:numId w:val="29"/>
              </w:numPr>
              <w:spacing w:before="120" w:after="100" w:afterAutospacing="1"/>
              <w:contextualSpacing w:val="0"/>
              <w:jc w:val="both"/>
              <w:cnfStyle w:val="000000100000" w:firstRow="0" w:lastRow="0" w:firstColumn="0" w:lastColumn="0" w:oddVBand="0" w:evenVBand="0" w:oddHBand="1" w:evenHBand="0" w:firstRowFirstColumn="0" w:firstRowLastColumn="0" w:lastRowFirstColumn="0" w:lastRowLastColumn="0"/>
              <w:rPr>
                <w:rFonts w:ascii="Gill Sans MT" w:hAnsi="Gill Sans MT"/>
                <w:sz w:val="24"/>
                <w:szCs w:val="24"/>
              </w:rPr>
            </w:pPr>
            <w:r w:rsidRPr="007107C6">
              <w:rPr>
                <w:rFonts w:ascii="Gill Sans MT" w:hAnsi="Gill Sans MT"/>
                <w:sz w:val="24"/>
                <w:szCs w:val="24"/>
              </w:rPr>
              <w:t>Model environmental stewardship fostered in selected urban areas</w:t>
            </w:r>
          </w:p>
        </w:tc>
      </w:tr>
      <w:tr w:rsidR="00F51C22" w:rsidRPr="007107C6" w14:paraId="27952983" w14:textId="77777777" w:rsidTr="003D190A">
        <w:trPr>
          <w:trHeight w:val="288"/>
        </w:trPr>
        <w:tc>
          <w:tcPr>
            <w:cnfStyle w:val="001000000000" w:firstRow="0" w:lastRow="0" w:firstColumn="1" w:lastColumn="0" w:oddVBand="0" w:evenVBand="0" w:oddHBand="0" w:evenHBand="0" w:firstRowFirstColumn="0" w:firstRowLastColumn="0" w:lastRowFirstColumn="0" w:lastRowLastColumn="0"/>
            <w:tcW w:w="2984" w:type="dxa"/>
          </w:tcPr>
          <w:p w14:paraId="40A89C77" w14:textId="77777777" w:rsidR="00F51C22" w:rsidRPr="007107C6" w:rsidRDefault="00F51C22" w:rsidP="007107C6">
            <w:pPr>
              <w:spacing w:before="120" w:after="100" w:afterAutospacing="1"/>
              <w:rPr>
                <w:rFonts w:ascii="Gill Sans MT" w:hAnsi="Gill Sans MT"/>
                <w:b/>
                <w:sz w:val="24"/>
                <w:szCs w:val="24"/>
              </w:rPr>
            </w:pPr>
            <w:r w:rsidRPr="007107C6">
              <w:rPr>
                <w:rFonts w:ascii="Gill Sans MT" w:hAnsi="Gill Sans MT"/>
                <w:b/>
                <w:sz w:val="24"/>
                <w:szCs w:val="24"/>
              </w:rPr>
              <w:t>Country</w:t>
            </w:r>
          </w:p>
        </w:tc>
        <w:tc>
          <w:tcPr>
            <w:tcW w:w="6042" w:type="dxa"/>
            <w:gridSpan w:val="2"/>
          </w:tcPr>
          <w:p w14:paraId="1F8760B1" w14:textId="77777777" w:rsidR="00F51C22" w:rsidRPr="007107C6" w:rsidRDefault="00F51C22" w:rsidP="007107C6">
            <w:pPr>
              <w:spacing w:before="120" w:after="100" w:afterAutospacing="1"/>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r w:rsidRPr="007107C6">
              <w:rPr>
                <w:rFonts w:ascii="Gill Sans MT" w:hAnsi="Gill Sans MT"/>
                <w:sz w:val="24"/>
                <w:szCs w:val="24"/>
              </w:rPr>
              <w:t xml:space="preserve">Ethiopia </w:t>
            </w:r>
          </w:p>
        </w:tc>
      </w:tr>
      <w:tr w:rsidR="00F51C22" w:rsidRPr="007107C6" w14:paraId="5FD8FF11" w14:textId="77777777" w:rsidTr="003D190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84" w:type="dxa"/>
          </w:tcPr>
          <w:p w14:paraId="20665DCF" w14:textId="77777777" w:rsidR="00F51C22" w:rsidRPr="007107C6" w:rsidRDefault="00F51C22" w:rsidP="007107C6">
            <w:pPr>
              <w:spacing w:before="120" w:after="100" w:afterAutospacing="1"/>
              <w:rPr>
                <w:rFonts w:ascii="Gill Sans MT" w:hAnsi="Gill Sans MT"/>
                <w:b/>
                <w:sz w:val="24"/>
                <w:szCs w:val="24"/>
              </w:rPr>
            </w:pPr>
            <w:r w:rsidRPr="007107C6">
              <w:rPr>
                <w:rFonts w:ascii="Gill Sans MT" w:hAnsi="Gill Sans MT"/>
                <w:b/>
                <w:sz w:val="24"/>
                <w:szCs w:val="24"/>
              </w:rPr>
              <w:t>Date project document signed</w:t>
            </w:r>
          </w:p>
        </w:tc>
        <w:tc>
          <w:tcPr>
            <w:tcW w:w="6042" w:type="dxa"/>
            <w:gridSpan w:val="2"/>
          </w:tcPr>
          <w:p w14:paraId="1229922A" w14:textId="77777777" w:rsidR="00F51C22" w:rsidRPr="007107C6" w:rsidRDefault="00F51C22" w:rsidP="007107C6">
            <w:pPr>
              <w:spacing w:before="120" w:after="100" w:afterAutospacing="1"/>
              <w:cnfStyle w:val="000000100000" w:firstRow="0" w:lastRow="0" w:firstColumn="0" w:lastColumn="0" w:oddVBand="0" w:evenVBand="0" w:oddHBand="1" w:evenHBand="0" w:firstRowFirstColumn="0" w:firstRowLastColumn="0" w:lastRowFirstColumn="0" w:lastRowLastColumn="0"/>
              <w:rPr>
                <w:rFonts w:ascii="Gill Sans MT" w:hAnsi="Gill Sans MT"/>
                <w:color w:val="333333"/>
                <w:sz w:val="24"/>
                <w:szCs w:val="24"/>
              </w:rPr>
            </w:pPr>
            <w:r w:rsidRPr="007107C6">
              <w:rPr>
                <w:rStyle w:val="nobr"/>
                <w:rFonts w:ascii="Gill Sans MT" w:eastAsiaTheme="majorEastAsia" w:hAnsi="Gill Sans MT"/>
                <w:color w:val="333333"/>
                <w:sz w:val="24"/>
                <w:szCs w:val="24"/>
              </w:rPr>
              <w:t>24/10/2018</w:t>
            </w:r>
          </w:p>
        </w:tc>
      </w:tr>
      <w:tr w:rsidR="00F51C22" w:rsidRPr="007107C6" w14:paraId="717B8DA7" w14:textId="77777777" w:rsidTr="003D190A">
        <w:trPr>
          <w:trHeight w:val="288"/>
        </w:trPr>
        <w:tc>
          <w:tcPr>
            <w:cnfStyle w:val="001000000000" w:firstRow="0" w:lastRow="0" w:firstColumn="1" w:lastColumn="0" w:oddVBand="0" w:evenVBand="0" w:oddHBand="0" w:evenHBand="0" w:firstRowFirstColumn="0" w:firstRowLastColumn="0" w:lastRowFirstColumn="0" w:lastRowLastColumn="0"/>
            <w:tcW w:w="2984" w:type="dxa"/>
            <w:vMerge w:val="restart"/>
          </w:tcPr>
          <w:p w14:paraId="22BE16A7" w14:textId="77777777" w:rsidR="00F51C22" w:rsidRPr="007107C6" w:rsidRDefault="00F51C22" w:rsidP="007107C6">
            <w:pPr>
              <w:spacing w:before="120" w:after="100" w:afterAutospacing="1"/>
              <w:rPr>
                <w:rFonts w:ascii="Gill Sans MT" w:hAnsi="Gill Sans MT"/>
                <w:b/>
                <w:sz w:val="24"/>
                <w:szCs w:val="24"/>
              </w:rPr>
            </w:pPr>
            <w:r w:rsidRPr="007107C6">
              <w:rPr>
                <w:rFonts w:ascii="Gill Sans MT" w:hAnsi="Gill Sans MT"/>
                <w:b/>
                <w:sz w:val="24"/>
                <w:szCs w:val="24"/>
              </w:rPr>
              <w:t>Project dates</w:t>
            </w:r>
          </w:p>
        </w:tc>
        <w:tc>
          <w:tcPr>
            <w:tcW w:w="3013" w:type="dxa"/>
          </w:tcPr>
          <w:p w14:paraId="7177D896" w14:textId="77777777" w:rsidR="00F51C22" w:rsidRPr="007107C6" w:rsidRDefault="00F51C22" w:rsidP="007107C6">
            <w:pPr>
              <w:spacing w:before="120" w:after="100" w:afterAutospacing="1"/>
              <w:cnfStyle w:val="000000000000" w:firstRow="0" w:lastRow="0" w:firstColumn="0" w:lastColumn="0" w:oddVBand="0" w:evenVBand="0" w:oddHBand="0" w:evenHBand="0" w:firstRowFirstColumn="0" w:firstRowLastColumn="0" w:lastRowFirstColumn="0" w:lastRowLastColumn="0"/>
              <w:rPr>
                <w:rFonts w:ascii="Gill Sans MT" w:hAnsi="Gill Sans MT"/>
                <w:b/>
                <w:sz w:val="24"/>
                <w:szCs w:val="24"/>
              </w:rPr>
            </w:pPr>
            <w:r w:rsidRPr="007107C6">
              <w:rPr>
                <w:rFonts w:ascii="Gill Sans MT" w:hAnsi="Gill Sans MT"/>
                <w:b/>
                <w:sz w:val="24"/>
                <w:szCs w:val="24"/>
              </w:rPr>
              <w:t>Start</w:t>
            </w:r>
          </w:p>
        </w:tc>
        <w:tc>
          <w:tcPr>
            <w:tcW w:w="3029" w:type="dxa"/>
          </w:tcPr>
          <w:p w14:paraId="1DBCDD1E" w14:textId="77777777" w:rsidR="00F51C22" w:rsidRPr="007107C6" w:rsidRDefault="00F51C22" w:rsidP="007107C6">
            <w:pPr>
              <w:spacing w:before="120" w:after="100" w:afterAutospacing="1"/>
              <w:cnfStyle w:val="000000000000" w:firstRow="0" w:lastRow="0" w:firstColumn="0" w:lastColumn="0" w:oddVBand="0" w:evenVBand="0" w:oddHBand="0" w:evenHBand="0" w:firstRowFirstColumn="0" w:firstRowLastColumn="0" w:lastRowFirstColumn="0" w:lastRowLastColumn="0"/>
              <w:rPr>
                <w:rFonts w:ascii="Gill Sans MT" w:hAnsi="Gill Sans MT"/>
                <w:b/>
                <w:sz w:val="24"/>
                <w:szCs w:val="24"/>
              </w:rPr>
            </w:pPr>
            <w:r w:rsidRPr="007107C6">
              <w:rPr>
                <w:rFonts w:ascii="Gill Sans MT" w:hAnsi="Gill Sans MT"/>
                <w:b/>
                <w:sz w:val="24"/>
                <w:szCs w:val="24"/>
              </w:rPr>
              <w:t>Planned end</w:t>
            </w:r>
          </w:p>
        </w:tc>
      </w:tr>
      <w:tr w:rsidR="00F51C22" w:rsidRPr="007107C6" w14:paraId="3EA1C1E4" w14:textId="77777777" w:rsidTr="003D190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84" w:type="dxa"/>
            <w:vMerge/>
          </w:tcPr>
          <w:p w14:paraId="2BF643FE" w14:textId="77777777" w:rsidR="00F51C22" w:rsidRPr="007107C6" w:rsidRDefault="00F51C22" w:rsidP="007107C6">
            <w:pPr>
              <w:spacing w:before="120" w:after="100" w:afterAutospacing="1"/>
              <w:rPr>
                <w:rFonts w:ascii="Gill Sans MT" w:hAnsi="Gill Sans MT"/>
                <w:b/>
                <w:sz w:val="24"/>
                <w:szCs w:val="24"/>
              </w:rPr>
            </w:pPr>
          </w:p>
        </w:tc>
        <w:tc>
          <w:tcPr>
            <w:tcW w:w="3013" w:type="dxa"/>
          </w:tcPr>
          <w:p w14:paraId="219B38B9" w14:textId="77777777" w:rsidR="00F51C22" w:rsidRPr="007107C6" w:rsidRDefault="00F51C22" w:rsidP="007107C6">
            <w:pPr>
              <w:spacing w:before="120" w:after="100" w:afterAutospacing="1"/>
              <w:cnfStyle w:val="000000100000" w:firstRow="0" w:lastRow="0" w:firstColumn="0" w:lastColumn="0" w:oddVBand="0" w:evenVBand="0" w:oddHBand="1" w:evenHBand="0" w:firstRowFirstColumn="0" w:firstRowLastColumn="0" w:lastRowFirstColumn="0" w:lastRowLastColumn="0"/>
              <w:rPr>
                <w:rFonts w:ascii="Gill Sans MT" w:hAnsi="Gill Sans MT"/>
                <w:sz w:val="24"/>
                <w:szCs w:val="24"/>
              </w:rPr>
            </w:pPr>
            <w:r w:rsidRPr="007107C6">
              <w:rPr>
                <w:rStyle w:val="nobr"/>
                <w:rFonts w:ascii="Gill Sans MT" w:eastAsiaTheme="majorEastAsia" w:hAnsi="Gill Sans MT"/>
                <w:color w:val="333333"/>
                <w:sz w:val="24"/>
                <w:szCs w:val="24"/>
              </w:rPr>
              <w:t xml:space="preserve">01/01/2019 </w:t>
            </w:r>
          </w:p>
        </w:tc>
        <w:tc>
          <w:tcPr>
            <w:tcW w:w="3029" w:type="dxa"/>
          </w:tcPr>
          <w:p w14:paraId="5ADBD5B1" w14:textId="77777777" w:rsidR="00F51C22" w:rsidRPr="007107C6" w:rsidRDefault="00F51C22" w:rsidP="007107C6">
            <w:pPr>
              <w:spacing w:before="120" w:after="100" w:afterAutospacing="1"/>
              <w:cnfStyle w:val="000000100000" w:firstRow="0" w:lastRow="0" w:firstColumn="0" w:lastColumn="0" w:oddVBand="0" w:evenVBand="0" w:oddHBand="1" w:evenHBand="0" w:firstRowFirstColumn="0" w:firstRowLastColumn="0" w:lastRowFirstColumn="0" w:lastRowLastColumn="0"/>
              <w:rPr>
                <w:rFonts w:ascii="Gill Sans MT" w:hAnsi="Gill Sans MT"/>
                <w:sz w:val="24"/>
                <w:szCs w:val="24"/>
              </w:rPr>
            </w:pPr>
            <w:r w:rsidRPr="007107C6">
              <w:rPr>
                <w:rStyle w:val="nobr"/>
                <w:rFonts w:ascii="Gill Sans MT" w:eastAsiaTheme="majorEastAsia" w:hAnsi="Gill Sans MT"/>
                <w:color w:val="333333"/>
                <w:sz w:val="24"/>
                <w:szCs w:val="24"/>
              </w:rPr>
              <w:t>31  Dec 2022</w:t>
            </w:r>
          </w:p>
        </w:tc>
      </w:tr>
      <w:tr w:rsidR="00F51C22" w:rsidRPr="007107C6" w14:paraId="6FE14354" w14:textId="77777777" w:rsidTr="003D190A">
        <w:trPr>
          <w:trHeight w:val="288"/>
        </w:trPr>
        <w:tc>
          <w:tcPr>
            <w:cnfStyle w:val="001000000000" w:firstRow="0" w:lastRow="0" w:firstColumn="1" w:lastColumn="0" w:oddVBand="0" w:evenVBand="0" w:oddHBand="0" w:evenHBand="0" w:firstRowFirstColumn="0" w:firstRowLastColumn="0" w:lastRowFirstColumn="0" w:lastRowLastColumn="0"/>
            <w:tcW w:w="2984" w:type="dxa"/>
          </w:tcPr>
          <w:p w14:paraId="5E981275" w14:textId="77777777" w:rsidR="00F51C22" w:rsidRPr="007107C6" w:rsidRDefault="00F51C22" w:rsidP="007107C6">
            <w:pPr>
              <w:spacing w:before="120" w:after="100" w:afterAutospacing="1"/>
              <w:rPr>
                <w:rFonts w:ascii="Gill Sans MT" w:hAnsi="Gill Sans MT"/>
                <w:b/>
                <w:sz w:val="24"/>
                <w:szCs w:val="24"/>
              </w:rPr>
            </w:pPr>
            <w:r w:rsidRPr="007107C6">
              <w:rPr>
                <w:rFonts w:ascii="Gill Sans MT" w:hAnsi="Gill Sans MT"/>
                <w:b/>
                <w:sz w:val="24"/>
                <w:szCs w:val="24"/>
              </w:rPr>
              <w:t>Project budget</w:t>
            </w:r>
          </w:p>
        </w:tc>
        <w:tc>
          <w:tcPr>
            <w:tcW w:w="6042" w:type="dxa"/>
            <w:gridSpan w:val="2"/>
          </w:tcPr>
          <w:p w14:paraId="0B08E90D" w14:textId="77777777" w:rsidR="00F51C22" w:rsidRPr="007107C6" w:rsidRDefault="00F51C22" w:rsidP="007107C6">
            <w:pPr>
              <w:spacing w:before="120" w:after="100" w:afterAutospacing="1"/>
              <w:jc w:val="both"/>
              <w:cnfStyle w:val="000000000000" w:firstRow="0" w:lastRow="0" w:firstColumn="0" w:lastColumn="0" w:oddVBand="0" w:evenVBand="0" w:oddHBand="0" w:evenHBand="0" w:firstRowFirstColumn="0" w:firstRowLastColumn="0" w:lastRowFirstColumn="0" w:lastRowLastColumn="0"/>
              <w:rPr>
                <w:rFonts w:ascii="Gill Sans MT" w:hAnsi="Gill Sans MT"/>
                <w:bCs/>
                <w:sz w:val="24"/>
                <w:szCs w:val="24"/>
              </w:rPr>
            </w:pPr>
            <w:r w:rsidRPr="007107C6">
              <w:rPr>
                <w:rFonts w:ascii="Gill Sans MT" w:hAnsi="Gill Sans MT"/>
                <w:bCs/>
                <w:sz w:val="24"/>
                <w:szCs w:val="24"/>
              </w:rPr>
              <w:t>$8.7m and $</w:t>
            </w:r>
            <w:r w:rsidRPr="007107C6">
              <w:rPr>
                <w:rFonts w:ascii="Gill Sans MT" w:hAnsi="Gill Sans MT"/>
                <w:sz w:val="24"/>
                <w:szCs w:val="24"/>
              </w:rPr>
              <w:t xml:space="preserve">1.25m contributed by SIDA and UNDP respectively. </w:t>
            </w:r>
          </w:p>
        </w:tc>
      </w:tr>
      <w:tr w:rsidR="00F51C22" w:rsidRPr="007107C6" w14:paraId="0D12862E" w14:textId="77777777" w:rsidTr="003D190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84" w:type="dxa"/>
          </w:tcPr>
          <w:p w14:paraId="2FE0E2C8" w14:textId="77777777" w:rsidR="00F51C22" w:rsidRPr="007107C6" w:rsidRDefault="00F51C22" w:rsidP="007107C6">
            <w:pPr>
              <w:spacing w:before="120" w:after="100" w:afterAutospacing="1"/>
              <w:rPr>
                <w:rFonts w:ascii="Gill Sans MT" w:hAnsi="Gill Sans MT"/>
                <w:b/>
                <w:sz w:val="24"/>
                <w:szCs w:val="24"/>
              </w:rPr>
            </w:pPr>
            <w:r w:rsidRPr="007107C6">
              <w:rPr>
                <w:rFonts w:ascii="Gill Sans MT" w:hAnsi="Gill Sans MT"/>
                <w:b/>
                <w:sz w:val="24"/>
                <w:szCs w:val="24"/>
              </w:rPr>
              <w:t>Funding source</w:t>
            </w:r>
          </w:p>
        </w:tc>
        <w:tc>
          <w:tcPr>
            <w:tcW w:w="6042" w:type="dxa"/>
            <w:gridSpan w:val="2"/>
          </w:tcPr>
          <w:p w14:paraId="6168D078" w14:textId="77777777" w:rsidR="00F51C22" w:rsidRPr="007107C6" w:rsidRDefault="00F51C22" w:rsidP="007107C6">
            <w:pPr>
              <w:spacing w:before="120" w:after="100" w:afterAutospacing="1"/>
              <w:cnfStyle w:val="000000100000" w:firstRow="0" w:lastRow="0" w:firstColumn="0" w:lastColumn="0" w:oddVBand="0" w:evenVBand="0" w:oddHBand="1" w:evenHBand="0" w:firstRowFirstColumn="0" w:firstRowLastColumn="0" w:lastRowFirstColumn="0" w:lastRowLastColumn="0"/>
              <w:rPr>
                <w:rFonts w:ascii="Gill Sans MT" w:hAnsi="Gill Sans MT"/>
                <w:bCs/>
                <w:sz w:val="24"/>
                <w:szCs w:val="24"/>
              </w:rPr>
            </w:pPr>
            <w:r w:rsidRPr="007107C6">
              <w:rPr>
                <w:rFonts w:ascii="Gill Sans MT" w:hAnsi="Gill Sans MT"/>
                <w:bCs/>
                <w:sz w:val="24"/>
                <w:szCs w:val="24"/>
              </w:rPr>
              <w:t xml:space="preserve">Sweden and  UNDP </w:t>
            </w:r>
          </w:p>
        </w:tc>
      </w:tr>
      <w:tr w:rsidR="00F51C22" w:rsidRPr="007107C6" w14:paraId="6689D760" w14:textId="77777777" w:rsidTr="003D190A">
        <w:trPr>
          <w:trHeight w:val="288"/>
        </w:trPr>
        <w:tc>
          <w:tcPr>
            <w:cnfStyle w:val="001000000000" w:firstRow="0" w:lastRow="0" w:firstColumn="1" w:lastColumn="0" w:oddVBand="0" w:evenVBand="0" w:oddHBand="0" w:evenHBand="0" w:firstRowFirstColumn="0" w:firstRowLastColumn="0" w:lastRowFirstColumn="0" w:lastRowLastColumn="0"/>
            <w:tcW w:w="2984" w:type="dxa"/>
          </w:tcPr>
          <w:p w14:paraId="1AB24C7C" w14:textId="77777777" w:rsidR="00F51C22" w:rsidRPr="007107C6" w:rsidRDefault="00F51C22" w:rsidP="007107C6">
            <w:pPr>
              <w:spacing w:before="120" w:after="100" w:afterAutospacing="1"/>
              <w:rPr>
                <w:rFonts w:ascii="Gill Sans MT" w:hAnsi="Gill Sans MT"/>
                <w:b/>
                <w:sz w:val="24"/>
                <w:szCs w:val="24"/>
              </w:rPr>
            </w:pPr>
            <w:r w:rsidRPr="007107C6">
              <w:rPr>
                <w:rFonts w:ascii="Gill Sans MT" w:hAnsi="Gill Sans MT"/>
                <w:b/>
                <w:sz w:val="24"/>
                <w:szCs w:val="24"/>
              </w:rPr>
              <w:t>Implementing party</w:t>
            </w:r>
          </w:p>
        </w:tc>
        <w:tc>
          <w:tcPr>
            <w:tcW w:w="6042" w:type="dxa"/>
            <w:gridSpan w:val="2"/>
          </w:tcPr>
          <w:p w14:paraId="452CE63F" w14:textId="77777777" w:rsidR="00F51C22" w:rsidRPr="007107C6" w:rsidRDefault="00F51C22" w:rsidP="007107C6">
            <w:pPr>
              <w:spacing w:before="120" w:after="100" w:afterAutospacing="1"/>
              <w:cnfStyle w:val="000000000000" w:firstRow="0" w:lastRow="0" w:firstColumn="0" w:lastColumn="0" w:oddVBand="0" w:evenVBand="0" w:oddHBand="0" w:evenHBand="0" w:firstRowFirstColumn="0" w:firstRowLastColumn="0" w:lastRowFirstColumn="0" w:lastRowLastColumn="0"/>
              <w:rPr>
                <w:rFonts w:ascii="Gill Sans MT" w:hAnsi="Gill Sans MT"/>
                <w:bCs/>
                <w:sz w:val="24"/>
                <w:szCs w:val="24"/>
              </w:rPr>
            </w:pPr>
            <w:r w:rsidRPr="007107C6">
              <w:rPr>
                <w:rFonts w:ascii="Gill Sans MT" w:hAnsi="Gill Sans MT"/>
                <w:bCs/>
                <w:sz w:val="24"/>
                <w:szCs w:val="24"/>
              </w:rPr>
              <w:t>UNDP and EFD</w:t>
            </w:r>
          </w:p>
        </w:tc>
      </w:tr>
    </w:tbl>
    <w:p w14:paraId="51186B92" w14:textId="77777777" w:rsidR="00F51C22" w:rsidRPr="007107C6" w:rsidRDefault="00F51C22" w:rsidP="007107C6">
      <w:pPr>
        <w:spacing w:before="120" w:after="100" w:afterAutospacing="1" w:line="240" w:lineRule="auto"/>
        <w:jc w:val="both"/>
        <w:rPr>
          <w:rFonts w:ascii="Gill Sans MT" w:hAnsi="Gill Sans MT"/>
          <w:sz w:val="24"/>
          <w:szCs w:val="24"/>
        </w:rPr>
      </w:pPr>
      <w:r w:rsidRPr="007107C6">
        <w:rPr>
          <w:rFonts w:ascii="Gill Sans MT" w:hAnsi="Gill Sans MT"/>
          <w:sz w:val="24"/>
          <w:szCs w:val="24"/>
        </w:rPr>
        <w:t>UNDP is now seeking the services of qualified and experienced consultant to undertake terminal evaluation of Institutional Strengthening for Catalyzing Forest Sector Development project.</w:t>
      </w:r>
    </w:p>
    <w:p w14:paraId="30E396E2" w14:textId="77777777" w:rsidR="00F51C22" w:rsidRPr="007107C6" w:rsidRDefault="00F51C22" w:rsidP="00E93DEB">
      <w:pPr>
        <w:pStyle w:val="G-heading2"/>
        <w:numPr>
          <w:ilvl w:val="0"/>
          <w:numId w:val="28"/>
        </w:numPr>
        <w:spacing w:before="120" w:after="100" w:afterAutospacing="1"/>
        <w:ind w:left="634"/>
        <w:jc w:val="both"/>
        <w:rPr>
          <w:rFonts w:ascii="Gill Sans MT" w:hAnsi="Gill Sans MT" w:cs="Times New Roman"/>
          <w:color w:val="auto"/>
          <w:sz w:val="24"/>
          <w:szCs w:val="24"/>
        </w:rPr>
      </w:pPr>
      <w:bookmarkStart w:id="136" w:name="_Toc138011338"/>
      <w:bookmarkStart w:id="137" w:name="_Toc138014885"/>
      <w:bookmarkStart w:id="138" w:name="_Toc138181860"/>
      <w:r w:rsidRPr="007107C6">
        <w:rPr>
          <w:rFonts w:ascii="Gill Sans MT" w:hAnsi="Gill Sans MT" w:cs="Times New Roman"/>
          <w:color w:val="auto"/>
          <w:sz w:val="24"/>
          <w:szCs w:val="24"/>
        </w:rPr>
        <w:t>Evaluation purpose scope and objectives</w:t>
      </w:r>
      <w:bookmarkEnd w:id="136"/>
      <w:bookmarkEnd w:id="137"/>
      <w:bookmarkEnd w:id="138"/>
      <w:r w:rsidRPr="007107C6">
        <w:rPr>
          <w:rFonts w:ascii="Gill Sans MT" w:hAnsi="Gill Sans MT" w:cs="Times New Roman"/>
          <w:color w:val="auto"/>
          <w:sz w:val="24"/>
          <w:szCs w:val="24"/>
        </w:rPr>
        <w:t xml:space="preserve"> </w:t>
      </w:r>
    </w:p>
    <w:p w14:paraId="26202396" w14:textId="77777777" w:rsidR="00F51C22" w:rsidRPr="007107C6" w:rsidRDefault="00F51C22" w:rsidP="007107C6">
      <w:pPr>
        <w:spacing w:before="120" w:after="100" w:afterAutospacing="1" w:line="240" w:lineRule="auto"/>
        <w:jc w:val="both"/>
        <w:rPr>
          <w:rFonts w:ascii="Gill Sans MT" w:eastAsia="Calibri" w:hAnsi="Gill Sans MT"/>
          <w:b/>
          <w:sz w:val="24"/>
          <w:szCs w:val="24"/>
          <w:u w:color="374C80"/>
          <w:bdr w:val="nil"/>
          <w:lang w:eastAsia="zh-CN"/>
        </w:rPr>
      </w:pPr>
      <w:r w:rsidRPr="007107C6">
        <w:rPr>
          <w:rFonts w:ascii="Gill Sans MT" w:eastAsia="Calibri" w:hAnsi="Gill Sans MT"/>
          <w:b/>
          <w:sz w:val="24"/>
          <w:szCs w:val="24"/>
          <w:u w:color="374C80"/>
          <w:bdr w:val="nil"/>
          <w:lang w:eastAsia="zh-CN"/>
        </w:rPr>
        <w:t xml:space="preserve">Objective/ Purpose  </w:t>
      </w:r>
    </w:p>
    <w:p w14:paraId="3A01EFE8" w14:textId="77777777" w:rsidR="00F51C22" w:rsidRPr="007107C6" w:rsidRDefault="00F51C22" w:rsidP="007107C6">
      <w:pPr>
        <w:spacing w:before="120" w:after="100" w:afterAutospacing="1" w:line="240" w:lineRule="auto"/>
        <w:jc w:val="both"/>
        <w:rPr>
          <w:rFonts w:ascii="Gill Sans MT" w:hAnsi="Gill Sans MT"/>
          <w:sz w:val="24"/>
          <w:szCs w:val="24"/>
        </w:rPr>
      </w:pPr>
      <w:r w:rsidRPr="007107C6">
        <w:rPr>
          <w:rFonts w:ascii="Gill Sans MT" w:hAnsi="Gill Sans MT"/>
          <w:sz w:val="24"/>
          <w:szCs w:val="24"/>
        </w:rPr>
        <w:t xml:space="preserve">The purpose of the Terminal evaluation is to assess the achievement of project results and to draw lessons that can both improve the sustainability of benefits from this project, and aid in the overall enhancement of UNDP programming. The TE will be conducted according to the guidance, rules and procedures established by UNDP. More specifically, the purpose of this evaluation is to assess the achievement and progress made against the planned results, assess challenges, and draw lessons learned, measure the impact of the project and inform future orientation of the similar interventions. The evaluation will also look into how emerging issues that were not reflected during the design of the current program document could impact the achievement of its outcomes and make recommendations to ensure the continued alignment of UNDP assistance with national priorities to achieve robust results in the future. The evaluation will assess the program results achieved thus far using commonly agreed criteria to validate the continued relevance, effectiveness, efficiency, coherence, sustainability, and the impact of the overall program. </w:t>
      </w:r>
    </w:p>
    <w:p w14:paraId="775D7CE2" w14:textId="77777777" w:rsidR="00F51C22" w:rsidRPr="007107C6" w:rsidRDefault="00F51C22" w:rsidP="007107C6">
      <w:pPr>
        <w:spacing w:before="120" w:after="100" w:afterAutospacing="1" w:line="240" w:lineRule="auto"/>
        <w:jc w:val="both"/>
        <w:rPr>
          <w:rFonts w:ascii="Gill Sans MT" w:hAnsi="Gill Sans MT"/>
          <w:sz w:val="24"/>
          <w:szCs w:val="24"/>
        </w:rPr>
      </w:pPr>
      <w:r w:rsidRPr="007107C6">
        <w:rPr>
          <w:rFonts w:ascii="Gill Sans MT" w:hAnsi="Gill Sans MT"/>
          <w:sz w:val="24"/>
          <w:szCs w:val="24"/>
        </w:rPr>
        <w:lastRenderedPageBreak/>
        <w:t>The ISCDP has partially funded a program called “A programmatic approach to beautifying Sheger through sustainable urbanization and urban resilience” that aims at supporting implementation of the prime minister initiative “Beautifying Sheger Project” through human and institutional capacity building and an integrated urban planning and watershed management approach. The evaluation will therefore include assessment of gaps, performance, challenges, lessons learned and recommendations for the project. This project has been under implementation since 2020 with USD 2 Million budget in Addis Ababa. Two TE reports are expected to be produced by the consultants one each for ISCFSDP and Beautifying Sheger Project.</w:t>
      </w:r>
    </w:p>
    <w:p w14:paraId="588CCFA1" w14:textId="77777777" w:rsidR="00F51C22" w:rsidRPr="007107C6" w:rsidRDefault="00F51C22" w:rsidP="007107C6">
      <w:pPr>
        <w:spacing w:before="120" w:after="100" w:afterAutospacing="1" w:line="240" w:lineRule="auto"/>
        <w:jc w:val="both"/>
        <w:rPr>
          <w:rFonts w:ascii="Gill Sans MT" w:hAnsi="Gill Sans MT"/>
          <w:sz w:val="24"/>
          <w:szCs w:val="24"/>
        </w:rPr>
      </w:pPr>
      <w:r w:rsidRPr="007107C6">
        <w:rPr>
          <w:rFonts w:ascii="Gill Sans MT" w:hAnsi="Gill Sans MT"/>
          <w:sz w:val="24"/>
          <w:szCs w:val="24"/>
        </w:rPr>
        <w:t xml:space="preserve">The main objectives of the evaluation process therefore are: </w:t>
      </w:r>
    </w:p>
    <w:p w14:paraId="2D063220" w14:textId="77777777" w:rsidR="00F51C22" w:rsidRPr="007107C6" w:rsidRDefault="00F51C22" w:rsidP="007107C6">
      <w:pPr>
        <w:pStyle w:val="ListParagraph"/>
        <w:numPr>
          <w:ilvl w:val="0"/>
          <w:numId w:val="14"/>
        </w:numPr>
        <w:spacing w:before="120" w:after="100" w:afterAutospacing="1" w:line="240" w:lineRule="auto"/>
        <w:contextualSpacing w:val="0"/>
        <w:jc w:val="both"/>
        <w:rPr>
          <w:rFonts w:ascii="Gill Sans MT" w:hAnsi="Gill Sans MT"/>
          <w:sz w:val="24"/>
          <w:szCs w:val="24"/>
        </w:rPr>
      </w:pPr>
      <w:r w:rsidRPr="007107C6">
        <w:rPr>
          <w:rFonts w:ascii="Gill Sans MT" w:hAnsi="Gill Sans MT"/>
          <w:sz w:val="24"/>
          <w:szCs w:val="24"/>
        </w:rPr>
        <w:t>To assess the relevance, effectiveness, efficiency, coherence, sustainability, and the impact of the program in delivering on agreed outcomes and outputs and their contribution to national development efforts,</w:t>
      </w:r>
    </w:p>
    <w:p w14:paraId="61BDB8E9" w14:textId="77777777" w:rsidR="00F51C22" w:rsidRPr="007107C6" w:rsidRDefault="00F51C22" w:rsidP="007107C6">
      <w:pPr>
        <w:pStyle w:val="ListParagraph"/>
        <w:numPr>
          <w:ilvl w:val="0"/>
          <w:numId w:val="14"/>
        </w:numPr>
        <w:spacing w:before="120" w:after="100" w:afterAutospacing="1" w:line="240" w:lineRule="auto"/>
        <w:contextualSpacing w:val="0"/>
        <w:jc w:val="both"/>
        <w:rPr>
          <w:rFonts w:ascii="Gill Sans MT" w:hAnsi="Gill Sans MT"/>
          <w:sz w:val="24"/>
          <w:szCs w:val="24"/>
        </w:rPr>
      </w:pPr>
      <w:r w:rsidRPr="007107C6">
        <w:rPr>
          <w:rFonts w:ascii="Gill Sans MT" w:hAnsi="Gill Sans MT"/>
          <w:sz w:val="24"/>
          <w:szCs w:val="24"/>
        </w:rPr>
        <w:t>Review validity of programme assumptions and the logic/ theory of change</w:t>
      </w:r>
    </w:p>
    <w:p w14:paraId="466BA0D4" w14:textId="77777777" w:rsidR="00F51C22" w:rsidRPr="007107C6" w:rsidRDefault="00F51C22" w:rsidP="007107C6">
      <w:pPr>
        <w:pStyle w:val="ListParagraph"/>
        <w:numPr>
          <w:ilvl w:val="0"/>
          <w:numId w:val="14"/>
        </w:numPr>
        <w:spacing w:before="120" w:after="100" w:afterAutospacing="1" w:line="240" w:lineRule="auto"/>
        <w:contextualSpacing w:val="0"/>
        <w:jc w:val="both"/>
        <w:rPr>
          <w:rFonts w:ascii="Gill Sans MT" w:hAnsi="Gill Sans MT"/>
          <w:sz w:val="24"/>
          <w:szCs w:val="24"/>
        </w:rPr>
      </w:pPr>
      <w:r w:rsidRPr="007107C6">
        <w:rPr>
          <w:rFonts w:ascii="Gill Sans MT" w:hAnsi="Gill Sans MT"/>
          <w:sz w:val="24"/>
          <w:szCs w:val="24"/>
        </w:rPr>
        <w:t>To determine the adequacy of the existing systems and structures for implementing the program,</w:t>
      </w:r>
    </w:p>
    <w:p w14:paraId="2A05CB38" w14:textId="77777777" w:rsidR="00F51C22" w:rsidRPr="007107C6" w:rsidRDefault="00F51C22" w:rsidP="007107C6">
      <w:pPr>
        <w:pStyle w:val="ListParagraph"/>
        <w:numPr>
          <w:ilvl w:val="0"/>
          <w:numId w:val="14"/>
        </w:numPr>
        <w:spacing w:before="120" w:after="100" w:afterAutospacing="1" w:line="240" w:lineRule="auto"/>
        <w:contextualSpacing w:val="0"/>
        <w:jc w:val="both"/>
        <w:rPr>
          <w:rFonts w:ascii="Gill Sans MT" w:hAnsi="Gill Sans MT"/>
          <w:sz w:val="24"/>
          <w:szCs w:val="24"/>
        </w:rPr>
      </w:pPr>
      <w:r w:rsidRPr="007107C6">
        <w:rPr>
          <w:rFonts w:ascii="Gill Sans MT" w:hAnsi="Gill Sans MT"/>
          <w:sz w:val="24"/>
          <w:szCs w:val="24"/>
        </w:rPr>
        <w:t xml:space="preserve">Review risk assessment &amp; mitigation measures taken for ensuring progress on implementing the </w:t>
      </w:r>
      <w:proofErr w:type="spellStart"/>
      <w:r w:rsidRPr="007107C6">
        <w:rPr>
          <w:rFonts w:ascii="Gill Sans MT" w:hAnsi="Gill Sans MT"/>
          <w:sz w:val="24"/>
          <w:szCs w:val="24"/>
        </w:rPr>
        <w:t>programme’s</w:t>
      </w:r>
      <w:proofErr w:type="spellEnd"/>
      <w:r w:rsidRPr="007107C6">
        <w:rPr>
          <w:rFonts w:ascii="Gill Sans MT" w:hAnsi="Gill Sans MT"/>
          <w:sz w:val="24"/>
          <w:szCs w:val="24"/>
        </w:rPr>
        <w:t xml:space="preserve"> interventions.</w:t>
      </w:r>
    </w:p>
    <w:p w14:paraId="3B51F3E4" w14:textId="77777777" w:rsidR="00F51C22" w:rsidRPr="007107C6" w:rsidRDefault="00F51C22" w:rsidP="007107C6">
      <w:pPr>
        <w:pStyle w:val="ListParagraph"/>
        <w:numPr>
          <w:ilvl w:val="0"/>
          <w:numId w:val="14"/>
        </w:numPr>
        <w:spacing w:before="120" w:after="100" w:afterAutospacing="1" w:line="240" w:lineRule="auto"/>
        <w:contextualSpacing w:val="0"/>
        <w:jc w:val="both"/>
        <w:rPr>
          <w:rFonts w:ascii="Gill Sans MT" w:hAnsi="Gill Sans MT"/>
          <w:sz w:val="24"/>
          <w:szCs w:val="24"/>
        </w:rPr>
      </w:pPr>
      <w:r w:rsidRPr="007107C6">
        <w:rPr>
          <w:rFonts w:ascii="Gill Sans MT" w:hAnsi="Gill Sans MT"/>
          <w:sz w:val="24"/>
          <w:szCs w:val="24"/>
        </w:rPr>
        <w:t>To assess if program outputs and outcomes have been achieved,</w:t>
      </w:r>
    </w:p>
    <w:p w14:paraId="520655C8" w14:textId="77777777" w:rsidR="00F51C22" w:rsidRPr="007107C6" w:rsidRDefault="00F51C22" w:rsidP="007107C6">
      <w:pPr>
        <w:pStyle w:val="ListParagraph"/>
        <w:numPr>
          <w:ilvl w:val="0"/>
          <w:numId w:val="14"/>
        </w:numPr>
        <w:spacing w:before="120" w:after="100" w:afterAutospacing="1" w:line="240" w:lineRule="auto"/>
        <w:contextualSpacing w:val="0"/>
        <w:jc w:val="both"/>
        <w:rPr>
          <w:rFonts w:ascii="Gill Sans MT" w:hAnsi="Gill Sans MT"/>
          <w:sz w:val="24"/>
          <w:szCs w:val="24"/>
        </w:rPr>
      </w:pPr>
      <w:r w:rsidRPr="007107C6">
        <w:rPr>
          <w:rFonts w:ascii="Gill Sans MT" w:hAnsi="Gill Sans MT"/>
          <w:sz w:val="24"/>
          <w:szCs w:val="24"/>
        </w:rPr>
        <w:t>To identify major constraints faced, document lessons learned during implementation, and make recommendations for overcoming implementation challenges and supporting results achievement going forward,</w:t>
      </w:r>
    </w:p>
    <w:p w14:paraId="5815BF55" w14:textId="77777777" w:rsidR="00F51C22" w:rsidRPr="007107C6" w:rsidRDefault="00F51C22" w:rsidP="007107C6">
      <w:pPr>
        <w:pStyle w:val="ListParagraph"/>
        <w:numPr>
          <w:ilvl w:val="0"/>
          <w:numId w:val="14"/>
        </w:numPr>
        <w:spacing w:before="120" w:after="100" w:afterAutospacing="1" w:line="240" w:lineRule="auto"/>
        <w:contextualSpacing w:val="0"/>
        <w:jc w:val="both"/>
        <w:rPr>
          <w:rFonts w:ascii="Gill Sans MT" w:hAnsi="Gill Sans MT"/>
          <w:sz w:val="24"/>
          <w:szCs w:val="24"/>
        </w:rPr>
      </w:pPr>
      <w:r w:rsidRPr="007107C6">
        <w:rPr>
          <w:rFonts w:ascii="Gill Sans MT" w:hAnsi="Gill Sans MT"/>
          <w:sz w:val="24"/>
          <w:szCs w:val="24"/>
        </w:rPr>
        <w:t>To identify factors that has contributed to achieving or not achieving the intended program outcomes, and outputs.</w:t>
      </w:r>
    </w:p>
    <w:p w14:paraId="555A0C60" w14:textId="77777777" w:rsidR="00F51C22" w:rsidRPr="007107C6" w:rsidRDefault="00F51C22" w:rsidP="007107C6">
      <w:pPr>
        <w:spacing w:before="120" w:after="100" w:afterAutospacing="1" w:line="240" w:lineRule="auto"/>
        <w:jc w:val="both"/>
        <w:rPr>
          <w:rFonts w:ascii="Gill Sans MT" w:hAnsi="Gill Sans MT"/>
          <w:b/>
          <w:bCs/>
          <w:sz w:val="24"/>
          <w:szCs w:val="24"/>
        </w:rPr>
      </w:pPr>
      <w:r w:rsidRPr="007107C6">
        <w:rPr>
          <w:rFonts w:ascii="Gill Sans MT" w:hAnsi="Gill Sans MT"/>
          <w:b/>
          <w:bCs/>
          <w:sz w:val="24"/>
          <w:szCs w:val="24"/>
        </w:rPr>
        <w:t xml:space="preserve">SCOPE OF EVALUATION </w:t>
      </w:r>
    </w:p>
    <w:p w14:paraId="7A99994F" w14:textId="77777777" w:rsidR="00F51C22" w:rsidRPr="007107C6" w:rsidRDefault="00F51C22" w:rsidP="007107C6">
      <w:pPr>
        <w:spacing w:before="120" w:after="100" w:afterAutospacing="1" w:line="240" w:lineRule="auto"/>
        <w:jc w:val="both"/>
        <w:rPr>
          <w:rFonts w:ascii="Gill Sans MT" w:hAnsi="Gill Sans MT"/>
          <w:sz w:val="24"/>
          <w:szCs w:val="24"/>
        </w:rPr>
      </w:pPr>
      <w:r w:rsidRPr="007107C6">
        <w:rPr>
          <w:rFonts w:ascii="Gill Sans MT" w:hAnsi="Gill Sans MT"/>
          <w:sz w:val="24"/>
          <w:szCs w:val="24"/>
        </w:rPr>
        <w:t xml:space="preserve">The evaluation will consider the overall performance of the ISCFSDP   from January 2019 to December 2022. The scope of the evaluation will focus on examining the ISCFSDP and Beautifying Sheger Projects overall contribution to capacity building of the forest sector at all levels in the country and piloting A/ R and ANR in selected districts in Amhara, Oromia, SNNP, Tigray, Somali and </w:t>
      </w:r>
      <w:proofErr w:type="spellStart"/>
      <w:r w:rsidRPr="007107C6">
        <w:rPr>
          <w:rFonts w:ascii="Gill Sans MT" w:hAnsi="Gill Sans MT"/>
          <w:sz w:val="24"/>
          <w:szCs w:val="24"/>
        </w:rPr>
        <w:t>Benshangul</w:t>
      </w:r>
      <w:proofErr w:type="spellEnd"/>
      <w:r w:rsidRPr="007107C6">
        <w:rPr>
          <w:rFonts w:ascii="Gill Sans MT" w:hAnsi="Gill Sans MT"/>
          <w:sz w:val="24"/>
          <w:szCs w:val="24"/>
        </w:rPr>
        <w:t xml:space="preserve"> Gumuz National Regional States and to the beautification of Addis Ababa.  The scope of the program evaluation will cover all interventions of the projects planned to be implemented during the project phases. The evaluation should compare planned output of the projects to actual outputs and assess associated results to determine their contribution to the attainment of the program objectives. It should also attempt to evaluate the efficiency of project management including the delivery of the outputs and activities in terms of quality, quantity, timeliness, and cost efficiency of the project. The evaluation should also address the underlying causes and issues that contributed to changes or targets not adequately achieved.</w:t>
      </w:r>
    </w:p>
    <w:p w14:paraId="719B751D" w14:textId="77777777" w:rsidR="00F51C22" w:rsidRPr="007107C6" w:rsidRDefault="00F51C22" w:rsidP="007107C6">
      <w:pPr>
        <w:spacing w:before="120" w:after="100" w:afterAutospacing="1" w:line="240" w:lineRule="auto"/>
        <w:jc w:val="both"/>
        <w:rPr>
          <w:rFonts w:ascii="Gill Sans MT" w:eastAsia="Calibri" w:hAnsi="Gill Sans MT"/>
          <w:bCs/>
          <w:sz w:val="24"/>
          <w:szCs w:val="24"/>
          <w:u w:color="374C80"/>
          <w:bdr w:val="nil"/>
          <w:lang w:eastAsia="zh-CN"/>
        </w:rPr>
      </w:pPr>
      <w:r w:rsidRPr="007107C6">
        <w:rPr>
          <w:rFonts w:ascii="Gill Sans MT" w:eastAsia="Calibri" w:hAnsi="Gill Sans MT"/>
          <w:bCs/>
          <w:sz w:val="24"/>
          <w:szCs w:val="24"/>
          <w:u w:color="374C80"/>
          <w:bdr w:val="nil"/>
          <w:lang w:eastAsia="zh-CN"/>
        </w:rPr>
        <w:t>Overall, the consultant will be responsible for:</w:t>
      </w:r>
    </w:p>
    <w:p w14:paraId="73E8DED4" w14:textId="77777777" w:rsidR="00F51C22" w:rsidRPr="007107C6" w:rsidRDefault="00F51C22" w:rsidP="007107C6">
      <w:pPr>
        <w:pStyle w:val="ListParagraph"/>
        <w:numPr>
          <w:ilvl w:val="0"/>
          <w:numId w:val="14"/>
        </w:numPr>
        <w:spacing w:before="120" w:after="100" w:afterAutospacing="1" w:line="240" w:lineRule="auto"/>
        <w:contextualSpacing w:val="0"/>
        <w:jc w:val="both"/>
        <w:rPr>
          <w:rFonts w:ascii="Gill Sans MT" w:hAnsi="Gill Sans MT"/>
          <w:sz w:val="24"/>
          <w:szCs w:val="24"/>
        </w:rPr>
      </w:pPr>
      <w:r w:rsidRPr="007107C6">
        <w:rPr>
          <w:rFonts w:ascii="Gill Sans MT" w:hAnsi="Gill Sans MT"/>
          <w:sz w:val="24"/>
          <w:szCs w:val="24"/>
        </w:rPr>
        <w:t xml:space="preserve">Carrying out a thorough desk review of available progress, go through the program document, annual review quarterly reports and analyze the overall achievement against the program action plan (Approved Annual Work Plans) of both projects, </w:t>
      </w:r>
    </w:p>
    <w:p w14:paraId="47B9709D" w14:textId="77777777" w:rsidR="00F51C22" w:rsidRPr="007107C6" w:rsidRDefault="00F51C22" w:rsidP="007107C6">
      <w:pPr>
        <w:pStyle w:val="ListParagraph"/>
        <w:numPr>
          <w:ilvl w:val="0"/>
          <w:numId w:val="14"/>
        </w:numPr>
        <w:spacing w:before="120" w:after="100" w:afterAutospacing="1" w:line="240" w:lineRule="auto"/>
        <w:contextualSpacing w:val="0"/>
        <w:jc w:val="both"/>
        <w:rPr>
          <w:rFonts w:ascii="Gill Sans MT" w:hAnsi="Gill Sans MT"/>
          <w:sz w:val="24"/>
          <w:szCs w:val="24"/>
        </w:rPr>
      </w:pPr>
      <w:r w:rsidRPr="007107C6">
        <w:rPr>
          <w:rFonts w:ascii="Gill Sans MT" w:hAnsi="Gill Sans MT"/>
          <w:sz w:val="24"/>
          <w:szCs w:val="24"/>
        </w:rPr>
        <w:t>Visit some of the projects’ sites that will be determined after initial review and assessment of the documents and consultations with government partner and UNDP,</w:t>
      </w:r>
    </w:p>
    <w:p w14:paraId="30220BC8" w14:textId="77777777" w:rsidR="00F51C22" w:rsidRPr="007107C6" w:rsidRDefault="00F51C22" w:rsidP="007107C6">
      <w:pPr>
        <w:pStyle w:val="ListParagraph"/>
        <w:numPr>
          <w:ilvl w:val="0"/>
          <w:numId w:val="14"/>
        </w:numPr>
        <w:spacing w:before="120" w:after="100" w:afterAutospacing="1" w:line="240" w:lineRule="auto"/>
        <w:contextualSpacing w:val="0"/>
        <w:jc w:val="both"/>
        <w:rPr>
          <w:rFonts w:ascii="Gill Sans MT" w:hAnsi="Gill Sans MT"/>
          <w:sz w:val="24"/>
          <w:szCs w:val="24"/>
        </w:rPr>
      </w:pPr>
      <w:r w:rsidRPr="007107C6">
        <w:rPr>
          <w:rFonts w:ascii="Gill Sans MT" w:hAnsi="Gill Sans MT"/>
          <w:sz w:val="24"/>
          <w:szCs w:val="24"/>
        </w:rPr>
        <w:lastRenderedPageBreak/>
        <w:t>Review all relevant sources of information including national strategic and legal documents and any other materials that the evaluator considers useful for this evidence-based assessment,</w:t>
      </w:r>
    </w:p>
    <w:p w14:paraId="252ABBD8" w14:textId="77777777" w:rsidR="00F51C22" w:rsidRPr="007107C6" w:rsidRDefault="00F51C22" w:rsidP="007107C6">
      <w:pPr>
        <w:pStyle w:val="ListParagraph"/>
        <w:numPr>
          <w:ilvl w:val="0"/>
          <w:numId w:val="14"/>
        </w:numPr>
        <w:spacing w:before="120" w:after="100" w:afterAutospacing="1" w:line="240" w:lineRule="auto"/>
        <w:contextualSpacing w:val="0"/>
        <w:jc w:val="both"/>
        <w:rPr>
          <w:rFonts w:ascii="Gill Sans MT" w:hAnsi="Gill Sans MT"/>
          <w:sz w:val="24"/>
          <w:szCs w:val="24"/>
        </w:rPr>
      </w:pPr>
      <w:r w:rsidRPr="007107C6">
        <w:rPr>
          <w:rFonts w:ascii="Gill Sans MT" w:hAnsi="Gill Sans MT"/>
          <w:sz w:val="24"/>
          <w:szCs w:val="24"/>
        </w:rPr>
        <w:t>Assess the program performance against expectation. The evaluation shall at a minimum cover the criteria: relevance, effectiveness, efficiency, sustainability and impact,</w:t>
      </w:r>
    </w:p>
    <w:p w14:paraId="73750C2E" w14:textId="77777777" w:rsidR="00F51C22" w:rsidRPr="007107C6" w:rsidRDefault="00F51C22" w:rsidP="007107C6">
      <w:pPr>
        <w:pStyle w:val="ListParagraph"/>
        <w:numPr>
          <w:ilvl w:val="0"/>
          <w:numId w:val="14"/>
        </w:numPr>
        <w:spacing w:before="120" w:after="100" w:afterAutospacing="1" w:line="240" w:lineRule="auto"/>
        <w:contextualSpacing w:val="0"/>
        <w:jc w:val="both"/>
        <w:rPr>
          <w:rFonts w:ascii="Gill Sans MT" w:hAnsi="Gill Sans MT"/>
          <w:sz w:val="24"/>
          <w:szCs w:val="24"/>
        </w:rPr>
      </w:pPr>
      <w:r w:rsidRPr="007107C6">
        <w:rPr>
          <w:rFonts w:ascii="Gill Sans MT" w:hAnsi="Gill Sans MT"/>
          <w:sz w:val="24"/>
          <w:szCs w:val="24"/>
        </w:rPr>
        <w:t>The evaluation should assess the key financial aspects of the programs including the extent of co-financing planned and realized. Projects costs and funding data need to be required, including annual expenditure. Variances between planned and actual expenditure will need to be assessed and explained,</w:t>
      </w:r>
    </w:p>
    <w:p w14:paraId="6C61422F" w14:textId="77777777" w:rsidR="00F51C22" w:rsidRPr="007107C6" w:rsidRDefault="00F51C22" w:rsidP="007107C6">
      <w:pPr>
        <w:pStyle w:val="ListParagraph"/>
        <w:numPr>
          <w:ilvl w:val="0"/>
          <w:numId w:val="14"/>
        </w:numPr>
        <w:spacing w:before="120" w:after="100" w:afterAutospacing="1" w:line="240" w:lineRule="auto"/>
        <w:contextualSpacing w:val="0"/>
        <w:jc w:val="both"/>
        <w:rPr>
          <w:rFonts w:ascii="Gill Sans MT" w:hAnsi="Gill Sans MT"/>
          <w:sz w:val="24"/>
          <w:szCs w:val="24"/>
        </w:rPr>
      </w:pPr>
      <w:r w:rsidRPr="007107C6">
        <w:rPr>
          <w:rFonts w:ascii="Gill Sans MT" w:hAnsi="Gill Sans MT"/>
          <w:sz w:val="24"/>
          <w:szCs w:val="24"/>
        </w:rPr>
        <w:t>The evaluation needs to assess the extent to which the projects were successfully mainstreamed with other UNDP priorities,</w:t>
      </w:r>
    </w:p>
    <w:p w14:paraId="6A35007B" w14:textId="77777777" w:rsidR="00F51C22" w:rsidRPr="007107C6" w:rsidRDefault="00F51C22" w:rsidP="007107C6">
      <w:pPr>
        <w:pStyle w:val="ListParagraph"/>
        <w:numPr>
          <w:ilvl w:val="0"/>
          <w:numId w:val="14"/>
        </w:numPr>
        <w:spacing w:before="120" w:after="100" w:afterAutospacing="1" w:line="240" w:lineRule="auto"/>
        <w:contextualSpacing w:val="0"/>
        <w:jc w:val="both"/>
        <w:rPr>
          <w:rFonts w:ascii="Gill Sans MT" w:hAnsi="Gill Sans MT"/>
          <w:sz w:val="24"/>
          <w:szCs w:val="24"/>
        </w:rPr>
      </w:pPr>
      <w:r w:rsidRPr="007107C6">
        <w:rPr>
          <w:rFonts w:ascii="Gill Sans MT" w:hAnsi="Gill Sans MT"/>
          <w:sz w:val="24"/>
          <w:szCs w:val="24"/>
        </w:rPr>
        <w:t>The evaluation should assess the extent to which the projects are achieving impacts or progressing towards the achievement of impacts,</w:t>
      </w:r>
    </w:p>
    <w:p w14:paraId="0E604ED2" w14:textId="77777777" w:rsidR="00F51C22" w:rsidRPr="007107C6" w:rsidRDefault="00F51C22" w:rsidP="007107C6">
      <w:pPr>
        <w:pStyle w:val="ListParagraph"/>
        <w:numPr>
          <w:ilvl w:val="0"/>
          <w:numId w:val="14"/>
        </w:numPr>
        <w:spacing w:before="120" w:after="100" w:afterAutospacing="1" w:line="240" w:lineRule="auto"/>
        <w:contextualSpacing w:val="0"/>
        <w:jc w:val="both"/>
        <w:rPr>
          <w:rFonts w:ascii="Gill Sans MT" w:hAnsi="Gill Sans MT"/>
          <w:sz w:val="24"/>
          <w:szCs w:val="24"/>
        </w:rPr>
      </w:pPr>
      <w:r w:rsidRPr="007107C6">
        <w:rPr>
          <w:rFonts w:ascii="Gill Sans MT" w:hAnsi="Gill Sans MT"/>
          <w:sz w:val="24"/>
          <w:szCs w:val="24"/>
        </w:rPr>
        <w:t>Assess the feasibility of the logic of the projects/TOCs and the associated risks and assumptions</w:t>
      </w:r>
    </w:p>
    <w:p w14:paraId="1FBC837E" w14:textId="77777777" w:rsidR="00F51C22" w:rsidRPr="007107C6" w:rsidRDefault="00F51C22" w:rsidP="007107C6">
      <w:pPr>
        <w:pStyle w:val="ListParagraph"/>
        <w:numPr>
          <w:ilvl w:val="0"/>
          <w:numId w:val="14"/>
        </w:numPr>
        <w:spacing w:before="120" w:after="100" w:afterAutospacing="1" w:line="240" w:lineRule="auto"/>
        <w:contextualSpacing w:val="0"/>
        <w:jc w:val="both"/>
        <w:rPr>
          <w:rFonts w:ascii="Gill Sans MT" w:hAnsi="Gill Sans MT"/>
          <w:sz w:val="24"/>
          <w:szCs w:val="24"/>
        </w:rPr>
      </w:pPr>
      <w:r w:rsidRPr="007107C6">
        <w:rPr>
          <w:rFonts w:ascii="Gill Sans MT" w:hAnsi="Gill Sans MT"/>
          <w:sz w:val="24"/>
          <w:szCs w:val="24"/>
        </w:rPr>
        <w:t>Gender considerations mainstreamed and had been addressed in the design, implementation, and monitoring of the project.</w:t>
      </w:r>
    </w:p>
    <w:p w14:paraId="1E0D2AE7" w14:textId="77777777" w:rsidR="00F51C22" w:rsidRPr="007107C6" w:rsidRDefault="00F51C22" w:rsidP="007107C6">
      <w:pPr>
        <w:pStyle w:val="ListParagraph"/>
        <w:numPr>
          <w:ilvl w:val="0"/>
          <w:numId w:val="14"/>
        </w:numPr>
        <w:spacing w:before="120" w:after="100" w:afterAutospacing="1" w:line="240" w:lineRule="auto"/>
        <w:contextualSpacing w:val="0"/>
        <w:jc w:val="both"/>
        <w:rPr>
          <w:rFonts w:ascii="Gill Sans MT" w:hAnsi="Gill Sans MT"/>
          <w:sz w:val="24"/>
          <w:szCs w:val="24"/>
        </w:rPr>
      </w:pPr>
      <w:r w:rsidRPr="007107C6">
        <w:rPr>
          <w:rFonts w:ascii="Gill Sans MT" w:hAnsi="Gill Sans MT"/>
          <w:sz w:val="24"/>
          <w:szCs w:val="24"/>
        </w:rPr>
        <w:t xml:space="preserve">The reports must include a chapter providing a set of conclusions, recommendations and lessons learned. Conclusions should build on findings and backed by evidence, and; </w:t>
      </w:r>
    </w:p>
    <w:p w14:paraId="7A33A73F" w14:textId="77777777" w:rsidR="00F51C22" w:rsidRPr="007107C6" w:rsidRDefault="00F51C22" w:rsidP="007107C6">
      <w:pPr>
        <w:pStyle w:val="ListParagraph"/>
        <w:numPr>
          <w:ilvl w:val="0"/>
          <w:numId w:val="14"/>
        </w:numPr>
        <w:spacing w:before="120" w:after="100" w:afterAutospacing="1" w:line="240" w:lineRule="auto"/>
        <w:contextualSpacing w:val="0"/>
        <w:jc w:val="both"/>
        <w:rPr>
          <w:rFonts w:ascii="Gill Sans MT" w:hAnsi="Gill Sans MT"/>
          <w:sz w:val="24"/>
          <w:szCs w:val="24"/>
        </w:rPr>
      </w:pPr>
      <w:r w:rsidRPr="007107C6">
        <w:rPr>
          <w:rFonts w:ascii="Gill Sans MT" w:hAnsi="Gill Sans MT"/>
          <w:sz w:val="24"/>
          <w:szCs w:val="24"/>
        </w:rPr>
        <w:t xml:space="preserve">Recommendations should be prioritized, specific, relevant and targeted and given that this is the final stage of the pilot program phase, recommendations must be useful for future programming and new project development in same or similar areas for UNDP and the government. </w:t>
      </w:r>
    </w:p>
    <w:p w14:paraId="2AA41918" w14:textId="77777777" w:rsidR="00F51C22" w:rsidRPr="007107C6" w:rsidRDefault="00F51C22" w:rsidP="00E93DEB">
      <w:pPr>
        <w:pStyle w:val="ListParagraph"/>
        <w:numPr>
          <w:ilvl w:val="0"/>
          <w:numId w:val="28"/>
        </w:numPr>
        <w:spacing w:before="120" w:after="100" w:afterAutospacing="1" w:line="240" w:lineRule="auto"/>
        <w:contextualSpacing w:val="0"/>
        <w:jc w:val="both"/>
        <w:rPr>
          <w:rFonts w:ascii="Gill Sans MT" w:eastAsia="Calibri" w:hAnsi="Gill Sans MT"/>
          <w:b/>
          <w:sz w:val="24"/>
          <w:szCs w:val="24"/>
          <w:u w:color="374C80"/>
          <w:bdr w:val="nil"/>
          <w:lang w:eastAsia="zh-CN"/>
        </w:rPr>
      </w:pPr>
      <w:r w:rsidRPr="007107C6">
        <w:rPr>
          <w:rFonts w:ascii="Gill Sans MT" w:eastAsia="Calibri" w:hAnsi="Gill Sans MT"/>
          <w:b/>
          <w:sz w:val="24"/>
          <w:szCs w:val="24"/>
          <w:u w:color="374C80"/>
          <w:bdr w:val="nil"/>
          <w:lang w:eastAsia="zh-CN"/>
        </w:rPr>
        <w:t xml:space="preserve">APPROACH &amp; METHODOLOGY  </w:t>
      </w:r>
    </w:p>
    <w:p w14:paraId="74637546" w14:textId="77777777" w:rsidR="00F51C22" w:rsidRPr="007107C6" w:rsidRDefault="00F51C22" w:rsidP="007107C6">
      <w:pPr>
        <w:spacing w:before="120" w:after="100" w:afterAutospacing="1" w:line="240" w:lineRule="auto"/>
        <w:jc w:val="both"/>
        <w:rPr>
          <w:rFonts w:ascii="Gill Sans MT" w:hAnsi="Gill Sans MT"/>
          <w:sz w:val="24"/>
          <w:szCs w:val="24"/>
        </w:rPr>
      </w:pPr>
      <w:r w:rsidRPr="007107C6">
        <w:rPr>
          <w:rFonts w:ascii="Gill Sans MT" w:hAnsi="Gill Sans MT"/>
          <w:sz w:val="24"/>
          <w:szCs w:val="24"/>
        </w:rPr>
        <w:t>The terminal evaluation of the projects will be carried out in accordance with UNDP Evaluation guideline, Evaluation Norms, ethical standards. This is a summative evaluation involving both qualitative and quantitative methods to evaluate the projects performance and to make recommendations. The evaluations must follow participatory approach whereby discussions with and surveys of key stakeholders provide/verify the substance of the findings. The Evaluators should review the projects’ theory of change, and the programming logic.</w:t>
      </w:r>
    </w:p>
    <w:p w14:paraId="2696EA2E" w14:textId="77777777" w:rsidR="00F51C22" w:rsidRPr="007107C6" w:rsidRDefault="00F51C22" w:rsidP="007107C6">
      <w:pPr>
        <w:spacing w:before="120" w:after="100" w:afterAutospacing="1" w:line="240" w:lineRule="auto"/>
        <w:jc w:val="both"/>
        <w:rPr>
          <w:rFonts w:ascii="Gill Sans MT" w:hAnsi="Gill Sans MT"/>
          <w:sz w:val="24"/>
          <w:szCs w:val="24"/>
        </w:rPr>
      </w:pPr>
      <w:r w:rsidRPr="007107C6">
        <w:rPr>
          <w:rFonts w:ascii="Gill Sans MT" w:hAnsi="Gill Sans MT"/>
          <w:sz w:val="24"/>
          <w:szCs w:val="24"/>
        </w:rPr>
        <w:t>The TEs are expected to follow a collaborative and participatory approach ensuring close engagement with the Project Teams, government counterparts (the Ethiopian Forestry Development; relevant regional and woreda bureaus in Amhara, SNNP and Tigray; Addis Ababa City Municipality-Mega Projects Implementation Office; the UNDP Country Office(s), UNDP, the Norwegian and Sweden Embassies as well as beneficiaries.</w:t>
      </w:r>
    </w:p>
    <w:p w14:paraId="06A2A1FC" w14:textId="77777777" w:rsidR="00F51C22" w:rsidRPr="007107C6" w:rsidRDefault="00F51C22" w:rsidP="007107C6">
      <w:pPr>
        <w:spacing w:before="120" w:after="100" w:afterAutospacing="1" w:line="240" w:lineRule="auto"/>
        <w:jc w:val="both"/>
        <w:rPr>
          <w:rFonts w:ascii="Gill Sans MT" w:hAnsi="Gill Sans MT"/>
          <w:sz w:val="24"/>
          <w:szCs w:val="24"/>
        </w:rPr>
      </w:pPr>
      <w:r w:rsidRPr="007107C6">
        <w:rPr>
          <w:rFonts w:ascii="Gill Sans MT" w:hAnsi="Gill Sans MT"/>
          <w:sz w:val="24"/>
          <w:szCs w:val="24"/>
        </w:rPr>
        <w:t xml:space="preserve">Engagement of stakeholders is vital to successful TEs.  Stakeholder involvement should include interviews with stakeholders who have project responsibilities, including but not limited to executing agencies, senior officials and task team leaders, key experts in the subject area, Catalyzing Project Steering Committee, local communities etc. Additionally, the TEs team is expected to conduct field missions in selected 4 woredas and Addis Ababa. </w:t>
      </w:r>
    </w:p>
    <w:p w14:paraId="282CE7A9" w14:textId="77777777" w:rsidR="00F51C22" w:rsidRPr="007107C6" w:rsidRDefault="00F51C22" w:rsidP="007107C6">
      <w:pPr>
        <w:spacing w:before="120" w:after="100" w:afterAutospacing="1" w:line="240" w:lineRule="auto"/>
        <w:jc w:val="both"/>
        <w:rPr>
          <w:rFonts w:ascii="Gill Sans MT" w:hAnsi="Gill Sans MT"/>
          <w:sz w:val="24"/>
          <w:szCs w:val="24"/>
        </w:rPr>
      </w:pPr>
      <w:r w:rsidRPr="007107C6">
        <w:rPr>
          <w:rFonts w:ascii="Gill Sans MT" w:hAnsi="Gill Sans MT"/>
          <w:sz w:val="24"/>
          <w:szCs w:val="24"/>
        </w:rPr>
        <w:t xml:space="preserve">Two TE reports are expected to be produced by the consultants one each for ISCFSDP and Beautifying Sheger Project. The final TEs report should describe the full TEs approach taken and </w:t>
      </w:r>
      <w:r w:rsidRPr="007107C6">
        <w:rPr>
          <w:rFonts w:ascii="Gill Sans MT" w:hAnsi="Gill Sans MT"/>
          <w:sz w:val="24"/>
          <w:szCs w:val="24"/>
        </w:rPr>
        <w:lastRenderedPageBreak/>
        <w:t>the rationale for the approach making explicit the underlying assumptions/logics of the program, challenges, strengths and weaknesses about the methods and approach of the review.</w:t>
      </w:r>
    </w:p>
    <w:p w14:paraId="5DC01130" w14:textId="77777777" w:rsidR="00F51C22" w:rsidRPr="007107C6" w:rsidRDefault="00F51C22" w:rsidP="007107C6">
      <w:pPr>
        <w:spacing w:before="120" w:after="100" w:afterAutospacing="1" w:line="240" w:lineRule="auto"/>
        <w:jc w:val="both"/>
        <w:rPr>
          <w:rFonts w:ascii="Gill Sans MT" w:hAnsi="Gill Sans MT"/>
          <w:sz w:val="24"/>
          <w:szCs w:val="24"/>
        </w:rPr>
      </w:pPr>
      <w:r w:rsidRPr="007107C6">
        <w:rPr>
          <w:rFonts w:ascii="Gill Sans MT" w:hAnsi="Gill Sans MT"/>
          <w:sz w:val="24"/>
          <w:szCs w:val="24"/>
        </w:rPr>
        <w:t>The findings of the TEs will be presented to key stakeholders for further validation, enrichment, and endorsement.</w:t>
      </w:r>
    </w:p>
    <w:p w14:paraId="2C6053A0" w14:textId="77777777" w:rsidR="00F51C22" w:rsidRPr="007107C6" w:rsidRDefault="00F51C22" w:rsidP="007107C6">
      <w:pPr>
        <w:spacing w:before="120" w:after="100" w:afterAutospacing="1" w:line="240" w:lineRule="auto"/>
        <w:jc w:val="both"/>
        <w:rPr>
          <w:rFonts w:ascii="Gill Sans MT" w:hAnsi="Gill Sans MT"/>
          <w:sz w:val="24"/>
          <w:szCs w:val="24"/>
        </w:rPr>
      </w:pPr>
      <w:r w:rsidRPr="007107C6">
        <w:rPr>
          <w:rFonts w:ascii="Gill Sans MT" w:hAnsi="Gill Sans MT"/>
          <w:sz w:val="24"/>
          <w:szCs w:val="24"/>
        </w:rPr>
        <w:t>The evaluators expected to employ innovative approaches to data collection and analysis. Proposals should be clear on the specific role each of the various methodological approaches in helping to address each of the evaluation questions. The methodologies for data collection may include but not necessarily be limited to:</w:t>
      </w:r>
    </w:p>
    <w:p w14:paraId="0674FE44" w14:textId="77777777" w:rsidR="00F51C22" w:rsidRPr="007107C6" w:rsidRDefault="00F51C22" w:rsidP="00E93DEB">
      <w:pPr>
        <w:pStyle w:val="ListParagraph"/>
        <w:numPr>
          <w:ilvl w:val="0"/>
          <w:numId w:val="30"/>
        </w:numPr>
        <w:spacing w:before="120" w:after="100" w:afterAutospacing="1" w:line="240" w:lineRule="auto"/>
        <w:contextualSpacing w:val="0"/>
        <w:jc w:val="both"/>
        <w:rPr>
          <w:rFonts w:ascii="Gill Sans MT" w:hAnsi="Gill Sans MT"/>
          <w:sz w:val="24"/>
          <w:szCs w:val="24"/>
        </w:rPr>
      </w:pPr>
      <w:r w:rsidRPr="007107C6">
        <w:rPr>
          <w:rFonts w:ascii="Gill Sans MT" w:hAnsi="Gill Sans MT"/>
          <w:sz w:val="24"/>
          <w:szCs w:val="24"/>
        </w:rPr>
        <w:t>Conduct desk review: Document review of all relevant documentation: Theory of change and results framework, Annual workplans, biannual and annual reports, monitoring reports and technical project team meeting minutes. Systematic review of monitoring data from the Recipient UN Organizations, and other key sources of data.</w:t>
      </w:r>
    </w:p>
    <w:p w14:paraId="514B21B6" w14:textId="77777777" w:rsidR="00F51C22" w:rsidRPr="007107C6" w:rsidRDefault="00F51C22" w:rsidP="00E93DEB">
      <w:pPr>
        <w:pStyle w:val="ListParagraph"/>
        <w:numPr>
          <w:ilvl w:val="0"/>
          <w:numId w:val="30"/>
        </w:numPr>
        <w:spacing w:before="120" w:after="100" w:afterAutospacing="1" w:line="240" w:lineRule="auto"/>
        <w:contextualSpacing w:val="0"/>
        <w:jc w:val="both"/>
        <w:rPr>
          <w:rFonts w:ascii="Gill Sans MT" w:hAnsi="Gill Sans MT"/>
          <w:sz w:val="24"/>
          <w:szCs w:val="24"/>
        </w:rPr>
      </w:pPr>
      <w:r w:rsidRPr="007107C6">
        <w:rPr>
          <w:rFonts w:ascii="Gill Sans MT" w:hAnsi="Gill Sans MT"/>
          <w:sz w:val="24"/>
          <w:szCs w:val="24"/>
        </w:rPr>
        <w:t>Collect primary data using appropriate tools in line with evaluation questions and log frame indicators Semi-structured interviews with key stakeholders including key government counterparts, community members, and representatives of key civil society organizations (CSOs). Key informant interviews and focus group discussions, as appropriate, with major stakeholders including Donor Agencies</w:t>
      </w:r>
    </w:p>
    <w:p w14:paraId="4A5926FF" w14:textId="77777777" w:rsidR="00F51C22" w:rsidRPr="007107C6" w:rsidRDefault="00F51C22" w:rsidP="00E93DEB">
      <w:pPr>
        <w:pStyle w:val="ListParagraph"/>
        <w:numPr>
          <w:ilvl w:val="0"/>
          <w:numId w:val="30"/>
        </w:numPr>
        <w:spacing w:before="120" w:after="100" w:afterAutospacing="1" w:line="240" w:lineRule="auto"/>
        <w:contextualSpacing w:val="0"/>
        <w:jc w:val="both"/>
        <w:rPr>
          <w:rFonts w:ascii="Gill Sans MT" w:hAnsi="Gill Sans MT"/>
          <w:sz w:val="24"/>
          <w:szCs w:val="24"/>
        </w:rPr>
      </w:pPr>
      <w:r w:rsidRPr="007107C6">
        <w:rPr>
          <w:rFonts w:ascii="Gill Sans MT" w:hAnsi="Gill Sans MT"/>
          <w:sz w:val="24"/>
          <w:szCs w:val="24"/>
        </w:rPr>
        <w:t>KII with program stakeholders and FGD with communities</w:t>
      </w:r>
    </w:p>
    <w:p w14:paraId="5939E358" w14:textId="77777777" w:rsidR="00F51C22" w:rsidRPr="007107C6" w:rsidRDefault="00F51C22" w:rsidP="00E93DEB">
      <w:pPr>
        <w:pStyle w:val="ListParagraph"/>
        <w:numPr>
          <w:ilvl w:val="0"/>
          <w:numId w:val="30"/>
        </w:numPr>
        <w:spacing w:before="120" w:after="100" w:afterAutospacing="1" w:line="240" w:lineRule="auto"/>
        <w:contextualSpacing w:val="0"/>
        <w:jc w:val="both"/>
        <w:rPr>
          <w:rFonts w:ascii="Gill Sans MT" w:hAnsi="Gill Sans MT"/>
          <w:sz w:val="24"/>
          <w:szCs w:val="24"/>
        </w:rPr>
      </w:pPr>
      <w:r w:rsidRPr="007107C6">
        <w:rPr>
          <w:rFonts w:ascii="Gill Sans MT" w:hAnsi="Gill Sans MT"/>
          <w:sz w:val="24"/>
          <w:szCs w:val="24"/>
        </w:rPr>
        <w:t>Field visits to the implementation sites: On-site field visits and interviews of project beneficiaries,</w:t>
      </w:r>
    </w:p>
    <w:p w14:paraId="1CD39797" w14:textId="77777777" w:rsidR="00F51C22" w:rsidRPr="007107C6" w:rsidRDefault="00F51C22" w:rsidP="00E93DEB">
      <w:pPr>
        <w:pStyle w:val="ListParagraph"/>
        <w:numPr>
          <w:ilvl w:val="0"/>
          <w:numId w:val="28"/>
        </w:numPr>
        <w:spacing w:before="120" w:after="100" w:afterAutospacing="1" w:line="240" w:lineRule="auto"/>
        <w:contextualSpacing w:val="0"/>
        <w:jc w:val="both"/>
        <w:rPr>
          <w:rFonts w:ascii="Gill Sans MT" w:eastAsia="Calibri" w:hAnsi="Gill Sans MT"/>
          <w:b/>
          <w:sz w:val="24"/>
          <w:szCs w:val="24"/>
          <w:u w:color="374C80"/>
          <w:bdr w:val="nil"/>
          <w:lang w:eastAsia="zh-CN"/>
        </w:rPr>
      </w:pPr>
      <w:r w:rsidRPr="007107C6">
        <w:rPr>
          <w:rFonts w:ascii="Gill Sans MT" w:eastAsia="Calibri" w:hAnsi="Gill Sans MT"/>
          <w:b/>
          <w:sz w:val="24"/>
          <w:szCs w:val="24"/>
          <w:u w:color="374C80"/>
          <w:bdr w:val="nil"/>
          <w:lang w:eastAsia="zh-CN"/>
        </w:rPr>
        <w:t xml:space="preserve">EVALUATION CRITERIA AND KEY GUIDING QUESTIONS </w:t>
      </w:r>
    </w:p>
    <w:p w14:paraId="7C6B2F8D" w14:textId="77777777" w:rsidR="00F51C22" w:rsidRPr="007107C6" w:rsidRDefault="00F51C22" w:rsidP="007107C6">
      <w:pPr>
        <w:spacing w:before="120" w:after="100" w:afterAutospacing="1" w:line="240" w:lineRule="auto"/>
        <w:jc w:val="both"/>
        <w:rPr>
          <w:rFonts w:ascii="Gill Sans MT" w:eastAsia="Calibri" w:hAnsi="Gill Sans MT"/>
          <w:b/>
          <w:sz w:val="24"/>
          <w:szCs w:val="24"/>
          <w:u w:color="374C80"/>
          <w:bdr w:val="nil"/>
          <w:lang w:eastAsia="zh-CN"/>
        </w:rPr>
      </w:pPr>
      <w:r w:rsidRPr="007107C6">
        <w:rPr>
          <w:rFonts w:ascii="Gill Sans MT" w:eastAsia="Calibri" w:hAnsi="Gill Sans MT"/>
          <w:b/>
          <w:sz w:val="24"/>
          <w:szCs w:val="24"/>
          <w:u w:color="374C80"/>
          <w:bdr w:val="nil"/>
          <w:lang w:eastAsia="zh-CN"/>
        </w:rPr>
        <w:t>Relevance</w:t>
      </w:r>
    </w:p>
    <w:p w14:paraId="370C412A" w14:textId="77777777" w:rsidR="00F51C22" w:rsidRPr="007107C6" w:rsidRDefault="00F51C22" w:rsidP="007107C6">
      <w:pPr>
        <w:pStyle w:val="ListParagraph"/>
        <w:numPr>
          <w:ilvl w:val="0"/>
          <w:numId w:val="6"/>
        </w:numPr>
        <w:spacing w:before="120" w:after="100" w:afterAutospacing="1" w:line="240" w:lineRule="auto"/>
        <w:ind w:left="720"/>
        <w:contextualSpacing w:val="0"/>
        <w:jc w:val="both"/>
        <w:rPr>
          <w:rFonts w:ascii="Gill Sans MT" w:hAnsi="Gill Sans MT"/>
          <w:sz w:val="24"/>
          <w:szCs w:val="24"/>
        </w:rPr>
      </w:pPr>
      <w:r w:rsidRPr="007107C6">
        <w:rPr>
          <w:rFonts w:ascii="Gill Sans MT" w:hAnsi="Gill Sans MT"/>
          <w:sz w:val="24"/>
          <w:szCs w:val="24"/>
        </w:rPr>
        <w:t xml:space="preserve">Review the project in line with the national development priorities, the projects  outputs and outcomes, the UNDP Strategic Plan, and the </w:t>
      </w:r>
      <w:proofErr w:type="gramStart"/>
      <w:r w:rsidRPr="007107C6">
        <w:rPr>
          <w:rFonts w:ascii="Gill Sans MT" w:hAnsi="Gill Sans MT"/>
          <w:sz w:val="24"/>
          <w:szCs w:val="24"/>
        </w:rPr>
        <w:t>SDGs;</w:t>
      </w:r>
      <w:proofErr w:type="gramEnd"/>
      <w:r w:rsidRPr="007107C6">
        <w:rPr>
          <w:rFonts w:ascii="Gill Sans MT" w:hAnsi="Gill Sans MT"/>
          <w:sz w:val="24"/>
          <w:szCs w:val="24"/>
        </w:rPr>
        <w:t xml:space="preserve"> </w:t>
      </w:r>
    </w:p>
    <w:p w14:paraId="6C2CB55B" w14:textId="77777777" w:rsidR="00F51C22" w:rsidRPr="007107C6" w:rsidRDefault="00F51C22" w:rsidP="007107C6">
      <w:pPr>
        <w:pStyle w:val="ListParagraph"/>
        <w:numPr>
          <w:ilvl w:val="0"/>
          <w:numId w:val="6"/>
        </w:numPr>
        <w:spacing w:before="120" w:after="100" w:afterAutospacing="1" w:line="240" w:lineRule="auto"/>
        <w:ind w:left="720"/>
        <w:contextualSpacing w:val="0"/>
        <w:jc w:val="both"/>
        <w:rPr>
          <w:rFonts w:ascii="Gill Sans MT" w:hAnsi="Gill Sans MT"/>
          <w:sz w:val="24"/>
          <w:szCs w:val="24"/>
        </w:rPr>
      </w:pPr>
      <w:r w:rsidRPr="007107C6">
        <w:rPr>
          <w:rFonts w:ascii="Gill Sans MT" w:hAnsi="Gill Sans MT"/>
          <w:sz w:val="24"/>
          <w:szCs w:val="24"/>
        </w:rPr>
        <w:t xml:space="preserve">Review to what extent the project contributes to the theory of change for the relevant country Programme outcome. </w:t>
      </w:r>
    </w:p>
    <w:p w14:paraId="0A3660BE" w14:textId="77777777" w:rsidR="00F51C22" w:rsidRPr="007107C6" w:rsidRDefault="00F51C22" w:rsidP="007107C6">
      <w:pPr>
        <w:pStyle w:val="ListParagraph"/>
        <w:numPr>
          <w:ilvl w:val="0"/>
          <w:numId w:val="6"/>
        </w:numPr>
        <w:spacing w:before="120" w:after="100" w:afterAutospacing="1" w:line="240" w:lineRule="auto"/>
        <w:ind w:left="720"/>
        <w:contextualSpacing w:val="0"/>
        <w:jc w:val="both"/>
        <w:rPr>
          <w:rFonts w:ascii="Gill Sans MT" w:hAnsi="Gill Sans MT"/>
          <w:sz w:val="24"/>
          <w:szCs w:val="24"/>
        </w:rPr>
      </w:pPr>
      <w:r w:rsidRPr="007107C6">
        <w:rPr>
          <w:rFonts w:ascii="Gill Sans MT" w:hAnsi="Gill Sans MT"/>
          <w:sz w:val="24"/>
          <w:szCs w:val="24"/>
        </w:rPr>
        <w:t>Was the project relevant to the needs and priorities of the target groups/beneficiaries? Were they consulted during design and implementation of the project?</w:t>
      </w:r>
    </w:p>
    <w:p w14:paraId="632A1617" w14:textId="77777777" w:rsidR="00F51C22" w:rsidRPr="007107C6" w:rsidRDefault="00F51C22" w:rsidP="007107C6">
      <w:pPr>
        <w:pStyle w:val="ListParagraph"/>
        <w:numPr>
          <w:ilvl w:val="0"/>
          <w:numId w:val="6"/>
        </w:numPr>
        <w:spacing w:before="120" w:after="100" w:afterAutospacing="1" w:line="240" w:lineRule="auto"/>
        <w:ind w:left="720"/>
        <w:contextualSpacing w:val="0"/>
        <w:jc w:val="both"/>
        <w:rPr>
          <w:rFonts w:ascii="Gill Sans MT" w:hAnsi="Gill Sans MT"/>
          <w:sz w:val="24"/>
          <w:szCs w:val="24"/>
        </w:rPr>
      </w:pPr>
      <w:r w:rsidRPr="007107C6">
        <w:rPr>
          <w:rFonts w:ascii="Gill Sans MT" w:hAnsi="Gill Sans MT"/>
          <w:sz w:val="24"/>
          <w:szCs w:val="24"/>
        </w:rPr>
        <w:t>Review to what extent were lessons learned from other relevant projects considered in the project’s design</w:t>
      </w:r>
    </w:p>
    <w:p w14:paraId="609E4B9E" w14:textId="77777777" w:rsidR="00F51C22" w:rsidRPr="007107C6" w:rsidRDefault="00F51C22" w:rsidP="007107C6">
      <w:pPr>
        <w:pStyle w:val="ListParagraph"/>
        <w:numPr>
          <w:ilvl w:val="0"/>
          <w:numId w:val="6"/>
        </w:numPr>
        <w:spacing w:before="120" w:after="100" w:afterAutospacing="1" w:line="240" w:lineRule="auto"/>
        <w:ind w:left="720"/>
        <w:contextualSpacing w:val="0"/>
        <w:jc w:val="both"/>
        <w:rPr>
          <w:rFonts w:ascii="Gill Sans MT" w:hAnsi="Gill Sans MT"/>
          <w:sz w:val="24"/>
          <w:szCs w:val="24"/>
        </w:rPr>
      </w:pPr>
      <w:r w:rsidRPr="007107C6">
        <w:rPr>
          <w:rFonts w:ascii="Gill Sans MT" w:hAnsi="Gill Sans MT"/>
          <w:sz w:val="24"/>
          <w:szCs w:val="24"/>
        </w:rPr>
        <w:t>Review to what extent has the project been appropriately responsive to political, legal, economic, institutional, etc., changes in the country</w:t>
      </w:r>
    </w:p>
    <w:p w14:paraId="33C7CF61" w14:textId="77777777" w:rsidR="00F51C22" w:rsidRPr="007107C6" w:rsidRDefault="00F51C22" w:rsidP="007107C6">
      <w:pPr>
        <w:spacing w:before="120" w:after="100" w:afterAutospacing="1" w:line="240" w:lineRule="auto"/>
        <w:jc w:val="both"/>
        <w:rPr>
          <w:rFonts w:ascii="Gill Sans MT" w:eastAsia="Calibri" w:hAnsi="Gill Sans MT"/>
          <w:b/>
          <w:sz w:val="24"/>
          <w:szCs w:val="24"/>
          <w:u w:color="374C80"/>
          <w:bdr w:val="nil"/>
          <w:lang w:eastAsia="zh-CN"/>
        </w:rPr>
      </w:pPr>
      <w:r w:rsidRPr="007107C6">
        <w:rPr>
          <w:rFonts w:ascii="Gill Sans MT" w:eastAsia="Calibri" w:hAnsi="Gill Sans MT"/>
          <w:b/>
          <w:sz w:val="24"/>
          <w:szCs w:val="24"/>
          <w:u w:color="374C80"/>
          <w:bdr w:val="nil"/>
          <w:lang w:eastAsia="zh-CN"/>
        </w:rPr>
        <w:t>Effectiveness/</w:t>
      </w:r>
    </w:p>
    <w:p w14:paraId="136B940F" w14:textId="77777777" w:rsidR="00F51C22" w:rsidRPr="007107C6" w:rsidRDefault="00F51C22" w:rsidP="007107C6">
      <w:pPr>
        <w:pStyle w:val="ListParagraph"/>
        <w:numPr>
          <w:ilvl w:val="0"/>
          <w:numId w:val="6"/>
        </w:numPr>
        <w:spacing w:before="120" w:after="100" w:afterAutospacing="1" w:line="240" w:lineRule="auto"/>
        <w:ind w:left="720"/>
        <w:contextualSpacing w:val="0"/>
        <w:jc w:val="both"/>
        <w:rPr>
          <w:rFonts w:ascii="Gill Sans MT" w:hAnsi="Gill Sans MT"/>
          <w:sz w:val="24"/>
          <w:szCs w:val="24"/>
        </w:rPr>
      </w:pPr>
      <w:r w:rsidRPr="007107C6">
        <w:rPr>
          <w:rFonts w:ascii="Gill Sans MT" w:hAnsi="Gill Sans MT"/>
          <w:sz w:val="24"/>
          <w:szCs w:val="24"/>
        </w:rPr>
        <w:t>Review to what extent did the project contribute to the country Programme outcomes and outputs, the SDGs, the UNDP Strategic Plan, and national development priorities</w:t>
      </w:r>
    </w:p>
    <w:p w14:paraId="211BB26E" w14:textId="77777777" w:rsidR="00F51C22" w:rsidRPr="007107C6" w:rsidRDefault="00F51C22" w:rsidP="007107C6">
      <w:pPr>
        <w:pStyle w:val="ListParagraph"/>
        <w:numPr>
          <w:ilvl w:val="0"/>
          <w:numId w:val="6"/>
        </w:numPr>
        <w:spacing w:before="120" w:after="100" w:afterAutospacing="1" w:line="240" w:lineRule="auto"/>
        <w:ind w:left="720"/>
        <w:contextualSpacing w:val="0"/>
        <w:jc w:val="both"/>
        <w:rPr>
          <w:rFonts w:ascii="Gill Sans MT" w:hAnsi="Gill Sans MT"/>
          <w:sz w:val="24"/>
          <w:szCs w:val="24"/>
        </w:rPr>
      </w:pPr>
      <w:r w:rsidRPr="007107C6">
        <w:rPr>
          <w:rFonts w:ascii="Gill Sans MT" w:hAnsi="Gill Sans MT"/>
          <w:sz w:val="24"/>
          <w:szCs w:val="24"/>
        </w:rPr>
        <w:t xml:space="preserve">Review to what extent has the UNDP partnership strategy been appropriate and effective and what factors contributed to effectiveness or ineffectiveness . In which areas does the project have the greatest achievements;  and what have been the supporting </w:t>
      </w:r>
      <w:proofErr w:type="gramStart"/>
      <w:r w:rsidRPr="007107C6">
        <w:rPr>
          <w:rFonts w:ascii="Gill Sans MT" w:hAnsi="Gill Sans MT"/>
          <w:sz w:val="24"/>
          <w:szCs w:val="24"/>
        </w:rPr>
        <w:t>factors</w:t>
      </w:r>
      <w:proofErr w:type="gramEnd"/>
    </w:p>
    <w:p w14:paraId="3E98FB88" w14:textId="77777777" w:rsidR="00F51C22" w:rsidRPr="007107C6" w:rsidRDefault="00F51C22" w:rsidP="007107C6">
      <w:pPr>
        <w:pStyle w:val="ListParagraph"/>
        <w:numPr>
          <w:ilvl w:val="0"/>
          <w:numId w:val="6"/>
        </w:numPr>
        <w:spacing w:before="120" w:after="100" w:afterAutospacing="1" w:line="240" w:lineRule="auto"/>
        <w:ind w:left="720"/>
        <w:contextualSpacing w:val="0"/>
        <w:jc w:val="both"/>
        <w:rPr>
          <w:rFonts w:ascii="Gill Sans MT" w:hAnsi="Gill Sans MT"/>
          <w:sz w:val="24"/>
          <w:szCs w:val="24"/>
        </w:rPr>
      </w:pPr>
      <w:r w:rsidRPr="007107C6">
        <w:rPr>
          <w:rFonts w:ascii="Gill Sans MT" w:hAnsi="Gill Sans MT"/>
          <w:sz w:val="24"/>
          <w:szCs w:val="24"/>
        </w:rPr>
        <w:t>To what extent did project achieve its envisioned outcomes/outputs contribute to the project’s strategic vision?</w:t>
      </w:r>
    </w:p>
    <w:p w14:paraId="0DF65485" w14:textId="77777777" w:rsidR="00F51C22" w:rsidRPr="007107C6" w:rsidRDefault="00F51C22" w:rsidP="007107C6">
      <w:pPr>
        <w:pStyle w:val="ListParagraph"/>
        <w:numPr>
          <w:ilvl w:val="0"/>
          <w:numId w:val="6"/>
        </w:numPr>
        <w:spacing w:before="120" w:after="100" w:afterAutospacing="1" w:line="240" w:lineRule="auto"/>
        <w:ind w:left="720"/>
        <w:contextualSpacing w:val="0"/>
        <w:jc w:val="both"/>
        <w:rPr>
          <w:rFonts w:ascii="Gill Sans MT" w:hAnsi="Gill Sans MT"/>
          <w:sz w:val="24"/>
          <w:szCs w:val="24"/>
        </w:rPr>
      </w:pPr>
      <w:r w:rsidRPr="007107C6">
        <w:rPr>
          <w:rFonts w:ascii="Gill Sans MT" w:hAnsi="Gill Sans MT"/>
          <w:sz w:val="24"/>
          <w:szCs w:val="24"/>
        </w:rPr>
        <w:lastRenderedPageBreak/>
        <w:t xml:space="preserve">To what extend did the project mainstreamed a gender dimension and support gender-responsive programming? </w:t>
      </w:r>
    </w:p>
    <w:p w14:paraId="3E152A10" w14:textId="77777777" w:rsidR="00F51C22" w:rsidRPr="007107C6" w:rsidRDefault="00F51C22" w:rsidP="007107C6">
      <w:pPr>
        <w:pStyle w:val="ListParagraph"/>
        <w:numPr>
          <w:ilvl w:val="0"/>
          <w:numId w:val="6"/>
        </w:numPr>
        <w:spacing w:before="120" w:after="100" w:afterAutospacing="1" w:line="240" w:lineRule="auto"/>
        <w:ind w:left="720"/>
        <w:contextualSpacing w:val="0"/>
        <w:jc w:val="both"/>
        <w:rPr>
          <w:rFonts w:ascii="Gill Sans MT" w:hAnsi="Gill Sans MT"/>
          <w:sz w:val="24"/>
          <w:szCs w:val="24"/>
        </w:rPr>
      </w:pPr>
      <w:r w:rsidRPr="007107C6">
        <w:rPr>
          <w:rFonts w:ascii="Gill Sans MT" w:hAnsi="Gill Sans MT"/>
          <w:sz w:val="24"/>
          <w:szCs w:val="24"/>
        </w:rPr>
        <w:t>How appropriate and clear was the project’s targeting strategy in terms of geographic and beneficiary targeting?</w:t>
      </w:r>
    </w:p>
    <w:p w14:paraId="4CFB870C" w14:textId="77777777" w:rsidR="00F51C22" w:rsidRPr="007107C6" w:rsidRDefault="00F51C22" w:rsidP="007107C6">
      <w:pPr>
        <w:pStyle w:val="ListParagraph"/>
        <w:numPr>
          <w:ilvl w:val="0"/>
          <w:numId w:val="6"/>
        </w:numPr>
        <w:spacing w:before="120" w:after="100" w:afterAutospacing="1" w:line="240" w:lineRule="auto"/>
        <w:ind w:left="720"/>
        <w:contextualSpacing w:val="0"/>
        <w:jc w:val="both"/>
        <w:rPr>
          <w:rFonts w:ascii="Gill Sans MT" w:hAnsi="Gill Sans MT"/>
          <w:sz w:val="24"/>
          <w:szCs w:val="24"/>
        </w:rPr>
      </w:pPr>
      <w:r w:rsidRPr="007107C6">
        <w:rPr>
          <w:rFonts w:ascii="Gill Sans MT" w:hAnsi="Gill Sans MT"/>
          <w:sz w:val="24"/>
          <w:szCs w:val="24"/>
        </w:rPr>
        <w:t xml:space="preserve">Was the project monitoring system adequately capturing data on the project results at an appropriate outcome level? </w:t>
      </w:r>
    </w:p>
    <w:p w14:paraId="6878AC07" w14:textId="77777777" w:rsidR="00F51C22" w:rsidRPr="007107C6" w:rsidRDefault="00F51C22" w:rsidP="007107C6">
      <w:pPr>
        <w:pStyle w:val="ListParagraph"/>
        <w:numPr>
          <w:ilvl w:val="0"/>
          <w:numId w:val="6"/>
        </w:numPr>
        <w:spacing w:before="120" w:after="100" w:afterAutospacing="1" w:line="240" w:lineRule="auto"/>
        <w:ind w:left="720"/>
        <w:contextualSpacing w:val="0"/>
        <w:jc w:val="both"/>
        <w:rPr>
          <w:rFonts w:ascii="Gill Sans MT" w:hAnsi="Gill Sans MT"/>
          <w:sz w:val="24"/>
          <w:szCs w:val="24"/>
        </w:rPr>
      </w:pPr>
      <w:r w:rsidRPr="007107C6">
        <w:rPr>
          <w:rFonts w:ascii="Gill Sans MT" w:hAnsi="Gill Sans MT"/>
          <w:sz w:val="24"/>
          <w:szCs w:val="24"/>
        </w:rPr>
        <w:t>To what extent were the objectives achieved or are likely to be</w:t>
      </w:r>
      <w:r w:rsidRPr="007107C6">
        <w:rPr>
          <w:rFonts w:ascii="Gill Sans MT" w:hAnsi="Gill Sans MT"/>
          <w:sz w:val="24"/>
          <w:szCs w:val="24"/>
        </w:rPr>
        <w:br/>
        <w:t>achieved contribute to the country Programme outcomes and outputs, the SDGs, the UNDP Strategic Plan, and national development priorities? What were the major factors influencing the achievement or non-achievement of the objectives?</w:t>
      </w:r>
    </w:p>
    <w:p w14:paraId="786C6C1F" w14:textId="77777777" w:rsidR="00F51C22" w:rsidRPr="007107C6" w:rsidRDefault="00F51C22" w:rsidP="007107C6">
      <w:pPr>
        <w:spacing w:before="120" w:after="100" w:afterAutospacing="1" w:line="240" w:lineRule="auto"/>
        <w:jc w:val="both"/>
        <w:rPr>
          <w:rFonts w:ascii="Gill Sans MT" w:hAnsi="Gill Sans MT"/>
          <w:sz w:val="24"/>
          <w:szCs w:val="24"/>
        </w:rPr>
      </w:pPr>
      <w:r w:rsidRPr="007107C6">
        <w:rPr>
          <w:rFonts w:ascii="Gill Sans MT" w:hAnsi="Gill Sans MT"/>
          <w:sz w:val="24"/>
          <w:szCs w:val="24"/>
        </w:rPr>
        <w:t>Impact.</w:t>
      </w:r>
    </w:p>
    <w:p w14:paraId="727CCA75" w14:textId="77777777" w:rsidR="00F51C22" w:rsidRPr="007107C6" w:rsidRDefault="00F51C22" w:rsidP="007107C6">
      <w:pPr>
        <w:pStyle w:val="ListParagraph"/>
        <w:numPr>
          <w:ilvl w:val="0"/>
          <w:numId w:val="6"/>
        </w:numPr>
        <w:spacing w:before="120" w:after="100" w:afterAutospacing="1" w:line="240" w:lineRule="auto"/>
        <w:ind w:left="720"/>
        <w:contextualSpacing w:val="0"/>
        <w:jc w:val="both"/>
        <w:rPr>
          <w:rFonts w:ascii="Gill Sans MT" w:hAnsi="Gill Sans MT"/>
          <w:sz w:val="24"/>
          <w:szCs w:val="24"/>
        </w:rPr>
      </w:pPr>
      <w:r w:rsidRPr="007107C6">
        <w:rPr>
          <w:rFonts w:ascii="Gill Sans MT" w:hAnsi="Gill Sans MT"/>
          <w:sz w:val="24"/>
          <w:szCs w:val="24"/>
        </w:rPr>
        <w:t>To what extent – and how – project investments contributed to helping improve the lives of beneficiaries.</w:t>
      </w:r>
    </w:p>
    <w:p w14:paraId="386FEB9B" w14:textId="77777777" w:rsidR="00F51C22" w:rsidRPr="007107C6" w:rsidRDefault="00F51C22" w:rsidP="007107C6">
      <w:pPr>
        <w:pStyle w:val="ListParagraph"/>
        <w:numPr>
          <w:ilvl w:val="0"/>
          <w:numId w:val="6"/>
        </w:numPr>
        <w:spacing w:before="120" w:after="100" w:afterAutospacing="1" w:line="240" w:lineRule="auto"/>
        <w:ind w:left="720"/>
        <w:contextualSpacing w:val="0"/>
        <w:jc w:val="both"/>
        <w:rPr>
          <w:rFonts w:ascii="Gill Sans MT" w:hAnsi="Gill Sans MT"/>
          <w:sz w:val="24"/>
          <w:szCs w:val="24"/>
        </w:rPr>
      </w:pPr>
      <w:r w:rsidRPr="007107C6">
        <w:rPr>
          <w:rFonts w:ascii="Gill Sans MT" w:hAnsi="Gill Sans MT"/>
          <w:sz w:val="24"/>
          <w:szCs w:val="24"/>
        </w:rPr>
        <w:t>What were the effects of the intervention on participants’ lives?</w:t>
      </w:r>
    </w:p>
    <w:p w14:paraId="38AE71F3" w14:textId="77777777" w:rsidR="00F51C22" w:rsidRPr="007107C6" w:rsidRDefault="00F51C22" w:rsidP="007107C6">
      <w:pPr>
        <w:pStyle w:val="ListParagraph"/>
        <w:numPr>
          <w:ilvl w:val="0"/>
          <w:numId w:val="6"/>
        </w:numPr>
        <w:spacing w:before="120" w:after="100" w:afterAutospacing="1" w:line="240" w:lineRule="auto"/>
        <w:ind w:left="720"/>
        <w:contextualSpacing w:val="0"/>
        <w:jc w:val="both"/>
        <w:rPr>
          <w:rFonts w:ascii="Gill Sans MT" w:hAnsi="Gill Sans MT"/>
          <w:sz w:val="24"/>
          <w:szCs w:val="24"/>
        </w:rPr>
      </w:pPr>
      <w:r w:rsidRPr="007107C6">
        <w:rPr>
          <w:rFonts w:ascii="Gill Sans MT" w:hAnsi="Gill Sans MT"/>
          <w:sz w:val="24"/>
          <w:szCs w:val="24"/>
        </w:rPr>
        <w:t>Did a specific part of the intervention achieve greater impact than another?</w:t>
      </w:r>
    </w:p>
    <w:p w14:paraId="17564C8C" w14:textId="77777777" w:rsidR="00F51C22" w:rsidRPr="007107C6" w:rsidRDefault="00F51C22" w:rsidP="007107C6">
      <w:pPr>
        <w:pStyle w:val="ListParagraph"/>
        <w:numPr>
          <w:ilvl w:val="0"/>
          <w:numId w:val="6"/>
        </w:numPr>
        <w:spacing w:before="120" w:after="100" w:afterAutospacing="1" w:line="240" w:lineRule="auto"/>
        <w:ind w:left="720"/>
        <w:contextualSpacing w:val="0"/>
        <w:jc w:val="both"/>
        <w:rPr>
          <w:rFonts w:ascii="Gill Sans MT" w:hAnsi="Gill Sans MT"/>
          <w:sz w:val="24"/>
          <w:szCs w:val="24"/>
        </w:rPr>
      </w:pPr>
      <w:r w:rsidRPr="007107C6">
        <w:rPr>
          <w:rFonts w:ascii="Gill Sans MT" w:hAnsi="Gill Sans MT"/>
          <w:sz w:val="24"/>
          <w:szCs w:val="24"/>
        </w:rPr>
        <w:t xml:space="preserve">Were there unintended (positive or negative) effects of assistance for participants and nonparticipants? </w:t>
      </w:r>
    </w:p>
    <w:p w14:paraId="64C36575" w14:textId="77777777" w:rsidR="00F51C22" w:rsidRPr="007107C6" w:rsidRDefault="00F51C22" w:rsidP="007107C6">
      <w:pPr>
        <w:pStyle w:val="ListParagraph"/>
        <w:numPr>
          <w:ilvl w:val="0"/>
          <w:numId w:val="6"/>
        </w:numPr>
        <w:spacing w:before="120" w:after="100" w:afterAutospacing="1" w:line="240" w:lineRule="auto"/>
        <w:ind w:left="720"/>
        <w:contextualSpacing w:val="0"/>
        <w:jc w:val="both"/>
        <w:rPr>
          <w:rFonts w:ascii="Gill Sans MT" w:hAnsi="Gill Sans MT"/>
          <w:sz w:val="24"/>
          <w:szCs w:val="24"/>
        </w:rPr>
      </w:pPr>
      <w:proofErr w:type="gramStart"/>
      <w:r w:rsidRPr="007107C6">
        <w:rPr>
          <w:rFonts w:ascii="Gill Sans MT" w:hAnsi="Gill Sans MT"/>
          <w:sz w:val="24"/>
          <w:szCs w:val="24"/>
        </w:rPr>
        <w:t>Were</w:t>
      </w:r>
      <w:proofErr w:type="gramEnd"/>
      <w:r w:rsidRPr="007107C6">
        <w:rPr>
          <w:rFonts w:ascii="Gill Sans MT" w:hAnsi="Gill Sans MT"/>
          <w:sz w:val="24"/>
          <w:szCs w:val="24"/>
        </w:rPr>
        <w:t xml:space="preserve"> there any gender-specific impacts? Did the intervention influence the gender context? • Were there impacts on institutions? • Did the intervention contribute to long-term intended results?</w:t>
      </w:r>
    </w:p>
    <w:p w14:paraId="37182819" w14:textId="77777777" w:rsidR="00F51C22" w:rsidRPr="007107C6" w:rsidRDefault="00F51C22" w:rsidP="007107C6">
      <w:pPr>
        <w:spacing w:before="120" w:after="100" w:afterAutospacing="1" w:line="240" w:lineRule="auto"/>
        <w:jc w:val="both"/>
        <w:rPr>
          <w:rFonts w:ascii="Gill Sans MT" w:hAnsi="Gill Sans MT"/>
          <w:sz w:val="24"/>
          <w:szCs w:val="24"/>
        </w:rPr>
      </w:pPr>
      <w:r w:rsidRPr="007107C6">
        <w:rPr>
          <w:rFonts w:ascii="Gill Sans MT" w:hAnsi="Gill Sans MT"/>
          <w:sz w:val="24"/>
          <w:szCs w:val="24"/>
        </w:rPr>
        <w:t xml:space="preserve"> </w:t>
      </w:r>
      <w:r w:rsidRPr="007107C6">
        <w:rPr>
          <w:rFonts w:ascii="Gill Sans MT" w:hAnsi="Gill Sans MT"/>
          <w:b/>
          <w:bCs/>
          <w:sz w:val="24"/>
          <w:szCs w:val="24"/>
        </w:rPr>
        <w:t>Sustainability and ownership</w:t>
      </w:r>
      <w:r w:rsidRPr="007107C6">
        <w:rPr>
          <w:rFonts w:ascii="Gill Sans MT" w:hAnsi="Gill Sans MT"/>
          <w:sz w:val="24"/>
          <w:szCs w:val="24"/>
        </w:rPr>
        <w:t xml:space="preserve"> </w:t>
      </w:r>
      <w:r w:rsidRPr="007107C6">
        <w:rPr>
          <w:rFonts w:ascii="Gill Sans MT" w:hAnsi="Gill Sans MT"/>
          <w:b/>
          <w:sz w:val="24"/>
          <w:szCs w:val="24"/>
        </w:rPr>
        <w:t xml:space="preserve"> </w:t>
      </w:r>
    </w:p>
    <w:p w14:paraId="34C724D1" w14:textId="77777777" w:rsidR="00F51C22" w:rsidRPr="007107C6" w:rsidRDefault="00F51C22" w:rsidP="007107C6">
      <w:pPr>
        <w:pStyle w:val="ListParagraph"/>
        <w:numPr>
          <w:ilvl w:val="0"/>
          <w:numId w:val="6"/>
        </w:numPr>
        <w:spacing w:before="120" w:after="100" w:afterAutospacing="1" w:line="240" w:lineRule="auto"/>
        <w:ind w:left="720"/>
        <w:contextualSpacing w:val="0"/>
        <w:jc w:val="both"/>
        <w:rPr>
          <w:rFonts w:ascii="Gill Sans MT" w:hAnsi="Gill Sans MT"/>
          <w:sz w:val="24"/>
          <w:szCs w:val="24"/>
        </w:rPr>
      </w:pPr>
      <w:r w:rsidRPr="007107C6">
        <w:rPr>
          <w:rFonts w:ascii="Gill Sans MT" w:hAnsi="Gill Sans MT"/>
          <w:sz w:val="24"/>
          <w:szCs w:val="24"/>
        </w:rPr>
        <w:t>How has the project enhanced and contributed to the development of national capacity in order to ensure suitability of efforts and benefits?</w:t>
      </w:r>
    </w:p>
    <w:p w14:paraId="56DC48AE" w14:textId="77777777" w:rsidR="00F51C22" w:rsidRPr="007107C6" w:rsidRDefault="00F51C22" w:rsidP="007107C6">
      <w:pPr>
        <w:pStyle w:val="ListParagraph"/>
        <w:numPr>
          <w:ilvl w:val="0"/>
          <w:numId w:val="6"/>
        </w:numPr>
        <w:spacing w:before="120" w:after="100" w:afterAutospacing="1" w:line="240" w:lineRule="auto"/>
        <w:ind w:left="720"/>
        <w:contextualSpacing w:val="0"/>
        <w:jc w:val="both"/>
        <w:rPr>
          <w:rFonts w:ascii="Gill Sans MT" w:hAnsi="Gill Sans MT"/>
          <w:sz w:val="24"/>
          <w:szCs w:val="24"/>
        </w:rPr>
      </w:pPr>
      <w:r w:rsidRPr="007107C6">
        <w:rPr>
          <w:rFonts w:ascii="Gill Sans MT" w:hAnsi="Gill Sans MT"/>
          <w:sz w:val="24"/>
          <w:szCs w:val="24"/>
        </w:rPr>
        <w:t>How strong is the commitment of the Government and other stakeholders to sustaining the results of the project   and continuing any unfinished activities?</w:t>
      </w:r>
    </w:p>
    <w:p w14:paraId="5BDD247C" w14:textId="77777777" w:rsidR="00F51C22" w:rsidRPr="007107C6" w:rsidRDefault="00F51C22" w:rsidP="007107C6">
      <w:pPr>
        <w:pStyle w:val="ListParagraph"/>
        <w:numPr>
          <w:ilvl w:val="1"/>
          <w:numId w:val="6"/>
        </w:numPr>
        <w:spacing w:before="120" w:after="100" w:afterAutospacing="1" w:line="240" w:lineRule="auto"/>
        <w:ind w:left="1440"/>
        <w:contextualSpacing w:val="0"/>
        <w:jc w:val="both"/>
        <w:rPr>
          <w:rFonts w:ascii="Gill Sans MT" w:hAnsi="Gill Sans MT"/>
          <w:sz w:val="24"/>
          <w:szCs w:val="24"/>
        </w:rPr>
      </w:pPr>
      <w:r w:rsidRPr="007107C6">
        <w:rPr>
          <w:rFonts w:ascii="Gill Sans MT" w:hAnsi="Gill Sans MT"/>
          <w:sz w:val="24"/>
          <w:szCs w:val="24"/>
        </w:rPr>
        <w:t>Are there any financial and political risks that may jeopardize the sustainability of project outputs?</w:t>
      </w:r>
    </w:p>
    <w:p w14:paraId="4DCD8AC1" w14:textId="77777777" w:rsidR="00F51C22" w:rsidRPr="007107C6" w:rsidRDefault="00F51C22" w:rsidP="007107C6">
      <w:pPr>
        <w:pStyle w:val="ListParagraph"/>
        <w:numPr>
          <w:ilvl w:val="1"/>
          <w:numId w:val="6"/>
        </w:numPr>
        <w:spacing w:before="120" w:after="100" w:afterAutospacing="1" w:line="240" w:lineRule="auto"/>
        <w:ind w:left="1440"/>
        <w:contextualSpacing w:val="0"/>
        <w:jc w:val="both"/>
        <w:rPr>
          <w:rFonts w:ascii="Gill Sans MT" w:hAnsi="Gill Sans MT"/>
          <w:sz w:val="24"/>
          <w:szCs w:val="24"/>
        </w:rPr>
      </w:pPr>
      <w:r w:rsidRPr="007107C6">
        <w:rPr>
          <w:rFonts w:ascii="Gill Sans MT" w:hAnsi="Gill Sans MT"/>
          <w:sz w:val="24"/>
          <w:szCs w:val="24"/>
        </w:rPr>
        <w:t>To what extent do mechanisms, procedures and policies exist to allow primary stakeholders to carry forward the results attained</w:t>
      </w:r>
    </w:p>
    <w:p w14:paraId="6150E28E" w14:textId="235BC9B7" w:rsidR="00F51C22" w:rsidRPr="007107C6" w:rsidRDefault="00F51C22" w:rsidP="007107C6">
      <w:pPr>
        <w:pStyle w:val="ListParagraph"/>
        <w:numPr>
          <w:ilvl w:val="1"/>
          <w:numId w:val="6"/>
        </w:numPr>
        <w:spacing w:before="120" w:after="100" w:afterAutospacing="1" w:line="240" w:lineRule="auto"/>
        <w:ind w:left="1440"/>
        <w:contextualSpacing w:val="0"/>
        <w:jc w:val="both"/>
        <w:rPr>
          <w:rFonts w:ascii="Gill Sans MT" w:hAnsi="Gill Sans MT"/>
          <w:sz w:val="24"/>
          <w:szCs w:val="24"/>
        </w:rPr>
      </w:pPr>
      <w:r w:rsidRPr="007107C6">
        <w:rPr>
          <w:rFonts w:ascii="Gill Sans MT" w:hAnsi="Gill Sans MT"/>
          <w:sz w:val="24"/>
          <w:szCs w:val="24"/>
        </w:rPr>
        <w:t>To what extent were the participation and ownership of the programme by the IPs and other key stakeholders for ensuring sustainability of achieved results &amp; lessons learned after</w:t>
      </w:r>
      <w:r w:rsidR="00ED2611">
        <w:rPr>
          <w:rFonts w:ascii="Gill Sans MT" w:hAnsi="Gill Sans MT"/>
          <w:sz w:val="24"/>
          <w:szCs w:val="24"/>
        </w:rPr>
        <w:t xml:space="preserve"> </w:t>
      </w:r>
      <w:r w:rsidRPr="007107C6">
        <w:rPr>
          <w:rFonts w:ascii="Gill Sans MT" w:hAnsi="Gill Sans MT"/>
          <w:sz w:val="24"/>
          <w:szCs w:val="24"/>
        </w:rPr>
        <w:t>end of the current programme?</w:t>
      </w:r>
    </w:p>
    <w:p w14:paraId="7710569F" w14:textId="77777777" w:rsidR="00F51C22" w:rsidRPr="007107C6" w:rsidRDefault="00F51C22" w:rsidP="007107C6">
      <w:pPr>
        <w:spacing w:before="120" w:after="100" w:afterAutospacing="1" w:line="240" w:lineRule="auto"/>
        <w:jc w:val="both"/>
        <w:rPr>
          <w:rFonts w:ascii="Gill Sans MT" w:hAnsi="Gill Sans MT"/>
          <w:b/>
          <w:bCs/>
          <w:sz w:val="24"/>
          <w:szCs w:val="24"/>
        </w:rPr>
      </w:pPr>
      <w:r w:rsidRPr="007107C6">
        <w:rPr>
          <w:rFonts w:ascii="Gill Sans MT" w:hAnsi="Gill Sans MT"/>
          <w:b/>
          <w:bCs/>
          <w:sz w:val="24"/>
          <w:szCs w:val="24"/>
        </w:rPr>
        <w:t xml:space="preserve">EFFICIENCY: </w:t>
      </w:r>
    </w:p>
    <w:p w14:paraId="48D80753" w14:textId="77777777" w:rsidR="00F51C22" w:rsidRPr="007107C6" w:rsidRDefault="00F51C22" w:rsidP="007107C6">
      <w:pPr>
        <w:pStyle w:val="ListParagraph"/>
        <w:numPr>
          <w:ilvl w:val="0"/>
          <w:numId w:val="6"/>
        </w:numPr>
        <w:spacing w:before="120" w:after="100" w:afterAutospacing="1" w:line="240" w:lineRule="auto"/>
        <w:ind w:left="720"/>
        <w:contextualSpacing w:val="0"/>
        <w:jc w:val="both"/>
        <w:rPr>
          <w:rFonts w:ascii="Gill Sans MT" w:hAnsi="Gill Sans MT"/>
          <w:sz w:val="24"/>
          <w:szCs w:val="24"/>
        </w:rPr>
      </w:pPr>
      <w:r w:rsidRPr="007107C6">
        <w:rPr>
          <w:rFonts w:ascii="Gill Sans MT" w:hAnsi="Gill Sans MT"/>
          <w:sz w:val="24"/>
          <w:szCs w:val="24"/>
        </w:rPr>
        <w:t xml:space="preserve">How efficient was the overall staffing, planning and coordination within the project? </w:t>
      </w:r>
    </w:p>
    <w:p w14:paraId="229DD4D8" w14:textId="77777777" w:rsidR="00F51C22" w:rsidRPr="007107C6" w:rsidRDefault="00F51C22" w:rsidP="007107C6">
      <w:pPr>
        <w:pStyle w:val="ListParagraph"/>
        <w:numPr>
          <w:ilvl w:val="0"/>
          <w:numId w:val="6"/>
        </w:numPr>
        <w:spacing w:before="120" w:after="100" w:afterAutospacing="1" w:line="240" w:lineRule="auto"/>
        <w:ind w:left="720"/>
        <w:contextualSpacing w:val="0"/>
        <w:jc w:val="both"/>
        <w:rPr>
          <w:rFonts w:ascii="Gill Sans MT" w:hAnsi="Gill Sans MT"/>
          <w:sz w:val="24"/>
          <w:szCs w:val="24"/>
        </w:rPr>
      </w:pPr>
      <w:r w:rsidRPr="007107C6">
        <w:rPr>
          <w:rFonts w:ascii="Gill Sans MT" w:hAnsi="Gill Sans MT"/>
          <w:sz w:val="24"/>
          <w:szCs w:val="24"/>
        </w:rPr>
        <w:t xml:space="preserve">How well did the project collect and use data to monitor results? How effectively was updated data used to manage the project? </w:t>
      </w:r>
    </w:p>
    <w:p w14:paraId="1BFB2635" w14:textId="77777777" w:rsidR="00F51C22" w:rsidRPr="007107C6" w:rsidRDefault="00F51C22" w:rsidP="007107C6">
      <w:pPr>
        <w:pStyle w:val="ListParagraph"/>
        <w:numPr>
          <w:ilvl w:val="0"/>
          <w:numId w:val="6"/>
        </w:numPr>
        <w:spacing w:before="120" w:after="100" w:afterAutospacing="1" w:line="240" w:lineRule="auto"/>
        <w:ind w:left="720"/>
        <w:contextualSpacing w:val="0"/>
        <w:jc w:val="both"/>
        <w:rPr>
          <w:rFonts w:ascii="Gill Sans MT" w:hAnsi="Gill Sans MT"/>
          <w:sz w:val="24"/>
          <w:szCs w:val="24"/>
        </w:rPr>
      </w:pPr>
      <w:r w:rsidRPr="007107C6">
        <w:rPr>
          <w:rFonts w:ascii="Gill Sans MT" w:hAnsi="Gill Sans MT"/>
          <w:sz w:val="24"/>
          <w:szCs w:val="24"/>
        </w:rPr>
        <w:t xml:space="preserve">How well did the project team communicate with implementing partners, stakeholders, and project beneficiaries on its progress? </w:t>
      </w:r>
    </w:p>
    <w:p w14:paraId="0CF57A87" w14:textId="77777777" w:rsidR="00F51C22" w:rsidRPr="007107C6" w:rsidRDefault="00F51C22" w:rsidP="007107C6">
      <w:pPr>
        <w:pStyle w:val="ListParagraph"/>
        <w:numPr>
          <w:ilvl w:val="0"/>
          <w:numId w:val="6"/>
        </w:numPr>
        <w:spacing w:before="120" w:after="100" w:afterAutospacing="1" w:line="240" w:lineRule="auto"/>
        <w:ind w:left="720"/>
        <w:contextualSpacing w:val="0"/>
        <w:jc w:val="both"/>
        <w:rPr>
          <w:rFonts w:ascii="Gill Sans MT" w:hAnsi="Gill Sans MT"/>
          <w:sz w:val="24"/>
          <w:szCs w:val="24"/>
        </w:rPr>
      </w:pPr>
      <w:r w:rsidRPr="007107C6">
        <w:rPr>
          <w:rFonts w:ascii="Gill Sans MT" w:hAnsi="Gill Sans MT"/>
          <w:sz w:val="24"/>
          <w:szCs w:val="24"/>
        </w:rPr>
        <w:t>Overall, did the project provide value for money? Have resources been used efficiently?</w:t>
      </w:r>
    </w:p>
    <w:p w14:paraId="406A3428" w14:textId="77777777" w:rsidR="00F51C22" w:rsidRPr="007107C6" w:rsidRDefault="00F51C22" w:rsidP="007107C6">
      <w:pPr>
        <w:pStyle w:val="ListParagraph"/>
        <w:numPr>
          <w:ilvl w:val="0"/>
          <w:numId w:val="6"/>
        </w:numPr>
        <w:spacing w:before="120" w:after="100" w:afterAutospacing="1" w:line="240" w:lineRule="auto"/>
        <w:ind w:left="720"/>
        <w:contextualSpacing w:val="0"/>
        <w:jc w:val="both"/>
        <w:rPr>
          <w:rFonts w:ascii="Gill Sans MT" w:hAnsi="Gill Sans MT"/>
          <w:sz w:val="24"/>
          <w:szCs w:val="24"/>
        </w:rPr>
      </w:pPr>
      <w:r w:rsidRPr="007107C6">
        <w:rPr>
          <w:rFonts w:ascii="Gill Sans MT" w:hAnsi="Gill Sans MT"/>
          <w:sz w:val="24"/>
          <w:szCs w:val="24"/>
        </w:rPr>
        <w:lastRenderedPageBreak/>
        <w:t xml:space="preserve">Review to what extent was the project management structure as outlined in the project document efficient in generating the expected results. </w:t>
      </w:r>
    </w:p>
    <w:p w14:paraId="455FB554" w14:textId="77777777" w:rsidR="00F51C22" w:rsidRPr="007107C6" w:rsidRDefault="00F51C22" w:rsidP="007107C6">
      <w:pPr>
        <w:pStyle w:val="ListParagraph"/>
        <w:numPr>
          <w:ilvl w:val="0"/>
          <w:numId w:val="6"/>
        </w:numPr>
        <w:spacing w:before="120" w:after="100" w:afterAutospacing="1" w:line="240" w:lineRule="auto"/>
        <w:ind w:left="720"/>
        <w:contextualSpacing w:val="0"/>
        <w:jc w:val="both"/>
        <w:rPr>
          <w:rFonts w:ascii="Gill Sans MT" w:hAnsi="Gill Sans MT"/>
          <w:sz w:val="24"/>
          <w:szCs w:val="24"/>
        </w:rPr>
      </w:pPr>
      <w:r w:rsidRPr="007107C6">
        <w:rPr>
          <w:rFonts w:ascii="Gill Sans MT" w:hAnsi="Gill Sans MT"/>
          <w:sz w:val="24"/>
          <w:szCs w:val="24"/>
        </w:rPr>
        <w:t>Review to what extent the UNDP project implementation strategy and execution been efficient and cost-effective have.</w:t>
      </w:r>
    </w:p>
    <w:p w14:paraId="03BC2658" w14:textId="77777777" w:rsidR="00F51C22" w:rsidRPr="007107C6" w:rsidRDefault="00F51C22" w:rsidP="007107C6">
      <w:pPr>
        <w:pStyle w:val="ListParagraph"/>
        <w:numPr>
          <w:ilvl w:val="0"/>
          <w:numId w:val="6"/>
        </w:numPr>
        <w:spacing w:before="120" w:after="100" w:afterAutospacing="1" w:line="240" w:lineRule="auto"/>
        <w:ind w:left="720"/>
        <w:contextualSpacing w:val="0"/>
        <w:jc w:val="both"/>
        <w:rPr>
          <w:rFonts w:ascii="Gill Sans MT" w:hAnsi="Gill Sans MT"/>
          <w:sz w:val="24"/>
          <w:szCs w:val="24"/>
        </w:rPr>
      </w:pPr>
      <w:r w:rsidRPr="007107C6">
        <w:rPr>
          <w:rFonts w:ascii="Gill Sans MT" w:hAnsi="Gill Sans MT"/>
          <w:sz w:val="24"/>
          <w:szCs w:val="24"/>
        </w:rPr>
        <w:t xml:space="preserve">Review to what extent has there been an economical use of financial and human resources? Have resources (funds, human resources, time, expertise, etc.) been allocated strategically to achieve </w:t>
      </w:r>
    </w:p>
    <w:p w14:paraId="6417B4BD" w14:textId="77777777" w:rsidR="00F51C22" w:rsidRPr="007107C6" w:rsidRDefault="00F51C22" w:rsidP="007107C6">
      <w:pPr>
        <w:pStyle w:val="ListParagraph"/>
        <w:numPr>
          <w:ilvl w:val="0"/>
          <w:numId w:val="8"/>
        </w:numPr>
        <w:spacing w:before="120" w:after="100" w:afterAutospacing="1" w:line="240" w:lineRule="auto"/>
        <w:contextualSpacing w:val="0"/>
        <w:jc w:val="both"/>
        <w:rPr>
          <w:rFonts w:ascii="Gill Sans MT" w:hAnsi="Gill Sans MT"/>
          <w:sz w:val="24"/>
          <w:szCs w:val="24"/>
        </w:rPr>
      </w:pPr>
      <w:r w:rsidRPr="007107C6">
        <w:rPr>
          <w:rFonts w:ascii="Gill Sans MT" w:hAnsi="Gill Sans MT"/>
          <w:sz w:val="24"/>
          <w:szCs w:val="24"/>
        </w:rPr>
        <w:t xml:space="preserve">Were the projects financially and/or programmatically catalytic? </w:t>
      </w:r>
    </w:p>
    <w:p w14:paraId="7C7DAE64" w14:textId="77777777" w:rsidR="00F51C22" w:rsidRPr="007107C6" w:rsidRDefault="00F51C22" w:rsidP="007107C6">
      <w:pPr>
        <w:pStyle w:val="ListParagraph"/>
        <w:numPr>
          <w:ilvl w:val="0"/>
          <w:numId w:val="8"/>
        </w:numPr>
        <w:spacing w:before="120" w:after="100" w:afterAutospacing="1" w:line="240" w:lineRule="auto"/>
        <w:contextualSpacing w:val="0"/>
        <w:jc w:val="both"/>
        <w:rPr>
          <w:rFonts w:ascii="Gill Sans MT" w:hAnsi="Gill Sans MT"/>
          <w:sz w:val="24"/>
          <w:szCs w:val="24"/>
        </w:rPr>
      </w:pPr>
      <w:r w:rsidRPr="007107C6">
        <w:rPr>
          <w:rFonts w:ascii="Gill Sans MT" w:hAnsi="Gill Sans MT"/>
          <w:sz w:val="24"/>
          <w:szCs w:val="24"/>
        </w:rPr>
        <w:t>Have the projects funding been used to scale-up other forestry and city beautification initiatives?</w:t>
      </w:r>
    </w:p>
    <w:p w14:paraId="7C983C91" w14:textId="77777777" w:rsidR="00F51C22" w:rsidRPr="007107C6" w:rsidRDefault="00F51C22" w:rsidP="007107C6">
      <w:pPr>
        <w:spacing w:before="120" w:after="100" w:afterAutospacing="1" w:line="240" w:lineRule="auto"/>
        <w:jc w:val="both"/>
        <w:rPr>
          <w:rFonts w:ascii="Gill Sans MT" w:hAnsi="Gill Sans MT"/>
          <w:sz w:val="24"/>
          <w:szCs w:val="24"/>
        </w:rPr>
      </w:pPr>
      <w:r w:rsidRPr="007107C6">
        <w:rPr>
          <w:rFonts w:ascii="Gill Sans MT" w:hAnsi="Gill Sans MT"/>
          <w:sz w:val="24"/>
          <w:szCs w:val="24"/>
        </w:rPr>
        <w:t>GENDER</w:t>
      </w:r>
      <w:r w:rsidRPr="007107C6">
        <w:rPr>
          <w:rFonts w:ascii="Gill Sans MT" w:hAnsi="Gill Sans MT"/>
          <w:b/>
          <w:bCs/>
          <w:sz w:val="24"/>
          <w:szCs w:val="24"/>
        </w:rPr>
        <w:t>:</w:t>
      </w:r>
      <w:r w:rsidRPr="007107C6">
        <w:rPr>
          <w:rFonts w:ascii="Gill Sans MT" w:hAnsi="Gill Sans MT"/>
          <w:sz w:val="24"/>
          <w:szCs w:val="24"/>
        </w:rPr>
        <w:t xml:space="preserve"> </w:t>
      </w:r>
    </w:p>
    <w:p w14:paraId="77588BD2" w14:textId="77777777" w:rsidR="00F51C22" w:rsidRPr="007107C6" w:rsidRDefault="00F51C22" w:rsidP="007107C6">
      <w:pPr>
        <w:pStyle w:val="ListParagraph"/>
        <w:numPr>
          <w:ilvl w:val="0"/>
          <w:numId w:val="6"/>
        </w:numPr>
        <w:spacing w:before="120" w:after="100" w:afterAutospacing="1" w:line="240" w:lineRule="auto"/>
        <w:ind w:left="720"/>
        <w:contextualSpacing w:val="0"/>
        <w:jc w:val="both"/>
        <w:rPr>
          <w:rFonts w:ascii="Gill Sans MT" w:hAnsi="Gill Sans MT"/>
          <w:sz w:val="24"/>
          <w:szCs w:val="24"/>
        </w:rPr>
      </w:pPr>
      <w:r w:rsidRPr="007107C6">
        <w:rPr>
          <w:rFonts w:ascii="Gill Sans MT" w:hAnsi="Gill Sans MT"/>
          <w:sz w:val="24"/>
          <w:szCs w:val="24"/>
        </w:rPr>
        <w:t>To what extent have gender considerations mainstreamed and had been addressed in the design, implementation, and monitoring of the projects?</w:t>
      </w:r>
    </w:p>
    <w:p w14:paraId="1AF8EEF4" w14:textId="77777777" w:rsidR="00F51C22" w:rsidRPr="007107C6" w:rsidRDefault="00F51C22" w:rsidP="007107C6">
      <w:pPr>
        <w:pStyle w:val="ListParagraph"/>
        <w:numPr>
          <w:ilvl w:val="0"/>
          <w:numId w:val="6"/>
        </w:numPr>
        <w:spacing w:before="120" w:after="100" w:afterAutospacing="1" w:line="240" w:lineRule="auto"/>
        <w:ind w:left="720"/>
        <w:contextualSpacing w:val="0"/>
        <w:jc w:val="both"/>
        <w:rPr>
          <w:rFonts w:ascii="Gill Sans MT" w:hAnsi="Gill Sans MT"/>
          <w:sz w:val="24"/>
          <w:szCs w:val="24"/>
        </w:rPr>
      </w:pPr>
      <w:r w:rsidRPr="007107C6">
        <w:rPr>
          <w:rFonts w:ascii="Gill Sans MT" w:hAnsi="Gill Sans MT"/>
          <w:sz w:val="24"/>
          <w:szCs w:val="24"/>
        </w:rPr>
        <w:t xml:space="preserve">Is the gender marker data assigned to this </w:t>
      </w:r>
      <w:proofErr w:type="gramStart"/>
      <w:r w:rsidRPr="007107C6">
        <w:rPr>
          <w:rFonts w:ascii="Gill Sans MT" w:hAnsi="Gill Sans MT"/>
          <w:sz w:val="24"/>
          <w:szCs w:val="24"/>
        </w:rPr>
        <w:t>projects</w:t>
      </w:r>
      <w:proofErr w:type="gramEnd"/>
      <w:r w:rsidRPr="007107C6">
        <w:rPr>
          <w:rFonts w:ascii="Gill Sans MT" w:hAnsi="Gill Sans MT"/>
          <w:sz w:val="24"/>
          <w:szCs w:val="24"/>
        </w:rPr>
        <w:t xml:space="preserve"> representative of reality?</w:t>
      </w:r>
    </w:p>
    <w:p w14:paraId="5AF3BD43" w14:textId="77777777" w:rsidR="00F51C22" w:rsidRPr="007107C6" w:rsidRDefault="00F51C22" w:rsidP="007107C6">
      <w:pPr>
        <w:pStyle w:val="ListParagraph"/>
        <w:numPr>
          <w:ilvl w:val="0"/>
          <w:numId w:val="6"/>
        </w:numPr>
        <w:spacing w:before="120" w:after="100" w:afterAutospacing="1" w:line="240" w:lineRule="auto"/>
        <w:ind w:left="720"/>
        <w:contextualSpacing w:val="0"/>
        <w:jc w:val="both"/>
        <w:rPr>
          <w:rFonts w:ascii="Gill Sans MT" w:hAnsi="Gill Sans MT"/>
          <w:sz w:val="24"/>
          <w:szCs w:val="24"/>
        </w:rPr>
      </w:pPr>
      <w:r w:rsidRPr="007107C6">
        <w:rPr>
          <w:rFonts w:ascii="Gill Sans MT" w:hAnsi="Gill Sans MT"/>
          <w:sz w:val="24"/>
          <w:szCs w:val="24"/>
        </w:rPr>
        <w:t xml:space="preserve">To what extent have the projects promoted positive changes in women participation in the forest conservation, city beautification and development activities?  </w:t>
      </w:r>
    </w:p>
    <w:p w14:paraId="53B09D23" w14:textId="77777777" w:rsidR="00F51C22" w:rsidRPr="007107C6" w:rsidRDefault="00F51C22" w:rsidP="007107C6">
      <w:pPr>
        <w:pStyle w:val="ListParagraph"/>
        <w:numPr>
          <w:ilvl w:val="0"/>
          <w:numId w:val="6"/>
        </w:numPr>
        <w:spacing w:before="120" w:after="100" w:afterAutospacing="1" w:line="240" w:lineRule="auto"/>
        <w:ind w:left="720"/>
        <w:contextualSpacing w:val="0"/>
        <w:jc w:val="both"/>
        <w:rPr>
          <w:rFonts w:ascii="Gill Sans MT" w:hAnsi="Gill Sans MT"/>
          <w:sz w:val="24"/>
          <w:szCs w:val="24"/>
        </w:rPr>
      </w:pPr>
      <w:r w:rsidRPr="007107C6">
        <w:rPr>
          <w:rFonts w:ascii="Gill Sans MT" w:hAnsi="Gill Sans MT"/>
          <w:sz w:val="24"/>
          <w:szCs w:val="24"/>
        </w:rPr>
        <w:t>Human rights: to what extent have poor, indigenous and physically challenged, women and other disadvantaged and marginalized groups benefited from the work of UNDP in the country?</w:t>
      </w:r>
    </w:p>
    <w:p w14:paraId="2A54A8B1" w14:textId="6E13EE98" w:rsidR="00F51C22" w:rsidRDefault="00F51C22" w:rsidP="00571A9C">
      <w:pPr>
        <w:pStyle w:val="ListParagraph"/>
        <w:spacing w:before="120" w:after="100" w:afterAutospacing="1" w:line="240" w:lineRule="auto"/>
        <w:contextualSpacing w:val="0"/>
        <w:jc w:val="both"/>
        <w:rPr>
          <w:rFonts w:ascii="Gill Sans MT" w:hAnsi="Gill Sans MT"/>
          <w:sz w:val="24"/>
          <w:szCs w:val="24"/>
        </w:rPr>
      </w:pPr>
    </w:p>
    <w:sectPr w:rsidR="00F51C22" w:rsidSect="00460FD9">
      <w:pgSz w:w="11906" w:h="16838"/>
      <w:pgMar w:top="1135" w:right="1133" w:bottom="709" w:left="1276" w:header="708"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286D7" w14:textId="77777777" w:rsidR="000179B5" w:rsidRDefault="000179B5" w:rsidP="00126461">
      <w:pPr>
        <w:spacing w:after="0" w:line="240" w:lineRule="auto"/>
      </w:pPr>
      <w:r>
        <w:separator/>
      </w:r>
    </w:p>
  </w:endnote>
  <w:endnote w:type="continuationSeparator" w:id="0">
    <w:p w14:paraId="72289EFA" w14:textId="77777777" w:rsidR="000179B5" w:rsidRDefault="000179B5" w:rsidP="00126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FangSong_GB2312">
    <w:altName w:val="Microsoft YaHei"/>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078811"/>
      <w:docPartObj>
        <w:docPartGallery w:val="Page Numbers (Bottom of Page)"/>
        <w:docPartUnique/>
      </w:docPartObj>
    </w:sdtPr>
    <w:sdtEndPr>
      <w:rPr>
        <w:noProof/>
      </w:rPr>
    </w:sdtEndPr>
    <w:sdtContent>
      <w:p w14:paraId="752A014B" w14:textId="77777777" w:rsidR="00231742" w:rsidRDefault="002317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809FEB" w14:textId="77777777" w:rsidR="00231742" w:rsidRDefault="00231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EBDAF" w14:textId="77777777" w:rsidR="000179B5" w:rsidRDefault="000179B5" w:rsidP="00126461">
      <w:pPr>
        <w:spacing w:after="0" w:line="240" w:lineRule="auto"/>
      </w:pPr>
      <w:r>
        <w:separator/>
      </w:r>
    </w:p>
  </w:footnote>
  <w:footnote w:type="continuationSeparator" w:id="0">
    <w:p w14:paraId="452AFB32" w14:textId="77777777" w:rsidR="000179B5" w:rsidRDefault="000179B5" w:rsidP="00126461">
      <w:pPr>
        <w:spacing w:after="0" w:line="240" w:lineRule="auto"/>
      </w:pPr>
      <w:r>
        <w:continuationSeparator/>
      </w:r>
    </w:p>
  </w:footnote>
  <w:footnote w:id="1">
    <w:p w14:paraId="61143A03" w14:textId="700577F1" w:rsidR="00231742" w:rsidRDefault="00231742">
      <w:pPr>
        <w:pStyle w:val="FootnoteText"/>
      </w:pPr>
      <w:r>
        <w:rPr>
          <w:rStyle w:val="FootnoteReference"/>
        </w:rPr>
        <w:footnoteRef/>
      </w:r>
      <w:r>
        <w:t xml:space="preserve"> </w:t>
      </w:r>
      <w:r>
        <w:rPr>
          <w:rFonts w:ascii="Gill Sans MT" w:eastAsiaTheme="minorHAnsi" w:hAnsi="Gill Sans MT"/>
          <w:sz w:val="24"/>
        </w:rPr>
        <w:t xml:space="preserve"> This includes </w:t>
      </w:r>
      <w:r w:rsidRPr="007107C6">
        <w:rPr>
          <w:rFonts w:ascii="Gill Sans MT" w:eastAsiaTheme="minorHAnsi" w:hAnsi="Gill Sans MT"/>
          <w:sz w:val="24"/>
        </w:rPr>
        <w:t>16 at woreda level</w:t>
      </w:r>
      <w:r>
        <w:rPr>
          <w:rFonts w:ascii="Gill Sans MT" w:eastAsiaTheme="minorHAnsi" w:hAnsi="Gill Sans MT"/>
          <w:sz w:val="24"/>
        </w:rPr>
        <w:t>,</w:t>
      </w:r>
      <w:r w:rsidRPr="007107C6">
        <w:rPr>
          <w:rFonts w:ascii="Gill Sans MT" w:eastAsiaTheme="minorHAnsi" w:hAnsi="Gill Sans MT"/>
          <w:sz w:val="24"/>
        </w:rPr>
        <w:t xml:space="preserve"> and 7 consortium</w:t>
      </w:r>
      <w:r>
        <w:rPr>
          <w:rFonts w:ascii="Gill Sans MT" w:eastAsiaTheme="minorHAnsi" w:hAnsi="Gill Sans MT"/>
          <w:sz w:val="24"/>
        </w:rPr>
        <w:t>s</w:t>
      </w:r>
      <w:r w:rsidRPr="007107C6">
        <w:rPr>
          <w:rFonts w:ascii="Gill Sans MT" w:eastAsiaTheme="minorHAnsi" w:hAnsi="Gill Sans MT"/>
          <w:sz w:val="24"/>
        </w:rPr>
        <w:t xml:space="preserve"> of project implementer</w:t>
      </w:r>
      <w:r>
        <w:rPr>
          <w:rFonts w:ascii="Gill Sans MT" w:eastAsiaTheme="minorHAnsi" w:hAnsi="Gill Sans MT"/>
          <w:sz w:val="24"/>
        </w:rPr>
        <w:t>s</w:t>
      </w:r>
    </w:p>
  </w:footnote>
  <w:footnote w:id="2">
    <w:p w14:paraId="644B4096" w14:textId="6B0CC16F" w:rsidR="00231742" w:rsidRDefault="00231742">
      <w:pPr>
        <w:pStyle w:val="FootnoteText"/>
      </w:pPr>
      <w:r>
        <w:rPr>
          <w:rStyle w:val="FootnoteReference"/>
        </w:rPr>
        <w:footnoteRef/>
      </w:r>
      <w:r>
        <w:t xml:space="preserve"> </w:t>
      </w:r>
      <w:r w:rsidRPr="0062573A">
        <w:rPr>
          <w:sz w:val="20"/>
        </w:rPr>
        <w:t>Please note that there was no environmental stewardship fostered by the project</w:t>
      </w:r>
      <w:r>
        <w:t>.</w:t>
      </w:r>
    </w:p>
  </w:footnote>
  <w:footnote w:id="3">
    <w:p w14:paraId="36384AD9" w14:textId="04B9805F" w:rsidR="00231742" w:rsidRDefault="00231742" w:rsidP="00A71DD8">
      <w:pPr>
        <w:pStyle w:val="FootnoteText"/>
        <w:ind w:left="567" w:hanging="567"/>
      </w:pPr>
      <w:r>
        <w:rPr>
          <w:rStyle w:val="FootnoteReference"/>
        </w:rPr>
        <w:footnoteRef/>
      </w:r>
      <w:r>
        <w:t xml:space="preserve">   Please note that the delay was </w:t>
      </w:r>
      <w:r w:rsidRPr="00A71DD8">
        <w:rPr>
          <w:rFonts w:ascii="Gill Sans MT" w:hAnsi="Gill Sans MT"/>
          <w:color w:val="000000"/>
          <w:sz w:val="20"/>
        </w:rPr>
        <w:t xml:space="preserve">due to </w:t>
      </w:r>
      <w:r>
        <w:rPr>
          <w:rFonts w:ascii="Gill Sans MT" w:hAnsi="Gill Sans MT"/>
          <w:color w:val="000000"/>
          <w:sz w:val="20"/>
        </w:rPr>
        <w:t xml:space="preserve">the inclusion of </w:t>
      </w:r>
      <w:r w:rsidRPr="00A71DD8">
        <w:rPr>
          <w:rFonts w:ascii="Gill Sans MT" w:hAnsi="Gill Sans MT"/>
          <w:color w:val="000000"/>
          <w:sz w:val="20"/>
        </w:rPr>
        <w:t>additional interventions that caused execution delays and crowded the originally planned interventions because of unplanned reallocation of budget time for accommodating unplanned project interventions</w:t>
      </w:r>
      <w:r w:rsidRPr="00A71DD8">
        <w:rPr>
          <w:rFonts w:ascii="Gill Sans MT" w:hAnsi="Gill Sans MT"/>
          <w:b/>
          <w:bCs/>
          <w:color w:val="000000"/>
          <w:sz w:val="20"/>
        </w:rPr>
        <w:t xml:space="preserve">.  </w:t>
      </w:r>
    </w:p>
  </w:footnote>
  <w:footnote w:id="4">
    <w:p w14:paraId="07B90A61" w14:textId="75689F08" w:rsidR="00231742" w:rsidRDefault="00231742">
      <w:pPr>
        <w:pStyle w:val="FootnoteText"/>
      </w:pPr>
      <w:r>
        <w:rPr>
          <w:rStyle w:val="FootnoteReference"/>
        </w:rPr>
        <w:footnoteRef/>
      </w:r>
      <w:r>
        <w:t xml:space="preserve"> This budget  difference between what was planned and what is released is </w:t>
      </w:r>
      <w:r w:rsidRPr="00A71DD8">
        <w:rPr>
          <w:b/>
          <w:bCs/>
        </w:rPr>
        <w:t>US$  1,824,906.14</w:t>
      </w:r>
    </w:p>
  </w:footnote>
  <w:footnote w:id="5">
    <w:p w14:paraId="75E5F6A5" w14:textId="77777777" w:rsidR="00231742" w:rsidRDefault="00231742" w:rsidP="000C59D2">
      <w:pPr>
        <w:pStyle w:val="FootnoteText"/>
      </w:pPr>
      <w:r>
        <w:rPr>
          <w:rStyle w:val="FootnoteReference"/>
        </w:rPr>
        <w:footnoteRef/>
      </w:r>
      <w:r>
        <w:t xml:space="preserve"> Bekele-Tesemma, A. A participatory Agroforestry Approach for Soil </w:t>
      </w:r>
      <w:proofErr w:type="spellStart"/>
      <w:r>
        <w:t>abnd</w:t>
      </w:r>
      <w:proofErr w:type="spellEnd"/>
      <w:r>
        <w:t xml:space="preserve"> Water </w:t>
      </w:r>
      <w:proofErr w:type="spellStart"/>
      <w:r>
        <w:t>Cionservation</w:t>
      </w:r>
      <w:proofErr w:type="spellEnd"/>
      <w:r>
        <w:t xml:space="preserve"> in Ethiopia. Tropical resources management papers # 17.  Wageningen, The Netherlands.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6BEEF7"/>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408"/>
    <w:multiLevelType w:val="multilevel"/>
    <w:tmpl w:val="FFFFFFFF"/>
    <w:lvl w:ilvl="0">
      <w:numFmt w:val="bullet"/>
      <w:lvlText w:val=""/>
      <w:lvlJc w:val="left"/>
      <w:pPr>
        <w:ind w:left="263" w:hanging="248"/>
      </w:pPr>
      <w:rPr>
        <w:rFonts w:ascii="Symbol" w:hAnsi="Symbol" w:cs="Symbol"/>
        <w:b w:val="0"/>
        <w:bCs w:val="0"/>
        <w:w w:val="100"/>
        <w:sz w:val="24"/>
        <w:szCs w:val="24"/>
      </w:rPr>
    </w:lvl>
    <w:lvl w:ilvl="1">
      <w:numFmt w:val="bullet"/>
      <w:lvlText w:val="•"/>
      <w:lvlJc w:val="left"/>
      <w:pPr>
        <w:ind w:left="447" w:hanging="248"/>
      </w:pPr>
    </w:lvl>
    <w:lvl w:ilvl="2">
      <w:numFmt w:val="bullet"/>
      <w:lvlText w:val="•"/>
      <w:lvlJc w:val="left"/>
      <w:pPr>
        <w:ind w:left="634" w:hanging="248"/>
      </w:pPr>
    </w:lvl>
    <w:lvl w:ilvl="3">
      <w:numFmt w:val="bullet"/>
      <w:lvlText w:val="•"/>
      <w:lvlJc w:val="left"/>
      <w:pPr>
        <w:ind w:left="821" w:hanging="248"/>
      </w:pPr>
    </w:lvl>
    <w:lvl w:ilvl="4">
      <w:numFmt w:val="bullet"/>
      <w:lvlText w:val="•"/>
      <w:lvlJc w:val="left"/>
      <w:pPr>
        <w:ind w:left="1008" w:hanging="248"/>
      </w:pPr>
    </w:lvl>
    <w:lvl w:ilvl="5">
      <w:numFmt w:val="bullet"/>
      <w:lvlText w:val="•"/>
      <w:lvlJc w:val="left"/>
      <w:pPr>
        <w:ind w:left="1195" w:hanging="248"/>
      </w:pPr>
    </w:lvl>
    <w:lvl w:ilvl="6">
      <w:numFmt w:val="bullet"/>
      <w:lvlText w:val="•"/>
      <w:lvlJc w:val="left"/>
      <w:pPr>
        <w:ind w:left="1382" w:hanging="248"/>
      </w:pPr>
    </w:lvl>
    <w:lvl w:ilvl="7">
      <w:numFmt w:val="bullet"/>
      <w:lvlText w:val="•"/>
      <w:lvlJc w:val="left"/>
      <w:pPr>
        <w:ind w:left="1569" w:hanging="248"/>
      </w:pPr>
    </w:lvl>
    <w:lvl w:ilvl="8">
      <w:numFmt w:val="bullet"/>
      <w:lvlText w:val="•"/>
      <w:lvlJc w:val="left"/>
      <w:pPr>
        <w:ind w:left="1756" w:hanging="248"/>
      </w:pPr>
    </w:lvl>
  </w:abstractNum>
  <w:abstractNum w:abstractNumId="2" w15:restartNumberingAfterBreak="0">
    <w:nsid w:val="00000409"/>
    <w:multiLevelType w:val="multilevel"/>
    <w:tmpl w:val="FFFFFFFF"/>
    <w:lvl w:ilvl="0">
      <w:numFmt w:val="bullet"/>
      <w:lvlText w:val=""/>
      <w:lvlJc w:val="left"/>
      <w:pPr>
        <w:ind w:left="264" w:hanging="248"/>
      </w:pPr>
      <w:rPr>
        <w:rFonts w:ascii="Symbol" w:hAnsi="Symbol" w:cs="Symbol"/>
        <w:b w:val="0"/>
        <w:bCs w:val="0"/>
        <w:w w:val="100"/>
        <w:sz w:val="24"/>
        <w:szCs w:val="24"/>
      </w:rPr>
    </w:lvl>
    <w:lvl w:ilvl="1">
      <w:numFmt w:val="bullet"/>
      <w:lvlText w:val="•"/>
      <w:lvlJc w:val="left"/>
      <w:pPr>
        <w:ind w:left="470" w:hanging="248"/>
      </w:pPr>
    </w:lvl>
    <w:lvl w:ilvl="2">
      <w:numFmt w:val="bullet"/>
      <w:lvlText w:val="•"/>
      <w:lvlJc w:val="left"/>
      <w:pPr>
        <w:ind w:left="681" w:hanging="248"/>
      </w:pPr>
    </w:lvl>
    <w:lvl w:ilvl="3">
      <w:numFmt w:val="bullet"/>
      <w:lvlText w:val="•"/>
      <w:lvlJc w:val="left"/>
      <w:pPr>
        <w:ind w:left="892" w:hanging="248"/>
      </w:pPr>
    </w:lvl>
    <w:lvl w:ilvl="4">
      <w:numFmt w:val="bullet"/>
      <w:lvlText w:val="•"/>
      <w:lvlJc w:val="left"/>
      <w:pPr>
        <w:ind w:left="1103" w:hanging="248"/>
      </w:pPr>
    </w:lvl>
    <w:lvl w:ilvl="5">
      <w:numFmt w:val="bullet"/>
      <w:lvlText w:val="•"/>
      <w:lvlJc w:val="left"/>
      <w:pPr>
        <w:ind w:left="1314" w:hanging="248"/>
      </w:pPr>
    </w:lvl>
    <w:lvl w:ilvl="6">
      <w:numFmt w:val="bullet"/>
      <w:lvlText w:val="•"/>
      <w:lvlJc w:val="left"/>
      <w:pPr>
        <w:ind w:left="1525" w:hanging="248"/>
      </w:pPr>
    </w:lvl>
    <w:lvl w:ilvl="7">
      <w:numFmt w:val="bullet"/>
      <w:lvlText w:val="•"/>
      <w:lvlJc w:val="left"/>
      <w:pPr>
        <w:ind w:left="1736" w:hanging="248"/>
      </w:pPr>
    </w:lvl>
    <w:lvl w:ilvl="8">
      <w:numFmt w:val="bullet"/>
      <w:lvlText w:val="•"/>
      <w:lvlJc w:val="left"/>
      <w:pPr>
        <w:ind w:left="1947" w:hanging="248"/>
      </w:pPr>
    </w:lvl>
  </w:abstractNum>
  <w:abstractNum w:abstractNumId="3" w15:restartNumberingAfterBreak="0">
    <w:nsid w:val="0000040A"/>
    <w:multiLevelType w:val="multilevel"/>
    <w:tmpl w:val="FFFFFFFF"/>
    <w:lvl w:ilvl="0">
      <w:numFmt w:val="bullet"/>
      <w:lvlText w:val=""/>
      <w:lvlJc w:val="left"/>
      <w:pPr>
        <w:ind w:left="261" w:hanging="248"/>
      </w:pPr>
      <w:rPr>
        <w:rFonts w:ascii="Symbol" w:hAnsi="Symbol" w:cs="Symbol"/>
        <w:b w:val="0"/>
        <w:bCs w:val="0"/>
        <w:w w:val="100"/>
        <w:sz w:val="24"/>
        <w:szCs w:val="24"/>
      </w:rPr>
    </w:lvl>
    <w:lvl w:ilvl="1">
      <w:numFmt w:val="bullet"/>
      <w:lvlText w:val="•"/>
      <w:lvlJc w:val="left"/>
      <w:pPr>
        <w:ind w:left="545" w:hanging="248"/>
      </w:pPr>
    </w:lvl>
    <w:lvl w:ilvl="2">
      <w:numFmt w:val="bullet"/>
      <w:lvlText w:val="•"/>
      <w:lvlJc w:val="left"/>
      <w:pPr>
        <w:ind w:left="830" w:hanging="248"/>
      </w:pPr>
    </w:lvl>
    <w:lvl w:ilvl="3">
      <w:numFmt w:val="bullet"/>
      <w:lvlText w:val="•"/>
      <w:lvlJc w:val="left"/>
      <w:pPr>
        <w:ind w:left="1115" w:hanging="248"/>
      </w:pPr>
    </w:lvl>
    <w:lvl w:ilvl="4">
      <w:numFmt w:val="bullet"/>
      <w:lvlText w:val="•"/>
      <w:lvlJc w:val="left"/>
      <w:pPr>
        <w:ind w:left="1401" w:hanging="248"/>
      </w:pPr>
    </w:lvl>
    <w:lvl w:ilvl="5">
      <w:numFmt w:val="bullet"/>
      <w:lvlText w:val="•"/>
      <w:lvlJc w:val="left"/>
      <w:pPr>
        <w:ind w:left="1686" w:hanging="248"/>
      </w:pPr>
    </w:lvl>
    <w:lvl w:ilvl="6">
      <w:numFmt w:val="bullet"/>
      <w:lvlText w:val="•"/>
      <w:lvlJc w:val="left"/>
      <w:pPr>
        <w:ind w:left="1971" w:hanging="248"/>
      </w:pPr>
    </w:lvl>
    <w:lvl w:ilvl="7">
      <w:numFmt w:val="bullet"/>
      <w:lvlText w:val="•"/>
      <w:lvlJc w:val="left"/>
      <w:pPr>
        <w:ind w:left="2257" w:hanging="248"/>
      </w:pPr>
    </w:lvl>
    <w:lvl w:ilvl="8">
      <w:numFmt w:val="bullet"/>
      <w:lvlText w:val="•"/>
      <w:lvlJc w:val="left"/>
      <w:pPr>
        <w:ind w:left="2542" w:hanging="248"/>
      </w:pPr>
    </w:lvl>
  </w:abstractNum>
  <w:abstractNum w:abstractNumId="4" w15:restartNumberingAfterBreak="0">
    <w:nsid w:val="0000040C"/>
    <w:multiLevelType w:val="multilevel"/>
    <w:tmpl w:val="FFFFFFFF"/>
    <w:lvl w:ilvl="0">
      <w:numFmt w:val="bullet"/>
      <w:lvlText w:val=""/>
      <w:lvlJc w:val="left"/>
      <w:pPr>
        <w:ind w:left="263" w:hanging="248"/>
      </w:pPr>
      <w:rPr>
        <w:rFonts w:ascii="Symbol" w:hAnsi="Symbol" w:cs="Symbol"/>
        <w:b w:val="0"/>
        <w:bCs w:val="0"/>
        <w:w w:val="100"/>
        <w:sz w:val="24"/>
        <w:szCs w:val="24"/>
      </w:rPr>
    </w:lvl>
    <w:lvl w:ilvl="1">
      <w:numFmt w:val="bullet"/>
      <w:lvlText w:val="•"/>
      <w:lvlJc w:val="left"/>
      <w:pPr>
        <w:ind w:left="491" w:hanging="248"/>
      </w:pPr>
    </w:lvl>
    <w:lvl w:ilvl="2">
      <w:numFmt w:val="bullet"/>
      <w:lvlText w:val="•"/>
      <w:lvlJc w:val="left"/>
      <w:pPr>
        <w:ind w:left="722" w:hanging="248"/>
      </w:pPr>
    </w:lvl>
    <w:lvl w:ilvl="3">
      <w:numFmt w:val="bullet"/>
      <w:lvlText w:val="•"/>
      <w:lvlJc w:val="left"/>
      <w:pPr>
        <w:ind w:left="953" w:hanging="248"/>
      </w:pPr>
    </w:lvl>
    <w:lvl w:ilvl="4">
      <w:numFmt w:val="bullet"/>
      <w:lvlText w:val="•"/>
      <w:lvlJc w:val="left"/>
      <w:pPr>
        <w:ind w:left="1184" w:hanging="248"/>
      </w:pPr>
    </w:lvl>
    <w:lvl w:ilvl="5">
      <w:numFmt w:val="bullet"/>
      <w:lvlText w:val="•"/>
      <w:lvlJc w:val="left"/>
      <w:pPr>
        <w:ind w:left="1415" w:hanging="248"/>
      </w:pPr>
    </w:lvl>
    <w:lvl w:ilvl="6">
      <w:numFmt w:val="bullet"/>
      <w:lvlText w:val="•"/>
      <w:lvlJc w:val="left"/>
      <w:pPr>
        <w:ind w:left="1646" w:hanging="248"/>
      </w:pPr>
    </w:lvl>
    <w:lvl w:ilvl="7">
      <w:numFmt w:val="bullet"/>
      <w:lvlText w:val="•"/>
      <w:lvlJc w:val="left"/>
      <w:pPr>
        <w:ind w:left="1877" w:hanging="248"/>
      </w:pPr>
    </w:lvl>
    <w:lvl w:ilvl="8">
      <w:numFmt w:val="bullet"/>
      <w:lvlText w:val="•"/>
      <w:lvlJc w:val="left"/>
      <w:pPr>
        <w:ind w:left="2108" w:hanging="248"/>
      </w:pPr>
    </w:lvl>
  </w:abstractNum>
  <w:abstractNum w:abstractNumId="5" w15:restartNumberingAfterBreak="0">
    <w:nsid w:val="00000410"/>
    <w:multiLevelType w:val="multilevel"/>
    <w:tmpl w:val="FFFFFFFF"/>
    <w:lvl w:ilvl="0">
      <w:numFmt w:val="bullet"/>
      <w:lvlText w:val=""/>
      <w:lvlJc w:val="left"/>
      <w:pPr>
        <w:ind w:left="263" w:hanging="248"/>
      </w:pPr>
      <w:rPr>
        <w:rFonts w:ascii="Symbol" w:hAnsi="Symbol" w:cs="Symbol"/>
        <w:b w:val="0"/>
        <w:bCs w:val="0"/>
        <w:w w:val="100"/>
        <w:sz w:val="24"/>
        <w:szCs w:val="24"/>
      </w:rPr>
    </w:lvl>
    <w:lvl w:ilvl="1">
      <w:numFmt w:val="bullet"/>
      <w:lvlText w:val="•"/>
      <w:lvlJc w:val="left"/>
      <w:pPr>
        <w:ind w:left="447" w:hanging="248"/>
      </w:pPr>
    </w:lvl>
    <w:lvl w:ilvl="2">
      <w:numFmt w:val="bullet"/>
      <w:lvlText w:val="•"/>
      <w:lvlJc w:val="left"/>
      <w:pPr>
        <w:ind w:left="634" w:hanging="248"/>
      </w:pPr>
    </w:lvl>
    <w:lvl w:ilvl="3">
      <w:numFmt w:val="bullet"/>
      <w:lvlText w:val="•"/>
      <w:lvlJc w:val="left"/>
      <w:pPr>
        <w:ind w:left="821" w:hanging="248"/>
      </w:pPr>
    </w:lvl>
    <w:lvl w:ilvl="4">
      <w:numFmt w:val="bullet"/>
      <w:lvlText w:val="•"/>
      <w:lvlJc w:val="left"/>
      <w:pPr>
        <w:ind w:left="1008" w:hanging="248"/>
      </w:pPr>
    </w:lvl>
    <w:lvl w:ilvl="5">
      <w:numFmt w:val="bullet"/>
      <w:lvlText w:val="•"/>
      <w:lvlJc w:val="left"/>
      <w:pPr>
        <w:ind w:left="1195" w:hanging="248"/>
      </w:pPr>
    </w:lvl>
    <w:lvl w:ilvl="6">
      <w:numFmt w:val="bullet"/>
      <w:lvlText w:val="•"/>
      <w:lvlJc w:val="left"/>
      <w:pPr>
        <w:ind w:left="1382" w:hanging="248"/>
      </w:pPr>
    </w:lvl>
    <w:lvl w:ilvl="7">
      <w:numFmt w:val="bullet"/>
      <w:lvlText w:val="•"/>
      <w:lvlJc w:val="left"/>
      <w:pPr>
        <w:ind w:left="1569" w:hanging="248"/>
      </w:pPr>
    </w:lvl>
    <w:lvl w:ilvl="8">
      <w:numFmt w:val="bullet"/>
      <w:lvlText w:val="•"/>
      <w:lvlJc w:val="left"/>
      <w:pPr>
        <w:ind w:left="1756" w:hanging="248"/>
      </w:pPr>
    </w:lvl>
  </w:abstractNum>
  <w:abstractNum w:abstractNumId="6" w15:restartNumberingAfterBreak="0">
    <w:nsid w:val="00000411"/>
    <w:multiLevelType w:val="multilevel"/>
    <w:tmpl w:val="FFFFFFFF"/>
    <w:lvl w:ilvl="0">
      <w:numFmt w:val="bullet"/>
      <w:lvlText w:val=""/>
      <w:lvlJc w:val="left"/>
      <w:pPr>
        <w:ind w:left="264" w:hanging="248"/>
      </w:pPr>
      <w:rPr>
        <w:rFonts w:ascii="Symbol" w:hAnsi="Symbol" w:cs="Symbol"/>
        <w:b w:val="0"/>
        <w:bCs w:val="0"/>
        <w:w w:val="100"/>
        <w:sz w:val="24"/>
        <w:szCs w:val="24"/>
      </w:rPr>
    </w:lvl>
    <w:lvl w:ilvl="1">
      <w:numFmt w:val="bullet"/>
      <w:lvlText w:val="•"/>
      <w:lvlJc w:val="left"/>
      <w:pPr>
        <w:ind w:left="470" w:hanging="248"/>
      </w:pPr>
    </w:lvl>
    <w:lvl w:ilvl="2">
      <w:numFmt w:val="bullet"/>
      <w:lvlText w:val="•"/>
      <w:lvlJc w:val="left"/>
      <w:pPr>
        <w:ind w:left="681" w:hanging="248"/>
      </w:pPr>
    </w:lvl>
    <w:lvl w:ilvl="3">
      <w:numFmt w:val="bullet"/>
      <w:lvlText w:val="•"/>
      <w:lvlJc w:val="left"/>
      <w:pPr>
        <w:ind w:left="892" w:hanging="248"/>
      </w:pPr>
    </w:lvl>
    <w:lvl w:ilvl="4">
      <w:numFmt w:val="bullet"/>
      <w:lvlText w:val="•"/>
      <w:lvlJc w:val="left"/>
      <w:pPr>
        <w:ind w:left="1103" w:hanging="248"/>
      </w:pPr>
    </w:lvl>
    <w:lvl w:ilvl="5">
      <w:numFmt w:val="bullet"/>
      <w:lvlText w:val="•"/>
      <w:lvlJc w:val="left"/>
      <w:pPr>
        <w:ind w:left="1314" w:hanging="248"/>
      </w:pPr>
    </w:lvl>
    <w:lvl w:ilvl="6">
      <w:numFmt w:val="bullet"/>
      <w:lvlText w:val="•"/>
      <w:lvlJc w:val="left"/>
      <w:pPr>
        <w:ind w:left="1525" w:hanging="248"/>
      </w:pPr>
    </w:lvl>
    <w:lvl w:ilvl="7">
      <w:numFmt w:val="bullet"/>
      <w:lvlText w:val="•"/>
      <w:lvlJc w:val="left"/>
      <w:pPr>
        <w:ind w:left="1736" w:hanging="248"/>
      </w:pPr>
    </w:lvl>
    <w:lvl w:ilvl="8">
      <w:numFmt w:val="bullet"/>
      <w:lvlText w:val="•"/>
      <w:lvlJc w:val="left"/>
      <w:pPr>
        <w:ind w:left="1947" w:hanging="248"/>
      </w:pPr>
    </w:lvl>
  </w:abstractNum>
  <w:abstractNum w:abstractNumId="7" w15:restartNumberingAfterBreak="0">
    <w:nsid w:val="00000412"/>
    <w:multiLevelType w:val="multilevel"/>
    <w:tmpl w:val="FFFFFFFF"/>
    <w:lvl w:ilvl="0">
      <w:numFmt w:val="bullet"/>
      <w:lvlText w:val=""/>
      <w:lvlJc w:val="left"/>
      <w:pPr>
        <w:ind w:left="261" w:hanging="248"/>
      </w:pPr>
      <w:rPr>
        <w:rFonts w:ascii="Symbol" w:hAnsi="Symbol" w:cs="Symbol"/>
        <w:b w:val="0"/>
        <w:bCs w:val="0"/>
        <w:w w:val="100"/>
        <w:sz w:val="24"/>
        <w:szCs w:val="24"/>
      </w:rPr>
    </w:lvl>
    <w:lvl w:ilvl="1">
      <w:numFmt w:val="bullet"/>
      <w:lvlText w:val="•"/>
      <w:lvlJc w:val="left"/>
      <w:pPr>
        <w:ind w:left="545" w:hanging="248"/>
      </w:pPr>
    </w:lvl>
    <w:lvl w:ilvl="2">
      <w:numFmt w:val="bullet"/>
      <w:lvlText w:val="•"/>
      <w:lvlJc w:val="left"/>
      <w:pPr>
        <w:ind w:left="830" w:hanging="248"/>
      </w:pPr>
    </w:lvl>
    <w:lvl w:ilvl="3">
      <w:numFmt w:val="bullet"/>
      <w:lvlText w:val="•"/>
      <w:lvlJc w:val="left"/>
      <w:pPr>
        <w:ind w:left="1115" w:hanging="248"/>
      </w:pPr>
    </w:lvl>
    <w:lvl w:ilvl="4">
      <w:numFmt w:val="bullet"/>
      <w:lvlText w:val="•"/>
      <w:lvlJc w:val="left"/>
      <w:pPr>
        <w:ind w:left="1401" w:hanging="248"/>
      </w:pPr>
    </w:lvl>
    <w:lvl w:ilvl="5">
      <w:numFmt w:val="bullet"/>
      <w:lvlText w:val="•"/>
      <w:lvlJc w:val="left"/>
      <w:pPr>
        <w:ind w:left="1686" w:hanging="248"/>
      </w:pPr>
    </w:lvl>
    <w:lvl w:ilvl="6">
      <w:numFmt w:val="bullet"/>
      <w:lvlText w:val="•"/>
      <w:lvlJc w:val="left"/>
      <w:pPr>
        <w:ind w:left="1971" w:hanging="248"/>
      </w:pPr>
    </w:lvl>
    <w:lvl w:ilvl="7">
      <w:numFmt w:val="bullet"/>
      <w:lvlText w:val="•"/>
      <w:lvlJc w:val="left"/>
      <w:pPr>
        <w:ind w:left="2257" w:hanging="248"/>
      </w:pPr>
    </w:lvl>
    <w:lvl w:ilvl="8">
      <w:numFmt w:val="bullet"/>
      <w:lvlText w:val="•"/>
      <w:lvlJc w:val="left"/>
      <w:pPr>
        <w:ind w:left="2542" w:hanging="248"/>
      </w:pPr>
    </w:lvl>
  </w:abstractNum>
  <w:abstractNum w:abstractNumId="8" w15:restartNumberingAfterBreak="0">
    <w:nsid w:val="00000414"/>
    <w:multiLevelType w:val="multilevel"/>
    <w:tmpl w:val="FFFFFFFF"/>
    <w:lvl w:ilvl="0">
      <w:numFmt w:val="bullet"/>
      <w:lvlText w:val=""/>
      <w:lvlJc w:val="left"/>
      <w:pPr>
        <w:ind w:left="263" w:hanging="248"/>
      </w:pPr>
      <w:rPr>
        <w:rFonts w:ascii="Symbol" w:hAnsi="Symbol" w:cs="Symbol"/>
        <w:b w:val="0"/>
        <w:bCs w:val="0"/>
        <w:w w:val="100"/>
        <w:sz w:val="24"/>
        <w:szCs w:val="24"/>
      </w:rPr>
    </w:lvl>
    <w:lvl w:ilvl="1">
      <w:numFmt w:val="bullet"/>
      <w:lvlText w:val="•"/>
      <w:lvlJc w:val="left"/>
      <w:pPr>
        <w:ind w:left="491" w:hanging="248"/>
      </w:pPr>
    </w:lvl>
    <w:lvl w:ilvl="2">
      <w:numFmt w:val="bullet"/>
      <w:lvlText w:val="•"/>
      <w:lvlJc w:val="left"/>
      <w:pPr>
        <w:ind w:left="722" w:hanging="248"/>
      </w:pPr>
    </w:lvl>
    <w:lvl w:ilvl="3">
      <w:numFmt w:val="bullet"/>
      <w:lvlText w:val="•"/>
      <w:lvlJc w:val="left"/>
      <w:pPr>
        <w:ind w:left="953" w:hanging="248"/>
      </w:pPr>
    </w:lvl>
    <w:lvl w:ilvl="4">
      <w:numFmt w:val="bullet"/>
      <w:lvlText w:val="•"/>
      <w:lvlJc w:val="left"/>
      <w:pPr>
        <w:ind w:left="1184" w:hanging="248"/>
      </w:pPr>
    </w:lvl>
    <w:lvl w:ilvl="5">
      <w:numFmt w:val="bullet"/>
      <w:lvlText w:val="•"/>
      <w:lvlJc w:val="left"/>
      <w:pPr>
        <w:ind w:left="1415" w:hanging="248"/>
      </w:pPr>
    </w:lvl>
    <w:lvl w:ilvl="6">
      <w:numFmt w:val="bullet"/>
      <w:lvlText w:val="•"/>
      <w:lvlJc w:val="left"/>
      <w:pPr>
        <w:ind w:left="1646" w:hanging="248"/>
      </w:pPr>
    </w:lvl>
    <w:lvl w:ilvl="7">
      <w:numFmt w:val="bullet"/>
      <w:lvlText w:val="•"/>
      <w:lvlJc w:val="left"/>
      <w:pPr>
        <w:ind w:left="1877" w:hanging="248"/>
      </w:pPr>
    </w:lvl>
    <w:lvl w:ilvl="8">
      <w:numFmt w:val="bullet"/>
      <w:lvlText w:val="•"/>
      <w:lvlJc w:val="left"/>
      <w:pPr>
        <w:ind w:left="2108" w:hanging="248"/>
      </w:pPr>
    </w:lvl>
  </w:abstractNum>
  <w:abstractNum w:abstractNumId="9" w15:restartNumberingAfterBreak="0">
    <w:nsid w:val="00000417"/>
    <w:multiLevelType w:val="multilevel"/>
    <w:tmpl w:val="FFFFFFFF"/>
    <w:lvl w:ilvl="0">
      <w:numFmt w:val="bullet"/>
      <w:lvlText w:val=""/>
      <w:lvlJc w:val="left"/>
      <w:pPr>
        <w:ind w:left="263" w:hanging="248"/>
      </w:pPr>
      <w:rPr>
        <w:rFonts w:ascii="Symbol" w:hAnsi="Symbol" w:cs="Symbol"/>
        <w:b w:val="0"/>
        <w:bCs w:val="0"/>
        <w:w w:val="100"/>
        <w:sz w:val="24"/>
        <w:szCs w:val="24"/>
      </w:rPr>
    </w:lvl>
    <w:lvl w:ilvl="1">
      <w:numFmt w:val="bullet"/>
      <w:lvlText w:val="•"/>
      <w:lvlJc w:val="left"/>
      <w:pPr>
        <w:ind w:left="491" w:hanging="248"/>
      </w:pPr>
    </w:lvl>
    <w:lvl w:ilvl="2">
      <w:numFmt w:val="bullet"/>
      <w:lvlText w:val="•"/>
      <w:lvlJc w:val="left"/>
      <w:pPr>
        <w:ind w:left="722" w:hanging="248"/>
      </w:pPr>
    </w:lvl>
    <w:lvl w:ilvl="3">
      <w:numFmt w:val="bullet"/>
      <w:lvlText w:val="•"/>
      <w:lvlJc w:val="left"/>
      <w:pPr>
        <w:ind w:left="953" w:hanging="248"/>
      </w:pPr>
    </w:lvl>
    <w:lvl w:ilvl="4">
      <w:numFmt w:val="bullet"/>
      <w:lvlText w:val="•"/>
      <w:lvlJc w:val="left"/>
      <w:pPr>
        <w:ind w:left="1184" w:hanging="248"/>
      </w:pPr>
    </w:lvl>
    <w:lvl w:ilvl="5">
      <w:numFmt w:val="bullet"/>
      <w:lvlText w:val="•"/>
      <w:lvlJc w:val="left"/>
      <w:pPr>
        <w:ind w:left="1415" w:hanging="248"/>
      </w:pPr>
    </w:lvl>
    <w:lvl w:ilvl="6">
      <w:numFmt w:val="bullet"/>
      <w:lvlText w:val="•"/>
      <w:lvlJc w:val="left"/>
      <w:pPr>
        <w:ind w:left="1646" w:hanging="248"/>
      </w:pPr>
    </w:lvl>
    <w:lvl w:ilvl="7">
      <w:numFmt w:val="bullet"/>
      <w:lvlText w:val="•"/>
      <w:lvlJc w:val="left"/>
      <w:pPr>
        <w:ind w:left="1877" w:hanging="248"/>
      </w:pPr>
    </w:lvl>
    <w:lvl w:ilvl="8">
      <w:numFmt w:val="bullet"/>
      <w:lvlText w:val="•"/>
      <w:lvlJc w:val="left"/>
      <w:pPr>
        <w:ind w:left="2108" w:hanging="248"/>
      </w:pPr>
    </w:lvl>
  </w:abstractNum>
  <w:abstractNum w:abstractNumId="10" w15:restartNumberingAfterBreak="0">
    <w:nsid w:val="00000419"/>
    <w:multiLevelType w:val="multilevel"/>
    <w:tmpl w:val="FFFFFFFF"/>
    <w:lvl w:ilvl="0">
      <w:numFmt w:val="bullet"/>
      <w:lvlText w:val=""/>
      <w:lvlJc w:val="left"/>
      <w:pPr>
        <w:ind w:left="263" w:hanging="248"/>
      </w:pPr>
      <w:rPr>
        <w:rFonts w:ascii="Symbol" w:hAnsi="Symbol" w:cs="Symbol"/>
        <w:b w:val="0"/>
        <w:bCs w:val="0"/>
        <w:w w:val="100"/>
        <w:sz w:val="24"/>
        <w:szCs w:val="24"/>
      </w:rPr>
    </w:lvl>
    <w:lvl w:ilvl="1">
      <w:numFmt w:val="bullet"/>
      <w:lvlText w:val="•"/>
      <w:lvlJc w:val="left"/>
      <w:pPr>
        <w:ind w:left="491" w:hanging="248"/>
      </w:pPr>
    </w:lvl>
    <w:lvl w:ilvl="2">
      <w:numFmt w:val="bullet"/>
      <w:lvlText w:val="•"/>
      <w:lvlJc w:val="left"/>
      <w:pPr>
        <w:ind w:left="722" w:hanging="248"/>
      </w:pPr>
    </w:lvl>
    <w:lvl w:ilvl="3">
      <w:numFmt w:val="bullet"/>
      <w:lvlText w:val="•"/>
      <w:lvlJc w:val="left"/>
      <w:pPr>
        <w:ind w:left="953" w:hanging="248"/>
      </w:pPr>
    </w:lvl>
    <w:lvl w:ilvl="4">
      <w:numFmt w:val="bullet"/>
      <w:lvlText w:val="•"/>
      <w:lvlJc w:val="left"/>
      <w:pPr>
        <w:ind w:left="1184" w:hanging="248"/>
      </w:pPr>
    </w:lvl>
    <w:lvl w:ilvl="5">
      <w:numFmt w:val="bullet"/>
      <w:lvlText w:val="•"/>
      <w:lvlJc w:val="left"/>
      <w:pPr>
        <w:ind w:left="1415" w:hanging="248"/>
      </w:pPr>
    </w:lvl>
    <w:lvl w:ilvl="6">
      <w:numFmt w:val="bullet"/>
      <w:lvlText w:val="•"/>
      <w:lvlJc w:val="left"/>
      <w:pPr>
        <w:ind w:left="1646" w:hanging="248"/>
      </w:pPr>
    </w:lvl>
    <w:lvl w:ilvl="7">
      <w:numFmt w:val="bullet"/>
      <w:lvlText w:val="•"/>
      <w:lvlJc w:val="left"/>
      <w:pPr>
        <w:ind w:left="1877" w:hanging="248"/>
      </w:pPr>
    </w:lvl>
    <w:lvl w:ilvl="8">
      <w:numFmt w:val="bullet"/>
      <w:lvlText w:val="•"/>
      <w:lvlJc w:val="left"/>
      <w:pPr>
        <w:ind w:left="2108" w:hanging="248"/>
      </w:pPr>
    </w:lvl>
  </w:abstractNum>
  <w:abstractNum w:abstractNumId="11" w15:restartNumberingAfterBreak="0">
    <w:nsid w:val="0000041A"/>
    <w:multiLevelType w:val="multilevel"/>
    <w:tmpl w:val="FFFFFFFF"/>
    <w:lvl w:ilvl="0">
      <w:numFmt w:val="bullet"/>
      <w:lvlText w:val=""/>
      <w:lvlJc w:val="left"/>
      <w:pPr>
        <w:ind w:left="263" w:hanging="248"/>
      </w:pPr>
      <w:rPr>
        <w:rFonts w:ascii="Symbol" w:hAnsi="Symbol" w:cs="Symbol"/>
        <w:b w:val="0"/>
        <w:bCs w:val="0"/>
        <w:w w:val="100"/>
        <w:sz w:val="24"/>
        <w:szCs w:val="24"/>
      </w:rPr>
    </w:lvl>
    <w:lvl w:ilvl="1">
      <w:numFmt w:val="bullet"/>
      <w:lvlText w:val="•"/>
      <w:lvlJc w:val="left"/>
      <w:pPr>
        <w:ind w:left="447" w:hanging="248"/>
      </w:pPr>
    </w:lvl>
    <w:lvl w:ilvl="2">
      <w:numFmt w:val="bullet"/>
      <w:lvlText w:val="•"/>
      <w:lvlJc w:val="left"/>
      <w:pPr>
        <w:ind w:left="634" w:hanging="248"/>
      </w:pPr>
    </w:lvl>
    <w:lvl w:ilvl="3">
      <w:numFmt w:val="bullet"/>
      <w:lvlText w:val="•"/>
      <w:lvlJc w:val="left"/>
      <w:pPr>
        <w:ind w:left="821" w:hanging="248"/>
      </w:pPr>
    </w:lvl>
    <w:lvl w:ilvl="4">
      <w:numFmt w:val="bullet"/>
      <w:lvlText w:val="•"/>
      <w:lvlJc w:val="left"/>
      <w:pPr>
        <w:ind w:left="1008" w:hanging="248"/>
      </w:pPr>
    </w:lvl>
    <w:lvl w:ilvl="5">
      <w:numFmt w:val="bullet"/>
      <w:lvlText w:val="•"/>
      <w:lvlJc w:val="left"/>
      <w:pPr>
        <w:ind w:left="1195" w:hanging="248"/>
      </w:pPr>
    </w:lvl>
    <w:lvl w:ilvl="6">
      <w:numFmt w:val="bullet"/>
      <w:lvlText w:val="•"/>
      <w:lvlJc w:val="left"/>
      <w:pPr>
        <w:ind w:left="1382" w:hanging="248"/>
      </w:pPr>
    </w:lvl>
    <w:lvl w:ilvl="7">
      <w:numFmt w:val="bullet"/>
      <w:lvlText w:val="•"/>
      <w:lvlJc w:val="left"/>
      <w:pPr>
        <w:ind w:left="1569" w:hanging="248"/>
      </w:pPr>
    </w:lvl>
    <w:lvl w:ilvl="8">
      <w:numFmt w:val="bullet"/>
      <w:lvlText w:val="•"/>
      <w:lvlJc w:val="left"/>
      <w:pPr>
        <w:ind w:left="1756" w:hanging="248"/>
      </w:pPr>
    </w:lvl>
  </w:abstractNum>
  <w:abstractNum w:abstractNumId="12" w15:restartNumberingAfterBreak="0">
    <w:nsid w:val="0000041B"/>
    <w:multiLevelType w:val="multilevel"/>
    <w:tmpl w:val="FFFFFFFF"/>
    <w:lvl w:ilvl="0">
      <w:numFmt w:val="bullet"/>
      <w:lvlText w:val=""/>
      <w:lvlJc w:val="left"/>
      <w:pPr>
        <w:ind w:left="264" w:hanging="248"/>
      </w:pPr>
      <w:rPr>
        <w:rFonts w:ascii="Symbol" w:hAnsi="Symbol" w:cs="Symbol"/>
        <w:b w:val="0"/>
        <w:bCs w:val="0"/>
        <w:w w:val="100"/>
        <w:sz w:val="24"/>
        <w:szCs w:val="24"/>
      </w:rPr>
    </w:lvl>
    <w:lvl w:ilvl="1">
      <w:numFmt w:val="bullet"/>
      <w:lvlText w:val="•"/>
      <w:lvlJc w:val="left"/>
      <w:pPr>
        <w:ind w:left="470" w:hanging="248"/>
      </w:pPr>
    </w:lvl>
    <w:lvl w:ilvl="2">
      <w:numFmt w:val="bullet"/>
      <w:lvlText w:val="•"/>
      <w:lvlJc w:val="left"/>
      <w:pPr>
        <w:ind w:left="681" w:hanging="248"/>
      </w:pPr>
    </w:lvl>
    <w:lvl w:ilvl="3">
      <w:numFmt w:val="bullet"/>
      <w:lvlText w:val="•"/>
      <w:lvlJc w:val="left"/>
      <w:pPr>
        <w:ind w:left="892" w:hanging="248"/>
      </w:pPr>
    </w:lvl>
    <w:lvl w:ilvl="4">
      <w:numFmt w:val="bullet"/>
      <w:lvlText w:val="•"/>
      <w:lvlJc w:val="left"/>
      <w:pPr>
        <w:ind w:left="1103" w:hanging="248"/>
      </w:pPr>
    </w:lvl>
    <w:lvl w:ilvl="5">
      <w:numFmt w:val="bullet"/>
      <w:lvlText w:val="•"/>
      <w:lvlJc w:val="left"/>
      <w:pPr>
        <w:ind w:left="1314" w:hanging="248"/>
      </w:pPr>
    </w:lvl>
    <w:lvl w:ilvl="6">
      <w:numFmt w:val="bullet"/>
      <w:lvlText w:val="•"/>
      <w:lvlJc w:val="left"/>
      <w:pPr>
        <w:ind w:left="1525" w:hanging="248"/>
      </w:pPr>
    </w:lvl>
    <w:lvl w:ilvl="7">
      <w:numFmt w:val="bullet"/>
      <w:lvlText w:val="•"/>
      <w:lvlJc w:val="left"/>
      <w:pPr>
        <w:ind w:left="1736" w:hanging="248"/>
      </w:pPr>
    </w:lvl>
    <w:lvl w:ilvl="8">
      <w:numFmt w:val="bullet"/>
      <w:lvlText w:val="•"/>
      <w:lvlJc w:val="left"/>
      <w:pPr>
        <w:ind w:left="1947" w:hanging="248"/>
      </w:pPr>
    </w:lvl>
  </w:abstractNum>
  <w:abstractNum w:abstractNumId="13" w15:restartNumberingAfterBreak="0">
    <w:nsid w:val="0000041C"/>
    <w:multiLevelType w:val="multilevel"/>
    <w:tmpl w:val="FFFFFFFF"/>
    <w:lvl w:ilvl="0">
      <w:numFmt w:val="bullet"/>
      <w:lvlText w:val=""/>
      <w:lvlJc w:val="left"/>
      <w:pPr>
        <w:ind w:left="261" w:hanging="248"/>
      </w:pPr>
      <w:rPr>
        <w:rFonts w:ascii="Symbol" w:hAnsi="Symbol" w:cs="Symbol"/>
        <w:b w:val="0"/>
        <w:bCs w:val="0"/>
        <w:w w:val="100"/>
        <w:sz w:val="24"/>
        <w:szCs w:val="24"/>
      </w:rPr>
    </w:lvl>
    <w:lvl w:ilvl="1">
      <w:numFmt w:val="bullet"/>
      <w:lvlText w:val="•"/>
      <w:lvlJc w:val="left"/>
      <w:pPr>
        <w:ind w:left="545" w:hanging="248"/>
      </w:pPr>
    </w:lvl>
    <w:lvl w:ilvl="2">
      <w:numFmt w:val="bullet"/>
      <w:lvlText w:val="•"/>
      <w:lvlJc w:val="left"/>
      <w:pPr>
        <w:ind w:left="830" w:hanging="248"/>
      </w:pPr>
    </w:lvl>
    <w:lvl w:ilvl="3">
      <w:numFmt w:val="bullet"/>
      <w:lvlText w:val="•"/>
      <w:lvlJc w:val="left"/>
      <w:pPr>
        <w:ind w:left="1115" w:hanging="248"/>
      </w:pPr>
    </w:lvl>
    <w:lvl w:ilvl="4">
      <w:numFmt w:val="bullet"/>
      <w:lvlText w:val="•"/>
      <w:lvlJc w:val="left"/>
      <w:pPr>
        <w:ind w:left="1401" w:hanging="248"/>
      </w:pPr>
    </w:lvl>
    <w:lvl w:ilvl="5">
      <w:numFmt w:val="bullet"/>
      <w:lvlText w:val="•"/>
      <w:lvlJc w:val="left"/>
      <w:pPr>
        <w:ind w:left="1686" w:hanging="248"/>
      </w:pPr>
    </w:lvl>
    <w:lvl w:ilvl="6">
      <w:numFmt w:val="bullet"/>
      <w:lvlText w:val="•"/>
      <w:lvlJc w:val="left"/>
      <w:pPr>
        <w:ind w:left="1971" w:hanging="248"/>
      </w:pPr>
    </w:lvl>
    <w:lvl w:ilvl="7">
      <w:numFmt w:val="bullet"/>
      <w:lvlText w:val="•"/>
      <w:lvlJc w:val="left"/>
      <w:pPr>
        <w:ind w:left="2257" w:hanging="248"/>
      </w:pPr>
    </w:lvl>
    <w:lvl w:ilvl="8">
      <w:numFmt w:val="bullet"/>
      <w:lvlText w:val="•"/>
      <w:lvlJc w:val="left"/>
      <w:pPr>
        <w:ind w:left="2542" w:hanging="248"/>
      </w:pPr>
    </w:lvl>
  </w:abstractNum>
  <w:abstractNum w:abstractNumId="14" w15:restartNumberingAfterBreak="0">
    <w:nsid w:val="0000041E"/>
    <w:multiLevelType w:val="multilevel"/>
    <w:tmpl w:val="FFFFFFFF"/>
    <w:lvl w:ilvl="0">
      <w:numFmt w:val="bullet"/>
      <w:lvlText w:val=""/>
      <w:lvlJc w:val="left"/>
      <w:pPr>
        <w:ind w:left="263" w:hanging="248"/>
      </w:pPr>
      <w:rPr>
        <w:rFonts w:ascii="Symbol" w:hAnsi="Symbol" w:cs="Symbol"/>
        <w:b w:val="0"/>
        <w:bCs w:val="0"/>
        <w:w w:val="100"/>
        <w:sz w:val="24"/>
        <w:szCs w:val="24"/>
      </w:rPr>
    </w:lvl>
    <w:lvl w:ilvl="1">
      <w:numFmt w:val="bullet"/>
      <w:lvlText w:val="•"/>
      <w:lvlJc w:val="left"/>
      <w:pPr>
        <w:ind w:left="491" w:hanging="248"/>
      </w:pPr>
    </w:lvl>
    <w:lvl w:ilvl="2">
      <w:numFmt w:val="bullet"/>
      <w:lvlText w:val="•"/>
      <w:lvlJc w:val="left"/>
      <w:pPr>
        <w:ind w:left="722" w:hanging="248"/>
      </w:pPr>
    </w:lvl>
    <w:lvl w:ilvl="3">
      <w:numFmt w:val="bullet"/>
      <w:lvlText w:val="•"/>
      <w:lvlJc w:val="left"/>
      <w:pPr>
        <w:ind w:left="953" w:hanging="248"/>
      </w:pPr>
    </w:lvl>
    <w:lvl w:ilvl="4">
      <w:numFmt w:val="bullet"/>
      <w:lvlText w:val="•"/>
      <w:lvlJc w:val="left"/>
      <w:pPr>
        <w:ind w:left="1184" w:hanging="248"/>
      </w:pPr>
    </w:lvl>
    <w:lvl w:ilvl="5">
      <w:numFmt w:val="bullet"/>
      <w:lvlText w:val="•"/>
      <w:lvlJc w:val="left"/>
      <w:pPr>
        <w:ind w:left="1415" w:hanging="248"/>
      </w:pPr>
    </w:lvl>
    <w:lvl w:ilvl="6">
      <w:numFmt w:val="bullet"/>
      <w:lvlText w:val="•"/>
      <w:lvlJc w:val="left"/>
      <w:pPr>
        <w:ind w:left="1646" w:hanging="248"/>
      </w:pPr>
    </w:lvl>
    <w:lvl w:ilvl="7">
      <w:numFmt w:val="bullet"/>
      <w:lvlText w:val="•"/>
      <w:lvlJc w:val="left"/>
      <w:pPr>
        <w:ind w:left="1877" w:hanging="248"/>
      </w:pPr>
    </w:lvl>
    <w:lvl w:ilvl="8">
      <w:numFmt w:val="bullet"/>
      <w:lvlText w:val="•"/>
      <w:lvlJc w:val="left"/>
      <w:pPr>
        <w:ind w:left="2108" w:hanging="248"/>
      </w:pPr>
    </w:lvl>
  </w:abstractNum>
  <w:abstractNum w:abstractNumId="15" w15:restartNumberingAfterBreak="0">
    <w:nsid w:val="0000041F"/>
    <w:multiLevelType w:val="multilevel"/>
    <w:tmpl w:val="FFFFFFFF"/>
    <w:lvl w:ilvl="0">
      <w:numFmt w:val="bullet"/>
      <w:lvlText w:val=""/>
      <w:lvlJc w:val="left"/>
      <w:pPr>
        <w:ind w:left="263" w:hanging="248"/>
      </w:pPr>
      <w:rPr>
        <w:rFonts w:ascii="Symbol" w:hAnsi="Symbol" w:cs="Symbol"/>
        <w:b w:val="0"/>
        <w:bCs w:val="0"/>
        <w:w w:val="100"/>
        <w:sz w:val="24"/>
        <w:szCs w:val="24"/>
      </w:rPr>
    </w:lvl>
    <w:lvl w:ilvl="1">
      <w:numFmt w:val="bullet"/>
      <w:lvlText w:val="•"/>
      <w:lvlJc w:val="left"/>
      <w:pPr>
        <w:ind w:left="447" w:hanging="248"/>
      </w:pPr>
    </w:lvl>
    <w:lvl w:ilvl="2">
      <w:numFmt w:val="bullet"/>
      <w:lvlText w:val="•"/>
      <w:lvlJc w:val="left"/>
      <w:pPr>
        <w:ind w:left="634" w:hanging="248"/>
      </w:pPr>
    </w:lvl>
    <w:lvl w:ilvl="3">
      <w:numFmt w:val="bullet"/>
      <w:lvlText w:val="•"/>
      <w:lvlJc w:val="left"/>
      <w:pPr>
        <w:ind w:left="821" w:hanging="248"/>
      </w:pPr>
    </w:lvl>
    <w:lvl w:ilvl="4">
      <w:numFmt w:val="bullet"/>
      <w:lvlText w:val="•"/>
      <w:lvlJc w:val="left"/>
      <w:pPr>
        <w:ind w:left="1008" w:hanging="248"/>
      </w:pPr>
    </w:lvl>
    <w:lvl w:ilvl="5">
      <w:numFmt w:val="bullet"/>
      <w:lvlText w:val="•"/>
      <w:lvlJc w:val="left"/>
      <w:pPr>
        <w:ind w:left="1195" w:hanging="248"/>
      </w:pPr>
    </w:lvl>
    <w:lvl w:ilvl="6">
      <w:numFmt w:val="bullet"/>
      <w:lvlText w:val="•"/>
      <w:lvlJc w:val="left"/>
      <w:pPr>
        <w:ind w:left="1382" w:hanging="248"/>
      </w:pPr>
    </w:lvl>
    <w:lvl w:ilvl="7">
      <w:numFmt w:val="bullet"/>
      <w:lvlText w:val="•"/>
      <w:lvlJc w:val="left"/>
      <w:pPr>
        <w:ind w:left="1569" w:hanging="248"/>
      </w:pPr>
    </w:lvl>
    <w:lvl w:ilvl="8">
      <w:numFmt w:val="bullet"/>
      <w:lvlText w:val="•"/>
      <w:lvlJc w:val="left"/>
      <w:pPr>
        <w:ind w:left="1756" w:hanging="248"/>
      </w:pPr>
    </w:lvl>
  </w:abstractNum>
  <w:abstractNum w:abstractNumId="16" w15:restartNumberingAfterBreak="0">
    <w:nsid w:val="00000423"/>
    <w:multiLevelType w:val="multilevel"/>
    <w:tmpl w:val="FFFFFFFF"/>
    <w:lvl w:ilvl="0">
      <w:numFmt w:val="bullet"/>
      <w:lvlText w:val=""/>
      <w:lvlJc w:val="left"/>
      <w:pPr>
        <w:ind w:left="263" w:hanging="248"/>
      </w:pPr>
      <w:rPr>
        <w:rFonts w:ascii="Symbol" w:hAnsi="Symbol" w:cs="Symbol"/>
        <w:b w:val="0"/>
        <w:bCs w:val="0"/>
        <w:w w:val="100"/>
        <w:sz w:val="24"/>
        <w:szCs w:val="24"/>
      </w:rPr>
    </w:lvl>
    <w:lvl w:ilvl="1">
      <w:numFmt w:val="bullet"/>
      <w:lvlText w:val="•"/>
      <w:lvlJc w:val="left"/>
      <w:pPr>
        <w:ind w:left="491" w:hanging="248"/>
      </w:pPr>
    </w:lvl>
    <w:lvl w:ilvl="2">
      <w:numFmt w:val="bullet"/>
      <w:lvlText w:val="•"/>
      <w:lvlJc w:val="left"/>
      <w:pPr>
        <w:ind w:left="722" w:hanging="248"/>
      </w:pPr>
    </w:lvl>
    <w:lvl w:ilvl="3">
      <w:numFmt w:val="bullet"/>
      <w:lvlText w:val="•"/>
      <w:lvlJc w:val="left"/>
      <w:pPr>
        <w:ind w:left="953" w:hanging="248"/>
      </w:pPr>
    </w:lvl>
    <w:lvl w:ilvl="4">
      <w:numFmt w:val="bullet"/>
      <w:lvlText w:val="•"/>
      <w:lvlJc w:val="left"/>
      <w:pPr>
        <w:ind w:left="1184" w:hanging="248"/>
      </w:pPr>
    </w:lvl>
    <w:lvl w:ilvl="5">
      <w:numFmt w:val="bullet"/>
      <w:lvlText w:val="•"/>
      <w:lvlJc w:val="left"/>
      <w:pPr>
        <w:ind w:left="1415" w:hanging="248"/>
      </w:pPr>
    </w:lvl>
    <w:lvl w:ilvl="6">
      <w:numFmt w:val="bullet"/>
      <w:lvlText w:val="•"/>
      <w:lvlJc w:val="left"/>
      <w:pPr>
        <w:ind w:left="1646" w:hanging="248"/>
      </w:pPr>
    </w:lvl>
    <w:lvl w:ilvl="7">
      <w:numFmt w:val="bullet"/>
      <w:lvlText w:val="•"/>
      <w:lvlJc w:val="left"/>
      <w:pPr>
        <w:ind w:left="1877" w:hanging="248"/>
      </w:pPr>
    </w:lvl>
    <w:lvl w:ilvl="8">
      <w:numFmt w:val="bullet"/>
      <w:lvlText w:val="•"/>
      <w:lvlJc w:val="left"/>
      <w:pPr>
        <w:ind w:left="2108" w:hanging="248"/>
      </w:pPr>
    </w:lvl>
  </w:abstractNum>
  <w:abstractNum w:abstractNumId="17" w15:restartNumberingAfterBreak="0">
    <w:nsid w:val="00000424"/>
    <w:multiLevelType w:val="multilevel"/>
    <w:tmpl w:val="FFFFFFFF"/>
    <w:lvl w:ilvl="0">
      <w:numFmt w:val="bullet"/>
      <w:lvlText w:val=""/>
      <w:lvlJc w:val="left"/>
      <w:pPr>
        <w:ind w:left="263" w:hanging="248"/>
      </w:pPr>
      <w:rPr>
        <w:rFonts w:ascii="Symbol" w:hAnsi="Symbol" w:cs="Symbol"/>
        <w:b w:val="0"/>
        <w:bCs w:val="0"/>
        <w:w w:val="100"/>
        <w:sz w:val="24"/>
        <w:szCs w:val="24"/>
      </w:rPr>
    </w:lvl>
    <w:lvl w:ilvl="1">
      <w:numFmt w:val="bullet"/>
      <w:lvlText w:val="•"/>
      <w:lvlJc w:val="left"/>
      <w:pPr>
        <w:ind w:left="447" w:hanging="248"/>
      </w:pPr>
    </w:lvl>
    <w:lvl w:ilvl="2">
      <w:numFmt w:val="bullet"/>
      <w:lvlText w:val="•"/>
      <w:lvlJc w:val="left"/>
      <w:pPr>
        <w:ind w:left="634" w:hanging="248"/>
      </w:pPr>
    </w:lvl>
    <w:lvl w:ilvl="3">
      <w:numFmt w:val="bullet"/>
      <w:lvlText w:val="•"/>
      <w:lvlJc w:val="left"/>
      <w:pPr>
        <w:ind w:left="821" w:hanging="248"/>
      </w:pPr>
    </w:lvl>
    <w:lvl w:ilvl="4">
      <w:numFmt w:val="bullet"/>
      <w:lvlText w:val="•"/>
      <w:lvlJc w:val="left"/>
      <w:pPr>
        <w:ind w:left="1008" w:hanging="248"/>
      </w:pPr>
    </w:lvl>
    <w:lvl w:ilvl="5">
      <w:numFmt w:val="bullet"/>
      <w:lvlText w:val="•"/>
      <w:lvlJc w:val="left"/>
      <w:pPr>
        <w:ind w:left="1195" w:hanging="248"/>
      </w:pPr>
    </w:lvl>
    <w:lvl w:ilvl="6">
      <w:numFmt w:val="bullet"/>
      <w:lvlText w:val="•"/>
      <w:lvlJc w:val="left"/>
      <w:pPr>
        <w:ind w:left="1382" w:hanging="248"/>
      </w:pPr>
    </w:lvl>
    <w:lvl w:ilvl="7">
      <w:numFmt w:val="bullet"/>
      <w:lvlText w:val="•"/>
      <w:lvlJc w:val="left"/>
      <w:pPr>
        <w:ind w:left="1569" w:hanging="248"/>
      </w:pPr>
    </w:lvl>
    <w:lvl w:ilvl="8">
      <w:numFmt w:val="bullet"/>
      <w:lvlText w:val="•"/>
      <w:lvlJc w:val="left"/>
      <w:pPr>
        <w:ind w:left="1756" w:hanging="248"/>
      </w:pPr>
    </w:lvl>
  </w:abstractNum>
  <w:abstractNum w:abstractNumId="18" w15:restartNumberingAfterBreak="0">
    <w:nsid w:val="00000425"/>
    <w:multiLevelType w:val="multilevel"/>
    <w:tmpl w:val="FFFFFFFF"/>
    <w:lvl w:ilvl="0">
      <w:numFmt w:val="bullet"/>
      <w:lvlText w:val=""/>
      <w:lvlJc w:val="left"/>
      <w:pPr>
        <w:ind w:left="264" w:hanging="248"/>
      </w:pPr>
      <w:rPr>
        <w:rFonts w:ascii="Symbol" w:hAnsi="Symbol" w:cs="Symbol"/>
        <w:b w:val="0"/>
        <w:bCs w:val="0"/>
        <w:w w:val="100"/>
        <w:sz w:val="24"/>
        <w:szCs w:val="24"/>
      </w:rPr>
    </w:lvl>
    <w:lvl w:ilvl="1">
      <w:numFmt w:val="bullet"/>
      <w:lvlText w:val="•"/>
      <w:lvlJc w:val="left"/>
      <w:pPr>
        <w:ind w:left="470" w:hanging="248"/>
      </w:pPr>
    </w:lvl>
    <w:lvl w:ilvl="2">
      <w:numFmt w:val="bullet"/>
      <w:lvlText w:val="•"/>
      <w:lvlJc w:val="left"/>
      <w:pPr>
        <w:ind w:left="681" w:hanging="248"/>
      </w:pPr>
    </w:lvl>
    <w:lvl w:ilvl="3">
      <w:numFmt w:val="bullet"/>
      <w:lvlText w:val="•"/>
      <w:lvlJc w:val="left"/>
      <w:pPr>
        <w:ind w:left="892" w:hanging="248"/>
      </w:pPr>
    </w:lvl>
    <w:lvl w:ilvl="4">
      <w:numFmt w:val="bullet"/>
      <w:lvlText w:val="•"/>
      <w:lvlJc w:val="left"/>
      <w:pPr>
        <w:ind w:left="1103" w:hanging="248"/>
      </w:pPr>
    </w:lvl>
    <w:lvl w:ilvl="5">
      <w:numFmt w:val="bullet"/>
      <w:lvlText w:val="•"/>
      <w:lvlJc w:val="left"/>
      <w:pPr>
        <w:ind w:left="1314" w:hanging="248"/>
      </w:pPr>
    </w:lvl>
    <w:lvl w:ilvl="6">
      <w:numFmt w:val="bullet"/>
      <w:lvlText w:val="•"/>
      <w:lvlJc w:val="left"/>
      <w:pPr>
        <w:ind w:left="1525" w:hanging="248"/>
      </w:pPr>
    </w:lvl>
    <w:lvl w:ilvl="7">
      <w:numFmt w:val="bullet"/>
      <w:lvlText w:val="•"/>
      <w:lvlJc w:val="left"/>
      <w:pPr>
        <w:ind w:left="1736" w:hanging="248"/>
      </w:pPr>
    </w:lvl>
    <w:lvl w:ilvl="8">
      <w:numFmt w:val="bullet"/>
      <w:lvlText w:val="•"/>
      <w:lvlJc w:val="left"/>
      <w:pPr>
        <w:ind w:left="1947" w:hanging="248"/>
      </w:pPr>
    </w:lvl>
  </w:abstractNum>
  <w:abstractNum w:abstractNumId="19" w15:restartNumberingAfterBreak="0">
    <w:nsid w:val="00000426"/>
    <w:multiLevelType w:val="multilevel"/>
    <w:tmpl w:val="FFFFFFFF"/>
    <w:lvl w:ilvl="0">
      <w:numFmt w:val="bullet"/>
      <w:lvlText w:val=""/>
      <w:lvlJc w:val="left"/>
      <w:pPr>
        <w:ind w:left="261" w:hanging="248"/>
      </w:pPr>
      <w:rPr>
        <w:rFonts w:ascii="Symbol" w:hAnsi="Symbol" w:cs="Symbol"/>
        <w:b w:val="0"/>
        <w:bCs w:val="0"/>
        <w:w w:val="100"/>
        <w:sz w:val="24"/>
        <w:szCs w:val="24"/>
      </w:rPr>
    </w:lvl>
    <w:lvl w:ilvl="1">
      <w:numFmt w:val="bullet"/>
      <w:lvlText w:val="•"/>
      <w:lvlJc w:val="left"/>
      <w:pPr>
        <w:ind w:left="545" w:hanging="248"/>
      </w:pPr>
    </w:lvl>
    <w:lvl w:ilvl="2">
      <w:numFmt w:val="bullet"/>
      <w:lvlText w:val="•"/>
      <w:lvlJc w:val="left"/>
      <w:pPr>
        <w:ind w:left="830" w:hanging="248"/>
      </w:pPr>
    </w:lvl>
    <w:lvl w:ilvl="3">
      <w:numFmt w:val="bullet"/>
      <w:lvlText w:val="•"/>
      <w:lvlJc w:val="left"/>
      <w:pPr>
        <w:ind w:left="1115" w:hanging="248"/>
      </w:pPr>
    </w:lvl>
    <w:lvl w:ilvl="4">
      <w:numFmt w:val="bullet"/>
      <w:lvlText w:val="•"/>
      <w:lvlJc w:val="left"/>
      <w:pPr>
        <w:ind w:left="1401" w:hanging="248"/>
      </w:pPr>
    </w:lvl>
    <w:lvl w:ilvl="5">
      <w:numFmt w:val="bullet"/>
      <w:lvlText w:val="•"/>
      <w:lvlJc w:val="left"/>
      <w:pPr>
        <w:ind w:left="1686" w:hanging="248"/>
      </w:pPr>
    </w:lvl>
    <w:lvl w:ilvl="6">
      <w:numFmt w:val="bullet"/>
      <w:lvlText w:val="•"/>
      <w:lvlJc w:val="left"/>
      <w:pPr>
        <w:ind w:left="1971" w:hanging="248"/>
      </w:pPr>
    </w:lvl>
    <w:lvl w:ilvl="7">
      <w:numFmt w:val="bullet"/>
      <w:lvlText w:val="•"/>
      <w:lvlJc w:val="left"/>
      <w:pPr>
        <w:ind w:left="2257" w:hanging="248"/>
      </w:pPr>
    </w:lvl>
    <w:lvl w:ilvl="8">
      <w:numFmt w:val="bullet"/>
      <w:lvlText w:val="•"/>
      <w:lvlJc w:val="left"/>
      <w:pPr>
        <w:ind w:left="2542" w:hanging="248"/>
      </w:pPr>
    </w:lvl>
  </w:abstractNum>
  <w:abstractNum w:abstractNumId="20" w15:restartNumberingAfterBreak="0">
    <w:nsid w:val="00000427"/>
    <w:multiLevelType w:val="multilevel"/>
    <w:tmpl w:val="FFFFFFFF"/>
    <w:lvl w:ilvl="0">
      <w:numFmt w:val="bullet"/>
      <w:lvlText w:val=""/>
      <w:lvlJc w:val="left"/>
      <w:pPr>
        <w:ind w:left="263" w:hanging="248"/>
      </w:pPr>
      <w:rPr>
        <w:rFonts w:ascii="Symbol" w:hAnsi="Symbol" w:cs="Symbol"/>
        <w:b w:val="0"/>
        <w:bCs w:val="0"/>
        <w:w w:val="100"/>
        <w:sz w:val="24"/>
        <w:szCs w:val="24"/>
      </w:rPr>
    </w:lvl>
    <w:lvl w:ilvl="1">
      <w:numFmt w:val="bullet"/>
      <w:lvlText w:val="•"/>
      <w:lvlJc w:val="left"/>
      <w:pPr>
        <w:ind w:left="571" w:hanging="248"/>
      </w:pPr>
    </w:lvl>
    <w:lvl w:ilvl="2">
      <w:numFmt w:val="bullet"/>
      <w:lvlText w:val="•"/>
      <w:lvlJc w:val="left"/>
      <w:pPr>
        <w:ind w:left="883" w:hanging="248"/>
      </w:pPr>
    </w:lvl>
    <w:lvl w:ilvl="3">
      <w:numFmt w:val="bullet"/>
      <w:lvlText w:val="•"/>
      <w:lvlJc w:val="left"/>
      <w:pPr>
        <w:ind w:left="1195" w:hanging="248"/>
      </w:pPr>
    </w:lvl>
    <w:lvl w:ilvl="4">
      <w:numFmt w:val="bullet"/>
      <w:lvlText w:val="•"/>
      <w:lvlJc w:val="left"/>
      <w:pPr>
        <w:ind w:left="1506" w:hanging="248"/>
      </w:pPr>
    </w:lvl>
    <w:lvl w:ilvl="5">
      <w:numFmt w:val="bullet"/>
      <w:lvlText w:val="•"/>
      <w:lvlJc w:val="left"/>
      <w:pPr>
        <w:ind w:left="1818" w:hanging="248"/>
      </w:pPr>
    </w:lvl>
    <w:lvl w:ilvl="6">
      <w:numFmt w:val="bullet"/>
      <w:lvlText w:val="•"/>
      <w:lvlJc w:val="left"/>
      <w:pPr>
        <w:ind w:left="2130" w:hanging="248"/>
      </w:pPr>
    </w:lvl>
    <w:lvl w:ilvl="7">
      <w:numFmt w:val="bullet"/>
      <w:lvlText w:val="•"/>
      <w:lvlJc w:val="left"/>
      <w:pPr>
        <w:ind w:left="2441" w:hanging="248"/>
      </w:pPr>
    </w:lvl>
    <w:lvl w:ilvl="8">
      <w:numFmt w:val="bullet"/>
      <w:lvlText w:val="•"/>
      <w:lvlJc w:val="left"/>
      <w:pPr>
        <w:ind w:left="2753" w:hanging="248"/>
      </w:pPr>
    </w:lvl>
  </w:abstractNum>
  <w:abstractNum w:abstractNumId="21" w15:restartNumberingAfterBreak="0">
    <w:nsid w:val="07242F61"/>
    <w:multiLevelType w:val="hybridMultilevel"/>
    <w:tmpl w:val="BC70A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0C164A10"/>
    <w:multiLevelType w:val="hybridMultilevel"/>
    <w:tmpl w:val="F5369FBA"/>
    <w:lvl w:ilvl="0" w:tplc="8084F064">
      <w:start w:val="1"/>
      <w:numFmt w:val="decimal"/>
      <w:lvlText w:val="%1."/>
      <w:lvlJc w:val="left"/>
      <w:pPr>
        <w:ind w:left="786"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0C827A5B"/>
    <w:multiLevelType w:val="hybridMultilevel"/>
    <w:tmpl w:val="A0008ED0"/>
    <w:lvl w:ilvl="0" w:tplc="C2C6E158">
      <w:start w:val="1"/>
      <w:numFmt w:val="decimal"/>
      <w:lvlText w:val="%1."/>
      <w:lvlJc w:val="left"/>
      <w:pPr>
        <w:ind w:left="786" w:hanging="360"/>
      </w:pPr>
      <w:rPr>
        <w:rFonts w:cs="Times New Roman" w:hint="default"/>
        <w:b w:val="0"/>
        <w:bCs/>
        <w:i w:val="0"/>
        <w:color w:val="auto"/>
        <w:sz w:val="22"/>
        <w:szCs w:val="22"/>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15:restartNumberingAfterBreak="0">
    <w:nsid w:val="0E5C004E"/>
    <w:multiLevelType w:val="hybridMultilevel"/>
    <w:tmpl w:val="833CFA14"/>
    <w:lvl w:ilvl="0" w:tplc="FFFFFFFF">
      <w:start w:val="1"/>
      <w:numFmt w:val="decimal"/>
      <w:lvlText w:val="%1."/>
      <w:lvlJc w:val="left"/>
      <w:pPr>
        <w:ind w:left="360" w:hanging="360"/>
      </w:pPr>
      <w:rPr>
        <w:rFonts w:cs="Times New Roman" w:hint="default"/>
        <w:b w:val="0"/>
        <w:bCs/>
        <w:color w:val="auto"/>
      </w:rPr>
    </w:lvl>
    <w:lvl w:ilvl="1" w:tplc="C2C6E158">
      <w:start w:val="1"/>
      <w:numFmt w:val="decimal"/>
      <w:lvlText w:val="%2."/>
      <w:lvlJc w:val="left"/>
      <w:pPr>
        <w:ind w:left="360" w:hanging="360"/>
      </w:pPr>
      <w:rPr>
        <w:rFonts w:cs="Times New Roman" w:hint="default"/>
        <w:b w:val="0"/>
        <w:bCs/>
        <w:color w:val="auto"/>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15:restartNumberingAfterBreak="0">
    <w:nsid w:val="0E6C79B4"/>
    <w:multiLevelType w:val="hybridMultilevel"/>
    <w:tmpl w:val="54E0836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12FB4DFE"/>
    <w:multiLevelType w:val="hybridMultilevel"/>
    <w:tmpl w:val="B47EC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46F2247"/>
    <w:multiLevelType w:val="hybridMultilevel"/>
    <w:tmpl w:val="6378539C"/>
    <w:lvl w:ilvl="0" w:tplc="3A844576">
      <w:start w:val="1"/>
      <w:numFmt w:val="decimal"/>
      <w:lvlText w:val="%1."/>
      <w:lvlJc w:val="left"/>
      <w:pPr>
        <w:ind w:left="780" w:hanging="360"/>
      </w:pPr>
      <w:rPr>
        <w:rFonts w:cs="Times New Roman" w:hint="default"/>
        <w:b/>
        <w:i w:val="0"/>
        <w:color w:val="auto"/>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17F37C07"/>
    <w:multiLevelType w:val="hybridMultilevel"/>
    <w:tmpl w:val="BE0EB526"/>
    <w:lvl w:ilvl="0" w:tplc="C6F0989A">
      <w:start w:val="1"/>
      <w:numFmt w:val="lowerRoman"/>
      <w:lvlText w:val="%1."/>
      <w:lvlJc w:val="left"/>
      <w:pPr>
        <w:ind w:left="7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9CC4A1D"/>
    <w:multiLevelType w:val="hybridMultilevel"/>
    <w:tmpl w:val="F0348BC8"/>
    <w:lvl w:ilvl="0" w:tplc="C2C6E158">
      <w:start w:val="1"/>
      <w:numFmt w:val="decimal"/>
      <w:lvlText w:val="%1."/>
      <w:lvlJc w:val="left"/>
      <w:pPr>
        <w:ind w:left="720" w:hanging="360"/>
      </w:pPr>
      <w:rPr>
        <w:rFonts w:cs="Times New Roman" w:hint="default"/>
        <w:b w:val="0"/>
        <w:bCs/>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1C482CF4"/>
    <w:multiLevelType w:val="hybridMultilevel"/>
    <w:tmpl w:val="9EBAB2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1DA61BC8"/>
    <w:multiLevelType w:val="hybridMultilevel"/>
    <w:tmpl w:val="1DE0867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15:restartNumberingAfterBreak="0">
    <w:nsid w:val="218C2A5C"/>
    <w:multiLevelType w:val="hybridMultilevel"/>
    <w:tmpl w:val="6FD4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3344954"/>
    <w:multiLevelType w:val="hybridMultilevel"/>
    <w:tmpl w:val="DD42B4B0"/>
    <w:lvl w:ilvl="0" w:tplc="926A4E98">
      <w:start w:val="1"/>
      <w:numFmt w:val="decimal"/>
      <w:lvlText w:val="%1."/>
      <w:lvlJc w:val="left"/>
      <w:pPr>
        <w:ind w:left="643" w:hanging="360"/>
      </w:pPr>
      <w:rPr>
        <w:rFonts w:cs="Times New Roman" w:hint="default"/>
        <w:b/>
        <w:i w:val="0"/>
        <w:color w:val="auto"/>
        <w:sz w:val="22"/>
        <w:szCs w:val="22"/>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4" w15:restartNumberingAfterBreak="0">
    <w:nsid w:val="2F311499"/>
    <w:multiLevelType w:val="hybridMultilevel"/>
    <w:tmpl w:val="C7581FD8"/>
    <w:lvl w:ilvl="0" w:tplc="1FF439E4">
      <w:start w:val="1"/>
      <w:numFmt w:val="decimal"/>
      <w:lvlText w:val="%1."/>
      <w:lvlJc w:val="left"/>
      <w:pPr>
        <w:ind w:left="720" w:hanging="360"/>
      </w:pPr>
      <w:rPr>
        <w:rFonts w:hint="default"/>
        <w:b/>
        <w:i w:val="0"/>
        <w:color w:val="auto"/>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775E9D"/>
    <w:multiLevelType w:val="multilevel"/>
    <w:tmpl w:val="E9FE4D44"/>
    <w:lvl w:ilvl="0">
      <w:start w:val="1"/>
      <w:numFmt w:val="bullet"/>
      <w:lvlText w:val=""/>
      <w:lvlJc w:val="left"/>
      <w:pPr>
        <w:ind w:left="360" w:hanging="360"/>
      </w:pPr>
      <w:rPr>
        <w:rFonts w:ascii="Symbol" w:hAnsi="Symbol" w:hint="default"/>
        <w:i w:val="0"/>
        <w:color w:val="auto"/>
      </w:rPr>
    </w:lvl>
    <w:lvl w:ilvl="1">
      <w:numFmt w:val="bullet"/>
      <w:lvlText w:val="-"/>
      <w:lvlJc w:val="left"/>
      <w:pPr>
        <w:ind w:left="720" w:hanging="360"/>
      </w:pPr>
      <w:rPr>
        <w:rFonts w:ascii="Calibri" w:eastAsia="Times New Roman" w:hAnsi="Calibri"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i w:val="0"/>
        <w:iCs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31ED1474"/>
    <w:multiLevelType w:val="hybridMultilevel"/>
    <w:tmpl w:val="933E5D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1515A8"/>
    <w:multiLevelType w:val="hybridMultilevel"/>
    <w:tmpl w:val="66C8CA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347529E1"/>
    <w:multiLevelType w:val="hybridMultilevel"/>
    <w:tmpl w:val="B0EE1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A161DB6"/>
    <w:multiLevelType w:val="hybridMultilevel"/>
    <w:tmpl w:val="30020698"/>
    <w:lvl w:ilvl="0" w:tplc="8BB05800">
      <w:start w:val="1"/>
      <w:numFmt w:val="decimal"/>
      <w:lvlText w:val="%1."/>
      <w:lvlJc w:val="righ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1B4D05"/>
    <w:multiLevelType w:val="hybridMultilevel"/>
    <w:tmpl w:val="E7AEAB98"/>
    <w:lvl w:ilvl="0" w:tplc="9032546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40DF62B5"/>
    <w:multiLevelType w:val="hybridMultilevel"/>
    <w:tmpl w:val="768E846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20621D1"/>
    <w:multiLevelType w:val="hybridMultilevel"/>
    <w:tmpl w:val="9B4C2860"/>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46F60826"/>
    <w:multiLevelType w:val="hybridMultilevel"/>
    <w:tmpl w:val="32E83CCE"/>
    <w:lvl w:ilvl="0" w:tplc="04090009">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99F0C71"/>
    <w:multiLevelType w:val="hybridMultilevel"/>
    <w:tmpl w:val="19E821D2"/>
    <w:lvl w:ilvl="0" w:tplc="C2C6E158">
      <w:start w:val="1"/>
      <w:numFmt w:val="decimal"/>
      <w:lvlText w:val="%1."/>
      <w:lvlJc w:val="left"/>
      <w:pPr>
        <w:ind w:left="360" w:hanging="360"/>
      </w:pPr>
      <w:rPr>
        <w:rFonts w:cs="Times New Roman" w:hint="default"/>
        <w:b w:val="0"/>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5" w15:restartNumberingAfterBreak="0">
    <w:nsid w:val="4F065011"/>
    <w:multiLevelType w:val="hybridMultilevel"/>
    <w:tmpl w:val="A30EB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0663145"/>
    <w:multiLevelType w:val="hybridMultilevel"/>
    <w:tmpl w:val="8A148594"/>
    <w:lvl w:ilvl="0" w:tplc="0CC6643C">
      <w:start w:val="1"/>
      <w:numFmt w:val="decimal"/>
      <w:lvlText w:val="%1."/>
      <w:lvlJc w:val="left"/>
      <w:pPr>
        <w:ind w:left="72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519A4A19"/>
    <w:multiLevelType w:val="hybridMultilevel"/>
    <w:tmpl w:val="9BC0C09E"/>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8" w15:restartNumberingAfterBreak="0">
    <w:nsid w:val="524C6877"/>
    <w:multiLevelType w:val="hybridMultilevel"/>
    <w:tmpl w:val="B8A88306"/>
    <w:lvl w:ilvl="0" w:tplc="9032546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5AE07EDD"/>
    <w:multiLevelType w:val="hybridMultilevel"/>
    <w:tmpl w:val="7D0A6054"/>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0" w15:restartNumberingAfterBreak="0">
    <w:nsid w:val="62454E2F"/>
    <w:multiLevelType w:val="multilevel"/>
    <w:tmpl w:val="A0A084C0"/>
    <w:lvl w:ilvl="0">
      <w:start w:val="1"/>
      <w:numFmt w:val="decimal"/>
      <w:lvlText w:val="%1."/>
      <w:lvlJc w:val="right"/>
      <w:pPr>
        <w:ind w:left="720" w:hanging="360"/>
      </w:pPr>
      <w:rPr>
        <w:rFonts w:hint="default"/>
        <w:sz w:val="20"/>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51" w15:restartNumberingAfterBreak="0">
    <w:nsid w:val="64596AB9"/>
    <w:multiLevelType w:val="hybridMultilevel"/>
    <w:tmpl w:val="1C1E328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68CF234E"/>
    <w:multiLevelType w:val="hybridMultilevel"/>
    <w:tmpl w:val="2B4687C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3" w15:restartNumberingAfterBreak="0">
    <w:nsid w:val="6B764FA7"/>
    <w:multiLevelType w:val="hybridMultilevel"/>
    <w:tmpl w:val="C2664F5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4" w15:restartNumberingAfterBreak="0">
    <w:nsid w:val="6F875B35"/>
    <w:multiLevelType w:val="hybridMultilevel"/>
    <w:tmpl w:val="B38ECB94"/>
    <w:lvl w:ilvl="0" w:tplc="04090015">
      <w:start w:val="1"/>
      <w:numFmt w:val="upperLetter"/>
      <w:lvlText w:val="%1."/>
      <w:lvlJc w:val="left"/>
      <w:pPr>
        <w:ind w:left="927" w:hanging="360"/>
      </w:pPr>
      <w:rPr>
        <w:rFonts w:cs="Times New Roman" w:hint="default"/>
        <w:b w:val="0"/>
        <w:bCs/>
        <w:color w:val="auto"/>
      </w:rPr>
    </w:lvl>
    <w:lvl w:ilvl="1" w:tplc="FFFFFFFF" w:tentative="1">
      <w:start w:val="1"/>
      <w:numFmt w:val="lowerLetter"/>
      <w:lvlText w:val="%2."/>
      <w:lvlJc w:val="left"/>
      <w:pPr>
        <w:ind w:left="1581" w:hanging="360"/>
      </w:pPr>
      <w:rPr>
        <w:rFonts w:cs="Times New Roman"/>
      </w:rPr>
    </w:lvl>
    <w:lvl w:ilvl="2" w:tplc="FFFFFFFF" w:tentative="1">
      <w:start w:val="1"/>
      <w:numFmt w:val="lowerRoman"/>
      <w:lvlText w:val="%3."/>
      <w:lvlJc w:val="right"/>
      <w:pPr>
        <w:ind w:left="2301" w:hanging="180"/>
      </w:pPr>
      <w:rPr>
        <w:rFonts w:cs="Times New Roman"/>
      </w:rPr>
    </w:lvl>
    <w:lvl w:ilvl="3" w:tplc="FFFFFFFF" w:tentative="1">
      <w:start w:val="1"/>
      <w:numFmt w:val="decimal"/>
      <w:lvlText w:val="%4."/>
      <w:lvlJc w:val="left"/>
      <w:pPr>
        <w:ind w:left="3021" w:hanging="360"/>
      </w:pPr>
      <w:rPr>
        <w:rFonts w:cs="Times New Roman"/>
      </w:rPr>
    </w:lvl>
    <w:lvl w:ilvl="4" w:tplc="FFFFFFFF" w:tentative="1">
      <w:start w:val="1"/>
      <w:numFmt w:val="lowerLetter"/>
      <w:lvlText w:val="%5."/>
      <w:lvlJc w:val="left"/>
      <w:pPr>
        <w:ind w:left="3741" w:hanging="360"/>
      </w:pPr>
      <w:rPr>
        <w:rFonts w:cs="Times New Roman"/>
      </w:rPr>
    </w:lvl>
    <w:lvl w:ilvl="5" w:tplc="FFFFFFFF" w:tentative="1">
      <w:start w:val="1"/>
      <w:numFmt w:val="lowerRoman"/>
      <w:lvlText w:val="%6."/>
      <w:lvlJc w:val="right"/>
      <w:pPr>
        <w:ind w:left="4461" w:hanging="180"/>
      </w:pPr>
      <w:rPr>
        <w:rFonts w:cs="Times New Roman"/>
      </w:rPr>
    </w:lvl>
    <w:lvl w:ilvl="6" w:tplc="FFFFFFFF" w:tentative="1">
      <w:start w:val="1"/>
      <w:numFmt w:val="decimal"/>
      <w:lvlText w:val="%7."/>
      <w:lvlJc w:val="left"/>
      <w:pPr>
        <w:ind w:left="5181" w:hanging="360"/>
      </w:pPr>
      <w:rPr>
        <w:rFonts w:cs="Times New Roman"/>
      </w:rPr>
    </w:lvl>
    <w:lvl w:ilvl="7" w:tplc="FFFFFFFF" w:tentative="1">
      <w:start w:val="1"/>
      <w:numFmt w:val="lowerLetter"/>
      <w:lvlText w:val="%8."/>
      <w:lvlJc w:val="left"/>
      <w:pPr>
        <w:ind w:left="5901" w:hanging="360"/>
      </w:pPr>
      <w:rPr>
        <w:rFonts w:cs="Times New Roman"/>
      </w:rPr>
    </w:lvl>
    <w:lvl w:ilvl="8" w:tplc="FFFFFFFF" w:tentative="1">
      <w:start w:val="1"/>
      <w:numFmt w:val="lowerRoman"/>
      <w:lvlText w:val="%9."/>
      <w:lvlJc w:val="right"/>
      <w:pPr>
        <w:ind w:left="6621" w:hanging="180"/>
      </w:pPr>
      <w:rPr>
        <w:rFonts w:cs="Times New Roman"/>
      </w:rPr>
    </w:lvl>
  </w:abstractNum>
  <w:abstractNum w:abstractNumId="55" w15:restartNumberingAfterBreak="0">
    <w:nsid w:val="708A2DA5"/>
    <w:multiLevelType w:val="multilevel"/>
    <w:tmpl w:val="25BADCE6"/>
    <w:lvl w:ilvl="0">
      <w:start w:val="1"/>
      <w:numFmt w:val="decimal"/>
      <w:lvlText w:val="%1."/>
      <w:lvlJc w:val="left"/>
      <w:pPr>
        <w:ind w:left="720" w:hanging="360"/>
      </w:pPr>
      <w:rPr>
        <w:rFonts w:hint="default"/>
        <w:b/>
        <w:i w:val="0"/>
        <w:color w:val="auto"/>
        <w:sz w:val="20"/>
        <w:szCs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6" w15:restartNumberingAfterBreak="0">
    <w:nsid w:val="71830627"/>
    <w:multiLevelType w:val="hybridMultilevel"/>
    <w:tmpl w:val="4490B41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826965"/>
    <w:multiLevelType w:val="hybridMultilevel"/>
    <w:tmpl w:val="46C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5F059FC"/>
    <w:multiLevelType w:val="multilevel"/>
    <w:tmpl w:val="ABF41AA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9" w15:restartNumberingAfterBreak="0">
    <w:nsid w:val="7A07405A"/>
    <w:multiLevelType w:val="hybridMultilevel"/>
    <w:tmpl w:val="F38CF178"/>
    <w:lvl w:ilvl="0" w:tplc="C6D450D6">
      <w:start w:val="1"/>
      <w:numFmt w:val="decimal"/>
      <w:lvlText w:val="%1."/>
      <w:lvlJc w:val="left"/>
      <w:pPr>
        <w:ind w:left="720" w:hanging="360"/>
      </w:pPr>
      <w:rPr>
        <w:rFonts w:cs="Times New Roman"/>
        <w:b/>
        <w:i w:val="0"/>
        <w:color w:val="auto"/>
        <w:sz w:val="2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0" w15:restartNumberingAfterBreak="0">
    <w:nsid w:val="7C4241E9"/>
    <w:multiLevelType w:val="hybridMultilevel"/>
    <w:tmpl w:val="92623E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8B32A3"/>
    <w:multiLevelType w:val="hybridMultilevel"/>
    <w:tmpl w:val="86C4B6D0"/>
    <w:lvl w:ilvl="0" w:tplc="E640AC9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15:restartNumberingAfterBreak="0">
    <w:nsid w:val="7D1014AC"/>
    <w:multiLevelType w:val="hybridMultilevel"/>
    <w:tmpl w:val="A2BEEF60"/>
    <w:lvl w:ilvl="0" w:tplc="81EE227E">
      <w:start w:val="1"/>
      <w:numFmt w:val="lowerRoman"/>
      <w:lvlText w:val="%1."/>
      <w:lvlJc w:val="left"/>
      <w:pPr>
        <w:ind w:left="720" w:hanging="360"/>
      </w:pPr>
      <w:rPr>
        <w:rFonts w:ascii="Gill Sans MT" w:hAnsi="Gill Sans MT" w:hint="default"/>
        <w:b/>
        <w:i w:val="0"/>
        <w:color w:val="auto"/>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FA65DE3"/>
    <w:multiLevelType w:val="hybridMultilevel"/>
    <w:tmpl w:val="2F72B6D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85413845">
    <w:abstractNumId w:val="28"/>
  </w:num>
  <w:num w:numId="2" w16cid:durableId="788861090">
    <w:abstractNumId w:val="37"/>
  </w:num>
  <w:num w:numId="3" w16cid:durableId="621375909">
    <w:abstractNumId w:val="42"/>
  </w:num>
  <w:num w:numId="4" w16cid:durableId="812967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1909344">
    <w:abstractNumId w:val="48"/>
  </w:num>
  <w:num w:numId="6" w16cid:durableId="1541555674">
    <w:abstractNumId w:val="43"/>
  </w:num>
  <w:num w:numId="7" w16cid:durableId="1109203782">
    <w:abstractNumId w:val="27"/>
  </w:num>
  <w:num w:numId="8" w16cid:durableId="2009407033">
    <w:abstractNumId w:val="45"/>
  </w:num>
  <w:num w:numId="9" w16cid:durableId="38287302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8682160">
    <w:abstractNumId w:val="33"/>
  </w:num>
  <w:num w:numId="11" w16cid:durableId="1214274581">
    <w:abstractNumId w:val="61"/>
  </w:num>
  <w:num w:numId="12" w16cid:durableId="1955670190">
    <w:abstractNumId w:val="40"/>
  </w:num>
  <w:num w:numId="13" w16cid:durableId="954216702">
    <w:abstractNumId w:val="22"/>
  </w:num>
  <w:num w:numId="14" w16cid:durableId="1204555834">
    <w:abstractNumId w:val="57"/>
  </w:num>
  <w:num w:numId="15" w16cid:durableId="1996646529">
    <w:abstractNumId w:val="26"/>
  </w:num>
  <w:num w:numId="16" w16cid:durableId="1718895924">
    <w:abstractNumId w:val="47"/>
  </w:num>
  <w:num w:numId="17" w16cid:durableId="1348873965">
    <w:abstractNumId w:val="0"/>
  </w:num>
  <w:num w:numId="18" w16cid:durableId="2093702695">
    <w:abstractNumId w:val="44"/>
  </w:num>
  <w:num w:numId="19" w16cid:durableId="930314755">
    <w:abstractNumId w:val="53"/>
  </w:num>
  <w:num w:numId="20" w16cid:durableId="1314597886">
    <w:abstractNumId w:val="51"/>
  </w:num>
  <w:num w:numId="21" w16cid:durableId="824706936">
    <w:abstractNumId w:val="24"/>
  </w:num>
  <w:num w:numId="22" w16cid:durableId="310409164">
    <w:abstractNumId w:val="29"/>
  </w:num>
  <w:num w:numId="23" w16cid:durableId="822891198">
    <w:abstractNumId w:val="30"/>
  </w:num>
  <w:num w:numId="24" w16cid:durableId="109445283">
    <w:abstractNumId w:val="31"/>
  </w:num>
  <w:num w:numId="25" w16cid:durableId="1846551176">
    <w:abstractNumId w:val="25"/>
  </w:num>
  <w:num w:numId="26" w16cid:durableId="2059545467">
    <w:abstractNumId w:val="54"/>
  </w:num>
  <w:num w:numId="27" w16cid:durableId="1031759125">
    <w:abstractNumId w:val="23"/>
  </w:num>
  <w:num w:numId="28" w16cid:durableId="294138993">
    <w:abstractNumId w:val="56"/>
  </w:num>
  <w:num w:numId="29" w16cid:durableId="1641958373">
    <w:abstractNumId w:val="49"/>
  </w:num>
  <w:num w:numId="30" w16cid:durableId="1799907458">
    <w:abstractNumId w:val="32"/>
  </w:num>
  <w:num w:numId="31" w16cid:durableId="1005936916">
    <w:abstractNumId w:val="3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83778037">
    <w:abstractNumId w:val="46"/>
  </w:num>
  <w:num w:numId="33" w16cid:durableId="1200507717">
    <w:abstractNumId w:val="58"/>
  </w:num>
  <w:num w:numId="34" w16cid:durableId="1079524530">
    <w:abstractNumId w:val="63"/>
  </w:num>
  <w:num w:numId="35" w16cid:durableId="1988124050">
    <w:abstractNumId w:val="41"/>
  </w:num>
  <w:num w:numId="36" w16cid:durableId="1750619617">
    <w:abstractNumId w:val="38"/>
  </w:num>
  <w:num w:numId="37" w16cid:durableId="531573320">
    <w:abstractNumId w:val="21"/>
  </w:num>
  <w:num w:numId="38" w16cid:durableId="39985446">
    <w:abstractNumId w:val="62"/>
  </w:num>
  <w:num w:numId="39" w16cid:durableId="1672295314">
    <w:abstractNumId w:val="34"/>
  </w:num>
  <w:num w:numId="40" w16cid:durableId="987129864">
    <w:abstractNumId w:val="55"/>
  </w:num>
  <w:num w:numId="41" w16cid:durableId="875971248">
    <w:abstractNumId w:val="36"/>
  </w:num>
  <w:num w:numId="42" w16cid:durableId="1576353879">
    <w:abstractNumId w:val="60"/>
  </w:num>
  <w:num w:numId="43" w16cid:durableId="1573388334">
    <w:abstractNumId w:val="39"/>
  </w:num>
  <w:num w:numId="44" w16cid:durableId="1505978814">
    <w:abstractNumId w:val="50"/>
  </w:num>
  <w:num w:numId="45" w16cid:durableId="1969357070">
    <w:abstractNumId w:val="1"/>
  </w:num>
  <w:num w:numId="46" w16cid:durableId="562526432">
    <w:abstractNumId w:val="2"/>
  </w:num>
  <w:num w:numId="47" w16cid:durableId="923605559">
    <w:abstractNumId w:val="3"/>
  </w:num>
  <w:num w:numId="48" w16cid:durableId="1522432917">
    <w:abstractNumId w:val="4"/>
  </w:num>
  <w:num w:numId="49" w16cid:durableId="207685635">
    <w:abstractNumId w:val="5"/>
  </w:num>
  <w:num w:numId="50" w16cid:durableId="546914048">
    <w:abstractNumId w:val="6"/>
  </w:num>
  <w:num w:numId="51" w16cid:durableId="609699786">
    <w:abstractNumId w:val="7"/>
  </w:num>
  <w:num w:numId="52" w16cid:durableId="1118378225">
    <w:abstractNumId w:val="8"/>
  </w:num>
  <w:num w:numId="53" w16cid:durableId="709838253">
    <w:abstractNumId w:val="9"/>
  </w:num>
  <w:num w:numId="54" w16cid:durableId="1818952030">
    <w:abstractNumId w:val="10"/>
  </w:num>
  <w:num w:numId="55" w16cid:durableId="1358848102">
    <w:abstractNumId w:val="11"/>
  </w:num>
  <w:num w:numId="56" w16cid:durableId="101072970">
    <w:abstractNumId w:val="12"/>
  </w:num>
  <w:num w:numId="57" w16cid:durableId="1608848471">
    <w:abstractNumId w:val="13"/>
  </w:num>
  <w:num w:numId="58" w16cid:durableId="187372173">
    <w:abstractNumId w:val="14"/>
  </w:num>
  <w:num w:numId="59" w16cid:durableId="1117139725">
    <w:abstractNumId w:val="15"/>
  </w:num>
  <w:num w:numId="60" w16cid:durableId="1168058054">
    <w:abstractNumId w:val="16"/>
  </w:num>
  <w:num w:numId="61" w16cid:durableId="176816773">
    <w:abstractNumId w:val="17"/>
  </w:num>
  <w:num w:numId="62" w16cid:durableId="714813366">
    <w:abstractNumId w:val="18"/>
  </w:num>
  <w:num w:numId="63" w16cid:durableId="857086939">
    <w:abstractNumId w:val="19"/>
  </w:num>
  <w:num w:numId="64" w16cid:durableId="123933938">
    <w:abstractNumId w:val="2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3NLY0NzY3Nzc0NDBS0lEKTi0uzszPAykwrgUAiojkXywAAAA="/>
  </w:docVars>
  <w:rsids>
    <w:rsidRoot w:val="00614166"/>
    <w:rsid w:val="0000127F"/>
    <w:rsid w:val="00004964"/>
    <w:rsid w:val="0001267D"/>
    <w:rsid w:val="000179B5"/>
    <w:rsid w:val="00036AE7"/>
    <w:rsid w:val="00041EFA"/>
    <w:rsid w:val="00044DD2"/>
    <w:rsid w:val="0004564B"/>
    <w:rsid w:val="00047A78"/>
    <w:rsid w:val="00050E60"/>
    <w:rsid w:val="00052AEC"/>
    <w:rsid w:val="0005766A"/>
    <w:rsid w:val="00060F78"/>
    <w:rsid w:val="000620AA"/>
    <w:rsid w:val="000656C3"/>
    <w:rsid w:val="00073DAC"/>
    <w:rsid w:val="000748EA"/>
    <w:rsid w:val="00074A3E"/>
    <w:rsid w:val="00090919"/>
    <w:rsid w:val="0009130A"/>
    <w:rsid w:val="000A3C8C"/>
    <w:rsid w:val="000A5127"/>
    <w:rsid w:val="000B2D6F"/>
    <w:rsid w:val="000C59D2"/>
    <w:rsid w:val="000C781D"/>
    <w:rsid w:val="000D163B"/>
    <w:rsid w:val="000D3220"/>
    <w:rsid w:val="000D532C"/>
    <w:rsid w:val="000E30BB"/>
    <w:rsid w:val="000F18B1"/>
    <w:rsid w:val="000F1E97"/>
    <w:rsid w:val="00100A6D"/>
    <w:rsid w:val="0010624A"/>
    <w:rsid w:val="001113D6"/>
    <w:rsid w:val="001124ED"/>
    <w:rsid w:val="00112B83"/>
    <w:rsid w:val="00115B3A"/>
    <w:rsid w:val="00124F65"/>
    <w:rsid w:val="00125D70"/>
    <w:rsid w:val="00126461"/>
    <w:rsid w:val="001337A4"/>
    <w:rsid w:val="00147790"/>
    <w:rsid w:val="001510A9"/>
    <w:rsid w:val="00151532"/>
    <w:rsid w:val="00156B07"/>
    <w:rsid w:val="00156E92"/>
    <w:rsid w:val="00157783"/>
    <w:rsid w:val="00157FBB"/>
    <w:rsid w:val="0016387F"/>
    <w:rsid w:val="0016454F"/>
    <w:rsid w:val="0017170C"/>
    <w:rsid w:val="00173D8E"/>
    <w:rsid w:val="00197E26"/>
    <w:rsid w:val="001B08B8"/>
    <w:rsid w:val="001C1A88"/>
    <w:rsid w:val="001C4AD4"/>
    <w:rsid w:val="001C7F79"/>
    <w:rsid w:val="001D4A89"/>
    <w:rsid w:val="001D71F7"/>
    <w:rsid w:val="001E0A8C"/>
    <w:rsid w:val="001E7EE3"/>
    <w:rsid w:val="001F3D18"/>
    <w:rsid w:val="001F634C"/>
    <w:rsid w:val="00201F03"/>
    <w:rsid w:val="00211DF3"/>
    <w:rsid w:val="00211F0B"/>
    <w:rsid w:val="0021787A"/>
    <w:rsid w:val="00220B5C"/>
    <w:rsid w:val="002273A2"/>
    <w:rsid w:val="00231742"/>
    <w:rsid w:val="0024149A"/>
    <w:rsid w:val="0024583E"/>
    <w:rsid w:val="00246A4C"/>
    <w:rsid w:val="00247596"/>
    <w:rsid w:val="00251FEA"/>
    <w:rsid w:val="00257580"/>
    <w:rsid w:val="0026046B"/>
    <w:rsid w:val="00262B53"/>
    <w:rsid w:val="00264127"/>
    <w:rsid w:val="00274C2B"/>
    <w:rsid w:val="0028129D"/>
    <w:rsid w:val="002812B4"/>
    <w:rsid w:val="00283B0A"/>
    <w:rsid w:val="00297344"/>
    <w:rsid w:val="002A0197"/>
    <w:rsid w:val="002A033C"/>
    <w:rsid w:val="002A246C"/>
    <w:rsid w:val="002A33ED"/>
    <w:rsid w:val="002C740F"/>
    <w:rsid w:val="002D2213"/>
    <w:rsid w:val="002D4B96"/>
    <w:rsid w:val="002E64B4"/>
    <w:rsid w:val="002F0267"/>
    <w:rsid w:val="002F0FA4"/>
    <w:rsid w:val="00302243"/>
    <w:rsid w:val="00304260"/>
    <w:rsid w:val="00304D46"/>
    <w:rsid w:val="00306504"/>
    <w:rsid w:val="00310C4E"/>
    <w:rsid w:val="003329D0"/>
    <w:rsid w:val="00335701"/>
    <w:rsid w:val="003401EA"/>
    <w:rsid w:val="00341162"/>
    <w:rsid w:val="003421E4"/>
    <w:rsid w:val="0034530B"/>
    <w:rsid w:val="00346982"/>
    <w:rsid w:val="003469C0"/>
    <w:rsid w:val="003472E9"/>
    <w:rsid w:val="00350EC3"/>
    <w:rsid w:val="00365226"/>
    <w:rsid w:val="00365AA5"/>
    <w:rsid w:val="003674E5"/>
    <w:rsid w:val="00371CB3"/>
    <w:rsid w:val="003727C3"/>
    <w:rsid w:val="003759E2"/>
    <w:rsid w:val="00381A18"/>
    <w:rsid w:val="00383EFC"/>
    <w:rsid w:val="00393839"/>
    <w:rsid w:val="0039385E"/>
    <w:rsid w:val="00395812"/>
    <w:rsid w:val="00395D85"/>
    <w:rsid w:val="00397E18"/>
    <w:rsid w:val="003C7849"/>
    <w:rsid w:val="003C79A7"/>
    <w:rsid w:val="003C7E42"/>
    <w:rsid w:val="003D190A"/>
    <w:rsid w:val="003D7F6E"/>
    <w:rsid w:val="003E129B"/>
    <w:rsid w:val="003E6C74"/>
    <w:rsid w:val="003F05EB"/>
    <w:rsid w:val="003F0BC5"/>
    <w:rsid w:val="003F16EC"/>
    <w:rsid w:val="003F663E"/>
    <w:rsid w:val="003F7799"/>
    <w:rsid w:val="00402CAB"/>
    <w:rsid w:val="004063B2"/>
    <w:rsid w:val="0041177D"/>
    <w:rsid w:val="00411F68"/>
    <w:rsid w:val="004134F2"/>
    <w:rsid w:val="00413BD2"/>
    <w:rsid w:val="00413FA4"/>
    <w:rsid w:val="00414038"/>
    <w:rsid w:val="0041465B"/>
    <w:rsid w:val="0042251B"/>
    <w:rsid w:val="00422C0D"/>
    <w:rsid w:val="00422C94"/>
    <w:rsid w:val="0042592B"/>
    <w:rsid w:val="004266F1"/>
    <w:rsid w:val="00430991"/>
    <w:rsid w:val="0043208C"/>
    <w:rsid w:val="0043222B"/>
    <w:rsid w:val="004330DA"/>
    <w:rsid w:val="00435B6F"/>
    <w:rsid w:val="004455DB"/>
    <w:rsid w:val="004566F8"/>
    <w:rsid w:val="00460E44"/>
    <w:rsid w:val="00460FD9"/>
    <w:rsid w:val="00464AE6"/>
    <w:rsid w:val="0046668C"/>
    <w:rsid w:val="00471C0B"/>
    <w:rsid w:val="00472864"/>
    <w:rsid w:val="00474EBE"/>
    <w:rsid w:val="004756B9"/>
    <w:rsid w:val="00491116"/>
    <w:rsid w:val="00494AD8"/>
    <w:rsid w:val="00497ABA"/>
    <w:rsid w:val="004A4CE3"/>
    <w:rsid w:val="004A6E97"/>
    <w:rsid w:val="004C05D4"/>
    <w:rsid w:val="004C6FA8"/>
    <w:rsid w:val="004C73F0"/>
    <w:rsid w:val="004D0669"/>
    <w:rsid w:val="004D44E6"/>
    <w:rsid w:val="004D4CCE"/>
    <w:rsid w:val="004D7191"/>
    <w:rsid w:val="004D7A08"/>
    <w:rsid w:val="004F367A"/>
    <w:rsid w:val="004F786C"/>
    <w:rsid w:val="00500876"/>
    <w:rsid w:val="005028BF"/>
    <w:rsid w:val="005031B7"/>
    <w:rsid w:val="00503FC0"/>
    <w:rsid w:val="00512AE1"/>
    <w:rsid w:val="005133FC"/>
    <w:rsid w:val="00522752"/>
    <w:rsid w:val="00532047"/>
    <w:rsid w:val="00535040"/>
    <w:rsid w:val="005408E0"/>
    <w:rsid w:val="00562943"/>
    <w:rsid w:val="0056761D"/>
    <w:rsid w:val="00570144"/>
    <w:rsid w:val="00571A9C"/>
    <w:rsid w:val="00585890"/>
    <w:rsid w:val="0059425C"/>
    <w:rsid w:val="005A27D2"/>
    <w:rsid w:val="005A7C10"/>
    <w:rsid w:val="005B0B67"/>
    <w:rsid w:val="005B131D"/>
    <w:rsid w:val="005B222A"/>
    <w:rsid w:val="005B4194"/>
    <w:rsid w:val="005C0E6B"/>
    <w:rsid w:val="005D3721"/>
    <w:rsid w:val="005E09C3"/>
    <w:rsid w:val="005E6280"/>
    <w:rsid w:val="005E7C23"/>
    <w:rsid w:val="005F13BE"/>
    <w:rsid w:val="005F3A3F"/>
    <w:rsid w:val="005F4A6D"/>
    <w:rsid w:val="00600670"/>
    <w:rsid w:val="006030B1"/>
    <w:rsid w:val="00605771"/>
    <w:rsid w:val="0060644A"/>
    <w:rsid w:val="00607716"/>
    <w:rsid w:val="00607ED6"/>
    <w:rsid w:val="006135A6"/>
    <w:rsid w:val="00614166"/>
    <w:rsid w:val="0062573A"/>
    <w:rsid w:val="006265C2"/>
    <w:rsid w:val="00627ED6"/>
    <w:rsid w:val="006347D4"/>
    <w:rsid w:val="00636F3A"/>
    <w:rsid w:val="0064542F"/>
    <w:rsid w:val="006522FA"/>
    <w:rsid w:val="00653427"/>
    <w:rsid w:val="00655B7C"/>
    <w:rsid w:val="006615D6"/>
    <w:rsid w:val="006728E5"/>
    <w:rsid w:val="00674402"/>
    <w:rsid w:val="00680D61"/>
    <w:rsid w:val="00685D7F"/>
    <w:rsid w:val="006A274B"/>
    <w:rsid w:val="006A40B0"/>
    <w:rsid w:val="006A5FC4"/>
    <w:rsid w:val="006A780E"/>
    <w:rsid w:val="006B53ED"/>
    <w:rsid w:val="006C0B36"/>
    <w:rsid w:val="006C1E32"/>
    <w:rsid w:val="006C6369"/>
    <w:rsid w:val="006C730A"/>
    <w:rsid w:val="006D3DBE"/>
    <w:rsid w:val="006D60A4"/>
    <w:rsid w:val="006F78C7"/>
    <w:rsid w:val="00704067"/>
    <w:rsid w:val="00705A7B"/>
    <w:rsid w:val="00706D0B"/>
    <w:rsid w:val="007107C6"/>
    <w:rsid w:val="00714A92"/>
    <w:rsid w:val="00714E13"/>
    <w:rsid w:val="00715375"/>
    <w:rsid w:val="00717E80"/>
    <w:rsid w:val="00722803"/>
    <w:rsid w:val="007257BF"/>
    <w:rsid w:val="0073125E"/>
    <w:rsid w:val="00732F0B"/>
    <w:rsid w:val="007345D0"/>
    <w:rsid w:val="00735DE4"/>
    <w:rsid w:val="007413DB"/>
    <w:rsid w:val="007430D4"/>
    <w:rsid w:val="00747EFA"/>
    <w:rsid w:val="00753359"/>
    <w:rsid w:val="00760C45"/>
    <w:rsid w:val="007626B9"/>
    <w:rsid w:val="0077447B"/>
    <w:rsid w:val="00776417"/>
    <w:rsid w:val="007851BE"/>
    <w:rsid w:val="007858B6"/>
    <w:rsid w:val="00791402"/>
    <w:rsid w:val="00795687"/>
    <w:rsid w:val="007A543F"/>
    <w:rsid w:val="007B0CC3"/>
    <w:rsid w:val="007B434E"/>
    <w:rsid w:val="007B59E8"/>
    <w:rsid w:val="007B642A"/>
    <w:rsid w:val="007D44FD"/>
    <w:rsid w:val="007E715F"/>
    <w:rsid w:val="0081065C"/>
    <w:rsid w:val="008110FD"/>
    <w:rsid w:val="008111CE"/>
    <w:rsid w:val="008135A5"/>
    <w:rsid w:val="0081519B"/>
    <w:rsid w:val="0081538A"/>
    <w:rsid w:val="00825927"/>
    <w:rsid w:val="00826A2C"/>
    <w:rsid w:val="00827088"/>
    <w:rsid w:val="00836CE1"/>
    <w:rsid w:val="00841A8D"/>
    <w:rsid w:val="00846440"/>
    <w:rsid w:val="0085131A"/>
    <w:rsid w:val="00852A2D"/>
    <w:rsid w:val="00852C1D"/>
    <w:rsid w:val="00860ABB"/>
    <w:rsid w:val="0086280E"/>
    <w:rsid w:val="00863891"/>
    <w:rsid w:val="0086452E"/>
    <w:rsid w:val="00884F08"/>
    <w:rsid w:val="008857C1"/>
    <w:rsid w:val="0088667F"/>
    <w:rsid w:val="008919FC"/>
    <w:rsid w:val="00897715"/>
    <w:rsid w:val="008A08AC"/>
    <w:rsid w:val="008A477B"/>
    <w:rsid w:val="008A6F34"/>
    <w:rsid w:val="008B21C6"/>
    <w:rsid w:val="008B2777"/>
    <w:rsid w:val="008B377B"/>
    <w:rsid w:val="008C65FC"/>
    <w:rsid w:val="008D0D87"/>
    <w:rsid w:val="008E3BA6"/>
    <w:rsid w:val="008F5D9E"/>
    <w:rsid w:val="00902586"/>
    <w:rsid w:val="00925808"/>
    <w:rsid w:val="00930340"/>
    <w:rsid w:val="00931ADA"/>
    <w:rsid w:val="00950F82"/>
    <w:rsid w:val="009532EC"/>
    <w:rsid w:val="00953659"/>
    <w:rsid w:val="009546D3"/>
    <w:rsid w:val="0095516E"/>
    <w:rsid w:val="00955C29"/>
    <w:rsid w:val="0096138B"/>
    <w:rsid w:val="00964506"/>
    <w:rsid w:val="00967A5C"/>
    <w:rsid w:val="009715BB"/>
    <w:rsid w:val="00971C6C"/>
    <w:rsid w:val="00972E87"/>
    <w:rsid w:val="00980F2D"/>
    <w:rsid w:val="0098125B"/>
    <w:rsid w:val="00981D75"/>
    <w:rsid w:val="00982DE3"/>
    <w:rsid w:val="00992C9C"/>
    <w:rsid w:val="00994040"/>
    <w:rsid w:val="009A095A"/>
    <w:rsid w:val="009A642A"/>
    <w:rsid w:val="009B0A63"/>
    <w:rsid w:val="009B1666"/>
    <w:rsid w:val="009B531D"/>
    <w:rsid w:val="009B73B1"/>
    <w:rsid w:val="009C5BA8"/>
    <w:rsid w:val="009D1034"/>
    <w:rsid w:val="009D2BB4"/>
    <w:rsid w:val="009E3E47"/>
    <w:rsid w:val="009E473A"/>
    <w:rsid w:val="009E7364"/>
    <w:rsid w:val="009F21CE"/>
    <w:rsid w:val="009F3CFE"/>
    <w:rsid w:val="009F3E00"/>
    <w:rsid w:val="009F5C95"/>
    <w:rsid w:val="009F5F32"/>
    <w:rsid w:val="009F62A7"/>
    <w:rsid w:val="00A04238"/>
    <w:rsid w:val="00A05774"/>
    <w:rsid w:val="00A0725B"/>
    <w:rsid w:val="00A07979"/>
    <w:rsid w:val="00A101BA"/>
    <w:rsid w:val="00A1211A"/>
    <w:rsid w:val="00A12AB7"/>
    <w:rsid w:val="00A15AE6"/>
    <w:rsid w:val="00A23F82"/>
    <w:rsid w:val="00A31831"/>
    <w:rsid w:val="00A33206"/>
    <w:rsid w:val="00A36B33"/>
    <w:rsid w:val="00A40A21"/>
    <w:rsid w:val="00A447E5"/>
    <w:rsid w:val="00A453E5"/>
    <w:rsid w:val="00A46A7F"/>
    <w:rsid w:val="00A50E10"/>
    <w:rsid w:val="00A51950"/>
    <w:rsid w:val="00A528F9"/>
    <w:rsid w:val="00A56918"/>
    <w:rsid w:val="00A65FB1"/>
    <w:rsid w:val="00A71DD8"/>
    <w:rsid w:val="00A93DAE"/>
    <w:rsid w:val="00A93EB2"/>
    <w:rsid w:val="00AC64AB"/>
    <w:rsid w:val="00AD025F"/>
    <w:rsid w:val="00AD6579"/>
    <w:rsid w:val="00AD70CF"/>
    <w:rsid w:val="00AE087E"/>
    <w:rsid w:val="00AE24ED"/>
    <w:rsid w:val="00AE3A9B"/>
    <w:rsid w:val="00AE6AFE"/>
    <w:rsid w:val="00AF0E26"/>
    <w:rsid w:val="00B07952"/>
    <w:rsid w:val="00B20FBF"/>
    <w:rsid w:val="00B2768A"/>
    <w:rsid w:val="00B3105E"/>
    <w:rsid w:val="00B36CCB"/>
    <w:rsid w:val="00B379CD"/>
    <w:rsid w:val="00B41389"/>
    <w:rsid w:val="00B43F32"/>
    <w:rsid w:val="00B63D98"/>
    <w:rsid w:val="00B6759B"/>
    <w:rsid w:val="00B751D0"/>
    <w:rsid w:val="00B776D8"/>
    <w:rsid w:val="00B80A3F"/>
    <w:rsid w:val="00B931A9"/>
    <w:rsid w:val="00B95058"/>
    <w:rsid w:val="00B979B3"/>
    <w:rsid w:val="00B97ACE"/>
    <w:rsid w:val="00BA1D2C"/>
    <w:rsid w:val="00BA5DE3"/>
    <w:rsid w:val="00BA7B7D"/>
    <w:rsid w:val="00BB1FF0"/>
    <w:rsid w:val="00BC316C"/>
    <w:rsid w:val="00BD26AB"/>
    <w:rsid w:val="00BD3EB7"/>
    <w:rsid w:val="00BD55A0"/>
    <w:rsid w:val="00BE218B"/>
    <w:rsid w:val="00BE2914"/>
    <w:rsid w:val="00BE5967"/>
    <w:rsid w:val="00C03577"/>
    <w:rsid w:val="00C12625"/>
    <w:rsid w:val="00C16ECF"/>
    <w:rsid w:val="00C31E29"/>
    <w:rsid w:val="00C34802"/>
    <w:rsid w:val="00C51B0D"/>
    <w:rsid w:val="00C72AD3"/>
    <w:rsid w:val="00C730B2"/>
    <w:rsid w:val="00C75845"/>
    <w:rsid w:val="00C824A8"/>
    <w:rsid w:val="00C82DC3"/>
    <w:rsid w:val="00C84C6D"/>
    <w:rsid w:val="00C85956"/>
    <w:rsid w:val="00C956DB"/>
    <w:rsid w:val="00C972E1"/>
    <w:rsid w:val="00CA118E"/>
    <w:rsid w:val="00CA31A9"/>
    <w:rsid w:val="00CA32C4"/>
    <w:rsid w:val="00CA3957"/>
    <w:rsid w:val="00CC615F"/>
    <w:rsid w:val="00CC61FC"/>
    <w:rsid w:val="00CD0707"/>
    <w:rsid w:val="00CD1B7E"/>
    <w:rsid w:val="00CD3385"/>
    <w:rsid w:val="00CE78D1"/>
    <w:rsid w:val="00CF3E08"/>
    <w:rsid w:val="00D02A94"/>
    <w:rsid w:val="00D078A9"/>
    <w:rsid w:val="00D200F3"/>
    <w:rsid w:val="00D21139"/>
    <w:rsid w:val="00D21CA3"/>
    <w:rsid w:val="00D364EC"/>
    <w:rsid w:val="00D4222F"/>
    <w:rsid w:val="00D42454"/>
    <w:rsid w:val="00D46D73"/>
    <w:rsid w:val="00D611E8"/>
    <w:rsid w:val="00D702B5"/>
    <w:rsid w:val="00D73B88"/>
    <w:rsid w:val="00D7463F"/>
    <w:rsid w:val="00D87AEC"/>
    <w:rsid w:val="00DA4853"/>
    <w:rsid w:val="00DC024C"/>
    <w:rsid w:val="00DC0C98"/>
    <w:rsid w:val="00DC1922"/>
    <w:rsid w:val="00DC37A2"/>
    <w:rsid w:val="00DE3CB6"/>
    <w:rsid w:val="00DF0CB5"/>
    <w:rsid w:val="00DF1348"/>
    <w:rsid w:val="00DF40B5"/>
    <w:rsid w:val="00DF7151"/>
    <w:rsid w:val="00E0431D"/>
    <w:rsid w:val="00E072E6"/>
    <w:rsid w:val="00E12C0E"/>
    <w:rsid w:val="00E172D5"/>
    <w:rsid w:val="00E24092"/>
    <w:rsid w:val="00E25A0A"/>
    <w:rsid w:val="00E3679E"/>
    <w:rsid w:val="00E44EC1"/>
    <w:rsid w:val="00E47F55"/>
    <w:rsid w:val="00E50633"/>
    <w:rsid w:val="00E51D23"/>
    <w:rsid w:val="00E5205F"/>
    <w:rsid w:val="00E61C44"/>
    <w:rsid w:val="00E72022"/>
    <w:rsid w:val="00E76BC5"/>
    <w:rsid w:val="00E77EC0"/>
    <w:rsid w:val="00E77FC1"/>
    <w:rsid w:val="00E83328"/>
    <w:rsid w:val="00E91F52"/>
    <w:rsid w:val="00E936D5"/>
    <w:rsid w:val="00E93DEB"/>
    <w:rsid w:val="00E975C8"/>
    <w:rsid w:val="00EA70D0"/>
    <w:rsid w:val="00EA7904"/>
    <w:rsid w:val="00EB00A6"/>
    <w:rsid w:val="00EB120E"/>
    <w:rsid w:val="00EC7C0A"/>
    <w:rsid w:val="00ED08B6"/>
    <w:rsid w:val="00ED2611"/>
    <w:rsid w:val="00ED4B60"/>
    <w:rsid w:val="00EE3ED7"/>
    <w:rsid w:val="00EE5289"/>
    <w:rsid w:val="00EF545C"/>
    <w:rsid w:val="00F0446C"/>
    <w:rsid w:val="00F1438E"/>
    <w:rsid w:val="00F21C8A"/>
    <w:rsid w:val="00F24EE1"/>
    <w:rsid w:val="00F252E0"/>
    <w:rsid w:val="00F26C60"/>
    <w:rsid w:val="00F26E39"/>
    <w:rsid w:val="00F31E15"/>
    <w:rsid w:val="00F43B9C"/>
    <w:rsid w:val="00F51C22"/>
    <w:rsid w:val="00F52F0E"/>
    <w:rsid w:val="00F52FCF"/>
    <w:rsid w:val="00F5379C"/>
    <w:rsid w:val="00F55F66"/>
    <w:rsid w:val="00F57A83"/>
    <w:rsid w:val="00F679FB"/>
    <w:rsid w:val="00F704D8"/>
    <w:rsid w:val="00F7447A"/>
    <w:rsid w:val="00F7710C"/>
    <w:rsid w:val="00F77589"/>
    <w:rsid w:val="00F82E9F"/>
    <w:rsid w:val="00F85EF5"/>
    <w:rsid w:val="00F964F5"/>
    <w:rsid w:val="00FA3EB3"/>
    <w:rsid w:val="00FB2D90"/>
    <w:rsid w:val="00FB5456"/>
    <w:rsid w:val="00FC4C86"/>
    <w:rsid w:val="00FD23C7"/>
    <w:rsid w:val="00FD6939"/>
    <w:rsid w:val="00FD7351"/>
    <w:rsid w:val="00FE7A20"/>
    <w:rsid w:val="00FF146A"/>
    <w:rsid w:val="00FF33CD"/>
    <w:rsid w:val="00FF38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52E60"/>
  <w15:chartTrackingRefBased/>
  <w15:docId w15:val="{FC6CE3E4-8B98-4AA6-B18A-A31B24CB1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47B"/>
    <w:rPr>
      <w:rFonts w:eastAsia="Times New Roman" w:cs="Times New Roman"/>
      <w:lang w:val="en-US"/>
    </w:rPr>
  </w:style>
  <w:style w:type="paragraph" w:styleId="Heading1">
    <w:name w:val="heading 1"/>
    <w:aliases w:val="Heading 1 Char1,Heading 1 Char Char,Heading 1 Char1 Char Char,Heading 1 Char Char Char Char,Heading 1 Char1 Char Char Char Char,Heading 1 Char2 Char Char Char Char Char,Heading 1 Char Char1 Char Char Char Char Char Char Char Char Char,l1"/>
    <w:basedOn w:val="Normal"/>
    <w:next w:val="Normal"/>
    <w:link w:val="Heading1Char"/>
    <w:uiPriority w:val="9"/>
    <w:qFormat/>
    <w:rsid w:val="00852C1D"/>
    <w:pPr>
      <w:keepNext/>
      <w:keepLines/>
      <w:spacing w:before="240" w:after="0" w:line="256" w:lineRule="auto"/>
      <w:outlineLvl w:val="0"/>
    </w:pPr>
    <w:rPr>
      <w:rFonts w:ascii="Calibri Light" w:hAnsi="Calibri Light"/>
      <w:color w:val="2F5496"/>
      <w:sz w:val="32"/>
      <w:szCs w:val="32"/>
    </w:rPr>
  </w:style>
  <w:style w:type="paragraph" w:styleId="Heading2">
    <w:name w:val="heading 2"/>
    <w:basedOn w:val="Normal"/>
    <w:next w:val="Normal"/>
    <w:link w:val="Heading2Char"/>
    <w:uiPriority w:val="9"/>
    <w:unhideWhenUsed/>
    <w:qFormat/>
    <w:rsid w:val="00E072E6"/>
    <w:pPr>
      <w:keepNext/>
      <w:keepLines/>
      <w:spacing w:before="40" w:after="0"/>
      <w:outlineLvl w:val="1"/>
    </w:pPr>
    <w:rPr>
      <w:rFonts w:asciiTheme="majorHAnsi" w:eastAsiaTheme="majorEastAsia" w:hAnsiTheme="majorHAnsi"/>
      <w:color w:val="2F5496" w:themeColor="accent1" w:themeShade="BF"/>
      <w:sz w:val="26"/>
      <w:szCs w:val="26"/>
    </w:rPr>
  </w:style>
  <w:style w:type="paragraph" w:styleId="Heading3">
    <w:name w:val="heading 3"/>
    <w:basedOn w:val="Normal"/>
    <w:next w:val="Normal"/>
    <w:link w:val="Heading3Char"/>
    <w:uiPriority w:val="9"/>
    <w:unhideWhenUsed/>
    <w:qFormat/>
    <w:rsid w:val="00F51C22"/>
    <w:pPr>
      <w:keepNext/>
      <w:keepLines/>
      <w:spacing w:before="40" w:after="0" w:line="240" w:lineRule="auto"/>
      <w:ind w:left="900" w:hanging="72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51C22"/>
    <w:pPr>
      <w:keepNext/>
      <w:keepLines/>
      <w:spacing w:before="40" w:after="0" w:line="240" w:lineRule="auto"/>
      <w:ind w:left="864" w:hanging="864"/>
      <w:outlineLvl w:val="3"/>
    </w:pPr>
    <w:rPr>
      <w:rFonts w:asciiTheme="majorHAnsi" w:eastAsiaTheme="majorEastAsia" w:hAnsiTheme="majorHAnsi" w:cstheme="majorBidi"/>
      <w:i/>
      <w:iCs/>
      <w:color w:val="2F5496" w:themeColor="accent1" w:themeShade="BF"/>
      <w:sz w:val="24"/>
      <w:szCs w:val="24"/>
    </w:rPr>
  </w:style>
  <w:style w:type="paragraph" w:styleId="Heading5">
    <w:name w:val="heading 5"/>
    <w:basedOn w:val="Normal"/>
    <w:next w:val="Normal"/>
    <w:link w:val="Heading5Char"/>
    <w:uiPriority w:val="9"/>
    <w:unhideWhenUsed/>
    <w:qFormat/>
    <w:rsid w:val="00F51C2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51C22"/>
    <w:pPr>
      <w:keepNext/>
      <w:keepLines/>
      <w:spacing w:before="40" w:after="0" w:line="240" w:lineRule="auto"/>
      <w:ind w:left="1152" w:hanging="1152"/>
      <w:outlineLvl w:val="5"/>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semiHidden/>
    <w:unhideWhenUsed/>
    <w:qFormat/>
    <w:rsid w:val="00F51C22"/>
    <w:pPr>
      <w:keepNext/>
      <w:keepLines/>
      <w:spacing w:before="40" w:after="0" w:line="240" w:lineRule="auto"/>
      <w:ind w:left="1296" w:hanging="1296"/>
      <w:outlineLvl w:val="6"/>
    </w:pPr>
    <w:rPr>
      <w:rFonts w:asciiTheme="majorHAnsi" w:eastAsiaTheme="majorEastAsia" w:hAnsiTheme="majorHAnsi" w:cstheme="majorBidi"/>
      <w:i/>
      <w:iCs/>
      <w:color w:val="1F3763" w:themeColor="accent1" w:themeShade="7F"/>
      <w:sz w:val="24"/>
      <w:szCs w:val="24"/>
    </w:rPr>
  </w:style>
  <w:style w:type="paragraph" w:styleId="Heading8">
    <w:name w:val="heading 8"/>
    <w:basedOn w:val="Normal"/>
    <w:next w:val="Normal"/>
    <w:link w:val="Heading8Char"/>
    <w:uiPriority w:val="9"/>
    <w:semiHidden/>
    <w:unhideWhenUsed/>
    <w:qFormat/>
    <w:rsid w:val="00F51C22"/>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51C22"/>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Абзац списка1,EASPR13-01 normal,Dot pt,No Spacing1,List Paragraph Char Char Char,Indicator Text,List Paragraph1,Numbered Para 1,List Paragraph12,Bullet Points,MAIN CONTENT,Bullet 1,Colorful List - Accent 11"/>
    <w:basedOn w:val="Normal"/>
    <w:link w:val="ListParagraphChar"/>
    <w:uiPriority w:val="34"/>
    <w:qFormat/>
    <w:rsid w:val="002273A2"/>
    <w:pPr>
      <w:ind w:left="720"/>
      <w:contextualSpacing/>
    </w:pPr>
  </w:style>
  <w:style w:type="character" w:customStyle="1" w:styleId="ListParagraphChar">
    <w:name w:val="List Paragraph Char"/>
    <w:aliases w:val="List Paragraph (numbered (a)) Char,Абзац списка1 Char,EASPR13-01 normal Char,Dot pt Char,No Spacing1 Char,List Paragraph Char Char Char Char,Indicator Text Char,List Paragraph1 Char,Numbered Para 1 Char,List Paragraph12 Char"/>
    <w:basedOn w:val="DefaultParagraphFont"/>
    <w:link w:val="ListParagraph"/>
    <w:uiPriority w:val="34"/>
    <w:qFormat/>
    <w:locked/>
    <w:rsid w:val="0017170C"/>
  </w:style>
  <w:style w:type="paragraph" w:customStyle="1" w:styleId="Default">
    <w:name w:val="Default"/>
    <w:rsid w:val="001B08B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264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461"/>
  </w:style>
  <w:style w:type="paragraph" w:styleId="Footer">
    <w:name w:val="footer"/>
    <w:basedOn w:val="Normal"/>
    <w:link w:val="FooterChar"/>
    <w:uiPriority w:val="99"/>
    <w:unhideWhenUsed/>
    <w:rsid w:val="001264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461"/>
  </w:style>
  <w:style w:type="character" w:customStyle="1" w:styleId="Heading1Char">
    <w:name w:val="Heading 1 Char"/>
    <w:aliases w:val="Heading 1 Char1 Char,Heading 1 Char Char Char,Heading 1 Char1 Char Char Char,Heading 1 Char Char Char Char Char,Heading 1 Char1 Char Char Char Char Char,Heading 1 Char2 Char Char Char Char Char Char,l1 Char"/>
    <w:basedOn w:val="DefaultParagraphFont"/>
    <w:link w:val="Heading1"/>
    <w:uiPriority w:val="9"/>
    <w:rsid w:val="00852C1D"/>
    <w:rPr>
      <w:rFonts w:ascii="Calibri Light" w:eastAsia="Times New Roman" w:hAnsi="Calibri Light" w:cs="Times New Roman"/>
      <w:color w:val="2F5496"/>
      <w:sz w:val="32"/>
      <w:szCs w:val="32"/>
      <w:lang w:val="en-US"/>
    </w:rPr>
  </w:style>
  <w:style w:type="table" w:styleId="TableGrid">
    <w:name w:val="Table Grid"/>
    <w:aliases w:val="Table Grid Deloitte.,Table Grid Deloitte"/>
    <w:basedOn w:val="TableNormal"/>
    <w:uiPriority w:val="39"/>
    <w:rsid w:val="00852C1D"/>
    <w:pPr>
      <w:spacing w:after="0" w:line="240" w:lineRule="auto"/>
    </w:pPr>
    <w:rPr>
      <w:rFonts w:eastAsiaTheme="minorEastAsia"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585890"/>
    <w:rPr>
      <w:i/>
      <w:iCs/>
    </w:rPr>
  </w:style>
  <w:style w:type="paragraph" w:styleId="FootnoteText">
    <w:name w:val="footnote text"/>
    <w:aliases w:val="Geneva 9 Char,Font: Geneva 9 Char,Boston 10 Char,f Char,Footnote Text Char Char Char Char Char Char Char,Footnote Text Char Char Char Char1 Char,Footnote Text Char Char Char Char Char1 Char,ft,ADB,single space"/>
    <w:basedOn w:val="Normal"/>
    <w:link w:val="FootnoteTextChar"/>
    <w:uiPriority w:val="99"/>
    <w:rsid w:val="000C59D2"/>
    <w:pPr>
      <w:spacing w:after="0" w:line="240" w:lineRule="auto"/>
    </w:pPr>
    <w:rPr>
      <w:rFonts w:ascii="Calibri" w:eastAsia="MS Mincho" w:hAnsi="Calibri"/>
      <w:sz w:val="18"/>
      <w:szCs w:val="20"/>
    </w:rPr>
  </w:style>
  <w:style w:type="character" w:customStyle="1" w:styleId="FootnoteTextChar">
    <w:name w:val="Footnote Text Char"/>
    <w:aliases w:val="Geneva 9 Char Char,Font: Geneva 9 Char Char,Boston 10 Char Char,f Char Char,Footnote Text Char Char Char Char Char Char Char Char,Footnote Text Char Char Char Char1 Char Char,Footnote Text Char Char Char Char Char1 Char Char,ft Char"/>
    <w:basedOn w:val="DefaultParagraphFont"/>
    <w:link w:val="FootnoteText"/>
    <w:uiPriority w:val="99"/>
    <w:rsid w:val="000C59D2"/>
    <w:rPr>
      <w:rFonts w:ascii="Calibri" w:eastAsia="MS Mincho" w:hAnsi="Calibri" w:cs="Times New Roman"/>
      <w:sz w:val="18"/>
      <w:szCs w:val="20"/>
      <w:lang w:val="en-US"/>
    </w:rPr>
  </w:style>
  <w:style w:type="character" w:styleId="FootnoteReference">
    <w:name w:val="footnote reference"/>
    <w:aliases w:val="ftref,16 Point,Superscript 6 Point,BVI fnr Char Car1 Car Char Char,BVI fnr Char Car Car Char Char,ftref Char Car Car Char Char,BVI fnr Char Car Char Char Car Car Char Char,ftref Char Car Char Char Car Car Char Char,BVI fnr Char Char"/>
    <w:basedOn w:val="DefaultParagraphFont"/>
    <w:link w:val="BVIfnrCharCar1CarChar"/>
    <w:uiPriority w:val="99"/>
    <w:qFormat/>
    <w:rsid w:val="000C59D2"/>
    <w:rPr>
      <w:vertAlign w:val="superscript"/>
    </w:rPr>
  </w:style>
  <w:style w:type="paragraph" w:customStyle="1" w:styleId="BVIfnrCharCar1CarChar">
    <w:name w:val="BVI fnr Char Car1 Car Char"/>
    <w:aliases w:val="BVI fnr Char Car Car Char,ftref Char Car Car Char,BVI fnr Char Car Char Char Car Car Char,ftref Char Car Char Char Car Car Char,BVI fnr Char, BVI fnr Char Car Char Char Car Car Char, BVI fnr Char"/>
    <w:basedOn w:val="Normal"/>
    <w:next w:val="Normal"/>
    <w:link w:val="FootnoteReference"/>
    <w:uiPriority w:val="99"/>
    <w:rsid w:val="000C59D2"/>
    <w:pPr>
      <w:spacing w:after="0" w:line="240" w:lineRule="auto"/>
      <w:ind w:left="170" w:hanging="170"/>
      <w:jc w:val="both"/>
    </w:pPr>
    <w:rPr>
      <w:rFonts w:eastAsiaTheme="minorHAnsi" w:cstheme="minorBidi"/>
      <w:vertAlign w:val="superscript"/>
      <w:lang w:val="en-GB"/>
    </w:rPr>
  </w:style>
  <w:style w:type="character" w:customStyle="1" w:styleId="Heading2Char">
    <w:name w:val="Heading 2 Char"/>
    <w:basedOn w:val="DefaultParagraphFont"/>
    <w:link w:val="Heading2"/>
    <w:uiPriority w:val="9"/>
    <w:rsid w:val="00E072E6"/>
    <w:rPr>
      <w:rFonts w:asciiTheme="majorHAnsi" w:eastAsiaTheme="majorEastAsia" w:hAnsiTheme="majorHAnsi" w:cs="Times New Roman"/>
      <w:color w:val="2F5496" w:themeColor="accent1" w:themeShade="BF"/>
      <w:sz w:val="26"/>
      <w:szCs w:val="26"/>
      <w:lang w:val="en-US"/>
    </w:rPr>
  </w:style>
  <w:style w:type="paragraph" w:styleId="Caption">
    <w:name w:val="caption"/>
    <w:aliases w:val="Caption Char"/>
    <w:basedOn w:val="Normal"/>
    <w:next w:val="Normal"/>
    <w:link w:val="CaptionChar1"/>
    <w:uiPriority w:val="35"/>
    <w:unhideWhenUsed/>
    <w:qFormat/>
    <w:rsid w:val="00460E44"/>
    <w:pPr>
      <w:spacing w:after="200" w:line="240" w:lineRule="auto"/>
    </w:pPr>
    <w:rPr>
      <w:rFonts w:ascii="Calibri" w:hAnsi="Calibri"/>
      <w:i/>
      <w:iCs/>
      <w:color w:val="44546A" w:themeColor="text2"/>
      <w:sz w:val="18"/>
      <w:szCs w:val="18"/>
    </w:rPr>
  </w:style>
  <w:style w:type="character" w:customStyle="1" w:styleId="CaptionChar1">
    <w:name w:val="Caption Char1"/>
    <w:aliases w:val="Caption Char Char"/>
    <w:link w:val="Caption"/>
    <w:uiPriority w:val="35"/>
    <w:locked/>
    <w:rsid w:val="00460E44"/>
    <w:rPr>
      <w:rFonts w:ascii="Calibri" w:eastAsia="Times New Roman" w:hAnsi="Calibri" w:cs="Times New Roman"/>
      <w:i/>
      <w:iCs/>
      <w:color w:val="44546A" w:themeColor="text2"/>
      <w:sz w:val="18"/>
      <w:szCs w:val="18"/>
      <w:lang w:val="en-US"/>
    </w:rPr>
  </w:style>
  <w:style w:type="character" w:styleId="Hyperlink">
    <w:name w:val="Hyperlink"/>
    <w:basedOn w:val="DefaultParagraphFont"/>
    <w:uiPriority w:val="99"/>
    <w:unhideWhenUsed/>
    <w:rsid w:val="00DC024C"/>
    <w:rPr>
      <w:rFonts w:cs="Times New Roman"/>
      <w:color w:val="0563C1" w:themeColor="hyperlink"/>
      <w:u w:val="single"/>
    </w:rPr>
  </w:style>
  <w:style w:type="character" w:customStyle="1" w:styleId="Heading5Char">
    <w:name w:val="Heading 5 Char"/>
    <w:basedOn w:val="DefaultParagraphFont"/>
    <w:link w:val="Heading5"/>
    <w:uiPriority w:val="9"/>
    <w:semiHidden/>
    <w:rsid w:val="00F51C22"/>
    <w:rPr>
      <w:rFonts w:asciiTheme="majorHAnsi" w:eastAsiaTheme="majorEastAsia" w:hAnsiTheme="majorHAnsi" w:cstheme="majorBidi"/>
      <w:color w:val="2F5496" w:themeColor="accent1" w:themeShade="BF"/>
      <w:lang w:val="en-US"/>
    </w:rPr>
  </w:style>
  <w:style w:type="character" w:customStyle="1" w:styleId="Heading3Char">
    <w:name w:val="Heading 3 Char"/>
    <w:basedOn w:val="DefaultParagraphFont"/>
    <w:link w:val="Heading3"/>
    <w:uiPriority w:val="9"/>
    <w:rsid w:val="00F51C22"/>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F51C22"/>
    <w:rPr>
      <w:rFonts w:asciiTheme="majorHAnsi" w:eastAsiaTheme="majorEastAsia" w:hAnsiTheme="majorHAnsi" w:cstheme="majorBidi"/>
      <w:i/>
      <w:iCs/>
      <w:color w:val="2F5496" w:themeColor="accent1" w:themeShade="BF"/>
      <w:sz w:val="24"/>
      <w:szCs w:val="24"/>
      <w:lang w:val="en-US"/>
    </w:rPr>
  </w:style>
  <w:style w:type="character" w:customStyle="1" w:styleId="Heading6Char">
    <w:name w:val="Heading 6 Char"/>
    <w:basedOn w:val="DefaultParagraphFont"/>
    <w:link w:val="Heading6"/>
    <w:uiPriority w:val="9"/>
    <w:semiHidden/>
    <w:rsid w:val="00F51C22"/>
    <w:rPr>
      <w:rFonts w:asciiTheme="majorHAnsi" w:eastAsiaTheme="majorEastAsia" w:hAnsiTheme="majorHAnsi" w:cstheme="majorBidi"/>
      <w:color w:val="1F3763" w:themeColor="accent1" w:themeShade="7F"/>
      <w:sz w:val="24"/>
      <w:szCs w:val="24"/>
      <w:lang w:val="en-US"/>
    </w:rPr>
  </w:style>
  <w:style w:type="character" w:customStyle="1" w:styleId="Heading7Char">
    <w:name w:val="Heading 7 Char"/>
    <w:basedOn w:val="DefaultParagraphFont"/>
    <w:link w:val="Heading7"/>
    <w:uiPriority w:val="9"/>
    <w:semiHidden/>
    <w:rsid w:val="00F51C22"/>
    <w:rPr>
      <w:rFonts w:asciiTheme="majorHAnsi" w:eastAsiaTheme="majorEastAsia" w:hAnsiTheme="majorHAnsi" w:cstheme="majorBidi"/>
      <w:i/>
      <w:iCs/>
      <w:color w:val="1F3763" w:themeColor="accent1" w:themeShade="7F"/>
      <w:sz w:val="24"/>
      <w:szCs w:val="24"/>
      <w:lang w:val="en-US"/>
    </w:rPr>
  </w:style>
  <w:style w:type="character" w:customStyle="1" w:styleId="Heading8Char">
    <w:name w:val="Heading 8 Char"/>
    <w:basedOn w:val="DefaultParagraphFont"/>
    <w:link w:val="Heading8"/>
    <w:uiPriority w:val="9"/>
    <w:semiHidden/>
    <w:rsid w:val="00F51C22"/>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F51C22"/>
    <w:rPr>
      <w:rFonts w:asciiTheme="majorHAnsi" w:eastAsiaTheme="majorEastAsia" w:hAnsiTheme="majorHAnsi" w:cstheme="majorBidi"/>
      <w:i/>
      <w:iCs/>
      <w:color w:val="272727" w:themeColor="text1" w:themeTint="D8"/>
      <w:sz w:val="21"/>
      <w:szCs w:val="21"/>
      <w:lang w:val="en-US"/>
    </w:rPr>
  </w:style>
  <w:style w:type="paragraph" w:styleId="BodyTextIndent2">
    <w:name w:val="Body Text Indent 2"/>
    <w:basedOn w:val="Normal"/>
    <w:link w:val="BodyTextIndent2Char"/>
    <w:rsid w:val="00F51C22"/>
    <w:pPr>
      <w:spacing w:after="120" w:line="480" w:lineRule="auto"/>
      <w:ind w:left="360"/>
    </w:pPr>
    <w:rPr>
      <w:rFonts w:ascii="Times New Roman" w:eastAsia="MS Mincho" w:hAnsi="Times New Roman"/>
      <w:sz w:val="24"/>
      <w:szCs w:val="24"/>
    </w:rPr>
  </w:style>
  <w:style w:type="character" w:customStyle="1" w:styleId="BodyTextIndent2Char">
    <w:name w:val="Body Text Indent 2 Char"/>
    <w:basedOn w:val="DefaultParagraphFont"/>
    <w:link w:val="BodyTextIndent2"/>
    <w:rsid w:val="00F51C22"/>
    <w:rPr>
      <w:rFonts w:ascii="Times New Roman" w:eastAsia="MS Mincho" w:hAnsi="Times New Roman" w:cs="Times New Roman"/>
      <w:sz w:val="24"/>
      <w:szCs w:val="24"/>
      <w:lang w:val="en-US"/>
    </w:rPr>
  </w:style>
  <w:style w:type="paragraph" w:styleId="NormalWeb">
    <w:name w:val="Normal (Web)"/>
    <w:basedOn w:val="Normal"/>
    <w:uiPriority w:val="99"/>
    <w:semiHidden/>
    <w:unhideWhenUsed/>
    <w:rsid w:val="00F51C22"/>
    <w:pPr>
      <w:spacing w:before="100" w:beforeAutospacing="1" w:after="100" w:afterAutospacing="1" w:line="240" w:lineRule="auto"/>
    </w:pPr>
    <w:rPr>
      <w:rFonts w:ascii="Times New Roman" w:hAnsi="Times New Roman"/>
      <w:sz w:val="24"/>
      <w:szCs w:val="24"/>
      <w:lang w:eastAsia="en-GB"/>
    </w:rPr>
  </w:style>
  <w:style w:type="paragraph" w:customStyle="1" w:styleId="G-heading2">
    <w:name w:val="G-heading2"/>
    <w:basedOn w:val="Heading2"/>
    <w:link w:val="G-heading2Char"/>
    <w:qFormat/>
    <w:rsid w:val="00F51C22"/>
    <w:pPr>
      <w:numPr>
        <w:ilvl w:val="1"/>
      </w:numPr>
      <w:pBdr>
        <w:top w:val="nil"/>
        <w:left w:val="nil"/>
        <w:bottom w:val="nil"/>
        <w:right w:val="nil"/>
        <w:between w:val="nil"/>
        <w:bar w:val="nil"/>
      </w:pBdr>
      <w:spacing w:line="240" w:lineRule="auto"/>
      <w:ind w:left="576" w:hanging="576"/>
    </w:pPr>
    <w:rPr>
      <w:rFonts w:ascii="Calibri" w:eastAsia="Calibri" w:hAnsi="Calibri" w:cs="Calibri"/>
      <w:b/>
      <w:color w:val="185262"/>
      <w:u w:color="374C80"/>
      <w:bdr w:val="nil"/>
      <w:lang w:eastAsia="zh-CN"/>
    </w:rPr>
  </w:style>
  <w:style w:type="character" w:customStyle="1" w:styleId="G-heading2Char">
    <w:name w:val="G-heading2 Char"/>
    <w:basedOn w:val="Heading2Char"/>
    <w:link w:val="G-heading2"/>
    <w:rsid w:val="00F51C22"/>
    <w:rPr>
      <w:rFonts w:ascii="Calibri" w:eastAsia="Calibri" w:hAnsi="Calibri" w:cs="Calibri"/>
      <w:b/>
      <w:color w:val="185262"/>
      <w:sz w:val="26"/>
      <w:szCs w:val="26"/>
      <w:u w:color="374C80"/>
      <w:bdr w:val="nil"/>
      <w:lang w:val="en-US" w:eastAsia="zh-CN"/>
    </w:rPr>
  </w:style>
  <w:style w:type="paragraph" w:customStyle="1" w:styleId="Section3-Heading1">
    <w:name w:val="Section 3 - Heading 1"/>
    <w:basedOn w:val="Normal"/>
    <w:rsid w:val="00F51C22"/>
    <w:pPr>
      <w:pBdr>
        <w:bottom w:val="single" w:sz="4" w:space="1" w:color="auto"/>
      </w:pBdr>
      <w:spacing w:after="240" w:line="240" w:lineRule="auto"/>
      <w:jc w:val="center"/>
    </w:pPr>
    <w:rPr>
      <w:rFonts w:ascii="Times New Roman Bold" w:hAnsi="Times New Roman Bold"/>
      <w:b/>
      <w:sz w:val="32"/>
      <w:szCs w:val="24"/>
    </w:rPr>
  </w:style>
  <w:style w:type="table" w:customStyle="1" w:styleId="PlainTable11">
    <w:name w:val="Plain Table 11"/>
    <w:basedOn w:val="TableNormal"/>
    <w:uiPriority w:val="99"/>
    <w:rsid w:val="00F51C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F51C22"/>
    <w:rPr>
      <w:b/>
      <w:bCs/>
    </w:rPr>
  </w:style>
  <w:style w:type="table" w:customStyle="1" w:styleId="GridTable4-Accent11">
    <w:name w:val="Grid Table 4 - Accent 11"/>
    <w:basedOn w:val="TableNormal"/>
    <w:uiPriority w:val="49"/>
    <w:rsid w:val="00F51C2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3-Accent51">
    <w:name w:val="Grid Table 3 - Accent 51"/>
    <w:basedOn w:val="TableNormal"/>
    <w:uiPriority w:val="48"/>
    <w:rsid w:val="00F51C2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character" w:customStyle="1" w:styleId="nobr">
    <w:name w:val="nobr"/>
    <w:basedOn w:val="DefaultParagraphFont"/>
    <w:rsid w:val="00F51C22"/>
  </w:style>
  <w:style w:type="table" w:styleId="PlainTable2">
    <w:name w:val="Plain Table 2"/>
    <w:basedOn w:val="TableNormal"/>
    <w:uiPriority w:val="42"/>
    <w:rsid w:val="0067440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744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4">
    <w:name w:val="Grid Table 1 Light Accent 4"/>
    <w:basedOn w:val="TableNormal"/>
    <w:uiPriority w:val="46"/>
    <w:rsid w:val="00674402"/>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3-Accent4">
    <w:name w:val="Grid Table 3 Accent 4"/>
    <w:basedOn w:val="TableNormal"/>
    <w:uiPriority w:val="48"/>
    <w:rsid w:val="0067440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1Light-Accent6">
    <w:name w:val="Grid Table 1 Light Accent 6"/>
    <w:basedOn w:val="TableNormal"/>
    <w:uiPriority w:val="46"/>
    <w:rsid w:val="00714E1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714E13"/>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OCHeading">
    <w:name w:val="TOC Heading"/>
    <w:basedOn w:val="Heading1"/>
    <w:next w:val="Normal"/>
    <w:uiPriority w:val="39"/>
    <w:unhideWhenUsed/>
    <w:qFormat/>
    <w:rsid w:val="00C824A8"/>
    <w:pPr>
      <w:spacing w:line="259" w:lineRule="auto"/>
      <w:outlineLvl w:val="9"/>
    </w:pPr>
    <w:rPr>
      <w:rFonts w:asciiTheme="majorHAnsi" w:eastAsiaTheme="majorEastAsia" w:hAnsiTheme="majorHAnsi" w:cstheme="majorBidi"/>
      <w:color w:val="2F5496" w:themeColor="accent1" w:themeShade="BF"/>
    </w:rPr>
  </w:style>
  <w:style w:type="paragraph" w:styleId="TOC1">
    <w:name w:val="toc 1"/>
    <w:basedOn w:val="Normal"/>
    <w:next w:val="Normal"/>
    <w:autoRedefine/>
    <w:uiPriority w:val="39"/>
    <w:unhideWhenUsed/>
    <w:rsid w:val="00C824A8"/>
    <w:pPr>
      <w:spacing w:after="100"/>
    </w:pPr>
  </w:style>
  <w:style w:type="paragraph" w:styleId="TOC2">
    <w:name w:val="toc 2"/>
    <w:basedOn w:val="Normal"/>
    <w:next w:val="Normal"/>
    <w:autoRedefine/>
    <w:uiPriority w:val="39"/>
    <w:unhideWhenUsed/>
    <w:rsid w:val="004063B2"/>
    <w:pPr>
      <w:tabs>
        <w:tab w:val="left" w:pos="880"/>
        <w:tab w:val="right" w:leader="dot" w:pos="9182"/>
      </w:tabs>
      <w:spacing w:after="100"/>
      <w:ind w:left="220"/>
    </w:pPr>
  </w:style>
  <w:style w:type="paragraph" w:styleId="TOC3">
    <w:name w:val="toc 3"/>
    <w:basedOn w:val="Normal"/>
    <w:next w:val="Normal"/>
    <w:autoRedefine/>
    <w:uiPriority w:val="39"/>
    <w:unhideWhenUsed/>
    <w:rsid w:val="00C824A8"/>
    <w:pPr>
      <w:spacing w:after="100"/>
      <w:ind w:left="440"/>
    </w:pPr>
  </w:style>
  <w:style w:type="paragraph" w:styleId="TableofFigures">
    <w:name w:val="table of figures"/>
    <w:basedOn w:val="Normal"/>
    <w:next w:val="Normal"/>
    <w:uiPriority w:val="99"/>
    <w:unhideWhenUsed/>
    <w:rsid w:val="00C824A8"/>
    <w:pPr>
      <w:spacing w:after="0"/>
    </w:pPr>
  </w:style>
  <w:style w:type="character" w:styleId="CommentReference">
    <w:name w:val="annotation reference"/>
    <w:basedOn w:val="DefaultParagraphFont"/>
    <w:uiPriority w:val="99"/>
    <w:semiHidden/>
    <w:unhideWhenUsed/>
    <w:rsid w:val="0043222B"/>
    <w:rPr>
      <w:sz w:val="16"/>
      <w:szCs w:val="16"/>
    </w:rPr>
  </w:style>
  <w:style w:type="paragraph" w:styleId="CommentText">
    <w:name w:val="annotation text"/>
    <w:basedOn w:val="Normal"/>
    <w:link w:val="CommentTextChar"/>
    <w:uiPriority w:val="99"/>
    <w:unhideWhenUsed/>
    <w:rsid w:val="0043222B"/>
    <w:pPr>
      <w:spacing w:line="240" w:lineRule="auto"/>
    </w:pPr>
    <w:rPr>
      <w:sz w:val="20"/>
      <w:szCs w:val="20"/>
    </w:rPr>
  </w:style>
  <w:style w:type="character" w:customStyle="1" w:styleId="CommentTextChar">
    <w:name w:val="Comment Text Char"/>
    <w:basedOn w:val="DefaultParagraphFont"/>
    <w:link w:val="CommentText"/>
    <w:uiPriority w:val="99"/>
    <w:rsid w:val="0043222B"/>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3222B"/>
    <w:rPr>
      <w:b/>
      <w:bCs/>
    </w:rPr>
  </w:style>
  <w:style w:type="character" w:customStyle="1" w:styleId="CommentSubjectChar">
    <w:name w:val="Comment Subject Char"/>
    <w:basedOn w:val="CommentTextChar"/>
    <w:link w:val="CommentSubject"/>
    <w:uiPriority w:val="99"/>
    <w:semiHidden/>
    <w:rsid w:val="0043222B"/>
    <w:rPr>
      <w:rFonts w:eastAsia="Times New Roman" w:cs="Times New Roman"/>
      <w:b/>
      <w:bCs/>
      <w:sz w:val="20"/>
      <w:szCs w:val="20"/>
      <w:lang w:val="en-US"/>
    </w:rPr>
  </w:style>
  <w:style w:type="paragraph" w:styleId="Revision">
    <w:name w:val="Revision"/>
    <w:hidden/>
    <w:uiPriority w:val="99"/>
    <w:semiHidden/>
    <w:rsid w:val="00350EC3"/>
    <w:pPr>
      <w:spacing w:after="0" w:line="240" w:lineRule="auto"/>
    </w:pPr>
    <w:rPr>
      <w:rFonts w:eastAsia="Times New Roman" w:cs="Times New Roman"/>
      <w:lang w:val="en-US"/>
    </w:rPr>
  </w:style>
  <w:style w:type="paragraph" w:styleId="BalloonText">
    <w:name w:val="Balloon Text"/>
    <w:basedOn w:val="Normal"/>
    <w:link w:val="BalloonTextChar"/>
    <w:uiPriority w:val="99"/>
    <w:semiHidden/>
    <w:unhideWhenUsed/>
    <w:rsid w:val="00955C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C29"/>
    <w:rPr>
      <w:rFonts w:ascii="Segoe UI" w:eastAsia="Times New Roman" w:hAnsi="Segoe UI" w:cs="Segoe UI"/>
      <w:sz w:val="18"/>
      <w:szCs w:val="18"/>
      <w:lang w:val="en-US"/>
    </w:rPr>
  </w:style>
  <w:style w:type="paragraph" w:customStyle="1" w:styleId="pf0">
    <w:name w:val="pf0"/>
    <w:basedOn w:val="Normal"/>
    <w:rsid w:val="00A71DD8"/>
    <w:pPr>
      <w:spacing w:before="100" w:beforeAutospacing="1" w:after="100" w:afterAutospacing="1" w:line="240" w:lineRule="auto"/>
    </w:pPr>
    <w:rPr>
      <w:rFonts w:ascii="Times New Roman" w:hAnsi="Times New Roman"/>
      <w:sz w:val="24"/>
      <w:szCs w:val="24"/>
    </w:rPr>
  </w:style>
  <w:style w:type="character" w:customStyle="1" w:styleId="cf01">
    <w:name w:val="cf01"/>
    <w:basedOn w:val="DefaultParagraphFont"/>
    <w:rsid w:val="00A71DD8"/>
    <w:rPr>
      <w:rFonts w:ascii="Segoe UI" w:hAnsi="Segoe UI" w:cs="Segoe UI" w:hint="default"/>
      <w:sz w:val="28"/>
      <w:szCs w:val="28"/>
    </w:rPr>
  </w:style>
  <w:style w:type="paragraph" w:customStyle="1" w:styleId="TableParagraph">
    <w:name w:val="Table Paragraph"/>
    <w:basedOn w:val="Normal"/>
    <w:uiPriority w:val="1"/>
    <w:qFormat/>
    <w:rsid w:val="004063B2"/>
    <w:pPr>
      <w:widowControl w:val="0"/>
      <w:autoSpaceDE w:val="0"/>
      <w:autoSpaceDN w:val="0"/>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702428">
      <w:bodyDiv w:val="1"/>
      <w:marLeft w:val="0"/>
      <w:marRight w:val="0"/>
      <w:marTop w:val="0"/>
      <w:marBottom w:val="0"/>
      <w:divBdr>
        <w:top w:val="none" w:sz="0" w:space="0" w:color="auto"/>
        <w:left w:val="none" w:sz="0" w:space="0" w:color="auto"/>
        <w:bottom w:val="none" w:sz="0" w:space="0" w:color="auto"/>
        <w:right w:val="none" w:sz="0" w:space="0" w:color="auto"/>
      </w:divBdr>
    </w:div>
    <w:div w:id="128341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t.pcs@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ayush051@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721E0-FEE8-4B0E-B88C-1DDFF4585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56</Pages>
  <Words>28076</Words>
  <Characters>114554</Characters>
  <Application>Microsoft Office Word</Application>
  <DocSecurity>0</DocSecurity>
  <Lines>19092</Lines>
  <Paragraphs>15847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Busha Teshome</dc:creator>
  <cp:keywords/>
  <dc:description/>
  <cp:lastModifiedBy>Azene Bekele</cp:lastModifiedBy>
  <cp:revision>2</cp:revision>
  <cp:lastPrinted>2023-06-18T17:18:00Z</cp:lastPrinted>
  <dcterms:created xsi:type="dcterms:W3CDTF">2023-08-10T07:11:00Z</dcterms:created>
  <dcterms:modified xsi:type="dcterms:W3CDTF">2023-08-10T07:11:00Z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65f3fa576d9854ee57f01e5ca37710e27dcc02da66241ead30594e76248551a0</vt:lpwstr>
  </property>
</Properties>
</file>